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CE565">
      <w:pPr>
        <w:pStyle w:val="2"/>
        <w:numPr>
          <w:ilvl w:val="0"/>
          <w:numId w:val="0"/>
        </w:numPr>
        <w:bidi w:val="0"/>
        <w:ind w:leftChars="0"/>
        <w:rPr>
          <w:rFonts w:hint="default"/>
          <w:sz w:val="28"/>
          <w:szCs w:val="28"/>
          <w:lang w:val="en-US"/>
        </w:rPr>
      </w:pPr>
      <w:r>
        <w:rPr>
          <w:rFonts w:hint="default"/>
          <w:sz w:val="28"/>
          <w:szCs w:val="28"/>
          <w:lang w:val="en-US"/>
        </w:rPr>
        <w:t>本项目需满足</w:t>
      </w:r>
      <w:r>
        <w:rPr>
          <w:rFonts w:hint="eastAsia"/>
          <w:sz w:val="28"/>
          <w:szCs w:val="28"/>
          <w:lang w:val="en-US" w:eastAsia="zh-CN"/>
        </w:rPr>
        <w:t>以</w:t>
      </w:r>
      <w:bookmarkStart w:id="46" w:name="_GoBack"/>
      <w:bookmarkEnd w:id="46"/>
      <w:r>
        <w:rPr>
          <w:rFonts w:hint="default"/>
          <w:sz w:val="28"/>
          <w:szCs w:val="28"/>
          <w:lang w:val="en-US"/>
        </w:rPr>
        <w:t>下要求：</w:t>
      </w:r>
    </w:p>
    <w:p w14:paraId="7F9C14B8">
      <w:pPr>
        <w:pStyle w:val="2"/>
        <w:keepNext/>
        <w:keepLines/>
        <w:pageBreakBefore w:val="0"/>
        <w:widowControl w:val="0"/>
        <w:numPr>
          <w:ilvl w:val="0"/>
          <w:numId w:val="2"/>
        </w:numPr>
        <w:kinsoku/>
        <w:wordWrap/>
        <w:overflowPunct/>
        <w:topLinePunct w:val="0"/>
        <w:autoSpaceDE/>
        <w:autoSpaceDN/>
        <w:bidi w:val="0"/>
        <w:adjustRightInd/>
        <w:snapToGrid/>
        <w:spacing w:line="360" w:lineRule="auto"/>
        <w:ind w:left="431" w:leftChars="0" w:hanging="431"/>
        <w:textAlignment w:val="auto"/>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要求所部署产品全部为BS架构（除体检系统外）；</w:t>
      </w:r>
    </w:p>
    <w:p w14:paraId="465459F3">
      <w:pPr>
        <w:pStyle w:val="2"/>
        <w:keepNext/>
        <w:keepLines/>
        <w:pageBreakBefore w:val="0"/>
        <w:widowControl w:val="0"/>
        <w:numPr>
          <w:ilvl w:val="0"/>
          <w:numId w:val="2"/>
        </w:numPr>
        <w:kinsoku/>
        <w:wordWrap/>
        <w:overflowPunct/>
        <w:topLinePunct w:val="0"/>
        <w:autoSpaceDE/>
        <w:autoSpaceDN/>
        <w:bidi w:val="0"/>
        <w:adjustRightInd/>
        <w:snapToGrid/>
        <w:spacing w:line="360" w:lineRule="auto"/>
        <w:ind w:left="431" w:leftChars="0" w:hanging="431"/>
        <w:textAlignment w:val="auto"/>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电子病历系统功能水平分级评价要达到4级标准；</w:t>
      </w:r>
    </w:p>
    <w:p w14:paraId="01C880C5">
      <w:pPr>
        <w:pStyle w:val="2"/>
        <w:bidi w:val="0"/>
        <w:ind w:left="432" w:leftChars="0" w:hanging="432" w:firstLineChars="0"/>
        <w:rPr>
          <w:rFonts w:hint="default"/>
          <w:lang w:val="en-US"/>
        </w:rPr>
      </w:pPr>
      <w:r>
        <w:rPr>
          <w:rFonts w:hint="eastAsia"/>
          <w:lang w:val="en-US" w:eastAsia="zh-CN"/>
        </w:rPr>
        <w:t>建设清单</w:t>
      </w:r>
    </w:p>
    <w:tbl>
      <w:tblPr>
        <w:tblStyle w:val="16"/>
        <w:tblpPr w:leftFromText="180" w:rightFromText="180" w:vertAnchor="text" w:horzAnchor="page" w:tblpX="1773" w:tblpY="464"/>
        <w:tblOverlap w:val="never"/>
        <w:tblW w:w="84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426"/>
        <w:gridCol w:w="2856"/>
        <w:gridCol w:w="3368"/>
      </w:tblGrid>
      <w:tr w14:paraId="36EC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3B2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177B">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所属大类</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0A40">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系统分类</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924D">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功能名称</w:t>
            </w:r>
          </w:p>
        </w:tc>
      </w:tr>
      <w:tr w14:paraId="43E0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ED5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3ADE">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医疗管理</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FD97">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医院信息管理系统软件</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6AA4">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病案管理信息系统</w:t>
            </w:r>
          </w:p>
        </w:tc>
      </w:tr>
      <w:tr w14:paraId="2443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D91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26" w:type="dxa"/>
            <w:vMerge w:val="restart"/>
            <w:tcBorders>
              <w:top w:val="single" w:color="000000" w:sz="4" w:space="0"/>
              <w:left w:val="single" w:color="000000" w:sz="4" w:space="0"/>
              <w:right w:val="single" w:color="000000" w:sz="4" w:space="0"/>
            </w:tcBorders>
            <w:shd w:val="clear" w:color="auto" w:fill="auto"/>
            <w:noWrap/>
            <w:vAlign w:val="center"/>
          </w:tcPr>
          <w:p w14:paraId="1AE0D0CB">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体检系统</w:t>
            </w:r>
          </w:p>
        </w:tc>
        <w:tc>
          <w:tcPr>
            <w:tcW w:w="2856" w:type="dxa"/>
            <w:vMerge w:val="restart"/>
            <w:tcBorders>
              <w:top w:val="single" w:color="000000" w:sz="4" w:space="0"/>
              <w:left w:val="single" w:color="000000" w:sz="4" w:space="0"/>
              <w:right w:val="single" w:color="000000" w:sz="4" w:space="0"/>
            </w:tcBorders>
            <w:shd w:val="clear" w:color="auto" w:fill="auto"/>
            <w:noWrap/>
            <w:vAlign w:val="center"/>
          </w:tcPr>
          <w:p w14:paraId="09A62199">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健康体检信息管理系统</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7FED">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体检预约系统</w:t>
            </w:r>
          </w:p>
        </w:tc>
      </w:tr>
      <w:tr w14:paraId="314B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B41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26" w:type="dxa"/>
            <w:vMerge w:val="continue"/>
            <w:tcBorders>
              <w:left w:val="single" w:color="000000" w:sz="4" w:space="0"/>
              <w:right w:val="single" w:color="000000" w:sz="4" w:space="0"/>
            </w:tcBorders>
            <w:shd w:val="clear" w:color="auto" w:fill="auto"/>
            <w:noWrap/>
            <w:vAlign w:val="center"/>
          </w:tcPr>
          <w:p w14:paraId="0A4BEF18">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20F709A2">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17C2">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体检数据采集接口</w:t>
            </w:r>
          </w:p>
        </w:tc>
      </w:tr>
      <w:tr w14:paraId="47F9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107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26" w:type="dxa"/>
            <w:vMerge w:val="continue"/>
            <w:tcBorders>
              <w:left w:val="single" w:color="000000" w:sz="4" w:space="0"/>
              <w:bottom w:val="single" w:color="000000" w:sz="4" w:space="0"/>
              <w:right w:val="single" w:color="000000" w:sz="4" w:space="0"/>
            </w:tcBorders>
            <w:shd w:val="clear" w:color="auto" w:fill="auto"/>
            <w:noWrap/>
            <w:vAlign w:val="center"/>
          </w:tcPr>
          <w:p w14:paraId="36C45359">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bottom w:val="single" w:color="000000" w:sz="4" w:space="0"/>
              <w:right w:val="single" w:color="000000" w:sz="4" w:space="0"/>
            </w:tcBorders>
            <w:shd w:val="clear" w:color="auto" w:fill="auto"/>
            <w:noWrap/>
            <w:vAlign w:val="center"/>
          </w:tcPr>
          <w:p w14:paraId="1B506FCB">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9FBD">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健康体检管理系统</w:t>
            </w:r>
          </w:p>
        </w:tc>
      </w:tr>
      <w:tr w14:paraId="1866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210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26" w:type="dxa"/>
            <w:vMerge w:val="restart"/>
            <w:tcBorders>
              <w:top w:val="single" w:color="000000" w:sz="4" w:space="0"/>
              <w:left w:val="single" w:color="000000" w:sz="4" w:space="0"/>
              <w:right w:val="single" w:color="000000" w:sz="4" w:space="0"/>
            </w:tcBorders>
            <w:shd w:val="clear" w:color="auto" w:fill="auto"/>
            <w:noWrap/>
            <w:vAlign w:val="center"/>
          </w:tcPr>
          <w:p w14:paraId="64DD3A5B">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DIP医院端</w:t>
            </w:r>
          </w:p>
        </w:tc>
        <w:tc>
          <w:tcPr>
            <w:tcW w:w="2856" w:type="dxa"/>
            <w:vMerge w:val="restart"/>
            <w:tcBorders>
              <w:top w:val="single" w:color="000000" w:sz="4" w:space="0"/>
              <w:left w:val="single" w:color="000000" w:sz="4" w:space="0"/>
              <w:right w:val="single" w:color="000000" w:sz="4" w:space="0"/>
            </w:tcBorders>
            <w:shd w:val="clear" w:color="auto" w:fill="auto"/>
            <w:noWrap/>
            <w:vAlign w:val="center"/>
          </w:tcPr>
          <w:p w14:paraId="1178BAB9">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DIP信息管理系统</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9906">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DRG/DIP智能分组器</w:t>
            </w:r>
          </w:p>
        </w:tc>
      </w:tr>
      <w:tr w14:paraId="1C2F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549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26" w:type="dxa"/>
            <w:vMerge w:val="continue"/>
            <w:tcBorders>
              <w:left w:val="single" w:color="000000" w:sz="4" w:space="0"/>
              <w:right w:val="single" w:color="000000" w:sz="4" w:space="0"/>
            </w:tcBorders>
            <w:shd w:val="clear" w:color="auto" w:fill="auto"/>
            <w:noWrap/>
            <w:vAlign w:val="center"/>
          </w:tcPr>
          <w:p w14:paraId="7C84F20A">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7F5BB5B9">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F162">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DRG/DIP分组测算支撑子系统</w:t>
            </w:r>
          </w:p>
        </w:tc>
      </w:tr>
      <w:tr w14:paraId="61A3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444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26" w:type="dxa"/>
            <w:vMerge w:val="continue"/>
            <w:tcBorders>
              <w:left w:val="single" w:color="000000" w:sz="4" w:space="0"/>
              <w:right w:val="single" w:color="000000" w:sz="4" w:space="0"/>
            </w:tcBorders>
            <w:shd w:val="clear" w:color="auto" w:fill="auto"/>
            <w:noWrap/>
            <w:vAlign w:val="center"/>
          </w:tcPr>
          <w:p w14:paraId="19A6D68E">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0FB1ABBB">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3506">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DRG/DIP运营分析子系统</w:t>
            </w:r>
          </w:p>
        </w:tc>
      </w:tr>
      <w:tr w14:paraId="75D6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8E8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26" w:type="dxa"/>
            <w:vMerge w:val="continue"/>
            <w:tcBorders>
              <w:left w:val="single" w:color="000000" w:sz="4" w:space="0"/>
              <w:bottom w:val="single" w:color="000000" w:sz="4" w:space="0"/>
              <w:right w:val="single" w:color="000000" w:sz="4" w:space="0"/>
            </w:tcBorders>
            <w:shd w:val="clear" w:color="auto" w:fill="auto"/>
            <w:noWrap/>
            <w:vAlign w:val="center"/>
          </w:tcPr>
          <w:p w14:paraId="6DC1965C">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bottom w:val="single" w:color="000000" w:sz="4" w:space="0"/>
              <w:right w:val="single" w:color="000000" w:sz="4" w:space="0"/>
            </w:tcBorders>
            <w:shd w:val="clear" w:color="auto" w:fill="auto"/>
            <w:noWrap/>
            <w:vAlign w:val="center"/>
          </w:tcPr>
          <w:p w14:paraId="04657E5E">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33D9">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DRG/DIP结算管理子系统</w:t>
            </w:r>
          </w:p>
        </w:tc>
      </w:tr>
      <w:tr w14:paraId="5979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053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26" w:type="dxa"/>
            <w:vMerge w:val="restart"/>
            <w:tcBorders>
              <w:top w:val="single" w:color="000000" w:sz="4" w:space="0"/>
              <w:left w:val="single" w:color="000000" w:sz="4" w:space="0"/>
              <w:right w:val="single" w:color="000000" w:sz="4" w:space="0"/>
            </w:tcBorders>
            <w:shd w:val="clear" w:color="auto" w:fill="auto"/>
            <w:noWrap/>
            <w:vAlign w:val="center"/>
          </w:tcPr>
          <w:p w14:paraId="581217E6">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w:t>
            </w:r>
          </w:p>
        </w:tc>
        <w:tc>
          <w:tcPr>
            <w:tcW w:w="2856" w:type="dxa"/>
            <w:vMerge w:val="restart"/>
            <w:tcBorders>
              <w:top w:val="single" w:color="000000" w:sz="4" w:space="0"/>
              <w:left w:val="single" w:color="000000" w:sz="4" w:space="0"/>
              <w:right w:val="single" w:color="000000" w:sz="4" w:space="0"/>
            </w:tcBorders>
            <w:shd w:val="clear" w:color="auto" w:fill="auto"/>
            <w:noWrap/>
            <w:vAlign w:val="center"/>
          </w:tcPr>
          <w:p w14:paraId="4DB80007">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一体化医生服务</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F641">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门诊医生站</w:t>
            </w:r>
          </w:p>
        </w:tc>
      </w:tr>
      <w:tr w14:paraId="33A6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0A9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26" w:type="dxa"/>
            <w:vMerge w:val="continue"/>
            <w:tcBorders>
              <w:left w:val="single" w:color="000000" w:sz="4" w:space="0"/>
              <w:right w:val="single" w:color="000000" w:sz="4" w:space="0"/>
            </w:tcBorders>
            <w:shd w:val="clear" w:color="auto" w:fill="auto"/>
            <w:noWrap/>
            <w:vAlign w:val="center"/>
          </w:tcPr>
          <w:p w14:paraId="1082AC4F">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1AB7C6B7">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84C9">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住院医生站</w:t>
            </w:r>
          </w:p>
        </w:tc>
      </w:tr>
      <w:tr w14:paraId="70CD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C95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26" w:type="dxa"/>
            <w:vMerge w:val="continue"/>
            <w:tcBorders>
              <w:left w:val="single" w:color="000000" w:sz="4" w:space="0"/>
              <w:right w:val="single" w:color="000000" w:sz="4" w:space="0"/>
            </w:tcBorders>
            <w:shd w:val="clear" w:color="auto" w:fill="auto"/>
            <w:noWrap/>
            <w:vAlign w:val="center"/>
          </w:tcPr>
          <w:p w14:paraId="44BF6E35">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79A7C0D1">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411D">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抗菌药物管理系统</w:t>
            </w:r>
          </w:p>
        </w:tc>
      </w:tr>
      <w:tr w14:paraId="518B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F6A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26" w:type="dxa"/>
            <w:vMerge w:val="continue"/>
            <w:tcBorders>
              <w:left w:val="single" w:color="000000" w:sz="4" w:space="0"/>
              <w:right w:val="single" w:color="000000" w:sz="4" w:space="0"/>
            </w:tcBorders>
            <w:shd w:val="clear" w:color="auto" w:fill="auto"/>
            <w:noWrap/>
            <w:vAlign w:val="center"/>
          </w:tcPr>
          <w:p w14:paraId="65AF9F53">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0CAF47C4">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2503">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临床路径管理系统</w:t>
            </w:r>
          </w:p>
        </w:tc>
      </w:tr>
      <w:tr w14:paraId="5686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FA6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26" w:type="dxa"/>
            <w:vMerge w:val="continue"/>
            <w:tcBorders>
              <w:left w:val="single" w:color="000000" w:sz="4" w:space="0"/>
              <w:right w:val="single" w:color="000000" w:sz="4" w:space="0"/>
            </w:tcBorders>
            <w:shd w:val="clear" w:color="auto" w:fill="auto"/>
            <w:noWrap/>
            <w:vAlign w:val="center"/>
          </w:tcPr>
          <w:p w14:paraId="0BA7A0EA">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00D86D2B">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ED96">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危急值闭环管理系统</w:t>
            </w:r>
          </w:p>
        </w:tc>
      </w:tr>
      <w:tr w14:paraId="0E51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20F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26" w:type="dxa"/>
            <w:vMerge w:val="continue"/>
            <w:tcBorders>
              <w:left w:val="single" w:color="000000" w:sz="4" w:space="0"/>
              <w:right w:val="single" w:color="000000" w:sz="4" w:space="0"/>
            </w:tcBorders>
            <w:shd w:val="clear" w:color="auto" w:fill="auto"/>
            <w:noWrap/>
            <w:vAlign w:val="center"/>
          </w:tcPr>
          <w:p w14:paraId="4E22A9E8">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660C0DCB">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94ED">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院内会诊管理系统 </w:t>
            </w:r>
          </w:p>
        </w:tc>
      </w:tr>
      <w:tr w14:paraId="3B59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08F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26" w:type="dxa"/>
            <w:vMerge w:val="continue"/>
            <w:tcBorders>
              <w:left w:val="single" w:color="000000" w:sz="4" w:space="0"/>
              <w:right w:val="single" w:color="000000" w:sz="4" w:space="0"/>
            </w:tcBorders>
            <w:shd w:val="clear" w:color="auto" w:fill="auto"/>
            <w:noWrap/>
            <w:vAlign w:val="center"/>
          </w:tcPr>
          <w:p w14:paraId="6C95239A">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3D675DC5">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BA09">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医健患者</w:t>
            </w:r>
            <w:r>
              <w:rPr>
                <w:rFonts w:hint="eastAsia" w:ascii="宋体" w:hAnsi="宋体" w:eastAsia="宋体" w:cs="宋体"/>
                <w:sz w:val="24"/>
                <w:szCs w:val="24"/>
                <w:lang w:val="en-US" w:eastAsia="zh-CN"/>
              </w:rPr>
              <w:t>管理</w:t>
            </w:r>
          </w:p>
        </w:tc>
      </w:tr>
      <w:tr w14:paraId="51EF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533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26" w:type="dxa"/>
            <w:vMerge w:val="continue"/>
            <w:tcBorders>
              <w:left w:val="single" w:color="000000" w:sz="4" w:space="0"/>
              <w:right w:val="single" w:color="000000" w:sz="4" w:space="0"/>
            </w:tcBorders>
            <w:shd w:val="clear" w:color="auto" w:fill="auto"/>
            <w:noWrap/>
            <w:vAlign w:val="center"/>
          </w:tcPr>
          <w:p w14:paraId="4098EC7F">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44AD2595">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653E">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基础数据</w:t>
            </w:r>
            <w:r>
              <w:rPr>
                <w:rFonts w:hint="eastAsia" w:ascii="宋体" w:hAnsi="宋体" w:eastAsia="宋体" w:cs="宋体"/>
                <w:sz w:val="24"/>
                <w:szCs w:val="24"/>
                <w:lang w:val="en-US" w:eastAsia="zh-CN"/>
              </w:rPr>
              <w:t>管理</w:t>
            </w:r>
          </w:p>
        </w:tc>
      </w:tr>
      <w:tr w14:paraId="0A70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368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26" w:type="dxa"/>
            <w:vMerge w:val="continue"/>
            <w:tcBorders>
              <w:left w:val="single" w:color="000000" w:sz="4" w:space="0"/>
              <w:right w:val="single" w:color="000000" w:sz="4" w:space="0"/>
            </w:tcBorders>
            <w:shd w:val="clear" w:color="auto" w:fill="auto"/>
            <w:noWrap/>
            <w:vAlign w:val="center"/>
          </w:tcPr>
          <w:p w14:paraId="32C7CBD5">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04F3AFD3">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9434">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医健计划</w:t>
            </w:r>
            <w:r>
              <w:rPr>
                <w:rFonts w:hint="eastAsia" w:ascii="宋体" w:hAnsi="宋体" w:eastAsia="宋体" w:cs="宋体"/>
                <w:sz w:val="24"/>
                <w:szCs w:val="24"/>
                <w:lang w:val="en-US" w:eastAsia="zh-CN"/>
              </w:rPr>
              <w:t>管理</w:t>
            </w:r>
          </w:p>
        </w:tc>
      </w:tr>
      <w:tr w14:paraId="630D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4D1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426" w:type="dxa"/>
            <w:vMerge w:val="continue"/>
            <w:tcBorders>
              <w:left w:val="single" w:color="000000" w:sz="4" w:space="0"/>
              <w:right w:val="single" w:color="000000" w:sz="4" w:space="0"/>
            </w:tcBorders>
            <w:shd w:val="clear" w:color="auto" w:fill="auto"/>
            <w:noWrap/>
            <w:vAlign w:val="center"/>
          </w:tcPr>
          <w:p w14:paraId="680E72D1">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02BE3ED7">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D731">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资源数据</w:t>
            </w:r>
            <w:r>
              <w:rPr>
                <w:rFonts w:hint="eastAsia" w:ascii="宋体" w:hAnsi="宋体" w:eastAsia="宋体" w:cs="宋体"/>
                <w:sz w:val="24"/>
                <w:szCs w:val="24"/>
                <w:lang w:val="en-US" w:eastAsia="zh-CN"/>
              </w:rPr>
              <w:t>管理</w:t>
            </w:r>
          </w:p>
        </w:tc>
      </w:tr>
      <w:tr w14:paraId="4044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E61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26" w:type="dxa"/>
            <w:vMerge w:val="continue"/>
            <w:tcBorders>
              <w:left w:val="single" w:color="000000" w:sz="4" w:space="0"/>
              <w:right w:val="single" w:color="000000" w:sz="4" w:space="0"/>
            </w:tcBorders>
            <w:shd w:val="clear" w:color="auto" w:fill="auto"/>
            <w:noWrap/>
            <w:vAlign w:val="center"/>
          </w:tcPr>
          <w:p w14:paraId="1EFC43E2">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146445D4">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CCB7">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医健记录</w:t>
            </w:r>
            <w:r>
              <w:rPr>
                <w:rFonts w:hint="eastAsia" w:ascii="宋体" w:hAnsi="宋体" w:eastAsia="宋体" w:cs="宋体"/>
                <w:sz w:val="24"/>
                <w:szCs w:val="24"/>
                <w:lang w:val="en-US" w:eastAsia="zh-CN"/>
              </w:rPr>
              <w:t>管理</w:t>
            </w:r>
          </w:p>
        </w:tc>
      </w:tr>
      <w:tr w14:paraId="38BB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675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26" w:type="dxa"/>
            <w:vMerge w:val="continue"/>
            <w:tcBorders>
              <w:left w:val="single" w:color="000000" w:sz="4" w:space="0"/>
              <w:right w:val="single" w:color="000000" w:sz="4" w:space="0"/>
            </w:tcBorders>
            <w:shd w:val="clear" w:color="auto" w:fill="auto"/>
            <w:noWrap/>
            <w:vAlign w:val="center"/>
          </w:tcPr>
          <w:p w14:paraId="68647509">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3831B6D5">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3272">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医健流程</w:t>
            </w:r>
            <w:r>
              <w:rPr>
                <w:rFonts w:hint="eastAsia" w:ascii="宋体" w:hAnsi="宋体" w:eastAsia="宋体" w:cs="宋体"/>
                <w:sz w:val="24"/>
                <w:szCs w:val="24"/>
                <w:lang w:val="en-US" w:eastAsia="zh-CN"/>
              </w:rPr>
              <w:t>管理</w:t>
            </w:r>
          </w:p>
        </w:tc>
      </w:tr>
      <w:tr w14:paraId="61D1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2AC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426" w:type="dxa"/>
            <w:vMerge w:val="continue"/>
            <w:tcBorders>
              <w:left w:val="single" w:color="000000" w:sz="4" w:space="0"/>
              <w:right w:val="single" w:color="000000" w:sz="4" w:space="0"/>
            </w:tcBorders>
            <w:shd w:val="clear" w:color="auto" w:fill="auto"/>
            <w:noWrap/>
            <w:vAlign w:val="center"/>
          </w:tcPr>
          <w:p w14:paraId="361C2D28">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62527B34">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4FB7">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统一门户</w:t>
            </w:r>
            <w:r>
              <w:rPr>
                <w:rFonts w:hint="eastAsia" w:ascii="宋体" w:hAnsi="宋体" w:eastAsia="宋体" w:cs="宋体"/>
                <w:sz w:val="24"/>
                <w:szCs w:val="24"/>
                <w:lang w:val="en-US" w:eastAsia="zh-CN"/>
              </w:rPr>
              <w:t>管理</w:t>
            </w:r>
          </w:p>
        </w:tc>
      </w:tr>
      <w:tr w14:paraId="2F53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BDB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26" w:type="dxa"/>
            <w:vMerge w:val="continue"/>
            <w:tcBorders>
              <w:left w:val="single" w:color="000000" w:sz="4" w:space="0"/>
              <w:right w:val="single" w:color="000000" w:sz="4" w:space="0"/>
            </w:tcBorders>
            <w:shd w:val="clear" w:color="auto" w:fill="auto"/>
            <w:noWrap/>
            <w:vAlign w:val="center"/>
          </w:tcPr>
          <w:p w14:paraId="3760C58D">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53C67F8F">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CC47">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医健执行</w:t>
            </w:r>
            <w:r>
              <w:rPr>
                <w:rFonts w:hint="eastAsia" w:ascii="宋体" w:hAnsi="宋体" w:eastAsia="宋体" w:cs="宋体"/>
                <w:sz w:val="24"/>
                <w:szCs w:val="24"/>
                <w:lang w:val="en-US" w:eastAsia="zh-CN"/>
              </w:rPr>
              <w:t>管理</w:t>
            </w:r>
          </w:p>
        </w:tc>
      </w:tr>
      <w:tr w14:paraId="1BD88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D51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426" w:type="dxa"/>
            <w:vMerge w:val="continue"/>
            <w:tcBorders>
              <w:left w:val="single" w:color="000000" w:sz="4" w:space="0"/>
              <w:right w:val="single" w:color="000000" w:sz="4" w:space="0"/>
            </w:tcBorders>
            <w:shd w:val="clear" w:color="auto" w:fill="auto"/>
            <w:noWrap/>
            <w:vAlign w:val="center"/>
          </w:tcPr>
          <w:p w14:paraId="7B16C0C9">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bottom w:val="single" w:color="000000" w:sz="4" w:space="0"/>
              <w:right w:val="single" w:color="000000" w:sz="4" w:space="0"/>
            </w:tcBorders>
            <w:shd w:val="clear" w:color="auto" w:fill="auto"/>
            <w:noWrap/>
            <w:vAlign w:val="center"/>
          </w:tcPr>
          <w:p w14:paraId="33AE0444">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21E1">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技术支撑</w:t>
            </w:r>
            <w:r>
              <w:rPr>
                <w:rFonts w:hint="eastAsia" w:ascii="宋体" w:hAnsi="宋体" w:eastAsia="宋体" w:cs="宋体"/>
                <w:sz w:val="24"/>
                <w:szCs w:val="24"/>
                <w:lang w:val="en-US" w:eastAsia="zh-CN"/>
              </w:rPr>
              <w:t>管理</w:t>
            </w:r>
          </w:p>
        </w:tc>
      </w:tr>
      <w:tr w14:paraId="2F2D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BA6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426" w:type="dxa"/>
            <w:vMerge w:val="continue"/>
            <w:tcBorders>
              <w:left w:val="single" w:color="000000" w:sz="4" w:space="0"/>
              <w:right w:val="single" w:color="000000" w:sz="4" w:space="0"/>
            </w:tcBorders>
            <w:shd w:val="clear" w:color="auto" w:fill="auto"/>
            <w:noWrap/>
            <w:vAlign w:val="center"/>
          </w:tcPr>
          <w:p w14:paraId="42C28223">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restart"/>
            <w:tcBorders>
              <w:top w:val="single" w:color="000000" w:sz="4" w:space="0"/>
              <w:left w:val="single" w:color="000000" w:sz="4" w:space="0"/>
              <w:right w:val="single" w:color="000000" w:sz="4" w:space="0"/>
            </w:tcBorders>
            <w:shd w:val="clear" w:color="auto" w:fill="auto"/>
            <w:noWrap/>
            <w:vAlign w:val="center"/>
          </w:tcPr>
          <w:p w14:paraId="72D1D52C">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一体化护士服务</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4690">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病区护士站</w:t>
            </w:r>
          </w:p>
        </w:tc>
      </w:tr>
      <w:tr w14:paraId="5CF1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65E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426" w:type="dxa"/>
            <w:vMerge w:val="continue"/>
            <w:tcBorders>
              <w:left w:val="single" w:color="000000" w:sz="4" w:space="0"/>
              <w:right w:val="single" w:color="000000" w:sz="4" w:space="0"/>
            </w:tcBorders>
            <w:shd w:val="clear" w:color="auto" w:fill="auto"/>
            <w:noWrap/>
            <w:vAlign w:val="center"/>
          </w:tcPr>
          <w:p w14:paraId="220D9EFF">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6505027F">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1958">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门诊护士站</w:t>
            </w:r>
          </w:p>
        </w:tc>
      </w:tr>
      <w:tr w14:paraId="58A3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A0A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426" w:type="dxa"/>
            <w:vMerge w:val="continue"/>
            <w:tcBorders>
              <w:left w:val="single" w:color="000000" w:sz="4" w:space="0"/>
              <w:right w:val="single" w:color="000000" w:sz="4" w:space="0"/>
            </w:tcBorders>
            <w:shd w:val="clear" w:color="auto" w:fill="auto"/>
            <w:noWrap/>
            <w:vAlign w:val="center"/>
          </w:tcPr>
          <w:p w14:paraId="0CBD403E">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0EEB26B8">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03DB">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患者药箱管理系统</w:t>
            </w:r>
          </w:p>
        </w:tc>
      </w:tr>
      <w:tr w14:paraId="60FF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EAC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426" w:type="dxa"/>
            <w:vMerge w:val="continue"/>
            <w:tcBorders>
              <w:left w:val="single" w:color="000000" w:sz="4" w:space="0"/>
              <w:right w:val="single" w:color="000000" w:sz="4" w:space="0"/>
            </w:tcBorders>
            <w:shd w:val="clear" w:color="auto" w:fill="auto"/>
            <w:noWrap/>
            <w:vAlign w:val="center"/>
          </w:tcPr>
          <w:p w14:paraId="6ABB5393">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bottom w:val="single" w:color="000000" w:sz="4" w:space="0"/>
              <w:right w:val="single" w:color="000000" w:sz="4" w:space="0"/>
            </w:tcBorders>
            <w:shd w:val="clear" w:color="auto" w:fill="auto"/>
            <w:noWrap/>
            <w:vAlign w:val="center"/>
          </w:tcPr>
          <w:p w14:paraId="7AECDF57">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DF33">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患者皮试管理系统</w:t>
            </w:r>
          </w:p>
        </w:tc>
      </w:tr>
      <w:tr w14:paraId="0964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67A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426" w:type="dxa"/>
            <w:vMerge w:val="continue"/>
            <w:tcBorders>
              <w:left w:val="single" w:color="000000" w:sz="4" w:space="0"/>
              <w:right w:val="single" w:color="000000" w:sz="4" w:space="0"/>
            </w:tcBorders>
            <w:shd w:val="clear" w:color="auto" w:fill="auto"/>
            <w:noWrap/>
            <w:vAlign w:val="center"/>
          </w:tcPr>
          <w:p w14:paraId="51FFBF3E">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restart"/>
            <w:tcBorders>
              <w:top w:val="single" w:color="000000" w:sz="4" w:space="0"/>
              <w:left w:val="single" w:color="000000" w:sz="4" w:space="0"/>
              <w:right w:val="single" w:color="000000" w:sz="4" w:space="0"/>
            </w:tcBorders>
            <w:shd w:val="clear" w:color="auto" w:fill="auto"/>
            <w:noWrap/>
            <w:vAlign w:val="center"/>
          </w:tcPr>
          <w:p w14:paraId="58CF6F78">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门诊管理</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6886">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门急诊挂号管理系统</w:t>
            </w:r>
          </w:p>
        </w:tc>
      </w:tr>
      <w:tr w14:paraId="0047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3DE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26" w:type="dxa"/>
            <w:vMerge w:val="continue"/>
            <w:tcBorders>
              <w:left w:val="single" w:color="000000" w:sz="4" w:space="0"/>
              <w:right w:val="single" w:color="000000" w:sz="4" w:space="0"/>
            </w:tcBorders>
            <w:shd w:val="clear" w:color="auto" w:fill="auto"/>
            <w:noWrap/>
            <w:vAlign w:val="center"/>
          </w:tcPr>
          <w:p w14:paraId="3A829244">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104378D6">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1FEB">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门急诊收费管理系统</w:t>
            </w:r>
          </w:p>
        </w:tc>
      </w:tr>
      <w:tr w14:paraId="0C6A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FBE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426" w:type="dxa"/>
            <w:vMerge w:val="continue"/>
            <w:tcBorders>
              <w:left w:val="single" w:color="000000" w:sz="4" w:space="0"/>
              <w:right w:val="single" w:color="000000" w:sz="4" w:space="0"/>
            </w:tcBorders>
            <w:shd w:val="clear" w:color="auto" w:fill="auto"/>
            <w:noWrap/>
            <w:vAlign w:val="center"/>
          </w:tcPr>
          <w:p w14:paraId="1A16A026">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5F516923">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77E1">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门诊排班管理系统</w:t>
            </w:r>
          </w:p>
        </w:tc>
      </w:tr>
      <w:tr w14:paraId="3915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699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426" w:type="dxa"/>
            <w:vMerge w:val="continue"/>
            <w:tcBorders>
              <w:left w:val="single" w:color="000000" w:sz="4" w:space="0"/>
              <w:right w:val="single" w:color="000000" w:sz="4" w:space="0"/>
            </w:tcBorders>
            <w:shd w:val="clear" w:color="auto" w:fill="auto"/>
            <w:noWrap/>
            <w:vAlign w:val="center"/>
          </w:tcPr>
          <w:p w14:paraId="3DAF0146">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bottom w:val="single" w:color="000000" w:sz="4" w:space="0"/>
              <w:right w:val="single" w:color="000000" w:sz="4" w:space="0"/>
            </w:tcBorders>
            <w:shd w:val="clear" w:color="auto" w:fill="auto"/>
            <w:noWrap/>
            <w:vAlign w:val="center"/>
          </w:tcPr>
          <w:p w14:paraId="3B0C3F84">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406C">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医健费用域</w:t>
            </w:r>
          </w:p>
        </w:tc>
      </w:tr>
      <w:tr w14:paraId="7D83E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28E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426" w:type="dxa"/>
            <w:vMerge w:val="continue"/>
            <w:tcBorders>
              <w:left w:val="single" w:color="000000" w:sz="4" w:space="0"/>
              <w:right w:val="single" w:color="000000" w:sz="4" w:space="0"/>
            </w:tcBorders>
            <w:shd w:val="clear" w:color="auto" w:fill="auto"/>
            <w:noWrap/>
            <w:vAlign w:val="center"/>
          </w:tcPr>
          <w:p w14:paraId="30D0AD4A">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restart"/>
            <w:tcBorders>
              <w:top w:val="single" w:color="000000" w:sz="4" w:space="0"/>
              <w:left w:val="single" w:color="000000" w:sz="4" w:space="0"/>
              <w:right w:val="single" w:color="000000" w:sz="4" w:space="0"/>
            </w:tcBorders>
            <w:shd w:val="clear" w:color="auto" w:fill="auto"/>
            <w:noWrap/>
            <w:vAlign w:val="center"/>
          </w:tcPr>
          <w:p w14:paraId="122776A2">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药品管理</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8F15">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药库管理系统</w:t>
            </w:r>
          </w:p>
        </w:tc>
      </w:tr>
      <w:tr w14:paraId="74EE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F63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426" w:type="dxa"/>
            <w:vMerge w:val="continue"/>
            <w:tcBorders>
              <w:left w:val="single" w:color="000000" w:sz="4" w:space="0"/>
              <w:right w:val="single" w:color="000000" w:sz="4" w:space="0"/>
            </w:tcBorders>
            <w:shd w:val="clear" w:color="auto" w:fill="auto"/>
            <w:noWrap/>
            <w:vAlign w:val="center"/>
          </w:tcPr>
          <w:p w14:paraId="35120058">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5DE9C305">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5738">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住院药房管理系统</w:t>
            </w:r>
          </w:p>
        </w:tc>
      </w:tr>
      <w:tr w14:paraId="41E0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448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426" w:type="dxa"/>
            <w:vMerge w:val="continue"/>
            <w:tcBorders>
              <w:left w:val="single" w:color="000000" w:sz="4" w:space="0"/>
              <w:right w:val="single" w:color="000000" w:sz="4" w:space="0"/>
            </w:tcBorders>
            <w:shd w:val="clear" w:color="auto" w:fill="auto"/>
            <w:noWrap/>
            <w:vAlign w:val="center"/>
          </w:tcPr>
          <w:p w14:paraId="2E6C40ED">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730C1D1E">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C189">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门急诊药房管理系统</w:t>
            </w:r>
          </w:p>
        </w:tc>
      </w:tr>
      <w:tr w14:paraId="566D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255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26" w:type="dxa"/>
            <w:vMerge w:val="continue"/>
            <w:tcBorders>
              <w:left w:val="single" w:color="000000" w:sz="4" w:space="0"/>
              <w:right w:val="single" w:color="000000" w:sz="4" w:space="0"/>
            </w:tcBorders>
            <w:shd w:val="clear" w:color="auto" w:fill="auto"/>
            <w:noWrap/>
            <w:vAlign w:val="center"/>
          </w:tcPr>
          <w:p w14:paraId="5C78B0BB">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bottom w:val="single" w:color="000000" w:sz="4" w:space="0"/>
              <w:right w:val="single" w:color="000000" w:sz="4" w:space="0"/>
            </w:tcBorders>
            <w:shd w:val="clear" w:color="auto" w:fill="auto"/>
            <w:noWrap/>
            <w:vAlign w:val="center"/>
          </w:tcPr>
          <w:p w14:paraId="45448EAE">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BD61">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过敏药物管理系统</w:t>
            </w:r>
          </w:p>
        </w:tc>
      </w:tr>
      <w:tr w14:paraId="63C4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506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426" w:type="dxa"/>
            <w:vMerge w:val="continue"/>
            <w:tcBorders>
              <w:left w:val="single" w:color="000000" w:sz="4" w:space="0"/>
              <w:right w:val="single" w:color="000000" w:sz="4" w:space="0"/>
            </w:tcBorders>
            <w:shd w:val="clear" w:color="auto" w:fill="auto"/>
            <w:noWrap/>
            <w:vAlign w:val="center"/>
          </w:tcPr>
          <w:p w14:paraId="3751F7E4">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restart"/>
            <w:tcBorders>
              <w:top w:val="single" w:color="000000" w:sz="4" w:space="0"/>
              <w:left w:val="single" w:color="000000" w:sz="4" w:space="0"/>
              <w:right w:val="single" w:color="000000" w:sz="4" w:space="0"/>
            </w:tcBorders>
            <w:shd w:val="clear" w:color="auto" w:fill="auto"/>
            <w:noWrap/>
            <w:vAlign w:val="center"/>
          </w:tcPr>
          <w:p w14:paraId="00E96D25">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一体化医生服务 (病历相关)</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1071">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病历质控管理系统</w:t>
            </w:r>
          </w:p>
        </w:tc>
      </w:tr>
      <w:tr w14:paraId="281C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6CE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426" w:type="dxa"/>
            <w:vMerge w:val="continue"/>
            <w:tcBorders>
              <w:left w:val="single" w:color="000000" w:sz="4" w:space="0"/>
              <w:right w:val="single" w:color="000000" w:sz="4" w:space="0"/>
            </w:tcBorders>
            <w:shd w:val="clear" w:color="auto" w:fill="auto"/>
            <w:noWrap/>
            <w:vAlign w:val="center"/>
          </w:tcPr>
          <w:p w14:paraId="03555D4A">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right w:val="single" w:color="000000" w:sz="4" w:space="0"/>
            </w:tcBorders>
            <w:shd w:val="clear" w:color="auto" w:fill="auto"/>
            <w:noWrap/>
            <w:vAlign w:val="center"/>
          </w:tcPr>
          <w:p w14:paraId="2525BEB2">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BD40">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门诊电子病历系统</w:t>
            </w:r>
          </w:p>
        </w:tc>
      </w:tr>
      <w:tr w14:paraId="1611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B89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426" w:type="dxa"/>
            <w:vMerge w:val="continue"/>
            <w:tcBorders>
              <w:left w:val="single" w:color="000000" w:sz="4" w:space="0"/>
              <w:bottom w:val="single" w:color="000000" w:sz="4" w:space="0"/>
              <w:right w:val="single" w:color="000000" w:sz="4" w:space="0"/>
            </w:tcBorders>
            <w:shd w:val="clear" w:color="auto" w:fill="auto"/>
            <w:noWrap/>
            <w:vAlign w:val="center"/>
          </w:tcPr>
          <w:p w14:paraId="27051596">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2856" w:type="dxa"/>
            <w:vMerge w:val="continue"/>
            <w:tcBorders>
              <w:left w:val="single" w:color="000000" w:sz="4" w:space="0"/>
              <w:bottom w:val="single" w:color="000000" w:sz="4" w:space="0"/>
              <w:right w:val="single" w:color="000000" w:sz="4" w:space="0"/>
            </w:tcBorders>
            <w:shd w:val="clear" w:color="auto" w:fill="auto"/>
            <w:noWrap/>
            <w:vAlign w:val="center"/>
          </w:tcPr>
          <w:p w14:paraId="33BFA6FF">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446E">
            <w:pPr>
              <w:keepNext w:val="0"/>
              <w:keepLines w:val="0"/>
              <w:widowControl/>
              <w:suppressLineNumbers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住院电子病历系统</w:t>
            </w:r>
          </w:p>
        </w:tc>
      </w:tr>
    </w:tbl>
    <w:p w14:paraId="2363DC88">
      <w:pPr>
        <w:rPr>
          <w:rFonts w:hint="eastAsia"/>
          <w:lang w:val="en-US" w:eastAsia="zh-CN"/>
        </w:rPr>
      </w:pPr>
      <w:r>
        <w:rPr>
          <w:rFonts w:hint="eastAsia"/>
          <w:lang w:val="en-US" w:eastAsia="zh-CN"/>
        </w:rPr>
        <w:br w:type="page"/>
      </w:r>
    </w:p>
    <w:p w14:paraId="6D7278C6">
      <w:pPr>
        <w:pStyle w:val="2"/>
        <w:bidi w:val="0"/>
        <w:ind w:left="432" w:leftChars="0" w:hanging="432" w:firstLineChars="0"/>
        <w:rPr>
          <w:rFonts w:hint="eastAsia"/>
          <w:lang w:val="en-US" w:eastAsia="zh-CN"/>
        </w:rPr>
      </w:pPr>
      <w:r>
        <w:rPr>
          <w:rFonts w:hint="eastAsia"/>
          <w:lang w:val="en-US" w:eastAsia="zh-CN"/>
        </w:rPr>
        <w:t>技术要求</w:t>
      </w:r>
    </w:p>
    <w:p w14:paraId="0E823AE1">
      <w:pPr>
        <w:pStyle w:val="3"/>
        <w:bidi w:val="0"/>
        <w:ind w:left="575" w:leftChars="0" w:hanging="575" w:firstLineChars="0"/>
        <w:rPr>
          <w:rFonts w:hint="eastAsia"/>
          <w:lang w:val="en-US" w:eastAsia="zh-CN"/>
        </w:rPr>
      </w:pPr>
      <w:r>
        <w:rPr>
          <w:rFonts w:hint="eastAsia"/>
          <w:lang w:val="en-US" w:eastAsia="zh-CN"/>
        </w:rPr>
        <w:t>病案管理系统</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17"/>
        <w:gridCol w:w="2555"/>
        <w:gridCol w:w="3591"/>
      </w:tblGrid>
      <w:tr w14:paraId="25B3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01ED849">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序号</w:t>
            </w:r>
          </w:p>
        </w:tc>
        <w:tc>
          <w:tcPr>
            <w:tcW w:w="1417" w:type="dxa"/>
            <w:shd w:val="clear" w:color="auto" w:fill="auto"/>
          </w:tcPr>
          <w:p w14:paraId="575DA24D">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功能分类</w:t>
            </w:r>
          </w:p>
        </w:tc>
        <w:tc>
          <w:tcPr>
            <w:tcW w:w="6146" w:type="dxa"/>
            <w:gridSpan w:val="2"/>
            <w:shd w:val="clear" w:color="auto" w:fill="auto"/>
          </w:tcPr>
          <w:p w14:paraId="5E0BF7A7">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功能需求</w:t>
            </w:r>
          </w:p>
        </w:tc>
      </w:tr>
      <w:tr w14:paraId="5EA0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59" w:type="dxa"/>
          </w:tcPr>
          <w:p w14:paraId="5883FAF4">
            <w:pPr>
              <w:widowControl/>
              <w:numPr>
                <w:ilvl w:val="0"/>
                <w:numId w:val="3"/>
              </w:numPr>
              <w:spacing w:line="360" w:lineRule="auto"/>
              <w:rPr>
                <w:rFonts w:ascii="宋体" w:hAnsi="宋体" w:eastAsia="宋体" w:cs="Times New Roman"/>
                <w:sz w:val="24"/>
                <w:szCs w:val="24"/>
              </w:rPr>
            </w:pPr>
          </w:p>
        </w:tc>
        <w:tc>
          <w:tcPr>
            <w:tcW w:w="1417" w:type="dxa"/>
            <w:vMerge w:val="restart"/>
            <w:shd w:val="clear" w:color="auto" w:fill="auto"/>
            <w:vAlign w:val="center"/>
          </w:tcPr>
          <w:p w14:paraId="2BBA663B">
            <w:pPr>
              <w:widowControl/>
              <w:spacing w:line="360" w:lineRule="auto"/>
              <w:rPr>
                <w:rFonts w:ascii="宋体" w:hAnsi="宋体" w:eastAsia="宋体" w:cs="Times New Roman"/>
                <w:sz w:val="24"/>
                <w:szCs w:val="24"/>
              </w:rPr>
            </w:pPr>
            <w:r>
              <w:rPr>
                <w:rFonts w:hint="eastAsia" w:ascii="宋体" w:hAnsi="宋体" w:eastAsia="宋体" w:cs="Times New Roman"/>
                <w:sz w:val="24"/>
                <w:szCs w:val="24"/>
              </w:rPr>
              <w:t>病案业务</w:t>
            </w:r>
          </w:p>
        </w:tc>
        <w:tc>
          <w:tcPr>
            <w:tcW w:w="2555" w:type="dxa"/>
            <w:shd w:val="clear" w:color="auto" w:fill="auto"/>
            <w:vAlign w:val="center"/>
          </w:tcPr>
          <w:p w14:paraId="739E144F">
            <w:pPr>
              <w:widowControl/>
              <w:spacing w:line="360" w:lineRule="auto"/>
              <w:rPr>
                <w:rFonts w:ascii="宋体" w:hAnsi="宋体" w:eastAsia="宋体" w:cs="Times New Roman"/>
                <w:sz w:val="24"/>
                <w:szCs w:val="24"/>
              </w:rPr>
            </w:pPr>
            <w:r>
              <w:rPr>
                <w:rFonts w:hint="eastAsia" w:ascii="宋体" w:hAnsi="宋体" w:eastAsia="宋体" w:cs="Times New Roman"/>
                <w:sz w:val="24"/>
                <w:szCs w:val="24"/>
              </w:rPr>
              <w:t>首页登记</w:t>
            </w:r>
          </w:p>
        </w:tc>
        <w:tc>
          <w:tcPr>
            <w:tcW w:w="3591" w:type="dxa"/>
            <w:shd w:val="clear" w:color="auto" w:fill="auto"/>
            <w:vAlign w:val="center"/>
          </w:tcPr>
          <w:p w14:paraId="67A6071D">
            <w:pPr>
              <w:widowControl/>
              <w:spacing w:line="360" w:lineRule="auto"/>
              <w:rPr>
                <w:rFonts w:ascii="宋体" w:hAnsi="宋体" w:eastAsia="宋体" w:cs="Times New Roman"/>
                <w:sz w:val="24"/>
                <w:szCs w:val="24"/>
              </w:rPr>
            </w:pPr>
            <w:r>
              <w:rPr>
                <w:rFonts w:hint="eastAsia" w:ascii="宋体" w:hAnsi="宋体" w:eastAsia="宋体" w:cs="Times New Roman"/>
                <w:sz w:val="24"/>
                <w:szCs w:val="24"/>
              </w:rPr>
              <w:t>对住院病人的病案首页进行登记，可以直接调入住院医生填写的病案首页进行完善。</w:t>
            </w:r>
          </w:p>
        </w:tc>
      </w:tr>
      <w:tr w14:paraId="4681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59" w:type="dxa"/>
          </w:tcPr>
          <w:p w14:paraId="4F4CC079">
            <w:pPr>
              <w:widowControl/>
              <w:numPr>
                <w:ilvl w:val="0"/>
                <w:numId w:val="3"/>
              </w:numPr>
              <w:spacing w:line="360" w:lineRule="auto"/>
              <w:rPr>
                <w:rFonts w:ascii="宋体" w:hAnsi="宋体" w:eastAsia="宋体" w:cs="Times New Roman"/>
                <w:sz w:val="24"/>
                <w:szCs w:val="24"/>
              </w:rPr>
            </w:pPr>
          </w:p>
        </w:tc>
        <w:tc>
          <w:tcPr>
            <w:tcW w:w="1417" w:type="dxa"/>
            <w:vMerge w:val="continue"/>
            <w:shd w:val="clear" w:color="auto" w:fill="auto"/>
            <w:vAlign w:val="center"/>
          </w:tcPr>
          <w:p w14:paraId="310F814B">
            <w:pPr>
              <w:widowControl/>
              <w:spacing w:line="360" w:lineRule="auto"/>
              <w:rPr>
                <w:rFonts w:ascii="宋体" w:hAnsi="宋体" w:eastAsia="宋体" w:cs="Times New Roman"/>
                <w:sz w:val="24"/>
                <w:szCs w:val="24"/>
              </w:rPr>
            </w:pPr>
          </w:p>
        </w:tc>
        <w:tc>
          <w:tcPr>
            <w:tcW w:w="2555" w:type="dxa"/>
            <w:shd w:val="clear" w:color="auto" w:fill="auto"/>
            <w:vAlign w:val="center"/>
          </w:tcPr>
          <w:p w14:paraId="59877210">
            <w:pPr>
              <w:widowControl/>
              <w:spacing w:line="360" w:lineRule="auto"/>
              <w:rPr>
                <w:rFonts w:ascii="宋体" w:hAnsi="宋体" w:eastAsia="宋体" w:cs="Times New Roman"/>
                <w:sz w:val="24"/>
                <w:szCs w:val="24"/>
              </w:rPr>
            </w:pPr>
            <w:r>
              <w:rPr>
                <w:rFonts w:hint="eastAsia" w:ascii="宋体" w:hAnsi="宋体" w:eastAsia="宋体" w:cs="Times New Roman"/>
                <w:sz w:val="24"/>
                <w:szCs w:val="24"/>
              </w:rPr>
              <w:t>首页管理</w:t>
            </w:r>
          </w:p>
        </w:tc>
        <w:tc>
          <w:tcPr>
            <w:tcW w:w="3591" w:type="dxa"/>
            <w:shd w:val="clear" w:color="auto" w:fill="auto"/>
            <w:vAlign w:val="center"/>
          </w:tcPr>
          <w:p w14:paraId="5A959570">
            <w:pPr>
              <w:spacing w:line="360" w:lineRule="auto"/>
              <w:rPr>
                <w:rFonts w:ascii="宋体" w:hAnsi="宋体" w:eastAsia="宋体" w:cs="Times New Roman"/>
                <w:sz w:val="24"/>
                <w:szCs w:val="24"/>
              </w:rPr>
            </w:pPr>
            <w:r>
              <w:rPr>
                <w:rFonts w:hint="eastAsia" w:ascii="宋体" w:hAnsi="宋体" w:eastAsia="宋体" w:cs="Times New Roman"/>
                <w:sz w:val="24"/>
                <w:szCs w:val="24"/>
              </w:rPr>
              <w:t>对病案首页登记完成的病人进行集中管理，对病案进行快速查询。</w:t>
            </w:r>
          </w:p>
        </w:tc>
      </w:tr>
      <w:tr w14:paraId="2BB3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59" w:type="dxa"/>
          </w:tcPr>
          <w:p w14:paraId="6FF86365">
            <w:pPr>
              <w:widowControl/>
              <w:numPr>
                <w:ilvl w:val="0"/>
                <w:numId w:val="3"/>
              </w:numPr>
              <w:spacing w:line="360" w:lineRule="auto"/>
              <w:rPr>
                <w:rFonts w:ascii="宋体" w:hAnsi="宋体" w:eastAsia="宋体" w:cs="Times New Roman"/>
                <w:sz w:val="24"/>
                <w:szCs w:val="24"/>
              </w:rPr>
            </w:pPr>
          </w:p>
        </w:tc>
        <w:tc>
          <w:tcPr>
            <w:tcW w:w="1417" w:type="dxa"/>
            <w:vMerge w:val="continue"/>
            <w:shd w:val="clear" w:color="auto" w:fill="auto"/>
            <w:vAlign w:val="center"/>
          </w:tcPr>
          <w:p w14:paraId="76C40056">
            <w:pPr>
              <w:widowControl/>
              <w:spacing w:line="360" w:lineRule="auto"/>
              <w:rPr>
                <w:rFonts w:ascii="宋体" w:hAnsi="宋体" w:eastAsia="宋体" w:cs="Times New Roman"/>
                <w:sz w:val="24"/>
                <w:szCs w:val="24"/>
              </w:rPr>
            </w:pPr>
          </w:p>
        </w:tc>
        <w:tc>
          <w:tcPr>
            <w:tcW w:w="2555" w:type="dxa"/>
            <w:shd w:val="clear" w:color="auto" w:fill="auto"/>
            <w:vAlign w:val="center"/>
          </w:tcPr>
          <w:p w14:paraId="521D3A9D">
            <w:pPr>
              <w:widowControl/>
              <w:spacing w:line="360" w:lineRule="auto"/>
              <w:rPr>
                <w:rFonts w:ascii="宋体" w:hAnsi="宋体" w:eastAsia="宋体" w:cs="Times New Roman"/>
                <w:sz w:val="24"/>
                <w:szCs w:val="24"/>
              </w:rPr>
            </w:pPr>
            <w:r>
              <w:rPr>
                <w:rFonts w:hint="eastAsia" w:ascii="宋体" w:hAnsi="宋体" w:eastAsia="宋体" w:cs="Times New Roman"/>
                <w:sz w:val="24"/>
                <w:szCs w:val="24"/>
              </w:rPr>
              <w:t>病案催缴</w:t>
            </w:r>
          </w:p>
        </w:tc>
        <w:tc>
          <w:tcPr>
            <w:tcW w:w="3591" w:type="dxa"/>
            <w:shd w:val="clear" w:color="auto" w:fill="auto"/>
            <w:vAlign w:val="center"/>
          </w:tcPr>
          <w:p w14:paraId="070814E5">
            <w:pPr>
              <w:spacing w:line="360" w:lineRule="auto"/>
              <w:rPr>
                <w:rFonts w:ascii="宋体" w:hAnsi="宋体" w:eastAsia="宋体" w:cs="Times New Roman"/>
                <w:sz w:val="24"/>
                <w:szCs w:val="24"/>
              </w:rPr>
            </w:pPr>
            <w:r>
              <w:rPr>
                <w:rFonts w:hint="eastAsia" w:ascii="Times New Roman" w:hAnsi="Times New Roman" w:eastAsia="宋体" w:cs="Times New Roman"/>
                <w:sz w:val="24"/>
                <w:szCs w:val="24"/>
              </w:rPr>
              <w:t>针对病人已经出院但未提交纸质病案的住院科室提交催缴单。</w:t>
            </w:r>
          </w:p>
        </w:tc>
      </w:tr>
      <w:tr w14:paraId="7A26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59" w:type="dxa"/>
          </w:tcPr>
          <w:p w14:paraId="3116367A">
            <w:pPr>
              <w:widowControl/>
              <w:numPr>
                <w:ilvl w:val="0"/>
                <w:numId w:val="3"/>
              </w:numPr>
              <w:spacing w:line="360" w:lineRule="auto"/>
              <w:rPr>
                <w:rFonts w:ascii="宋体" w:hAnsi="宋体" w:eastAsia="宋体" w:cs="Times New Roman"/>
                <w:sz w:val="24"/>
                <w:szCs w:val="24"/>
              </w:rPr>
            </w:pPr>
          </w:p>
        </w:tc>
        <w:tc>
          <w:tcPr>
            <w:tcW w:w="1417" w:type="dxa"/>
            <w:vMerge w:val="continue"/>
            <w:shd w:val="clear" w:color="auto" w:fill="auto"/>
            <w:vAlign w:val="center"/>
          </w:tcPr>
          <w:p w14:paraId="142EC5B1">
            <w:pPr>
              <w:widowControl/>
              <w:spacing w:line="360" w:lineRule="auto"/>
              <w:rPr>
                <w:rFonts w:ascii="宋体" w:hAnsi="宋体" w:eastAsia="宋体" w:cs="Times New Roman"/>
                <w:sz w:val="24"/>
                <w:szCs w:val="24"/>
              </w:rPr>
            </w:pPr>
          </w:p>
        </w:tc>
        <w:tc>
          <w:tcPr>
            <w:tcW w:w="2555" w:type="dxa"/>
            <w:shd w:val="clear" w:color="auto" w:fill="auto"/>
            <w:vAlign w:val="center"/>
          </w:tcPr>
          <w:p w14:paraId="04C9A356">
            <w:pPr>
              <w:widowControl/>
              <w:spacing w:line="360" w:lineRule="auto"/>
              <w:rPr>
                <w:rFonts w:ascii="宋体" w:hAnsi="宋体" w:eastAsia="宋体" w:cs="Times New Roman"/>
                <w:sz w:val="24"/>
                <w:szCs w:val="24"/>
              </w:rPr>
            </w:pPr>
            <w:r>
              <w:rPr>
                <w:rFonts w:hint="eastAsia" w:ascii="宋体" w:hAnsi="宋体" w:eastAsia="宋体" w:cs="Times New Roman"/>
                <w:sz w:val="24"/>
                <w:szCs w:val="24"/>
              </w:rPr>
              <w:t>病案借阅管理</w:t>
            </w:r>
          </w:p>
        </w:tc>
        <w:tc>
          <w:tcPr>
            <w:tcW w:w="3591" w:type="dxa"/>
            <w:shd w:val="clear" w:color="auto" w:fill="auto"/>
            <w:vAlign w:val="center"/>
          </w:tcPr>
          <w:p w14:paraId="0CBFA387">
            <w:pPr>
              <w:widowControl/>
              <w:spacing w:line="360" w:lineRule="auto"/>
              <w:rPr>
                <w:rFonts w:ascii="宋体" w:hAnsi="宋体" w:eastAsia="宋体" w:cs="Times New Roman"/>
                <w:sz w:val="24"/>
                <w:szCs w:val="24"/>
              </w:rPr>
            </w:pPr>
            <w:r>
              <w:rPr>
                <w:rFonts w:hint="eastAsia" w:ascii="Times New Roman" w:hAnsi="Times New Roman" w:eastAsia="宋体" w:cs="Times New Roman"/>
                <w:sz w:val="24"/>
                <w:szCs w:val="24"/>
              </w:rPr>
              <w:t>完成病案的借阅登记、续借、催还、归还的管理操作。</w:t>
            </w:r>
          </w:p>
        </w:tc>
      </w:tr>
      <w:tr w14:paraId="741A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59" w:type="dxa"/>
          </w:tcPr>
          <w:p w14:paraId="088DBE13">
            <w:pPr>
              <w:widowControl/>
              <w:numPr>
                <w:ilvl w:val="0"/>
                <w:numId w:val="3"/>
              </w:numPr>
              <w:spacing w:line="360" w:lineRule="auto"/>
              <w:rPr>
                <w:rFonts w:ascii="宋体" w:hAnsi="宋体" w:eastAsia="宋体" w:cs="Times New Roman"/>
                <w:sz w:val="24"/>
                <w:szCs w:val="24"/>
              </w:rPr>
            </w:pPr>
          </w:p>
        </w:tc>
        <w:tc>
          <w:tcPr>
            <w:tcW w:w="1417" w:type="dxa"/>
            <w:vMerge w:val="continue"/>
            <w:shd w:val="clear" w:color="auto" w:fill="auto"/>
            <w:vAlign w:val="center"/>
          </w:tcPr>
          <w:p w14:paraId="43CDE1CB">
            <w:pPr>
              <w:widowControl/>
              <w:spacing w:line="360" w:lineRule="auto"/>
              <w:rPr>
                <w:rFonts w:ascii="宋体" w:hAnsi="宋体" w:eastAsia="宋体" w:cs="Times New Roman"/>
                <w:sz w:val="24"/>
                <w:szCs w:val="24"/>
              </w:rPr>
            </w:pPr>
          </w:p>
        </w:tc>
        <w:tc>
          <w:tcPr>
            <w:tcW w:w="2555" w:type="dxa"/>
            <w:shd w:val="clear" w:color="auto" w:fill="auto"/>
            <w:vAlign w:val="center"/>
          </w:tcPr>
          <w:p w14:paraId="52EDEBDE">
            <w:pPr>
              <w:widowControl/>
              <w:spacing w:line="360" w:lineRule="auto"/>
              <w:rPr>
                <w:rFonts w:ascii="宋体" w:hAnsi="宋体" w:eastAsia="宋体" w:cs="Times New Roman"/>
                <w:sz w:val="24"/>
                <w:szCs w:val="24"/>
              </w:rPr>
            </w:pPr>
            <w:r>
              <w:rPr>
                <w:rFonts w:hint="eastAsia" w:ascii="宋体" w:hAnsi="宋体" w:eastAsia="宋体" w:cs="Times New Roman"/>
                <w:sz w:val="24"/>
                <w:szCs w:val="24"/>
              </w:rPr>
              <w:t>病案质量管理</w:t>
            </w:r>
          </w:p>
        </w:tc>
        <w:tc>
          <w:tcPr>
            <w:tcW w:w="3591" w:type="dxa"/>
            <w:shd w:val="clear" w:color="auto" w:fill="auto"/>
            <w:vAlign w:val="center"/>
          </w:tcPr>
          <w:p w14:paraId="5DE9DFE3">
            <w:pPr>
              <w:widowControl/>
              <w:spacing w:line="360" w:lineRule="auto"/>
              <w:rPr>
                <w:rFonts w:ascii="宋体" w:hAnsi="宋体" w:eastAsia="宋体" w:cs="Times New Roman"/>
                <w:sz w:val="24"/>
                <w:szCs w:val="24"/>
              </w:rPr>
            </w:pPr>
            <w:r>
              <w:rPr>
                <w:rFonts w:hint="eastAsia" w:ascii="Times New Roman" w:hAnsi="Times New Roman" w:eastAsia="宋体" w:cs="Times New Roman"/>
                <w:sz w:val="24"/>
                <w:szCs w:val="24"/>
              </w:rPr>
              <w:t>完成已保存病案的质量抽查工作，登记抽查结果。</w:t>
            </w:r>
          </w:p>
        </w:tc>
      </w:tr>
      <w:tr w14:paraId="39D4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59" w:type="dxa"/>
          </w:tcPr>
          <w:p w14:paraId="215D6063">
            <w:pPr>
              <w:widowControl/>
              <w:numPr>
                <w:ilvl w:val="0"/>
                <w:numId w:val="3"/>
              </w:numPr>
              <w:spacing w:line="360" w:lineRule="auto"/>
              <w:rPr>
                <w:rFonts w:ascii="宋体" w:hAnsi="宋体" w:eastAsia="宋体" w:cs="Times New Roman"/>
                <w:sz w:val="24"/>
                <w:szCs w:val="24"/>
              </w:rPr>
            </w:pPr>
          </w:p>
        </w:tc>
        <w:tc>
          <w:tcPr>
            <w:tcW w:w="1417" w:type="dxa"/>
            <w:vMerge w:val="continue"/>
            <w:shd w:val="clear" w:color="auto" w:fill="auto"/>
            <w:vAlign w:val="center"/>
          </w:tcPr>
          <w:p w14:paraId="115BEC2F">
            <w:pPr>
              <w:widowControl/>
              <w:spacing w:line="360" w:lineRule="auto"/>
              <w:rPr>
                <w:rFonts w:ascii="宋体" w:hAnsi="宋体" w:eastAsia="宋体" w:cs="Times New Roman"/>
                <w:sz w:val="24"/>
                <w:szCs w:val="24"/>
              </w:rPr>
            </w:pPr>
          </w:p>
        </w:tc>
        <w:tc>
          <w:tcPr>
            <w:tcW w:w="2555" w:type="dxa"/>
            <w:shd w:val="clear" w:color="auto" w:fill="auto"/>
            <w:vAlign w:val="center"/>
          </w:tcPr>
          <w:p w14:paraId="1096F3EB">
            <w:pPr>
              <w:spacing w:line="360" w:lineRule="auto"/>
              <w:rPr>
                <w:rFonts w:ascii="宋体" w:hAnsi="宋体" w:eastAsia="宋体" w:cs="Times New Roman"/>
                <w:sz w:val="24"/>
                <w:szCs w:val="24"/>
              </w:rPr>
            </w:pPr>
            <w:r>
              <w:rPr>
                <w:rFonts w:hint="eastAsia" w:ascii="宋体" w:hAnsi="宋体" w:eastAsia="宋体" w:cs="Times New Roman"/>
                <w:sz w:val="24"/>
                <w:szCs w:val="24"/>
              </w:rPr>
              <w:t>病案查询报表</w:t>
            </w:r>
          </w:p>
        </w:tc>
        <w:tc>
          <w:tcPr>
            <w:tcW w:w="3591" w:type="dxa"/>
            <w:shd w:val="clear" w:color="auto" w:fill="auto"/>
            <w:vAlign w:val="center"/>
          </w:tcPr>
          <w:p w14:paraId="1554FF55">
            <w:pPr>
              <w:spacing w:line="360" w:lineRule="auto"/>
              <w:rPr>
                <w:rFonts w:ascii="宋体" w:hAnsi="宋体" w:eastAsia="宋体" w:cs="Times New Roman"/>
                <w:sz w:val="24"/>
                <w:szCs w:val="24"/>
              </w:rPr>
            </w:pPr>
            <w:r>
              <w:rPr>
                <w:rFonts w:hint="eastAsia" w:ascii="宋体" w:hAnsi="宋体" w:eastAsia="宋体" w:cs="Times New Roman"/>
                <w:sz w:val="24"/>
                <w:szCs w:val="24"/>
              </w:rPr>
              <w:t>提供一整套病案查询报表，病案质量、死亡分类、病人来源、单病种、疾病分类、分科综合等一览表。</w:t>
            </w:r>
          </w:p>
        </w:tc>
      </w:tr>
      <w:tr w14:paraId="1248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9" w:type="dxa"/>
          </w:tcPr>
          <w:p w14:paraId="720C1DDB">
            <w:pPr>
              <w:widowControl/>
              <w:numPr>
                <w:ilvl w:val="0"/>
                <w:numId w:val="3"/>
              </w:numPr>
              <w:spacing w:line="360" w:lineRule="auto"/>
              <w:rPr>
                <w:rFonts w:ascii="宋体" w:hAnsi="宋体" w:eastAsia="宋体" w:cs="Times New Roman"/>
                <w:sz w:val="24"/>
                <w:szCs w:val="24"/>
              </w:rPr>
            </w:pPr>
          </w:p>
        </w:tc>
        <w:tc>
          <w:tcPr>
            <w:tcW w:w="1417" w:type="dxa"/>
            <w:vMerge w:val="restart"/>
            <w:shd w:val="clear" w:color="auto" w:fill="auto"/>
            <w:vAlign w:val="center"/>
          </w:tcPr>
          <w:p w14:paraId="774A0597">
            <w:pPr>
              <w:widowControl/>
              <w:spacing w:line="360" w:lineRule="auto"/>
              <w:rPr>
                <w:rFonts w:ascii="宋体" w:hAnsi="宋体" w:eastAsia="宋体" w:cs="Times New Roman"/>
                <w:sz w:val="24"/>
                <w:szCs w:val="24"/>
              </w:rPr>
            </w:pPr>
            <w:r>
              <w:rPr>
                <w:rFonts w:hint="eastAsia" w:ascii="宋体" w:hAnsi="宋体" w:eastAsia="宋体" w:cs="Times New Roman"/>
                <w:sz w:val="24"/>
                <w:szCs w:val="24"/>
              </w:rPr>
              <w:t>统计业务</w:t>
            </w:r>
          </w:p>
        </w:tc>
        <w:tc>
          <w:tcPr>
            <w:tcW w:w="2555" w:type="dxa"/>
            <w:shd w:val="clear" w:color="auto" w:fill="auto"/>
            <w:vAlign w:val="center"/>
          </w:tcPr>
          <w:p w14:paraId="48CB098B">
            <w:pPr>
              <w:spacing w:line="360" w:lineRule="auto"/>
              <w:rPr>
                <w:rFonts w:ascii="宋体" w:hAnsi="宋体" w:eastAsia="宋体" w:cs="Times New Roman"/>
                <w:sz w:val="24"/>
                <w:szCs w:val="24"/>
              </w:rPr>
            </w:pPr>
            <w:r>
              <w:rPr>
                <w:rFonts w:hint="eastAsia" w:ascii="宋体" w:hAnsi="宋体" w:eastAsia="宋体" w:cs="Times New Roman"/>
                <w:sz w:val="24"/>
                <w:szCs w:val="24"/>
              </w:rPr>
              <w:t>数据导入</w:t>
            </w:r>
          </w:p>
        </w:tc>
        <w:tc>
          <w:tcPr>
            <w:tcW w:w="3591" w:type="dxa"/>
            <w:shd w:val="clear" w:color="auto" w:fill="auto"/>
            <w:vAlign w:val="center"/>
          </w:tcPr>
          <w:p w14:paraId="53D7837D">
            <w:pPr>
              <w:widowControl/>
              <w:spacing w:line="360" w:lineRule="auto"/>
              <w:rPr>
                <w:rFonts w:ascii="宋体" w:hAnsi="宋体" w:eastAsia="宋体" w:cs="Times New Roman"/>
                <w:sz w:val="24"/>
                <w:szCs w:val="24"/>
              </w:rPr>
            </w:pPr>
            <w:r>
              <w:rPr>
                <w:rFonts w:hint="eastAsia" w:ascii="宋体" w:hAnsi="宋体" w:eastAsia="宋体" w:cs="Times New Roman"/>
                <w:sz w:val="24"/>
                <w:szCs w:val="24"/>
              </w:rPr>
              <w:t>对统计数据进行一键导入，导入内容含门诊、急诊、观察室、病区、医技、手术、麻醉、财务、资产、收入、成本等数据。</w:t>
            </w:r>
          </w:p>
        </w:tc>
      </w:tr>
      <w:tr w14:paraId="2602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59" w:type="dxa"/>
          </w:tcPr>
          <w:p w14:paraId="0076BCBD">
            <w:pPr>
              <w:numPr>
                <w:ilvl w:val="0"/>
                <w:numId w:val="3"/>
              </w:numPr>
              <w:spacing w:line="360" w:lineRule="auto"/>
              <w:rPr>
                <w:rFonts w:ascii="宋体" w:hAnsi="宋体" w:eastAsia="宋体" w:cs="Times New Roman"/>
                <w:sz w:val="24"/>
                <w:szCs w:val="24"/>
              </w:rPr>
            </w:pPr>
          </w:p>
        </w:tc>
        <w:tc>
          <w:tcPr>
            <w:tcW w:w="1417" w:type="dxa"/>
            <w:vMerge w:val="continue"/>
            <w:shd w:val="clear" w:color="auto" w:fill="auto"/>
            <w:vAlign w:val="center"/>
          </w:tcPr>
          <w:p w14:paraId="0CC00FA7">
            <w:pPr>
              <w:spacing w:line="360" w:lineRule="auto"/>
              <w:rPr>
                <w:rFonts w:ascii="宋体" w:hAnsi="宋体" w:eastAsia="宋体" w:cs="Times New Roman"/>
                <w:sz w:val="24"/>
                <w:szCs w:val="24"/>
              </w:rPr>
            </w:pPr>
          </w:p>
        </w:tc>
        <w:tc>
          <w:tcPr>
            <w:tcW w:w="2555" w:type="dxa"/>
            <w:shd w:val="clear" w:color="auto" w:fill="auto"/>
            <w:vAlign w:val="center"/>
          </w:tcPr>
          <w:p w14:paraId="4C25CC0A">
            <w:pPr>
              <w:spacing w:line="360" w:lineRule="auto"/>
              <w:rPr>
                <w:rFonts w:ascii="宋体" w:hAnsi="宋体" w:eastAsia="宋体" w:cs="Times New Roman"/>
                <w:sz w:val="24"/>
                <w:szCs w:val="24"/>
              </w:rPr>
            </w:pPr>
            <w:r>
              <w:rPr>
                <w:rFonts w:hint="eastAsia" w:ascii="宋体" w:hAnsi="宋体" w:eastAsia="宋体" w:cs="Times New Roman"/>
                <w:sz w:val="24"/>
                <w:szCs w:val="24"/>
              </w:rPr>
              <w:t>数据录入</w:t>
            </w:r>
          </w:p>
        </w:tc>
        <w:tc>
          <w:tcPr>
            <w:tcW w:w="3591" w:type="dxa"/>
            <w:shd w:val="clear" w:color="auto" w:fill="auto"/>
            <w:vAlign w:val="center"/>
          </w:tcPr>
          <w:p w14:paraId="36AD0928">
            <w:pPr>
              <w:spacing w:line="360" w:lineRule="auto"/>
              <w:rPr>
                <w:rFonts w:ascii="宋体" w:hAnsi="宋体" w:eastAsia="宋体" w:cs="Times New Roman"/>
                <w:sz w:val="24"/>
                <w:szCs w:val="24"/>
              </w:rPr>
            </w:pPr>
            <w:r>
              <w:rPr>
                <w:rFonts w:hint="eastAsia" w:ascii="宋体" w:hAnsi="宋体" w:eastAsia="宋体" w:cs="Times New Roman"/>
                <w:sz w:val="24"/>
                <w:szCs w:val="24"/>
              </w:rPr>
              <w:t>对于业务系统不包含但统计报表又必需的数据，支持手工录入。</w:t>
            </w:r>
          </w:p>
        </w:tc>
      </w:tr>
      <w:tr w14:paraId="06BB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59" w:type="dxa"/>
          </w:tcPr>
          <w:p w14:paraId="7A681A74">
            <w:pPr>
              <w:numPr>
                <w:ilvl w:val="0"/>
                <w:numId w:val="3"/>
              </w:numPr>
              <w:spacing w:line="360" w:lineRule="auto"/>
              <w:rPr>
                <w:rFonts w:ascii="宋体" w:hAnsi="宋体" w:eastAsia="宋体" w:cs="Times New Roman"/>
                <w:sz w:val="24"/>
                <w:szCs w:val="24"/>
              </w:rPr>
            </w:pPr>
          </w:p>
        </w:tc>
        <w:tc>
          <w:tcPr>
            <w:tcW w:w="1417" w:type="dxa"/>
            <w:vMerge w:val="continue"/>
            <w:shd w:val="clear" w:color="auto" w:fill="auto"/>
            <w:vAlign w:val="center"/>
          </w:tcPr>
          <w:p w14:paraId="2125938F">
            <w:pPr>
              <w:spacing w:line="360" w:lineRule="auto"/>
              <w:rPr>
                <w:rFonts w:ascii="宋体" w:hAnsi="宋体" w:eastAsia="宋体" w:cs="Times New Roman"/>
                <w:sz w:val="24"/>
                <w:szCs w:val="24"/>
              </w:rPr>
            </w:pPr>
          </w:p>
        </w:tc>
        <w:tc>
          <w:tcPr>
            <w:tcW w:w="2555" w:type="dxa"/>
            <w:shd w:val="clear" w:color="auto" w:fill="auto"/>
            <w:vAlign w:val="center"/>
          </w:tcPr>
          <w:p w14:paraId="2E44AFD8">
            <w:pPr>
              <w:spacing w:line="360" w:lineRule="auto"/>
              <w:rPr>
                <w:rFonts w:ascii="宋体" w:hAnsi="宋体" w:eastAsia="宋体" w:cs="Times New Roman"/>
                <w:sz w:val="24"/>
                <w:szCs w:val="24"/>
              </w:rPr>
            </w:pPr>
            <w:r>
              <w:rPr>
                <w:rFonts w:hint="eastAsia" w:ascii="宋体" w:hAnsi="宋体" w:eastAsia="宋体" w:cs="Times New Roman"/>
                <w:sz w:val="24"/>
                <w:szCs w:val="24"/>
              </w:rPr>
              <w:t>统计报表</w:t>
            </w:r>
          </w:p>
        </w:tc>
        <w:tc>
          <w:tcPr>
            <w:tcW w:w="3591" w:type="dxa"/>
            <w:shd w:val="clear" w:color="auto" w:fill="auto"/>
            <w:vAlign w:val="center"/>
          </w:tcPr>
          <w:p w14:paraId="76C24D8E">
            <w:pPr>
              <w:spacing w:line="360" w:lineRule="auto"/>
              <w:rPr>
                <w:rFonts w:ascii="宋体" w:hAnsi="宋体" w:eastAsia="宋体" w:cs="Times New Roman"/>
                <w:sz w:val="24"/>
                <w:szCs w:val="24"/>
              </w:rPr>
            </w:pPr>
            <w:r>
              <w:rPr>
                <w:rFonts w:hint="eastAsia" w:ascii="宋体" w:hAnsi="宋体" w:eastAsia="宋体" w:cs="Times New Roman"/>
                <w:sz w:val="24"/>
                <w:szCs w:val="24"/>
              </w:rPr>
              <w:t>提供国家标准卫统表4表、4-1表、4-2表的上报；提供数十张标准的日报、月报、季报及年报表</w:t>
            </w:r>
          </w:p>
        </w:tc>
      </w:tr>
    </w:tbl>
    <w:p w14:paraId="1D8B681D"/>
    <w:p w14:paraId="28EB0B41">
      <w:pPr>
        <w:rPr>
          <w:rFonts w:hint="eastAsia"/>
          <w:sz w:val="36"/>
          <w:szCs w:val="36"/>
          <w:lang w:val="en-US" w:eastAsia="zh-CN"/>
        </w:rPr>
      </w:pPr>
    </w:p>
    <w:p w14:paraId="5BB29820">
      <w:pPr>
        <w:pStyle w:val="3"/>
        <w:bidi w:val="0"/>
        <w:ind w:left="575" w:leftChars="0" w:hanging="575" w:firstLineChars="0"/>
        <w:rPr>
          <w:rFonts w:hint="eastAsia"/>
          <w:lang w:val="en-US" w:eastAsia="zh-CN"/>
        </w:rPr>
      </w:pPr>
      <w:r>
        <w:rPr>
          <w:rFonts w:hint="eastAsia"/>
          <w:lang w:val="en-US" w:eastAsia="zh-CN"/>
        </w:rPr>
        <w:t>健康体检管理信息系统</w:t>
      </w:r>
    </w:p>
    <w:p w14:paraId="0BF42E9F">
      <w:pPr>
        <w:pStyle w:val="4"/>
        <w:bidi w:val="0"/>
        <w:ind w:left="720" w:leftChars="0" w:hanging="720" w:firstLineChars="0"/>
      </w:pPr>
      <w:bookmarkStart w:id="0" w:name="_Toc163579552"/>
      <w:bookmarkStart w:id="1" w:name="_Toc162369776"/>
      <w:r>
        <w:rPr>
          <w:rFonts w:hint="eastAsia"/>
        </w:rPr>
        <w:t>体检预约系统</w:t>
      </w:r>
      <w:bookmarkEnd w:id="0"/>
      <w:bookmarkEnd w:id="1"/>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334"/>
        <w:gridCol w:w="6469"/>
      </w:tblGrid>
      <w:tr w14:paraId="47E6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2D13DE2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334" w:type="dxa"/>
          </w:tcPr>
          <w:p w14:paraId="7F613B3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6469" w:type="dxa"/>
          </w:tcPr>
          <w:p w14:paraId="49672EB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10CA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74DDB807">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1334" w:type="dxa"/>
          </w:tcPr>
          <w:p w14:paraId="68911FA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总体要求</w:t>
            </w:r>
          </w:p>
        </w:tc>
        <w:tc>
          <w:tcPr>
            <w:tcW w:w="6469" w:type="dxa"/>
          </w:tcPr>
          <w:p w14:paraId="65F4125B">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支持采用私有云或私有云部署方式，为体检机构建立体检预约服务平台，为体检客户在微信公众号、手机APP或门户网站提供体检预约和报告查询服务。</w:t>
            </w:r>
          </w:p>
        </w:tc>
      </w:tr>
      <w:tr w14:paraId="4C0F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6F27C409">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1334" w:type="dxa"/>
          </w:tcPr>
          <w:p w14:paraId="1F9B816B">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体检预约</w:t>
            </w:r>
          </w:p>
        </w:tc>
        <w:tc>
          <w:tcPr>
            <w:tcW w:w="6469" w:type="dxa"/>
          </w:tcPr>
          <w:p w14:paraId="5DC6F242">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支持客户进入预约主界面进行体检预约操作，在该功能模块下可以进行如下流程：选择体检套餐，查看套餐明细、项目注意事项，预约体检时间（精确到时段）、在线支付。</w:t>
            </w:r>
          </w:p>
        </w:tc>
      </w:tr>
      <w:tr w14:paraId="6417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70D5952F">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w:t>
            </w:r>
          </w:p>
        </w:tc>
        <w:tc>
          <w:tcPr>
            <w:tcW w:w="1334" w:type="dxa"/>
          </w:tcPr>
          <w:p w14:paraId="79C7F2CF">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报告查询</w:t>
            </w:r>
          </w:p>
        </w:tc>
        <w:tc>
          <w:tcPr>
            <w:tcW w:w="6469" w:type="dxa"/>
          </w:tcPr>
          <w:p w14:paraId="2403CBC7">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支持客户登入后查看其历年的体检报告，其中体检报告不仅能查看文字版的报告，也支持查询图文版报告，支持PDF格式报告下载。</w:t>
            </w:r>
          </w:p>
        </w:tc>
      </w:tr>
      <w:tr w14:paraId="4714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025F5AA3">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1334" w:type="dxa"/>
          </w:tcPr>
          <w:p w14:paraId="2AA41894">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医院简介</w:t>
            </w:r>
          </w:p>
        </w:tc>
        <w:tc>
          <w:tcPr>
            <w:tcW w:w="6469" w:type="dxa"/>
          </w:tcPr>
          <w:p w14:paraId="656B5B04">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支持相关医院介绍展示，该信息可以进行维护。</w:t>
            </w:r>
          </w:p>
        </w:tc>
      </w:tr>
      <w:tr w14:paraId="4EAE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6D4F0E56">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w:t>
            </w:r>
          </w:p>
        </w:tc>
        <w:tc>
          <w:tcPr>
            <w:tcW w:w="1334" w:type="dxa"/>
          </w:tcPr>
          <w:p w14:paraId="55E35220">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体检须知</w:t>
            </w:r>
          </w:p>
        </w:tc>
        <w:tc>
          <w:tcPr>
            <w:tcW w:w="6469" w:type="dxa"/>
          </w:tcPr>
          <w:p w14:paraId="113314F1">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支持相关来院体检的一些注意事项温馨提醒，该信息可以维护。</w:t>
            </w:r>
          </w:p>
        </w:tc>
      </w:tr>
      <w:tr w14:paraId="12A3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31C117DB">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w:t>
            </w:r>
          </w:p>
        </w:tc>
        <w:tc>
          <w:tcPr>
            <w:tcW w:w="1334" w:type="dxa"/>
          </w:tcPr>
          <w:p w14:paraId="5F7128A3">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预约记录</w:t>
            </w:r>
          </w:p>
        </w:tc>
        <w:tc>
          <w:tcPr>
            <w:tcW w:w="6469" w:type="dxa"/>
          </w:tcPr>
          <w:p w14:paraId="286692A3">
            <w:pPr>
              <w:spacing w:after="0" w:line="360" w:lineRule="auto"/>
              <w:rPr>
                <w:rFonts w:hint="eastAsia" w:ascii="宋体" w:hAnsi="宋体" w:eastAsia="宋体" w:cs="宋体"/>
                <w:sz w:val="24"/>
                <w:szCs w:val="24"/>
              </w:rPr>
            </w:pPr>
            <w:r>
              <w:rPr>
                <w:rFonts w:hint="eastAsia" w:ascii="宋体" w:hAnsi="宋体" w:eastAsia="宋体" w:cs="宋体"/>
                <w:sz w:val="24"/>
                <w:szCs w:val="24"/>
              </w:rPr>
              <w:t>支持按顺序记录和展示客户多次预约的情况，可以查看每条预约记录的具体“预约套餐项目、预约时间、预约状态”信息，同时对预约状态为“未导入”的预约记录，可以进行修改。</w:t>
            </w:r>
          </w:p>
          <w:p w14:paraId="26A938EF">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一旦预约状态为“已导入”则控制不能进行修改，如需要修改，需要到体检中心线下进行改期操作。</w:t>
            </w:r>
          </w:p>
        </w:tc>
      </w:tr>
      <w:tr w14:paraId="77DE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2216B723">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w:t>
            </w:r>
          </w:p>
        </w:tc>
        <w:tc>
          <w:tcPr>
            <w:tcW w:w="1334" w:type="dxa"/>
          </w:tcPr>
          <w:p w14:paraId="6A52C448">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日常自检</w:t>
            </w:r>
          </w:p>
        </w:tc>
        <w:tc>
          <w:tcPr>
            <w:tcW w:w="6469" w:type="dxa"/>
          </w:tcPr>
          <w:p w14:paraId="0C7D550D">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支持体检预约人员，在客户端记录一些日常类似“体重”、“血压”、“血糖”的测量数值，多次记录后，形成历史对比，通过图形化展示，方便体检者了解自身指标变化情况。</w:t>
            </w:r>
          </w:p>
        </w:tc>
      </w:tr>
      <w:tr w14:paraId="631F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3CDCD512">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1334" w:type="dxa"/>
          </w:tcPr>
          <w:p w14:paraId="386B9B33">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单位预约</w:t>
            </w:r>
          </w:p>
        </w:tc>
        <w:tc>
          <w:tcPr>
            <w:tcW w:w="6469" w:type="dxa"/>
          </w:tcPr>
          <w:p w14:paraId="666071E7">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支持单位人员名单和检查项目在体检系统中导入，然后单位内的体检者登入微信公众号进行检查项目确认和检查日期指定。</w:t>
            </w:r>
          </w:p>
        </w:tc>
      </w:tr>
      <w:tr w14:paraId="5DB7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0C1B2A06">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w:t>
            </w:r>
          </w:p>
        </w:tc>
        <w:tc>
          <w:tcPr>
            <w:tcW w:w="1334" w:type="dxa"/>
          </w:tcPr>
          <w:p w14:paraId="12E2995D">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个性化体检预约</w:t>
            </w:r>
          </w:p>
        </w:tc>
        <w:tc>
          <w:tcPr>
            <w:tcW w:w="6469" w:type="dxa"/>
          </w:tcPr>
          <w:p w14:paraId="2EFA27A8">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支持 “1+X专项筛查套餐”的预约方式，是通过问卷结果给出推荐的项目，其中问卷内容和推荐题目支持自定义维护。</w:t>
            </w:r>
          </w:p>
        </w:tc>
      </w:tr>
      <w:tr w14:paraId="201C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7F435FB4">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c>
          <w:tcPr>
            <w:tcW w:w="1334" w:type="dxa"/>
          </w:tcPr>
          <w:p w14:paraId="450B8F7E">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家属代预约</w:t>
            </w:r>
          </w:p>
        </w:tc>
        <w:tc>
          <w:tcPr>
            <w:tcW w:w="6469" w:type="dxa"/>
          </w:tcPr>
          <w:p w14:paraId="4268ED3D">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支持提供家属代预约的功能，由家属完成体检预约，同时完成体检后可以切换用户查阅家属的报告。</w:t>
            </w:r>
          </w:p>
        </w:tc>
      </w:tr>
      <w:tr w14:paraId="3A16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1E947CB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334" w:type="dxa"/>
          </w:tcPr>
          <w:p w14:paraId="4DF2FDEE">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在线支付</w:t>
            </w:r>
          </w:p>
        </w:tc>
        <w:tc>
          <w:tcPr>
            <w:tcW w:w="6469" w:type="dxa"/>
          </w:tcPr>
          <w:p w14:paraId="194033FA">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个人预约能实现在线支付，退费操作。</w:t>
            </w:r>
          </w:p>
        </w:tc>
      </w:tr>
    </w:tbl>
    <w:p w14:paraId="60B2E469">
      <w:pPr>
        <w:spacing w:after="0" w:line="360" w:lineRule="auto"/>
        <w:ind w:firstLine="420"/>
        <w:rPr>
          <w:rFonts w:hint="eastAsia" w:ascii="宋体" w:hAnsi="宋体" w:eastAsia="宋体" w:cs="宋体"/>
          <w:sz w:val="24"/>
          <w:szCs w:val="24"/>
        </w:rPr>
      </w:pPr>
    </w:p>
    <w:p w14:paraId="1274A388">
      <w:pPr>
        <w:pStyle w:val="4"/>
        <w:bidi w:val="0"/>
        <w:ind w:left="720" w:leftChars="0" w:hanging="720" w:firstLineChars="0"/>
        <w:rPr>
          <w:rFonts w:hint="eastAsia"/>
          <w:lang w:val="en-US" w:eastAsia="zh-CN"/>
        </w:rPr>
      </w:pPr>
      <w:r>
        <w:rPr>
          <w:rFonts w:hint="eastAsia"/>
          <w:lang w:val="en-US" w:eastAsia="zh-CN"/>
        </w:rPr>
        <w:t>体检数据采集接口</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334"/>
        <w:gridCol w:w="6469"/>
      </w:tblGrid>
      <w:tr w14:paraId="317B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5B4ADC1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334" w:type="dxa"/>
          </w:tcPr>
          <w:p w14:paraId="0198BF9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6469" w:type="dxa"/>
          </w:tcPr>
          <w:p w14:paraId="43A175F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7BF6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1831F414">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1334" w:type="dxa"/>
          </w:tcPr>
          <w:p w14:paraId="5EB11B0A">
            <w:pPr>
              <w:spacing w:line="360" w:lineRule="auto"/>
              <w:rPr>
                <w:rFonts w:hint="eastAsia" w:ascii="宋体" w:hAnsi="宋体" w:eastAsia="宋体" w:cs="宋体"/>
                <w:sz w:val="24"/>
                <w:szCs w:val="24"/>
                <w:lang w:val="en-US" w:eastAsia="zh-CN"/>
              </w:rPr>
            </w:pPr>
            <w:r>
              <w:rPr>
                <w:rFonts w:ascii="宋体" w:hAnsi="宋体"/>
                <w:sz w:val="24"/>
                <w:szCs w:val="24"/>
              </w:rPr>
              <w:t>LIS接口</w:t>
            </w:r>
          </w:p>
        </w:tc>
        <w:tc>
          <w:tcPr>
            <w:tcW w:w="6469" w:type="dxa"/>
          </w:tcPr>
          <w:p w14:paraId="529378F2">
            <w:pPr>
              <w:spacing w:line="360" w:lineRule="auto"/>
              <w:rPr>
                <w:rFonts w:hint="eastAsia" w:ascii="宋体" w:hAnsi="宋体" w:eastAsia="宋体" w:cs="宋体"/>
                <w:sz w:val="24"/>
                <w:szCs w:val="24"/>
                <w:vertAlign w:val="baseline"/>
              </w:rPr>
            </w:pPr>
            <w:r>
              <w:rPr>
                <w:rFonts w:hint="eastAsia" w:ascii="宋体" w:hAnsi="宋体"/>
                <w:sz w:val="24"/>
                <w:szCs w:val="24"/>
              </w:rPr>
              <w:t>支持检验系统对接，包括条码检验申请单查询、检验条码打印状态更新、检验项目对照、检验结果回传。</w:t>
            </w:r>
          </w:p>
        </w:tc>
      </w:tr>
      <w:tr w14:paraId="022C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27F10FF5">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1334" w:type="dxa"/>
          </w:tcPr>
          <w:p w14:paraId="6B9087DA">
            <w:pPr>
              <w:spacing w:line="360" w:lineRule="auto"/>
              <w:rPr>
                <w:rFonts w:hint="eastAsia" w:ascii="宋体" w:hAnsi="宋体" w:eastAsia="宋体" w:cs="宋体"/>
                <w:sz w:val="24"/>
                <w:szCs w:val="24"/>
                <w:vertAlign w:val="baseline"/>
              </w:rPr>
            </w:pPr>
            <w:r>
              <w:rPr>
                <w:rFonts w:hint="eastAsia" w:ascii="宋体" w:hAnsi="宋体"/>
                <w:sz w:val="24"/>
                <w:szCs w:val="24"/>
              </w:rPr>
              <w:t>PACS接口</w:t>
            </w:r>
          </w:p>
        </w:tc>
        <w:tc>
          <w:tcPr>
            <w:tcW w:w="6469" w:type="dxa"/>
          </w:tcPr>
          <w:p w14:paraId="597E6B7D">
            <w:pPr>
              <w:spacing w:line="360" w:lineRule="auto"/>
              <w:rPr>
                <w:rFonts w:hint="eastAsia" w:ascii="宋体" w:hAnsi="宋体" w:eastAsia="宋体" w:cs="宋体"/>
                <w:sz w:val="24"/>
                <w:szCs w:val="24"/>
                <w:vertAlign w:val="baseline"/>
              </w:rPr>
            </w:pPr>
            <w:r>
              <w:rPr>
                <w:rFonts w:hint="eastAsia" w:ascii="宋体" w:hAnsi="宋体"/>
                <w:sz w:val="24"/>
                <w:szCs w:val="24"/>
              </w:rPr>
              <w:t>支持PACS系统对接，包括体检系统登记，检查结果接收。</w:t>
            </w:r>
          </w:p>
        </w:tc>
      </w:tr>
      <w:tr w14:paraId="4D41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16E38B58">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w:t>
            </w:r>
          </w:p>
        </w:tc>
        <w:tc>
          <w:tcPr>
            <w:tcW w:w="1334" w:type="dxa"/>
          </w:tcPr>
          <w:p w14:paraId="3361358F">
            <w:pPr>
              <w:spacing w:line="360" w:lineRule="auto"/>
              <w:rPr>
                <w:rFonts w:hint="eastAsia" w:ascii="宋体" w:hAnsi="宋体" w:eastAsia="宋体" w:cs="宋体"/>
                <w:sz w:val="24"/>
                <w:szCs w:val="24"/>
                <w:vertAlign w:val="baseline"/>
              </w:rPr>
            </w:pPr>
            <w:r>
              <w:rPr>
                <w:rFonts w:ascii="宋体" w:hAnsi="宋体"/>
                <w:sz w:val="24"/>
                <w:szCs w:val="24"/>
              </w:rPr>
              <w:t>HIS接口</w:t>
            </w:r>
          </w:p>
        </w:tc>
        <w:tc>
          <w:tcPr>
            <w:tcW w:w="6469" w:type="dxa"/>
          </w:tcPr>
          <w:p w14:paraId="1FA87B0E">
            <w:pPr>
              <w:spacing w:line="360" w:lineRule="auto"/>
              <w:rPr>
                <w:rFonts w:hint="eastAsia" w:ascii="宋体" w:hAnsi="宋体" w:eastAsia="宋体" w:cs="宋体"/>
                <w:sz w:val="24"/>
                <w:szCs w:val="24"/>
                <w:vertAlign w:val="baseline"/>
              </w:rPr>
            </w:pPr>
            <w:r>
              <w:rPr>
                <w:rFonts w:hint="eastAsia" w:ascii="宋体" w:hAnsi="宋体"/>
                <w:sz w:val="24"/>
                <w:szCs w:val="24"/>
              </w:rPr>
              <w:t>支持对接HIS系统，内容包括档案创建、收费退费。</w:t>
            </w:r>
          </w:p>
        </w:tc>
      </w:tr>
    </w:tbl>
    <w:p w14:paraId="29C260B0">
      <w:pPr>
        <w:rPr>
          <w:rFonts w:hint="eastAsia"/>
          <w:lang w:val="en-US" w:eastAsia="zh-CN"/>
        </w:rPr>
      </w:pPr>
    </w:p>
    <w:p w14:paraId="4D9C3DBD">
      <w:pPr>
        <w:pStyle w:val="4"/>
        <w:bidi w:val="0"/>
        <w:ind w:left="720" w:leftChars="0" w:hanging="720" w:firstLineChars="0"/>
      </w:pPr>
      <w:bookmarkStart w:id="2" w:name="_Toc163579563"/>
      <w:bookmarkStart w:id="3" w:name="_Toc162369787"/>
      <w:r>
        <w:rPr>
          <w:rFonts w:hint="eastAsia"/>
        </w:rPr>
        <w:t>健康体检管理系统</w:t>
      </w:r>
      <w:bookmarkEnd w:id="2"/>
      <w:bookmarkEnd w:id="3"/>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334"/>
        <w:gridCol w:w="6469"/>
      </w:tblGrid>
      <w:tr w14:paraId="05FC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71165E2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334" w:type="dxa"/>
          </w:tcPr>
          <w:p w14:paraId="27BFECD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6469" w:type="dxa"/>
          </w:tcPr>
          <w:p w14:paraId="1E76AE7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30BE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1DDB60D7">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1334" w:type="dxa"/>
          </w:tcPr>
          <w:p w14:paraId="0D656B5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预约管理</w:t>
            </w:r>
          </w:p>
        </w:tc>
        <w:tc>
          <w:tcPr>
            <w:tcW w:w="6469" w:type="dxa"/>
          </w:tcPr>
          <w:p w14:paraId="1F29AC8C">
            <w:pPr>
              <w:pStyle w:val="27"/>
              <w:spacing w:after="0"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支持对多入口预约数据进行统一管理。</w:t>
            </w:r>
          </w:p>
          <w:p w14:paraId="75A6E525">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支持通过固定人员信息Excel模板，进行单位人员批量Excel导入。</w:t>
            </w:r>
          </w:p>
        </w:tc>
      </w:tr>
      <w:tr w14:paraId="6E27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0BA86CD7">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1334" w:type="dxa"/>
          </w:tcPr>
          <w:p w14:paraId="1F66F9B9">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单位批次分组维护</w:t>
            </w:r>
          </w:p>
        </w:tc>
        <w:tc>
          <w:tcPr>
            <w:tcW w:w="6469" w:type="dxa"/>
          </w:tcPr>
          <w:p w14:paraId="79D8B57D">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支持对单位个性化套餐进行定制，可以对套餐内项目进行打折、优惠操作，提前完成价格调整。制作完成的单位套餐，可以通过EXCEL模版进行导入，系统自动关联人员检查项目。</w:t>
            </w:r>
          </w:p>
        </w:tc>
      </w:tr>
      <w:tr w14:paraId="35E4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0046BDD4">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w:t>
            </w:r>
          </w:p>
        </w:tc>
        <w:tc>
          <w:tcPr>
            <w:tcW w:w="1334" w:type="dxa"/>
          </w:tcPr>
          <w:p w14:paraId="6759D772">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体检登记</w:t>
            </w:r>
          </w:p>
        </w:tc>
        <w:tc>
          <w:tcPr>
            <w:tcW w:w="6469" w:type="dxa"/>
          </w:tcPr>
          <w:p w14:paraId="53B18881">
            <w:pPr>
              <w:spacing w:after="0" w:line="360" w:lineRule="auto"/>
              <w:rPr>
                <w:rFonts w:hint="eastAsia" w:ascii="宋体" w:hAnsi="宋体" w:eastAsia="宋体" w:cs="宋体"/>
                <w:sz w:val="24"/>
                <w:szCs w:val="24"/>
              </w:rPr>
            </w:pPr>
            <w:r>
              <w:rPr>
                <w:rFonts w:hint="eastAsia" w:ascii="宋体" w:hAnsi="宋体" w:eastAsia="宋体" w:cs="宋体"/>
                <w:sz w:val="24"/>
                <w:szCs w:val="24"/>
              </w:rPr>
              <w:t>支持对体检系统已登记的人进行集中列表管理，方便体检中心人员快速查询受检者的相关状况、体检信息、项目检查进度。</w:t>
            </w:r>
          </w:p>
          <w:p w14:paraId="477D7509">
            <w:pPr>
              <w:spacing w:after="0" w:line="360" w:lineRule="auto"/>
              <w:rPr>
                <w:rFonts w:hint="eastAsia" w:ascii="宋体" w:hAnsi="宋体" w:eastAsia="宋体" w:cs="宋体"/>
                <w:sz w:val="24"/>
                <w:szCs w:val="24"/>
              </w:rPr>
            </w:pPr>
            <w:r>
              <w:rPr>
                <w:rFonts w:hint="eastAsia" w:ascii="宋体" w:hAnsi="宋体" w:eastAsia="宋体" w:cs="宋体"/>
                <w:sz w:val="24"/>
                <w:szCs w:val="24"/>
              </w:rPr>
              <w:t>支持通过身份证读卡器刷卡，快速定位体检者的体检数据，进行“签到”、“打印指引单、条码”操作。</w:t>
            </w:r>
          </w:p>
          <w:p w14:paraId="2EC770B5">
            <w:pPr>
              <w:spacing w:after="0" w:line="360" w:lineRule="auto"/>
              <w:rPr>
                <w:rFonts w:hint="eastAsia" w:ascii="宋体" w:hAnsi="宋体" w:eastAsia="宋体" w:cs="宋体"/>
                <w:sz w:val="24"/>
                <w:szCs w:val="24"/>
              </w:rPr>
            </w:pPr>
            <w:r>
              <w:rPr>
                <w:rFonts w:hint="eastAsia" w:ascii="宋体" w:hAnsi="宋体" w:eastAsia="宋体" w:cs="宋体"/>
                <w:sz w:val="24"/>
                <w:szCs w:val="24"/>
              </w:rPr>
              <w:t>支持通过身份证读卡进行登记，输入体检者身份证号后自动填写性别、年龄、出生年月信息。</w:t>
            </w:r>
          </w:p>
          <w:p w14:paraId="793B2B8B">
            <w:pPr>
              <w:spacing w:after="0" w:line="360" w:lineRule="auto"/>
              <w:rPr>
                <w:rFonts w:hint="eastAsia" w:ascii="宋体" w:hAnsi="宋体" w:eastAsia="宋体" w:cs="宋体"/>
                <w:sz w:val="24"/>
                <w:szCs w:val="24"/>
              </w:rPr>
            </w:pPr>
            <w:r>
              <w:rPr>
                <w:rFonts w:hint="eastAsia" w:ascii="宋体" w:hAnsi="宋体" w:eastAsia="宋体" w:cs="宋体"/>
                <w:sz w:val="24"/>
                <w:szCs w:val="24"/>
              </w:rPr>
              <w:t>支持人员基本属性和检查项目属性自动校验和纠错提醒。</w:t>
            </w:r>
          </w:p>
          <w:p w14:paraId="269F54DD">
            <w:pPr>
              <w:spacing w:after="0" w:line="360" w:lineRule="auto"/>
              <w:rPr>
                <w:rFonts w:hint="eastAsia" w:ascii="宋体" w:hAnsi="宋体" w:eastAsia="宋体" w:cs="宋体"/>
                <w:sz w:val="24"/>
                <w:szCs w:val="24"/>
              </w:rPr>
            </w:pPr>
            <w:r>
              <w:rPr>
                <w:rFonts w:hint="eastAsia" w:ascii="宋体" w:hAnsi="宋体" w:eastAsia="宋体" w:cs="宋体"/>
                <w:sz w:val="24"/>
                <w:szCs w:val="24"/>
              </w:rPr>
              <w:t>支持不同属性的体检来源的登记，体检来源可扩展。</w:t>
            </w:r>
          </w:p>
          <w:p w14:paraId="7EF82885">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每个体检者保持档案号唯一性，并可通过HIS系统进行病案号对应。</w:t>
            </w:r>
          </w:p>
        </w:tc>
      </w:tr>
      <w:tr w14:paraId="767D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3AE68CB5">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1334" w:type="dxa"/>
          </w:tcPr>
          <w:p w14:paraId="140A639E">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指引单打印与管理</w:t>
            </w:r>
          </w:p>
        </w:tc>
        <w:tc>
          <w:tcPr>
            <w:tcW w:w="6469" w:type="dxa"/>
          </w:tcPr>
          <w:p w14:paraId="0842F831">
            <w:pPr>
              <w:spacing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支持指引单配置维护，包括纸张类型、体检来源、权属项目、温馨提醒，项目提醒属性。</w:t>
            </w:r>
          </w:p>
          <w:p w14:paraId="306F0F3E">
            <w:pPr>
              <w:spacing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支持批量打印指引单。</w:t>
            </w:r>
          </w:p>
          <w:p w14:paraId="07E95B92">
            <w:pPr>
              <w:spacing w:line="360" w:lineRule="auto"/>
              <w:rPr>
                <w:rFonts w:hint="eastAsia" w:ascii="宋体" w:hAnsi="宋体" w:eastAsia="宋体" w:cs="宋体"/>
                <w:sz w:val="24"/>
                <w:szCs w:val="24"/>
                <w:vertAlign w:val="baseline"/>
              </w:rPr>
            </w:pPr>
            <w:r>
              <w:rPr>
                <w:rFonts w:hint="eastAsia" w:ascii="宋体" w:hAnsi="宋体" w:eastAsia="宋体" w:cs="宋体"/>
                <w:color w:val="000000"/>
                <w:sz w:val="24"/>
                <w:szCs w:val="24"/>
              </w:rPr>
              <w:t>支持指引单打印后有打印标志记录，便于管理。</w:t>
            </w:r>
          </w:p>
        </w:tc>
      </w:tr>
      <w:tr w14:paraId="5E25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5EC18666">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w:t>
            </w:r>
          </w:p>
        </w:tc>
        <w:tc>
          <w:tcPr>
            <w:tcW w:w="1334" w:type="dxa"/>
          </w:tcPr>
          <w:p w14:paraId="5D8B1416">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结果录入</w:t>
            </w:r>
          </w:p>
        </w:tc>
        <w:tc>
          <w:tcPr>
            <w:tcW w:w="6469" w:type="dxa"/>
          </w:tcPr>
          <w:p w14:paraId="35B4D67A">
            <w:pPr>
              <w:spacing w:after="0" w:line="360" w:lineRule="auto"/>
              <w:rPr>
                <w:rFonts w:hint="eastAsia" w:ascii="宋体" w:hAnsi="宋体" w:eastAsia="宋体" w:cs="宋体"/>
                <w:sz w:val="24"/>
                <w:szCs w:val="24"/>
              </w:rPr>
            </w:pPr>
            <w:r>
              <w:rPr>
                <w:rFonts w:hint="eastAsia" w:ascii="宋体" w:hAnsi="宋体" w:eastAsia="宋体" w:cs="宋体"/>
                <w:sz w:val="24"/>
                <w:szCs w:val="24"/>
              </w:rPr>
              <w:t>支持录入结果后，点击按钮自动生成小结内容，并自动产生诊断建议。</w:t>
            </w:r>
          </w:p>
          <w:p w14:paraId="072B1786">
            <w:pPr>
              <w:spacing w:after="0" w:line="360" w:lineRule="auto"/>
              <w:rPr>
                <w:rFonts w:hint="eastAsia" w:ascii="宋体" w:hAnsi="宋体" w:eastAsia="宋体" w:cs="宋体"/>
                <w:sz w:val="24"/>
                <w:szCs w:val="24"/>
              </w:rPr>
            </w:pPr>
            <w:r>
              <w:rPr>
                <w:rFonts w:hint="eastAsia" w:ascii="宋体" w:hAnsi="宋体" w:eastAsia="宋体" w:cs="宋体"/>
                <w:sz w:val="24"/>
                <w:szCs w:val="24"/>
              </w:rPr>
              <w:t>支持通过扫描条码和点击体检人员列表的两种方式录入结果。</w:t>
            </w:r>
          </w:p>
          <w:p w14:paraId="78092F5E">
            <w:pPr>
              <w:spacing w:after="0" w:line="360" w:lineRule="auto"/>
              <w:rPr>
                <w:rFonts w:hint="eastAsia" w:ascii="宋体" w:hAnsi="宋体" w:eastAsia="宋体" w:cs="宋体"/>
                <w:sz w:val="24"/>
                <w:szCs w:val="24"/>
              </w:rPr>
            </w:pPr>
            <w:r>
              <w:rPr>
                <w:rFonts w:hint="eastAsia" w:ascii="宋体" w:hAnsi="宋体" w:eastAsia="宋体" w:cs="宋体"/>
                <w:sz w:val="24"/>
                <w:szCs w:val="24"/>
              </w:rPr>
              <w:t>支持一名医生兼顾多个科室检查者角色，可通过点击科室按钮完成科室切换，完成检查结果的录入。使用不同颜色按钮表示科室检查完成的情况。</w:t>
            </w:r>
          </w:p>
          <w:p w14:paraId="3E2F330F">
            <w:pPr>
              <w:spacing w:after="0" w:line="360" w:lineRule="auto"/>
              <w:rPr>
                <w:rFonts w:hint="eastAsia" w:ascii="宋体" w:hAnsi="宋体" w:eastAsia="宋体" w:cs="宋体"/>
                <w:sz w:val="24"/>
                <w:szCs w:val="24"/>
              </w:rPr>
            </w:pPr>
            <w:r>
              <w:rPr>
                <w:rFonts w:hint="eastAsia" w:ascii="宋体" w:hAnsi="宋体" w:eastAsia="宋体" w:cs="宋体"/>
                <w:sz w:val="24"/>
                <w:szCs w:val="24"/>
              </w:rPr>
              <w:t>支持在结果录入时查看体检者“历史体检记录”避免漏检误检。</w:t>
            </w:r>
          </w:p>
          <w:p w14:paraId="5A9F3E7F">
            <w:pPr>
              <w:spacing w:after="0" w:line="360" w:lineRule="auto"/>
              <w:rPr>
                <w:rFonts w:hint="eastAsia" w:ascii="宋体" w:hAnsi="宋体" w:eastAsia="宋体" w:cs="宋体"/>
                <w:sz w:val="24"/>
                <w:szCs w:val="24"/>
              </w:rPr>
            </w:pPr>
            <w:r>
              <w:rPr>
                <w:rFonts w:hint="eastAsia" w:ascii="宋体" w:hAnsi="宋体" w:eastAsia="宋体" w:cs="宋体"/>
                <w:sz w:val="24"/>
                <w:szCs w:val="24"/>
              </w:rPr>
              <w:t>支持在结果录入时查看 当前受检者的“全部科室”检查结果。</w:t>
            </w:r>
          </w:p>
          <w:p w14:paraId="044977C8">
            <w:pPr>
              <w:spacing w:after="0" w:line="360" w:lineRule="auto"/>
              <w:rPr>
                <w:rFonts w:hint="eastAsia" w:ascii="宋体" w:hAnsi="宋体" w:eastAsia="宋体" w:cs="宋体"/>
                <w:sz w:val="24"/>
                <w:szCs w:val="24"/>
                <w:vertAlign w:val="baseline"/>
              </w:rPr>
            </w:pPr>
            <w:r>
              <w:rPr>
                <w:rFonts w:hint="eastAsia" w:ascii="宋体" w:hAnsi="宋体" w:eastAsia="宋体" w:cs="宋体"/>
                <w:sz w:val="24"/>
                <w:szCs w:val="24"/>
              </w:rPr>
              <w:t>支持对接医院患者“360视图”，方便医生查看该受检者的历年就诊检查信息。</w:t>
            </w:r>
          </w:p>
        </w:tc>
      </w:tr>
      <w:tr w14:paraId="4F1E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140945E8">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w:t>
            </w:r>
          </w:p>
        </w:tc>
        <w:tc>
          <w:tcPr>
            <w:tcW w:w="1334" w:type="dxa"/>
          </w:tcPr>
          <w:p w14:paraId="6A3067B4">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体检总检</w:t>
            </w:r>
          </w:p>
        </w:tc>
        <w:tc>
          <w:tcPr>
            <w:tcW w:w="6469" w:type="dxa"/>
          </w:tcPr>
          <w:p w14:paraId="58EB8A84">
            <w:pPr>
              <w:pStyle w:val="11"/>
              <w:spacing w:after="0"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支持总检自动产生总检综述和建议，同时支持手工调整系统自带的诊断和建议，包括内容修改、诊断合并、诊断排序。</w:t>
            </w:r>
          </w:p>
          <w:p w14:paraId="36E7A426">
            <w:pPr>
              <w:pStyle w:val="11"/>
              <w:spacing w:after="0"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支持分级总检（包括一级初检，二级主检，三级审核），同时根据医院的实际情况可自定义设置总检级别数。</w:t>
            </w:r>
          </w:p>
          <w:p w14:paraId="2447C984">
            <w:pPr>
              <w:pStyle w:val="11"/>
              <w:spacing w:after="0"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支持列表人员数据颜色区分检查状态，并能根据总检状态进行人员信息筛选。</w:t>
            </w:r>
          </w:p>
          <w:p w14:paraId="1F84F468">
            <w:pPr>
              <w:pStyle w:val="11"/>
              <w:spacing w:after="0"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支持在总检时查看体检者“历史体检记录”避免漏检误检。</w:t>
            </w:r>
          </w:p>
          <w:p w14:paraId="4CCDFB24">
            <w:pPr>
              <w:spacing w:after="0" w:line="360" w:lineRule="auto"/>
              <w:rPr>
                <w:rFonts w:hint="eastAsia" w:ascii="宋体" w:hAnsi="宋体" w:eastAsia="宋体" w:cs="宋体"/>
                <w:sz w:val="24"/>
                <w:szCs w:val="24"/>
              </w:rPr>
            </w:pPr>
            <w:r>
              <w:rPr>
                <w:rFonts w:hint="eastAsia" w:ascii="宋体" w:hAnsi="宋体" w:eastAsia="宋体" w:cs="宋体"/>
                <w:sz w:val="24"/>
                <w:szCs w:val="24"/>
              </w:rPr>
              <w:t>支持在总检时手动获取第三方系统检查结果。</w:t>
            </w:r>
          </w:p>
          <w:p w14:paraId="78BDB71B">
            <w:pPr>
              <w:spacing w:after="0" w:line="360" w:lineRule="auto"/>
              <w:rPr>
                <w:rFonts w:hint="eastAsia" w:ascii="宋体" w:hAnsi="宋体" w:eastAsia="宋体" w:cs="宋体"/>
                <w:sz w:val="24"/>
                <w:szCs w:val="24"/>
              </w:rPr>
            </w:pPr>
            <w:r>
              <w:rPr>
                <w:rFonts w:hint="eastAsia" w:ascii="宋体" w:hAnsi="宋体" w:eastAsia="宋体" w:cs="宋体"/>
                <w:sz w:val="24"/>
                <w:szCs w:val="24"/>
              </w:rPr>
              <w:t>支持诊断建议结构化数据格式，便于统计分析和管理利用。</w:t>
            </w:r>
          </w:p>
          <w:p w14:paraId="0BF403BC">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支持分配总检，可以通过人员属性完成体检人员批量分配总检医生。</w:t>
            </w:r>
          </w:p>
        </w:tc>
      </w:tr>
      <w:tr w14:paraId="6AEF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37888F00">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w:t>
            </w:r>
          </w:p>
        </w:tc>
        <w:tc>
          <w:tcPr>
            <w:tcW w:w="1334" w:type="dxa"/>
          </w:tcPr>
          <w:p w14:paraId="5CB46E19">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重大阳性提醒</w:t>
            </w:r>
          </w:p>
        </w:tc>
        <w:tc>
          <w:tcPr>
            <w:tcW w:w="6469" w:type="dxa"/>
          </w:tcPr>
          <w:p w14:paraId="34E77351">
            <w:pPr>
              <w:spacing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支持出现A、B类重要异常结果时，系统自动给出报警消息提醒，由专人进行处理和后续跟踪管理。</w:t>
            </w:r>
          </w:p>
          <w:p w14:paraId="79622900">
            <w:pPr>
              <w:spacing w:line="360" w:lineRule="auto"/>
              <w:rPr>
                <w:rFonts w:hint="eastAsia" w:ascii="宋体" w:hAnsi="宋体" w:eastAsia="宋体" w:cs="宋体"/>
                <w:sz w:val="24"/>
                <w:szCs w:val="24"/>
                <w:vertAlign w:val="baseline"/>
              </w:rPr>
            </w:pPr>
            <w:r>
              <w:rPr>
                <w:rFonts w:hint="eastAsia" w:ascii="宋体" w:hAnsi="宋体" w:eastAsia="宋体" w:cs="宋体"/>
                <w:color w:val="000000"/>
                <w:sz w:val="24"/>
                <w:szCs w:val="24"/>
              </w:rPr>
              <w:t>支持重大阳性判别条件配置设置。</w:t>
            </w:r>
          </w:p>
        </w:tc>
      </w:tr>
      <w:tr w14:paraId="1DEF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57AFD2A9">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1334" w:type="dxa"/>
          </w:tcPr>
          <w:p w14:paraId="6983053A">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报告领取</w:t>
            </w:r>
          </w:p>
        </w:tc>
        <w:tc>
          <w:tcPr>
            <w:tcW w:w="6469" w:type="dxa"/>
          </w:tcPr>
          <w:p w14:paraId="1392D5D8">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支持单位批量领取管理，具有报告领取状态，方便体检中心对单位纸质报告批量领取的管理。</w:t>
            </w:r>
          </w:p>
        </w:tc>
      </w:tr>
      <w:tr w14:paraId="7170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0FE9B784">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w:t>
            </w:r>
          </w:p>
        </w:tc>
        <w:tc>
          <w:tcPr>
            <w:tcW w:w="1334" w:type="dxa"/>
          </w:tcPr>
          <w:p w14:paraId="4CBF39F7">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体检报告</w:t>
            </w:r>
          </w:p>
        </w:tc>
        <w:tc>
          <w:tcPr>
            <w:tcW w:w="6469" w:type="dxa"/>
          </w:tcPr>
          <w:p w14:paraId="26C423F2">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可提供“详细版”、“简单版”、“图文版”、“复检版”、“历史对比版”、“招工版”多种类别体检报告。</w:t>
            </w:r>
          </w:p>
        </w:tc>
      </w:tr>
      <w:tr w14:paraId="303D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47B4A311">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c>
          <w:tcPr>
            <w:tcW w:w="1334" w:type="dxa"/>
          </w:tcPr>
          <w:p w14:paraId="41F01581">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团体报告</w:t>
            </w:r>
          </w:p>
        </w:tc>
        <w:tc>
          <w:tcPr>
            <w:tcW w:w="6469" w:type="dxa"/>
          </w:tcPr>
          <w:p w14:paraId="7AE68AA1">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支持对单位人员体检进行统计分析，包括“性别年龄段分布、前十位疾病分析、常见疾病分析统计、疾病分组人员名单”。以上数据需要以表格和图形化展示，并支持导出Word格式。</w:t>
            </w:r>
          </w:p>
        </w:tc>
      </w:tr>
      <w:tr w14:paraId="69BF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5C68CFF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334" w:type="dxa"/>
          </w:tcPr>
          <w:p w14:paraId="1172B77F">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漏检预警管理</w:t>
            </w:r>
          </w:p>
        </w:tc>
        <w:tc>
          <w:tcPr>
            <w:tcW w:w="6469" w:type="dxa"/>
          </w:tcPr>
          <w:p w14:paraId="01097406">
            <w:pPr>
              <w:spacing w:after="0" w:line="360" w:lineRule="auto"/>
              <w:rPr>
                <w:rFonts w:hint="eastAsia" w:ascii="宋体" w:hAnsi="宋体" w:eastAsia="宋体" w:cs="宋体"/>
                <w:sz w:val="24"/>
                <w:szCs w:val="24"/>
              </w:rPr>
            </w:pPr>
            <w:r>
              <w:rPr>
                <w:rFonts w:hint="eastAsia" w:ascii="宋体" w:hAnsi="宋体" w:eastAsia="宋体" w:cs="宋体"/>
                <w:sz w:val="24"/>
                <w:szCs w:val="24"/>
              </w:rPr>
              <w:t>可排查是否有人员漏检，提醒对应检查科室医生是否有人漏检。</w:t>
            </w:r>
          </w:p>
          <w:p w14:paraId="029FBD62">
            <w:pPr>
              <w:spacing w:after="0" w:line="360" w:lineRule="auto"/>
              <w:rPr>
                <w:rFonts w:hint="eastAsia" w:ascii="宋体" w:hAnsi="宋体" w:eastAsia="宋体" w:cs="宋体"/>
                <w:sz w:val="24"/>
                <w:szCs w:val="24"/>
              </w:rPr>
            </w:pPr>
            <w:r>
              <w:rPr>
                <w:rFonts w:hint="eastAsia" w:ascii="宋体" w:hAnsi="宋体" w:eastAsia="宋体" w:cs="宋体"/>
                <w:sz w:val="24"/>
                <w:szCs w:val="24"/>
              </w:rPr>
              <w:t>各检查科室未检查人员情况有柱状图，醒目展示。</w:t>
            </w:r>
          </w:p>
          <w:p w14:paraId="004B3279">
            <w:pPr>
              <w:spacing w:after="0" w:line="360" w:lineRule="auto"/>
              <w:rPr>
                <w:rFonts w:hint="eastAsia" w:ascii="宋体" w:hAnsi="宋体" w:eastAsia="宋体" w:cs="宋体"/>
                <w:sz w:val="24"/>
                <w:szCs w:val="24"/>
              </w:rPr>
            </w:pPr>
            <w:r>
              <w:rPr>
                <w:rFonts w:hint="eastAsia" w:ascii="宋体" w:hAnsi="宋体" w:eastAsia="宋体" w:cs="宋体"/>
                <w:sz w:val="24"/>
                <w:szCs w:val="24"/>
              </w:rPr>
              <w:t>点击柱形图，可以查看对应科室的超出可允许未完成检查的期限人员的详情，并标记出每个人的逾期天数，当天小结医生信息。</w:t>
            </w:r>
          </w:p>
          <w:p w14:paraId="12F26329">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可以设置监控的逾期天数，灵活的方便体检机构管理漏检预警情况。</w:t>
            </w:r>
          </w:p>
        </w:tc>
      </w:tr>
      <w:tr w14:paraId="1ACE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365E67E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334" w:type="dxa"/>
          </w:tcPr>
          <w:p w14:paraId="25FAC683">
            <w:pPr>
              <w:spacing w:line="360" w:lineRule="auto"/>
              <w:rPr>
                <w:rFonts w:hint="eastAsia" w:ascii="宋体" w:hAnsi="宋体" w:eastAsia="宋体" w:cs="宋体"/>
                <w:sz w:val="24"/>
                <w:szCs w:val="24"/>
              </w:rPr>
            </w:pPr>
            <w:r>
              <w:rPr>
                <w:rFonts w:hint="eastAsia" w:ascii="宋体" w:hAnsi="宋体" w:eastAsia="宋体" w:cs="宋体"/>
                <w:sz w:val="24"/>
                <w:szCs w:val="24"/>
              </w:rPr>
              <w:t>基础项目维护</w:t>
            </w:r>
          </w:p>
        </w:tc>
        <w:tc>
          <w:tcPr>
            <w:tcW w:w="6469" w:type="dxa"/>
          </w:tcPr>
          <w:p w14:paraId="06337567">
            <w:pPr>
              <w:spacing w:after="0" w:line="360" w:lineRule="auto"/>
              <w:rPr>
                <w:rFonts w:hint="eastAsia" w:ascii="宋体" w:hAnsi="宋体" w:eastAsia="宋体" w:cs="宋体"/>
                <w:sz w:val="24"/>
                <w:szCs w:val="24"/>
              </w:rPr>
            </w:pPr>
            <w:r>
              <w:rPr>
                <w:rFonts w:hint="eastAsia" w:ascii="宋体" w:hAnsi="宋体" w:eastAsia="宋体" w:cs="宋体"/>
                <w:sz w:val="24"/>
                <w:szCs w:val="24"/>
              </w:rPr>
              <w:t>支持体检项目类别、体检项目、体检科室、体检套餐、用户、用户权限基础数据的维护功能。</w:t>
            </w:r>
          </w:p>
          <w:p w14:paraId="0C633334">
            <w:pPr>
              <w:spacing w:line="360" w:lineRule="auto"/>
              <w:rPr>
                <w:rFonts w:hint="eastAsia" w:ascii="宋体" w:hAnsi="宋体" w:eastAsia="宋体" w:cs="宋体"/>
                <w:sz w:val="24"/>
                <w:szCs w:val="24"/>
              </w:rPr>
            </w:pPr>
            <w:r>
              <w:rPr>
                <w:rFonts w:hint="eastAsia" w:ascii="宋体" w:hAnsi="宋体" w:eastAsia="宋体" w:cs="宋体"/>
                <w:sz w:val="24"/>
                <w:szCs w:val="24"/>
              </w:rPr>
              <w:t>支持提供健全的疾病诊断知识库，其中诊断需包含名称、建议、解释、原因内容。同时支持自定义维护知识库。</w:t>
            </w:r>
          </w:p>
        </w:tc>
      </w:tr>
      <w:tr w14:paraId="2CCE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210A88A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1334" w:type="dxa"/>
          </w:tcPr>
          <w:p w14:paraId="32B2DFFF">
            <w:pPr>
              <w:spacing w:line="360" w:lineRule="auto"/>
              <w:rPr>
                <w:rFonts w:hint="eastAsia" w:ascii="宋体" w:hAnsi="宋体" w:eastAsia="宋体" w:cs="宋体"/>
                <w:sz w:val="24"/>
                <w:szCs w:val="24"/>
              </w:rPr>
            </w:pPr>
            <w:r>
              <w:rPr>
                <w:rFonts w:hint="eastAsia" w:ascii="宋体" w:hAnsi="宋体" w:eastAsia="宋体" w:cs="宋体"/>
                <w:sz w:val="24"/>
                <w:szCs w:val="24"/>
              </w:rPr>
              <w:t>体检结算</w:t>
            </w:r>
          </w:p>
        </w:tc>
        <w:tc>
          <w:tcPr>
            <w:tcW w:w="6469" w:type="dxa"/>
          </w:tcPr>
          <w:p w14:paraId="1CABE7FC">
            <w:pPr>
              <w:pStyle w:val="11"/>
              <w:spacing w:after="0"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用于进行体检者个人或单位团队的费用结算或划价操作。</w:t>
            </w:r>
          </w:p>
          <w:p w14:paraId="776C8477">
            <w:pPr>
              <w:pStyle w:val="23"/>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个人结算</w:t>
            </w:r>
          </w:p>
          <w:p w14:paraId="3AF07CCB">
            <w:pPr>
              <w:pStyle w:val="11"/>
              <w:spacing w:after="0" w:line="360" w:lineRule="auto"/>
              <w:rPr>
                <w:rFonts w:hint="eastAsia" w:ascii="宋体" w:hAnsi="宋体" w:eastAsia="宋体" w:cs="宋体"/>
                <w:sz w:val="24"/>
                <w:szCs w:val="24"/>
              </w:rPr>
            </w:pPr>
            <w:r>
              <w:rPr>
                <w:rFonts w:hint="eastAsia" w:ascii="宋体" w:hAnsi="宋体" w:eastAsia="宋体" w:cs="宋体"/>
                <w:sz w:val="24"/>
                <w:szCs w:val="24"/>
              </w:rPr>
              <w:t>支持个人受检者进行线下结算，其中体检系统完成预结算，实际费用在医院收费系统中统一完成。</w:t>
            </w:r>
          </w:p>
          <w:p w14:paraId="1CCCF590">
            <w:pPr>
              <w:pStyle w:val="11"/>
              <w:spacing w:after="0" w:line="360" w:lineRule="auto"/>
              <w:rPr>
                <w:rFonts w:hint="eastAsia" w:ascii="宋体" w:hAnsi="宋体" w:eastAsia="宋体" w:cs="宋体"/>
                <w:sz w:val="24"/>
                <w:szCs w:val="24"/>
              </w:rPr>
            </w:pPr>
            <w:r>
              <w:rPr>
                <w:rFonts w:hint="eastAsia" w:ascii="宋体" w:hAnsi="宋体" w:eastAsia="宋体" w:cs="宋体"/>
                <w:sz w:val="24"/>
                <w:szCs w:val="24"/>
              </w:rPr>
              <w:t>支持收费系统通过病人主索引完成费用调取，完成收费后，体检系统需要有收费标志。</w:t>
            </w:r>
          </w:p>
          <w:p w14:paraId="0CC9EB02">
            <w:pPr>
              <w:pStyle w:val="11"/>
              <w:spacing w:after="0" w:line="360" w:lineRule="auto"/>
              <w:ind w:left="425" w:firstLine="0" w:firstLineChars="0"/>
              <w:rPr>
                <w:rFonts w:hint="eastAsia" w:ascii="宋体" w:hAnsi="宋体" w:eastAsia="宋体" w:cs="宋体"/>
                <w:sz w:val="24"/>
                <w:szCs w:val="24"/>
              </w:rPr>
            </w:pPr>
            <w:r>
              <w:rPr>
                <w:rFonts w:hint="eastAsia" w:ascii="宋体" w:hAnsi="宋体" w:eastAsia="宋体" w:cs="宋体"/>
                <w:sz w:val="24"/>
                <w:szCs w:val="24"/>
              </w:rPr>
              <w:t>支持结算进行打折和优惠设置。</w:t>
            </w:r>
          </w:p>
          <w:p w14:paraId="5C36478F">
            <w:pPr>
              <w:pStyle w:val="11"/>
              <w:spacing w:after="0" w:line="360" w:lineRule="auto"/>
              <w:ind w:left="425" w:firstLine="0" w:firstLineChars="0"/>
              <w:rPr>
                <w:rFonts w:hint="eastAsia" w:ascii="宋体" w:hAnsi="宋体" w:eastAsia="宋体" w:cs="宋体"/>
                <w:sz w:val="24"/>
                <w:szCs w:val="24"/>
              </w:rPr>
            </w:pPr>
            <w:r>
              <w:rPr>
                <w:rFonts w:hint="eastAsia" w:ascii="宋体" w:hAnsi="宋体" w:eastAsia="宋体" w:cs="宋体"/>
                <w:sz w:val="24"/>
                <w:szCs w:val="24"/>
              </w:rPr>
              <w:t>支持结算单数据可进行作废操作。</w:t>
            </w:r>
          </w:p>
          <w:p w14:paraId="4D6195A5">
            <w:pPr>
              <w:pStyle w:val="11"/>
              <w:spacing w:after="0" w:line="360" w:lineRule="auto"/>
              <w:ind w:left="425" w:firstLine="0" w:firstLineChars="0"/>
              <w:rPr>
                <w:rFonts w:hint="eastAsia" w:ascii="宋体" w:hAnsi="宋体" w:eastAsia="宋体" w:cs="宋体"/>
                <w:sz w:val="24"/>
                <w:szCs w:val="24"/>
              </w:rPr>
            </w:pPr>
            <w:r>
              <w:rPr>
                <w:rFonts w:hint="eastAsia" w:ascii="宋体" w:hAnsi="宋体" w:eastAsia="宋体" w:cs="宋体"/>
                <w:sz w:val="24"/>
                <w:szCs w:val="24"/>
              </w:rPr>
              <w:t>支持基本信息检索条件，快速过滤出为结算人员。</w:t>
            </w:r>
          </w:p>
          <w:p w14:paraId="638D90C2">
            <w:pPr>
              <w:pStyle w:val="11"/>
              <w:spacing w:after="0" w:line="360" w:lineRule="auto"/>
              <w:ind w:left="425" w:firstLine="0" w:firstLineChars="0"/>
              <w:rPr>
                <w:rFonts w:hint="eastAsia" w:ascii="宋体" w:hAnsi="宋体" w:eastAsia="宋体" w:cs="宋体"/>
                <w:sz w:val="24"/>
                <w:szCs w:val="24"/>
              </w:rPr>
            </w:pPr>
            <w:r>
              <w:rPr>
                <w:rFonts w:hint="eastAsia" w:ascii="宋体" w:hAnsi="宋体" w:eastAsia="宋体" w:cs="宋体"/>
                <w:sz w:val="24"/>
                <w:szCs w:val="24"/>
              </w:rPr>
              <w:t>支持单个人员多次结算操作。</w:t>
            </w:r>
          </w:p>
          <w:p w14:paraId="31155F45">
            <w:pPr>
              <w:pStyle w:val="23"/>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单位收费</w:t>
            </w:r>
          </w:p>
          <w:p w14:paraId="0069696A">
            <w:pPr>
              <w:pStyle w:val="12"/>
              <w:widowControl/>
              <w:snapToGrid w:val="0"/>
              <w:spacing w:after="0" w:line="360" w:lineRule="auto"/>
              <w:jc w:val="left"/>
              <w:rPr>
                <w:rFonts w:hint="eastAsia" w:ascii="宋体" w:hAnsi="宋体" w:eastAsia="宋体" w:cs="宋体"/>
                <w:sz w:val="24"/>
                <w:szCs w:val="24"/>
              </w:rPr>
            </w:pPr>
            <w:r>
              <w:rPr>
                <w:rFonts w:hint="eastAsia" w:ascii="宋体" w:hAnsi="宋体" w:eastAsia="宋体" w:cs="宋体"/>
                <w:sz w:val="24"/>
                <w:szCs w:val="24"/>
              </w:rPr>
              <w:t>支持对单位未收费人员进行统一收费。</w:t>
            </w:r>
          </w:p>
          <w:p w14:paraId="1B149137">
            <w:pPr>
              <w:pStyle w:val="12"/>
              <w:widowControl/>
              <w:snapToGrid w:val="0"/>
              <w:spacing w:after="0" w:line="360" w:lineRule="auto"/>
              <w:jc w:val="left"/>
              <w:rPr>
                <w:rFonts w:hint="eastAsia" w:ascii="宋体" w:hAnsi="宋体" w:eastAsia="宋体" w:cs="宋体"/>
                <w:sz w:val="24"/>
                <w:szCs w:val="24"/>
              </w:rPr>
            </w:pPr>
            <w:r>
              <w:rPr>
                <w:rFonts w:hint="eastAsia" w:ascii="宋体" w:hAnsi="宋体" w:eastAsia="宋体" w:cs="宋体"/>
                <w:sz w:val="24"/>
                <w:szCs w:val="24"/>
              </w:rPr>
              <w:t>支持与HIS收费系统对接，并传输开票信息。</w:t>
            </w:r>
          </w:p>
          <w:p w14:paraId="45E22515">
            <w:pPr>
              <w:pStyle w:val="12"/>
              <w:widowControl/>
              <w:snapToGrid w:val="0"/>
              <w:spacing w:after="0" w:line="360" w:lineRule="auto"/>
              <w:jc w:val="left"/>
              <w:rPr>
                <w:rFonts w:hint="eastAsia" w:ascii="宋体" w:hAnsi="宋体" w:eastAsia="宋体" w:cs="宋体"/>
                <w:sz w:val="24"/>
                <w:szCs w:val="24"/>
              </w:rPr>
            </w:pPr>
            <w:r>
              <w:rPr>
                <w:rFonts w:hint="eastAsia" w:ascii="宋体" w:hAnsi="宋体" w:eastAsia="宋体" w:cs="宋体"/>
                <w:sz w:val="24"/>
                <w:szCs w:val="24"/>
              </w:rPr>
              <w:t>支持打印结算单明细清单，同时支持导出。</w:t>
            </w:r>
          </w:p>
          <w:p w14:paraId="4D6057C7">
            <w:pPr>
              <w:pStyle w:val="12"/>
              <w:widowControl/>
              <w:snapToGrid w:val="0"/>
              <w:spacing w:after="0" w:line="360" w:lineRule="auto"/>
              <w:jc w:val="left"/>
              <w:rPr>
                <w:rFonts w:hint="eastAsia" w:ascii="宋体" w:hAnsi="宋体" w:eastAsia="宋体" w:cs="宋体"/>
                <w:sz w:val="24"/>
                <w:szCs w:val="24"/>
              </w:rPr>
            </w:pPr>
            <w:r>
              <w:rPr>
                <w:rFonts w:hint="eastAsia" w:ascii="宋体" w:hAnsi="宋体" w:eastAsia="宋体" w:cs="宋体"/>
                <w:sz w:val="24"/>
                <w:szCs w:val="24"/>
              </w:rPr>
              <w:t>支持结算单进行作废处理。</w:t>
            </w:r>
          </w:p>
          <w:p w14:paraId="5FCB0E20">
            <w:pPr>
              <w:pStyle w:val="12"/>
              <w:widowControl/>
              <w:snapToGrid w:val="0"/>
              <w:spacing w:after="0" w:line="360" w:lineRule="auto"/>
              <w:jc w:val="left"/>
              <w:rPr>
                <w:rFonts w:hint="eastAsia" w:ascii="宋体" w:hAnsi="宋体" w:eastAsia="宋体" w:cs="宋体"/>
                <w:sz w:val="24"/>
                <w:szCs w:val="24"/>
              </w:rPr>
            </w:pPr>
            <w:r>
              <w:rPr>
                <w:rFonts w:hint="eastAsia" w:ascii="宋体" w:hAnsi="宋体" w:eastAsia="宋体" w:cs="宋体"/>
                <w:sz w:val="24"/>
                <w:szCs w:val="24"/>
              </w:rPr>
              <w:t>支持单位实报实销和定额报销的两种收费模式，同时支持单位人员自费体检项目分开结算。</w:t>
            </w:r>
          </w:p>
        </w:tc>
      </w:tr>
      <w:tr w14:paraId="7D89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71C796C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1334" w:type="dxa"/>
          </w:tcPr>
          <w:p w14:paraId="4DB24D9A">
            <w:pPr>
              <w:spacing w:line="360" w:lineRule="auto"/>
              <w:rPr>
                <w:rFonts w:hint="eastAsia" w:ascii="宋体" w:hAnsi="宋体" w:eastAsia="宋体" w:cs="宋体"/>
                <w:sz w:val="24"/>
                <w:szCs w:val="24"/>
              </w:rPr>
            </w:pPr>
            <w:r>
              <w:rPr>
                <w:rFonts w:hint="eastAsia" w:ascii="宋体" w:hAnsi="宋体" w:eastAsia="宋体" w:cs="宋体"/>
                <w:sz w:val="24"/>
                <w:szCs w:val="24"/>
              </w:rPr>
              <w:t>综合报表</w:t>
            </w:r>
          </w:p>
        </w:tc>
        <w:tc>
          <w:tcPr>
            <w:tcW w:w="6469" w:type="dxa"/>
          </w:tcPr>
          <w:p w14:paraId="160C302F">
            <w:pPr>
              <w:spacing w:after="0" w:line="360" w:lineRule="auto"/>
              <w:rPr>
                <w:rFonts w:hint="eastAsia" w:ascii="宋体" w:hAnsi="宋体" w:eastAsia="宋体" w:cs="宋体"/>
                <w:sz w:val="24"/>
                <w:szCs w:val="24"/>
              </w:rPr>
            </w:pPr>
            <w:r>
              <w:rPr>
                <w:rFonts w:hint="eastAsia" w:ascii="宋体" w:hAnsi="宋体" w:eastAsia="宋体" w:cs="宋体"/>
                <w:sz w:val="24"/>
                <w:szCs w:val="24"/>
              </w:rPr>
              <w:t>支持进行医生工作量统计。</w:t>
            </w:r>
          </w:p>
          <w:p w14:paraId="0892475C">
            <w:pPr>
              <w:spacing w:after="0" w:line="360" w:lineRule="auto"/>
              <w:rPr>
                <w:rFonts w:hint="eastAsia" w:ascii="宋体" w:hAnsi="宋体" w:eastAsia="宋体" w:cs="宋体"/>
                <w:sz w:val="24"/>
                <w:szCs w:val="24"/>
              </w:rPr>
            </w:pPr>
            <w:r>
              <w:rPr>
                <w:rFonts w:hint="eastAsia" w:ascii="宋体" w:hAnsi="宋体" w:eastAsia="宋体" w:cs="宋体"/>
                <w:sz w:val="24"/>
                <w:szCs w:val="24"/>
              </w:rPr>
              <w:t>支持进行科室工作量统计。</w:t>
            </w:r>
          </w:p>
          <w:p w14:paraId="44A2EBBB">
            <w:pPr>
              <w:spacing w:after="0" w:line="360" w:lineRule="auto"/>
              <w:rPr>
                <w:rFonts w:hint="eastAsia" w:ascii="宋体" w:hAnsi="宋体" w:eastAsia="宋体" w:cs="宋体"/>
                <w:sz w:val="24"/>
                <w:szCs w:val="24"/>
              </w:rPr>
            </w:pPr>
            <w:r>
              <w:rPr>
                <w:rFonts w:hint="eastAsia" w:ascii="宋体" w:hAnsi="宋体" w:eastAsia="宋体" w:cs="宋体"/>
                <w:sz w:val="24"/>
                <w:szCs w:val="24"/>
              </w:rPr>
              <w:t>支持进行项目人数统计。</w:t>
            </w:r>
          </w:p>
          <w:p w14:paraId="4B38F625">
            <w:pPr>
              <w:spacing w:after="0" w:line="360" w:lineRule="auto"/>
              <w:rPr>
                <w:rFonts w:hint="eastAsia" w:ascii="宋体" w:hAnsi="宋体" w:eastAsia="宋体" w:cs="宋体"/>
                <w:sz w:val="24"/>
                <w:szCs w:val="24"/>
              </w:rPr>
            </w:pPr>
            <w:r>
              <w:rPr>
                <w:rFonts w:hint="eastAsia" w:ascii="宋体" w:hAnsi="宋体" w:eastAsia="宋体" w:cs="宋体"/>
                <w:sz w:val="24"/>
                <w:szCs w:val="24"/>
              </w:rPr>
              <w:t>支持进行异常疾病搜索。</w:t>
            </w:r>
          </w:p>
          <w:p w14:paraId="0F6657EC">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支持综合查询统计</w:t>
            </w:r>
            <w:r>
              <w:rPr>
                <w:rFonts w:hint="eastAsia" w:ascii="宋体" w:hAnsi="宋体" w:eastAsia="宋体" w:cs="宋体"/>
                <w:sz w:val="24"/>
                <w:szCs w:val="24"/>
                <w:lang w:eastAsia="zh-CN"/>
              </w:rPr>
              <w:t>。</w:t>
            </w:r>
          </w:p>
        </w:tc>
      </w:tr>
      <w:tr w14:paraId="02AE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18B0433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334" w:type="dxa"/>
          </w:tcPr>
          <w:p w14:paraId="53B58B25">
            <w:pPr>
              <w:spacing w:line="360" w:lineRule="auto"/>
              <w:rPr>
                <w:rFonts w:hint="eastAsia" w:ascii="宋体" w:hAnsi="宋体" w:eastAsia="宋体" w:cs="宋体"/>
                <w:sz w:val="24"/>
                <w:szCs w:val="24"/>
              </w:rPr>
            </w:pPr>
            <w:r>
              <w:rPr>
                <w:rFonts w:hint="eastAsia" w:ascii="宋体" w:hAnsi="宋体" w:eastAsia="宋体" w:cs="宋体"/>
                <w:sz w:val="24"/>
                <w:szCs w:val="24"/>
              </w:rPr>
              <w:t>数据接收</w:t>
            </w:r>
          </w:p>
        </w:tc>
        <w:tc>
          <w:tcPr>
            <w:tcW w:w="6469" w:type="dxa"/>
          </w:tcPr>
          <w:p w14:paraId="62B90196">
            <w:pPr>
              <w:spacing w:line="360" w:lineRule="auto"/>
              <w:rPr>
                <w:rFonts w:hint="eastAsia" w:ascii="宋体" w:hAnsi="宋体" w:eastAsia="宋体" w:cs="宋体"/>
                <w:sz w:val="24"/>
                <w:szCs w:val="24"/>
              </w:rPr>
            </w:pPr>
            <w:r>
              <w:rPr>
                <w:rFonts w:hint="eastAsia" w:ascii="宋体" w:hAnsi="宋体" w:eastAsia="宋体" w:cs="宋体"/>
                <w:sz w:val="24"/>
                <w:szCs w:val="24"/>
              </w:rPr>
              <w:t>支持自动接收检验、影像、放射第三方系统检查接收，同时支持界面查阅第三方系统交互日志。</w:t>
            </w:r>
          </w:p>
        </w:tc>
      </w:tr>
    </w:tbl>
    <w:p w14:paraId="778471E2">
      <w:pPr>
        <w:spacing w:after="0" w:line="360" w:lineRule="auto"/>
        <w:ind w:firstLine="420"/>
        <w:rPr>
          <w:rFonts w:hint="eastAsia" w:ascii="宋体" w:hAnsi="宋体" w:eastAsia="宋体" w:cs="宋体"/>
          <w:sz w:val="24"/>
          <w:szCs w:val="24"/>
        </w:rPr>
      </w:pPr>
    </w:p>
    <w:p w14:paraId="34B83352">
      <w:pPr>
        <w:pStyle w:val="3"/>
        <w:bidi w:val="0"/>
        <w:ind w:left="575" w:leftChars="0" w:hanging="575" w:firstLineChars="0"/>
        <w:rPr>
          <w:rFonts w:hint="eastAsia"/>
          <w:lang w:val="en-US" w:eastAsia="zh-CN"/>
        </w:rPr>
      </w:pPr>
      <w:bookmarkStart w:id="4" w:name="_Toc95417163"/>
      <w:bookmarkEnd w:id="4"/>
      <w:r>
        <w:rPr>
          <w:rFonts w:hint="eastAsia"/>
          <w:lang w:val="en-US" w:eastAsia="zh-CN"/>
        </w:rPr>
        <w:t>DIP医院端</w:t>
      </w:r>
    </w:p>
    <w:p w14:paraId="636F5E5C">
      <w:pPr>
        <w:pStyle w:val="4"/>
        <w:bidi w:val="0"/>
        <w:ind w:left="720" w:leftChars="0" w:hanging="720" w:firstLineChars="0"/>
        <w:rPr>
          <w:rFonts w:hint="eastAsia"/>
        </w:rPr>
      </w:pPr>
      <w:r>
        <w:rPr>
          <w:rFonts w:hint="eastAsia"/>
        </w:rPr>
        <w:t>DIP智能分组平台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334"/>
        <w:gridCol w:w="6469"/>
      </w:tblGrid>
      <w:tr w14:paraId="6B02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14E4891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334" w:type="dxa"/>
          </w:tcPr>
          <w:p w14:paraId="6EAE2A1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6469" w:type="dxa"/>
          </w:tcPr>
          <w:p w14:paraId="0091D3E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215A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4A1B62F0">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1334" w:type="dxa"/>
            <w:vAlign w:val="center"/>
          </w:tcPr>
          <w:p w14:paraId="1061361B">
            <w:pPr>
              <w:keepNext w:val="0"/>
              <w:keepLines w:val="0"/>
              <w:widowControl/>
              <w:suppressLineNumbers w:val="0"/>
              <w:spacing w:line="36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标准管理</w:t>
            </w:r>
          </w:p>
        </w:tc>
        <w:tc>
          <w:tcPr>
            <w:tcW w:w="6469" w:type="dxa"/>
            <w:vAlign w:val="center"/>
          </w:tcPr>
          <w:p w14:paraId="4B09F63E">
            <w:pPr>
              <w:keepNext w:val="0"/>
              <w:keepLines w:val="0"/>
              <w:widowControl/>
              <w:suppressLineNumbers w:val="0"/>
              <w:spacing w:line="360" w:lineRule="auto"/>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（1）并发症列表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系统支持对严重并发症或合并症列表、一般并发症或合并症列表维护功能，支持新增、修改、删除功能，支持多版本管理。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（2）排除列表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系统支持维护并发症或合并症排除信息，支持新增、修改、删除功能，可查询、导入、导出并发症或合并症排除信息。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（3）诊断标准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系统支持维护诊断标准的基础信息和明细信息，支持新增、修改、删除功能。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（4）手术标准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系统支持维护手术标准的基础信息和明细信息，支持新增、修改、删除功能。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（5）分组方法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系统支持分组方法管理，支持新建、修改、启用、禁用、删除，系统需支持黑白盒两种分组模式。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（6）分组信息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系统支持维护分组信息基础信息和明细信息，支持新增、修改、删除功能。</w:t>
            </w:r>
          </w:p>
        </w:tc>
      </w:tr>
      <w:tr w14:paraId="4829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61E3D1B1">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1334" w:type="dxa"/>
            <w:vAlign w:val="center"/>
          </w:tcPr>
          <w:p w14:paraId="6BC30EFB">
            <w:pPr>
              <w:keepNext w:val="0"/>
              <w:keepLines w:val="0"/>
              <w:widowControl/>
              <w:suppressLineNumbers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分组管理</w:t>
            </w:r>
          </w:p>
        </w:tc>
        <w:tc>
          <w:tcPr>
            <w:tcW w:w="6469" w:type="dxa"/>
            <w:vAlign w:val="center"/>
          </w:tcPr>
          <w:p w14:paraId="0828BBE1">
            <w:pPr>
              <w:keepNext w:val="0"/>
              <w:keepLines w:val="0"/>
              <w:widowControl/>
              <w:suppressLineNumbers w:val="0"/>
              <w:spacing w:line="360" w:lineRule="auto"/>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（1）分组测算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输入诊断、手术和个性化信息，可以查看分组信息和费用信息。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（2）分组执行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批量导入病案数据，支持分组并查看结果；可根据条件查询分组结果。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（3）分组结果归类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支持各级分组结果归类，支持查询、导出、重新归类统计分组结果；支持通过明细可查看组内病案明细，支持重新归类统计操作可对已经提交执行分组的执行结果数据进行分组。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（4）分组结果明细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支持查看分组结果明细，支持查看已分组、未分组、全部病案的分组结果及明细，支持查询、明细查看、导出病案分组结果明细。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（5）历史分组信息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系统支持历史分组信息的维护，支持导入、导出、查询、删除等。</w:t>
            </w:r>
          </w:p>
        </w:tc>
      </w:tr>
    </w:tbl>
    <w:p w14:paraId="20896F1A">
      <w:pPr>
        <w:rPr>
          <w:rFonts w:hint="eastAsia"/>
        </w:rPr>
      </w:pPr>
    </w:p>
    <w:p w14:paraId="6EC22564">
      <w:pPr>
        <w:pStyle w:val="4"/>
        <w:bidi w:val="0"/>
        <w:ind w:left="720" w:leftChars="0" w:hanging="720" w:firstLineChars="0"/>
        <w:rPr>
          <w:rFonts w:hint="eastAsia"/>
        </w:rPr>
      </w:pPr>
      <w:r>
        <w:rPr>
          <w:rFonts w:hint="eastAsia"/>
        </w:rPr>
        <w:t>分组测算支撑子系统</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334"/>
        <w:gridCol w:w="6469"/>
      </w:tblGrid>
      <w:tr w14:paraId="7824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9" w:type="dxa"/>
          </w:tcPr>
          <w:p w14:paraId="6EB14BF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334" w:type="dxa"/>
          </w:tcPr>
          <w:p w14:paraId="196BD8F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6469" w:type="dxa"/>
          </w:tcPr>
          <w:p w14:paraId="132F6D8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39F9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65A0E9C8">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1334" w:type="dxa"/>
            <w:vAlign w:val="center"/>
          </w:tcPr>
          <w:p w14:paraId="34173F0E">
            <w:pPr>
              <w:keepNext w:val="0"/>
              <w:keepLines w:val="0"/>
              <w:widowControl/>
              <w:suppressLineNumbers w:val="0"/>
              <w:spacing w:line="36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DRG/DIP分组规则服务</w:t>
            </w:r>
          </w:p>
        </w:tc>
        <w:tc>
          <w:tcPr>
            <w:tcW w:w="6469" w:type="dxa"/>
            <w:vAlign w:val="center"/>
          </w:tcPr>
          <w:p w14:paraId="488D9565">
            <w:pPr>
              <w:keepNext w:val="0"/>
              <w:keepLines w:val="0"/>
              <w:widowControl/>
              <w:suppressLineNumbers w:val="0"/>
              <w:spacing w:line="360" w:lineRule="auto"/>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系统支持提供预分组和参考分组相关接口服务，可根据分组规则，对诊断和手术进行预分组，返回分组信息；根据已有诊断和手术，结合分组测算规则库，使用推荐算法，返回参考分组信息</w:t>
            </w:r>
          </w:p>
        </w:tc>
      </w:tr>
      <w:tr w14:paraId="1837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top"/>
          </w:tcPr>
          <w:p w14:paraId="6E681F93">
            <w:pPr>
              <w:spacing w:line="36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1334" w:type="dxa"/>
            <w:vAlign w:val="center"/>
          </w:tcPr>
          <w:p w14:paraId="4CCBB7C6">
            <w:pPr>
              <w:keepNext w:val="0"/>
              <w:keepLines w:val="0"/>
              <w:widowControl/>
              <w:suppressLineNumbers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分组测算支撑服务</w:t>
            </w:r>
          </w:p>
        </w:tc>
        <w:tc>
          <w:tcPr>
            <w:tcW w:w="6469" w:type="dxa"/>
            <w:vAlign w:val="center"/>
          </w:tcPr>
          <w:p w14:paraId="5179A0AA">
            <w:pPr>
              <w:keepNext w:val="0"/>
              <w:keepLines w:val="0"/>
              <w:widowControl/>
              <w:suppressLineNumbers w:val="0"/>
              <w:spacing w:line="360" w:lineRule="auto"/>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系统支持在诊疗过程中、病案编写环节、病案质控环节的DRG/DIP预分组及DRG/DIP分组推荐，能够和HIS系统进行无缝对接。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（1）患者管理列表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系统支持在患者管理列表展示患者DRG/DIP分组对应的参考费用和与当前医疗总费用的差值，直观查看所有患者的DRG/DIP费用测算、盈亏情况。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（2）诊断管理界面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支持在诊断管理界面，嵌入DRG/DIP分组测算服务，调取患者诊断、手术等信息进行预分组，实时查看当前诊断和治疗方式下的分组及费用，并可优化诊断查看分组和结算费用的变化；以及通过智能推荐算法，给出与当前诊疗信息相关联的分组，按照权重/分值从高到底排除，供医生参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（3）费用趋势展示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支持通过趋势图直观展示当前病组的结算费用、盈亏费用随着医疗费用增长的变化趋势，监控盈利最高点、盈亏临界点以及亏损最高点等，并定位当前患者所处位置，可帮助医生掌握病组的结算规则，建立DRG/DIP费用管理模型，合理预判资源消耗，主动控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（4）病案质控系统分组测算应用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系统支持在电子病历编写中根据病案首页的诊断和手术操作信息，调用预分组、参考分组服务、DRG/DIP质控服务，返回相关信息。 </w:t>
            </w:r>
          </w:p>
        </w:tc>
      </w:tr>
    </w:tbl>
    <w:p w14:paraId="4B7D1187">
      <w:pPr>
        <w:rPr>
          <w:rFonts w:hint="eastAsia"/>
        </w:rPr>
      </w:pPr>
    </w:p>
    <w:p w14:paraId="0F85508E">
      <w:pPr>
        <w:pStyle w:val="4"/>
        <w:bidi w:val="0"/>
        <w:ind w:left="720" w:leftChars="0" w:hanging="720" w:firstLineChars="0"/>
        <w:rPr>
          <w:rFonts w:hint="eastAsia"/>
        </w:rPr>
      </w:pPr>
      <w:r>
        <w:rPr>
          <w:rFonts w:hint="eastAsia"/>
        </w:rPr>
        <w:t>DIP结算管理子系统</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334"/>
        <w:gridCol w:w="6469"/>
      </w:tblGrid>
      <w:tr w14:paraId="59B7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5A9663C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334" w:type="dxa"/>
          </w:tcPr>
          <w:p w14:paraId="0DA8B27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6469" w:type="dxa"/>
          </w:tcPr>
          <w:p w14:paraId="73AD050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3932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center"/>
          </w:tcPr>
          <w:p w14:paraId="49EE290D">
            <w:pPr>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1334" w:type="dxa"/>
            <w:vAlign w:val="center"/>
          </w:tcPr>
          <w:p w14:paraId="462D95CE">
            <w:pPr>
              <w:keepNext w:val="0"/>
              <w:keepLines w:val="0"/>
              <w:widowControl/>
              <w:suppressLineNumbers w:val="0"/>
              <w:spacing w:line="36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医保结算清单</w:t>
            </w:r>
          </w:p>
        </w:tc>
        <w:tc>
          <w:tcPr>
            <w:tcW w:w="6469" w:type="dxa"/>
            <w:vAlign w:val="center"/>
          </w:tcPr>
          <w:p w14:paraId="71AB2056">
            <w:pPr>
              <w:keepNext w:val="0"/>
              <w:keepLines w:val="0"/>
              <w:widowControl/>
              <w:suppressLineNumbers w:val="0"/>
              <w:spacing w:line="360" w:lineRule="auto"/>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（1）医保结算清单生成：支持医保结算情况生成；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医保结算清单-科室端：科室专员对病案室更新过的病案数据重新采集，完成医保结算清单数据诊断、手术的调整和提交，实现数据上传给医保前的事中调控环节。界面还支持按病案类型、时间、入组异常等筛选条件进行查询，以及清单详情和调整记录的查看及审核。</w:t>
            </w:r>
          </w:p>
        </w:tc>
      </w:tr>
      <w:tr w14:paraId="099E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center"/>
          </w:tcPr>
          <w:p w14:paraId="5A12A6DF">
            <w:pPr>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1334" w:type="dxa"/>
            <w:vAlign w:val="center"/>
          </w:tcPr>
          <w:p w14:paraId="3DE4027C">
            <w:pPr>
              <w:keepNext w:val="0"/>
              <w:keepLines w:val="0"/>
              <w:widowControl/>
              <w:suppressLineNumbers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结算清单入组质控</w:t>
            </w:r>
          </w:p>
        </w:tc>
        <w:tc>
          <w:tcPr>
            <w:tcW w:w="6469" w:type="dxa"/>
            <w:vAlign w:val="center"/>
          </w:tcPr>
          <w:p w14:paraId="6EE2C36A">
            <w:pPr>
              <w:keepNext w:val="0"/>
              <w:keepLines w:val="0"/>
              <w:widowControl/>
              <w:suppressLineNumbers w:val="0"/>
              <w:spacing w:line="360" w:lineRule="auto"/>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清单入组质控：系统支持对上传医保前的医保结算清单数据进行DRG/DIP入组质控，对未入组和已入组的结算清单，支持查看未入组原因以及入组后的高低倍率情况；系统支持调整当前的诊断手术进行模拟分组，并展示分组结果和对应的费用信息；支持查看清单详细信息，包括医保结算清单、分组信息以及推荐分组信息；支持通过清单流水号、病案号、病人姓名等查询对应清单信息，以及支持模拟分组、清单详情查看、诊断手术对比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（2）医院可以对完成的清单进行审核等操作，确保上传医保数据的质量和编码的合理性。</w:t>
            </w:r>
          </w:p>
        </w:tc>
      </w:tr>
      <w:tr w14:paraId="3449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center"/>
          </w:tcPr>
          <w:p w14:paraId="3BF5E54E">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334" w:type="dxa"/>
            <w:vAlign w:val="center"/>
          </w:tcPr>
          <w:p w14:paraId="30CD06B4">
            <w:pPr>
              <w:keepNext w:val="0"/>
              <w:keepLines w:val="0"/>
              <w:widowControl/>
              <w:suppressLineNumbers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医保反馈管理</w:t>
            </w:r>
          </w:p>
        </w:tc>
        <w:tc>
          <w:tcPr>
            <w:tcW w:w="6469" w:type="dxa"/>
            <w:vAlign w:val="center"/>
          </w:tcPr>
          <w:p w14:paraId="057E7883">
            <w:pPr>
              <w:keepNext w:val="0"/>
              <w:keepLines w:val="0"/>
              <w:widowControl/>
              <w:suppressLineNumbers w:val="0"/>
              <w:spacing w:line="360" w:lineRule="auto"/>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（1）分组反馈管理，系统支持对医保反馈的病案，按不同的筛选条件进行查询、反馈，以及对反馈的数据进行统计，并支持数据下发到科室、医生，进行反馈流程管理。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（2）系统支持对反馈原因按月份统计，并可查看明细数据</w:t>
            </w:r>
          </w:p>
        </w:tc>
      </w:tr>
      <w:tr w14:paraId="4ECE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center"/>
          </w:tcPr>
          <w:p w14:paraId="00550E08">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334" w:type="dxa"/>
            <w:vAlign w:val="center"/>
          </w:tcPr>
          <w:p w14:paraId="3598833C">
            <w:pPr>
              <w:keepNext w:val="0"/>
              <w:keepLines w:val="0"/>
              <w:widowControl/>
              <w:suppressLineNumbers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已结算病案管理</w:t>
            </w:r>
          </w:p>
        </w:tc>
        <w:tc>
          <w:tcPr>
            <w:tcW w:w="6469" w:type="dxa"/>
            <w:vAlign w:val="center"/>
          </w:tcPr>
          <w:p w14:paraId="543EFF23">
            <w:pPr>
              <w:keepNext w:val="0"/>
              <w:keepLines w:val="0"/>
              <w:widowControl/>
              <w:suppressLineNumbers w:val="0"/>
              <w:spacing w:line="360" w:lineRule="auto"/>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（1）已结算病例导入管理：系统支持导入结算单，并将系统数据与医保返回数据结果进行比对和统计。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（2）已结算病例分析：系统支持对医保返回的数据进行查询、模拟分组，并能查看该病案对应的详情信息。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（3）点值管理：系统支持根据年份，查看该年份下所有的职工点值和居民点值信息。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（4）点值算法管理：系统可依据不同费用算法对点值进行选择，选择点值的算法，确认结算所使用的点值。</w:t>
            </w:r>
          </w:p>
        </w:tc>
      </w:tr>
    </w:tbl>
    <w:p w14:paraId="379C1331">
      <w:pPr>
        <w:rPr>
          <w:rFonts w:hint="eastAsia"/>
        </w:rPr>
      </w:pPr>
    </w:p>
    <w:p w14:paraId="21AA3FA5">
      <w:pPr>
        <w:pStyle w:val="4"/>
        <w:bidi w:val="0"/>
        <w:ind w:left="720" w:leftChars="0" w:hanging="720" w:firstLineChars="0"/>
        <w:rPr>
          <w:rFonts w:hint="eastAsia"/>
        </w:rPr>
      </w:pPr>
      <w:r>
        <w:rPr>
          <w:rFonts w:hint="eastAsia"/>
        </w:rPr>
        <w:t>DIP运营分析子系统</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334"/>
        <w:gridCol w:w="6469"/>
      </w:tblGrid>
      <w:tr w14:paraId="2039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7406C62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334" w:type="dxa"/>
          </w:tcPr>
          <w:p w14:paraId="7622C8D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6469" w:type="dxa"/>
          </w:tcPr>
          <w:p w14:paraId="2E1EAB72">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5BB6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center"/>
          </w:tcPr>
          <w:p w14:paraId="75221AB8">
            <w:pPr>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1334" w:type="dxa"/>
            <w:vAlign w:val="center"/>
          </w:tcPr>
          <w:p w14:paraId="2CEA8D42">
            <w:pPr>
              <w:keepNext w:val="0"/>
              <w:keepLines w:val="0"/>
              <w:widowControl/>
              <w:suppressLineNumbers w:val="0"/>
              <w:spacing w:line="36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运营总览</w:t>
            </w:r>
          </w:p>
        </w:tc>
        <w:tc>
          <w:tcPr>
            <w:tcW w:w="6469" w:type="dxa"/>
            <w:vAlign w:val="center"/>
          </w:tcPr>
          <w:p w14:paraId="2F6E75A3">
            <w:pPr>
              <w:keepNext w:val="0"/>
              <w:keepLines w:val="0"/>
              <w:widowControl/>
              <w:suppressLineNumbers w:val="0"/>
              <w:spacing w:line="360" w:lineRule="auto"/>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系统支持全面分析DRG/DIP实施下医院出院病案数、病种数、医疗总费用、盈亏、CMI、总权重；以及病种分布情况及其对应的组数、例数和占比；从病种和科室维度分别分析病种、科室的次均盈亏分布，发现优劣势病种、科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分析全院DRG/DIP月度盈亏和累计盈亏趋势；对病种的权重、总权重、医疗总费用、次均费用、盈亏和次均盈亏进行排序，展示TOP10；并分析科室CMI、总权重、医疗总费用、次均费用、盈亏和次均盈亏，展示TOP10。</w:t>
            </w:r>
          </w:p>
        </w:tc>
      </w:tr>
      <w:tr w14:paraId="1114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center"/>
          </w:tcPr>
          <w:p w14:paraId="3DA0E515">
            <w:pPr>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1334" w:type="dxa"/>
            <w:vAlign w:val="center"/>
          </w:tcPr>
          <w:p w14:paraId="339E5BBE">
            <w:pPr>
              <w:keepNext w:val="0"/>
              <w:keepLines w:val="0"/>
              <w:widowControl/>
              <w:suppressLineNumbers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DRG/DIP盈亏分析</w:t>
            </w:r>
          </w:p>
        </w:tc>
        <w:tc>
          <w:tcPr>
            <w:tcW w:w="6469" w:type="dxa"/>
            <w:vAlign w:val="center"/>
          </w:tcPr>
          <w:p w14:paraId="2505A8C4">
            <w:pPr>
              <w:keepNext w:val="0"/>
              <w:keepLines w:val="0"/>
              <w:widowControl/>
              <w:suppressLineNumbers w:val="0"/>
              <w:spacing w:line="360" w:lineRule="auto"/>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（1）系统支持多维度分析全院盈亏分布，包括盈利病案和亏损病案、盈利病种和亏损病种、盈利科室和亏损科室以及全院DRG/DIP月度和累计盈亏趋势分析。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支持全院各科室、医生组、医生、病案的盈亏明细分析，包括分析出院病案数、病种数、医疗总费用、预结算费用、盈亏、次均费用和次均盈亏，支持筛选盈利科室和亏损科室分类查看，支持数据层层下钻，并可下转至各科室盈亏详情分析和科室下所有病案的盈亏详情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支持全院各病种盈亏明细分析，包括病种名称、编码、权重、标杆费用、病案数、医疗总费用、预结算费用、盈亏、次均费用和次均盈亏，支持筛选盈利病种和亏损病种分类查看，并可下转至各病种盈亏详情分析和病种下所有病案的盈亏详情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（4）系统支持病种盈亏原因的分析，通过比较同一病种中盈利病案和亏损病案的次均费用，定位到影响盈亏的费用类型和费用明细。</w:t>
            </w:r>
          </w:p>
        </w:tc>
      </w:tr>
      <w:tr w14:paraId="0877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center"/>
          </w:tcPr>
          <w:p w14:paraId="3E8D6C35">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334" w:type="dxa"/>
            <w:vAlign w:val="center"/>
          </w:tcPr>
          <w:p w14:paraId="7DF292A9">
            <w:pPr>
              <w:keepNext w:val="0"/>
              <w:keepLines w:val="0"/>
              <w:widowControl/>
              <w:suppressLineNumbers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DRG/DIP病种分析</w:t>
            </w:r>
          </w:p>
        </w:tc>
        <w:tc>
          <w:tcPr>
            <w:tcW w:w="6469" w:type="dxa"/>
            <w:vAlign w:val="center"/>
          </w:tcPr>
          <w:p w14:paraId="3382C7B8">
            <w:pPr>
              <w:keepNext w:val="0"/>
              <w:keepLines w:val="0"/>
              <w:widowControl/>
              <w:suppressLineNumbers w:val="0"/>
              <w:spacing w:line="360" w:lineRule="auto"/>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（1）系统支持分析全院DRG/DIP病种情况，包括DRG/DIP病种数、病种覆盖率、病案入组数、入组率、总权重及总权重全院占比、CMI值；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支持分析高（rw≥3）、中（1≤rw＜3）、低（rw＜1）病种分布；分析病种rw及院均费用的分布，以及院均费用和标杆费用的可视化对比展示，并支持选择展示二维、三维图（增加病种内病案数），以及可自行筛选rw和院均费用进行分析、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支持全院各科室、医生组、医生的病种明细分析，包括分析出院病案数、DRG/DIP病种数、病种覆盖率、入组病案数、入组率、总权重、总权重占比、CMI及CMI较全院水平；支持数据层层下钻，并支持下转分析各科室病种详情及科室内所有病案的入组详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（4）系统支持全院各病种明细分析，包括分析全院各病种的权重、标杆费用、病案数、总权重和总权重全院占比，并支持下转至各病种的详情分析，可查看关联医生组的出院病案数、总权重及占比分析。</w:t>
            </w:r>
          </w:p>
        </w:tc>
      </w:tr>
      <w:tr w14:paraId="76A7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vAlign w:val="center"/>
          </w:tcPr>
          <w:p w14:paraId="3852CE6F">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334" w:type="dxa"/>
            <w:vAlign w:val="center"/>
          </w:tcPr>
          <w:p w14:paraId="67B69E85">
            <w:pPr>
              <w:keepNext w:val="0"/>
              <w:keepLines w:val="0"/>
              <w:widowControl/>
              <w:suppressLineNumbers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DRG/DIP综合评价</w:t>
            </w:r>
          </w:p>
        </w:tc>
        <w:tc>
          <w:tcPr>
            <w:tcW w:w="6469" w:type="dxa"/>
            <w:vAlign w:val="center"/>
          </w:tcPr>
          <w:p w14:paraId="7972253B">
            <w:pPr>
              <w:keepNext w:val="0"/>
              <w:keepLines w:val="0"/>
              <w:widowControl/>
              <w:suppressLineNumbers w:val="0"/>
              <w:spacing w:line="360" w:lineRule="auto"/>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（1）系统支持从医疗服务能力、医疗服务效率、医疗安全、住院经济指标综合评价全院DRG/DIP运营概况，以及所有科室综合评价明细，支持下转至某科室的综合评价详情，支持相关数据的查询及导出。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（2）系统支持指标自定义统计分析，可自定义选择7个维度的31个指标进行DRG/DIP运营分析，包括全院、科室、医生组、医生各层级，支持相关数据的导出</w:t>
            </w:r>
          </w:p>
        </w:tc>
      </w:tr>
    </w:tbl>
    <w:p w14:paraId="02B72222">
      <w:pPr>
        <w:rPr>
          <w:rFonts w:hint="eastAsia"/>
          <w:sz w:val="36"/>
          <w:szCs w:val="36"/>
          <w:lang w:val="en-US" w:eastAsia="zh-CN"/>
        </w:rPr>
      </w:pPr>
    </w:p>
    <w:p w14:paraId="6FE43683">
      <w:pPr>
        <w:pStyle w:val="3"/>
      </w:pPr>
      <w:bookmarkStart w:id="5" w:name="_Toc168331195"/>
      <w:r>
        <w:rPr>
          <w:rFonts w:hint="eastAsia"/>
        </w:rPr>
        <w:t>一体化医生服务</w:t>
      </w:r>
      <w:bookmarkEnd w:id="5"/>
    </w:p>
    <w:p w14:paraId="2638240C">
      <w:pPr>
        <w:pStyle w:val="4"/>
        <w:rPr>
          <w:rFonts w:cs="宋体"/>
          <w:szCs w:val="24"/>
          <w:lang w:bidi="ar"/>
        </w:rPr>
      </w:pPr>
      <w:bookmarkStart w:id="6" w:name="_Toc168331196"/>
      <w:r>
        <w:rPr>
          <w:lang w:bidi="ar"/>
        </w:rPr>
        <w:t>门诊医生站</w:t>
      </w:r>
      <w:bookmarkEnd w:id="6"/>
    </w:p>
    <w:tbl>
      <w:tblPr>
        <w:tblStyle w:val="1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5012"/>
      </w:tblGrid>
      <w:tr w14:paraId="5CB0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099A33C3">
            <w:pPr>
              <w:widowControl/>
              <w:spacing w:line="360" w:lineRule="auto"/>
              <w:ind w:firstLine="0" w:firstLineChars="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76" w:type="dxa"/>
            <w:shd w:val="clear" w:color="auto" w:fill="auto"/>
            <w:noWrap/>
            <w:vAlign w:val="center"/>
          </w:tcPr>
          <w:p w14:paraId="36026264">
            <w:pPr>
              <w:widowControl/>
              <w:spacing w:line="360" w:lineRule="auto"/>
              <w:ind w:firstLine="0" w:firstLineChars="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系统模块</w:t>
            </w:r>
          </w:p>
        </w:tc>
        <w:tc>
          <w:tcPr>
            <w:tcW w:w="1275" w:type="dxa"/>
            <w:shd w:val="clear" w:color="auto" w:fill="auto"/>
            <w:noWrap/>
            <w:vAlign w:val="center"/>
          </w:tcPr>
          <w:p w14:paraId="33B4E3DF">
            <w:pPr>
              <w:widowControl/>
              <w:spacing w:line="360" w:lineRule="auto"/>
              <w:ind w:firstLine="0" w:firstLineChars="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模块功能</w:t>
            </w:r>
          </w:p>
        </w:tc>
        <w:tc>
          <w:tcPr>
            <w:tcW w:w="5012" w:type="dxa"/>
            <w:shd w:val="clear" w:color="auto" w:fill="auto"/>
            <w:noWrap/>
            <w:vAlign w:val="center"/>
          </w:tcPr>
          <w:p w14:paraId="57924618">
            <w:pPr>
              <w:widowControl/>
              <w:spacing w:line="360" w:lineRule="auto"/>
              <w:ind w:firstLine="0" w:firstLineChars="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功能要求</w:t>
            </w:r>
          </w:p>
        </w:tc>
      </w:tr>
      <w:tr w14:paraId="734E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restart"/>
            <w:shd w:val="clear" w:color="auto" w:fill="auto"/>
            <w:noWrap/>
            <w:vAlign w:val="center"/>
          </w:tcPr>
          <w:p w14:paraId="754D9CD1">
            <w:pPr>
              <w:widowControl/>
              <w:numPr>
                <w:ilvl w:val="0"/>
                <w:numId w:val="4"/>
              </w:numPr>
              <w:spacing w:line="360" w:lineRule="auto"/>
              <w:ind w:firstLineChars="0"/>
              <w:jc w:val="center"/>
              <w:textAlignment w:val="center"/>
              <w:rPr>
                <w:rFonts w:hint="eastAsia" w:ascii="宋体" w:hAnsi="宋体" w:eastAsia="宋体" w:cs="宋体"/>
                <w:color w:val="000000"/>
                <w:kern w:val="0"/>
                <w:sz w:val="24"/>
                <w:szCs w:val="24"/>
              </w:rPr>
            </w:pPr>
          </w:p>
        </w:tc>
        <w:tc>
          <w:tcPr>
            <w:tcW w:w="1276" w:type="dxa"/>
            <w:vMerge w:val="restart"/>
            <w:shd w:val="clear" w:color="auto" w:fill="auto"/>
            <w:noWrap/>
            <w:vAlign w:val="center"/>
          </w:tcPr>
          <w:p w14:paraId="3ECBCB54">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患者接诊管理</w:t>
            </w:r>
          </w:p>
        </w:tc>
        <w:tc>
          <w:tcPr>
            <w:tcW w:w="1275" w:type="dxa"/>
            <w:shd w:val="clear" w:color="auto" w:fill="auto"/>
            <w:noWrap/>
            <w:vAlign w:val="center"/>
          </w:tcPr>
          <w:p w14:paraId="45C07233">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患者诊前管理</w:t>
            </w:r>
          </w:p>
        </w:tc>
        <w:tc>
          <w:tcPr>
            <w:tcW w:w="5012" w:type="dxa"/>
            <w:shd w:val="clear" w:color="auto" w:fill="auto"/>
            <w:vAlign w:val="center"/>
          </w:tcPr>
          <w:p w14:paraId="7C5C9DAC">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提供门诊日志模式，前置诊疗流程，在医生接诊患者前，提供预问诊流程，对患者基本病情进行了解；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支持对接体征采集设备的对接，采集患者体征，并在病历创建时自动引用体征数据，方便医生获取患者就诊信息。</w:t>
            </w:r>
          </w:p>
          <w:p w14:paraId="43E04AAE">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提供生命体征页面，既可以查看已采集的患者体征数据，也可手动补充体征数据；针对血糖、血酮提供趋势图分析患者体征数据变化情况.</w:t>
            </w:r>
          </w:p>
          <w:p w14:paraId="23450EA7">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支持发热患者自动触发发热病人登记。</w:t>
            </w:r>
          </w:p>
        </w:tc>
      </w:tr>
      <w:tr w14:paraId="5B6F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shd w:val="clear" w:color="auto" w:fill="auto"/>
            <w:noWrap/>
            <w:vAlign w:val="center"/>
          </w:tcPr>
          <w:p w14:paraId="5C6745C5">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6" w:type="dxa"/>
            <w:vMerge w:val="continue"/>
            <w:vAlign w:val="center"/>
          </w:tcPr>
          <w:p w14:paraId="14BE5829">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5" w:type="dxa"/>
            <w:shd w:val="clear" w:color="auto" w:fill="auto"/>
            <w:noWrap/>
            <w:vAlign w:val="center"/>
          </w:tcPr>
          <w:p w14:paraId="244585C6">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接诊操作</w:t>
            </w:r>
          </w:p>
        </w:tc>
        <w:tc>
          <w:tcPr>
            <w:tcW w:w="5012" w:type="dxa"/>
            <w:shd w:val="clear" w:color="auto" w:fill="auto"/>
            <w:noWrap/>
            <w:vAlign w:val="center"/>
          </w:tcPr>
          <w:p w14:paraId="098F292C">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接诊患者时，系统提供各种接诊模式，包括刷就诊卡、医保卡、身份证等其他电子凭证，或输入病历号调入接诊患者，或从待诊、诊中、诊毕、本科室患者病人列表中选择患者调入接诊，并支持对接排队叫号系统功能管理患者接诊顺序。在接诊病人管理中，支持患者多病人接诊模式。</w:t>
            </w:r>
          </w:p>
        </w:tc>
      </w:tr>
      <w:tr w14:paraId="3461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shd w:val="clear" w:color="auto" w:fill="auto"/>
            <w:noWrap/>
            <w:vAlign w:val="center"/>
          </w:tcPr>
          <w:p w14:paraId="4DB4FDB1">
            <w:pPr>
              <w:widowControl/>
              <w:numPr>
                <w:ilvl w:val="255"/>
                <w:numId w:val="0"/>
              </w:numPr>
              <w:spacing w:line="360" w:lineRule="auto"/>
              <w:textAlignment w:val="center"/>
              <w:rPr>
                <w:rFonts w:hint="eastAsia" w:ascii="宋体" w:hAnsi="宋体" w:eastAsia="宋体" w:cs="宋体"/>
                <w:color w:val="000000"/>
                <w:kern w:val="0"/>
                <w:sz w:val="24"/>
                <w:szCs w:val="24"/>
              </w:rPr>
            </w:pPr>
          </w:p>
        </w:tc>
        <w:tc>
          <w:tcPr>
            <w:tcW w:w="1276" w:type="dxa"/>
            <w:vMerge w:val="continue"/>
            <w:vAlign w:val="center"/>
          </w:tcPr>
          <w:p w14:paraId="7169FDB4">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5" w:type="dxa"/>
            <w:shd w:val="clear" w:color="auto" w:fill="auto"/>
            <w:noWrap/>
            <w:vAlign w:val="center"/>
          </w:tcPr>
          <w:p w14:paraId="1DD0C107">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患者诊后管理</w:t>
            </w:r>
          </w:p>
        </w:tc>
        <w:tc>
          <w:tcPr>
            <w:tcW w:w="5012" w:type="dxa"/>
            <w:shd w:val="clear" w:color="auto" w:fill="auto"/>
            <w:noWrap/>
            <w:vAlign w:val="center"/>
          </w:tcPr>
          <w:p w14:paraId="3DED6F39">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提供患者诊后离院、转科、转留观、转院等多种去向管理；</w:t>
            </w:r>
          </w:p>
          <w:p w14:paraId="1EBBFD8E">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支持统一查看患者本次就诊处方、费用信息；</w:t>
            </w:r>
          </w:p>
        </w:tc>
      </w:tr>
      <w:tr w14:paraId="4EFF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shd w:val="clear" w:color="auto" w:fill="auto"/>
            <w:noWrap/>
            <w:vAlign w:val="center"/>
          </w:tcPr>
          <w:p w14:paraId="3B2BF007">
            <w:pPr>
              <w:widowControl/>
              <w:numPr>
                <w:ilvl w:val="0"/>
                <w:numId w:val="4"/>
              </w:numPr>
              <w:spacing w:line="360" w:lineRule="auto"/>
              <w:ind w:firstLineChars="0"/>
              <w:jc w:val="center"/>
              <w:textAlignment w:val="center"/>
              <w:rPr>
                <w:rFonts w:hint="eastAsia" w:ascii="宋体" w:hAnsi="宋体" w:eastAsia="宋体" w:cs="宋体"/>
                <w:color w:val="000000"/>
                <w:kern w:val="0"/>
                <w:sz w:val="24"/>
                <w:szCs w:val="24"/>
              </w:rPr>
            </w:pPr>
          </w:p>
        </w:tc>
        <w:tc>
          <w:tcPr>
            <w:tcW w:w="1276" w:type="dxa"/>
            <w:shd w:val="clear" w:color="auto" w:fill="auto"/>
            <w:noWrap/>
            <w:vAlign w:val="center"/>
          </w:tcPr>
          <w:p w14:paraId="6F710407">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门诊诊断管理</w:t>
            </w:r>
          </w:p>
        </w:tc>
        <w:tc>
          <w:tcPr>
            <w:tcW w:w="1275" w:type="dxa"/>
            <w:shd w:val="clear" w:color="auto" w:fill="auto"/>
            <w:noWrap/>
            <w:vAlign w:val="center"/>
          </w:tcPr>
          <w:p w14:paraId="6D89C7E1">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门诊诊断管理</w:t>
            </w:r>
          </w:p>
        </w:tc>
        <w:tc>
          <w:tcPr>
            <w:tcW w:w="5012" w:type="dxa"/>
            <w:shd w:val="clear" w:color="auto" w:fill="auto"/>
            <w:vAlign w:val="center"/>
          </w:tcPr>
          <w:p w14:paraId="791EADD4">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支持门诊诊断规范化管理，对标ICD-10标准编码及自定义临床诊断名称描述；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支持门诊诊断栏缩放功能，并在展开式诊断管理中，提供患者诊断助手功能，包括患者历史诊断、常用诊断、高频诊断等内容，方便医生录入；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支持疾病报卡并与诊断关联，实现诊断下达的同时实现疾病登记接口；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支持诊断与病历信息对接，实现诊断录入完成后病历诊断数据自动导入；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支持诊断证明管理，在门诊中提供患者诊断证明开立功能，可定制打印格式；诊断证明开立流程支持审核、无须审核两种模式。</w:t>
            </w:r>
          </w:p>
        </w:tc>
      </w:tr>
      <w:tr w14:paraId="7664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restart"/>
            <w:shd w:val="clear" w:color="auto" w:fill="auto"/>
            <w:noWrap/>
            <w:vAlign w:val="center"/>
          </w:tcPr>
          <w:p w14:paraId="6E4BC3FE">
            <w:pPr>
              <w:widowControl/>
              <w:numPr>
                <w:ilvl w:val="0"/>
                <w:numId w:val="4"/>
              </w:numPr>
              <w:spacing w:line="360" w:lineRule="auto"/>
              <w:ind w:firstLineChars="0"/>
              <w:jc w:val="center"/>
              <w:textAlignment w:val="center"/>
              <w:rPr>
                <w:rFonts w:hint="eastAsia" w:ascii="宋体" w:hAnsi="宋体" w:eastAsia="宋体" w:cs="宋体"/>
                <w:color w:val="000000"/>
                <w:kern w:val="0"/>
                <w:sz w:val="24"/>
                <w:szCs w:val="24"/>
              </w:rPr>
            </w:pPr>
          </w:p>
        </w:tc>
        <w:tc>
          <w:tcPr>
            <w:tcW w:w="1276" w:type="dxa"/>
            <w:vMerge w:val="restart"/>
            <w:shd w:val="clear" w:color="auto" w:fill="auto"/>
            <w:noWrap/>
            <w:vAlign w:val="center"/>
          </w:tcPr>
          <w:p w14:paraId="0851951A">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门诊医嘱管理</w:t>
            </w:r>
          </w:p>
        </w:tc>
        <w:tc>
          <w:tcPr>
            <w:tcW w:w="1275" w:type="dxa"/>
            <w:shd w:val="clear" w:color="auto" w:fill="auto"/>
            <w:noWrap/>
            <w:vAlign w:val="center"/>
          </w:tcPr>
          <w:p w14:paraId="2C8D78B0">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门诊医嘱录入模式</w:t>
            </w:r>
          </w:p>
        </w:tc>
        <w:tc>
          <w:tcPr>
            <w:tcW w:w="5012" w:type="dxa"/>
            <w:shd w:val="clear" w:color="auto" w:fill="auto"/>
            <w:noWrap/>
            <w:vAlign w:val="center"/>
          </w:tcPr>
          <w:p w14:paraId="2DBF6E5A">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支持门诊医嘱录入端口统一模式，对各种类型的门诊医嘱统一录入端口，包括西成药、草药、检查、检验、手术、护理、嘱托等医嘱类型，通过分类前缀实现自动分类快速输入；</w:t>
            </w:r>
          </w:p>
          <w:p w14:paraId="0935A075">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打破医嘱和申请单分离录入模式，提供以临床为核心的专业医疗单开嘱模式，提供单一西成药医疗单、成组西成药医疗单、草药医疗单、检验医疗单、检查医疗单、治疗医疗单、手术医疗单等各种医疗单模式，并支持其它特定医嘱场景的专科医疗单定制。</w:t>
            </w:r>
          </w:p>
          <w:p w14:paraId="6A7F5CB9">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支持检查与医技用药开立在同个医嘱中，下游医技科室同时确认、执行，医技用药支持走科室备药、三级小药房等模式；</w:t>
            </w:r>
          </w:p>
          <w:p w14:paraId="26C62693">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支持根据患者过敏信息、皮试记录、药品皮试规则智能开立皮试医嘱；</w:t>
            </w:r>
          </w:p>
          <w:p w14:paraId="724BFCBF">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针对需院内执行的医嘱，引入业务执行、临床执行的概念，是业务流转更清晰。开嘱时可根据配置自动带入，例如开立输液医嘱自动带入发药药房、输液执行科室。</w:t>
            </w:r>
          </w:p>
          <w:p w14:paraId="3F2A90E9">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针对药品医嘱提供外送功能；</w:t>
            </w:r>
          </w:p>
        </w:tc>
      </w:tr>
      <w:tr w14:paraId="7631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vAlign w:val="center"/>
          </w:tcPr>
          <w:p w14:paraId="38FFA17B">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6" w:type="dxa"/>
            <w:vMerge w:val="continue"/>
            <w:vAlign w:val="center"/>
          </w:tcPr>
          <w:p w14:paraId="1326CABC">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5" w:type="dxa"/>
            <w:shd w:val="clear" w:color="auto" w:fill="auto"/>
            <w:noWrap/>
            <w:vAlign w:val="center"/>
          </w:tcPr>
          <w:p w14:paraId="525CD4E9">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门诊医嘱规范管理</w:t>
            </w:r>
          </w:p>
        </w:tc>
        <w:tc>
          <w:tcPr>
            <w:tcW w:w="5012" w:type="dxa"/>
            <w:shd w:val="clear" w:color="auto" w:fill="auto"/>
            <w:vAlign w:val="center"/>
          </w:tcPr>
          <w:p w14:paraId="3A933628">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规范化门诊医嘱状态管理，提供已开医嘱的集中展示功能，可按全部、药品、检验、检查、诊疗分类管理；</w:t>
            </w:r>
          </w:p>
          <w:p w14:paraId="67A1760B">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实现医嘱自动分方与打印功能，按处方拆分规则进行处方拆分，拆分规则支持自定义；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在用药安全性方面，系统内置临床知识库接口，根据就诊诊断、检查、检验结果智能推荐治疗方案，并支持与审方系统、处方点评系统对接，在诊中与诊后全流程闭环以确保医嘱安全质量。门诊医嘱中还引入抗菌药物、精神毒麻等特殊药品医嘱的开立权限控制，手术医嘱主刀医生的手术操作权限控制，以满足医疗质量安全监管。</w:t>
            </w:r>
          </w:p>
          <w:p w14:paraId="3AE5ED1A">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开立医嘱时提供医保适应症的提醒与选择；</w:t>
            </w:r>
          </w:p>
        </w:tc>
      </w:tr>
      <w:tr w14:paraId="3DA2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vAlign w:val="center"/>
          </w:tcPr>
          <w:p w14:paraId="52F03BE4">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6" w:type="dxa"/>
            <w:vMerge w:val="continue"/>
            <w:vAlign w:val="center"/>
          </w:tcPr>
          <w:p w14:paraId="4BE64531">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5" w:type="dxa"/>
            <w:shd w:val="clear" w:color="auto" w:fill="auto"/>
            <w:noWrap/>
            <w:vAlign w:val="center"/>
          </w:tcPr>
          <w:p w14:paraId="0621859C">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门诊医嘱助手录入</w:t>
            </w:r>
          </w:p>
        </w:tc>
        <w:tc>
          <w:tcPr>
            <w:tcW w:w="5012" w:type="dxa"/>
            <w:shd w:val="clear" w:color="auto" w:fill="auto"/>
            <w:noWrap/>
            <w:vAlign w:val="center"/>
          </w:tcPr>
          <w:p w14:paraId="5E4471B4">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提供门诊医嘱界面缩放功能，通过医嘱助手功能，实现临床医嘱的快速开立；</w:t>
            </w:r>
          </w:p>
          <w:p w14:paraId="6BBE0C91">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支持对医嘱模板大组套概念的应用；</w:t>
            </w:r>
          </w:p>
          <w:p w14:paraId="5131BF01">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支持根据患者诊断与诊断分类、性别及年龄段，自动推荐医嘱模板；</w:t>
            </w:r>
          </w:p>
          <w:p w14:paraId="120DE87E">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支持同一个健康专业类型的科室能共享医嘱模板；</w:t>
            </w:r>
          </w:p>
          <w:p w14:paraId="3C8690E8">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支持对患者历史数据的引用；</w:t>
            </w:r>
          </w:p>
          <w:p w14:paraId="3577E0DB">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支持对高频检查、高频药品、高频处置、常用个嘱的引用管理。并结合集中式开单模式，对检验、检查、病理类型医嘱集中式操作；</w:t>
            </w:r>
          </w:p>
          <w:p w14:paraId="42ED6014">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提供复制当前患者已开立的医嘱。</w:t>
            </w:r>
          </w:p>
        </w:tc>
      </w:tr>
      <w:tr w14:paraId="09A7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vAlign w:val="center"/>
          </w:tcPr>
          <w:p w14:paraId="439E5E06">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6" w:type="dxa"/>
            <w:vMerge w:val="continue"/>
            <w:vAlign w:val="center"/>
          </w:tcPr>
          <w:p w14:paraId="07067A7A">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5" w:type="dxa"/>
            <w:shd w:val="clear" w:color="auto" w:fill="auto"/>
            <w:noWrap/>
            <w:vAlign w:val="center"/>
          </w:tcPr>
          <w:p w14:paraId="691C1EB3">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门诊医嘱智能化记费</w:t>
            </w:r>
          </w:p>
        </w:tc>
        <w:tc>
          <w:tcPr>
            <w:tcW w:w="5012" w:type="dxa"/>
            <w:shd w:val="clear" w:color="auto" w:fill="auto"/>
            <w:noWrap/>
            <w:vAlign w:val="center"/>
          </w:tcPr>
          <w:p w14:paraId="50203046">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医嘱附加收费项目自动关联，且允许人工补充修改。且支持医嘱费用处理智能化，检查项目按部位自动加收费用，检验项目按指标自动加收费用，会诊费用按会诊个数自动加收，草药处方按制法要求自动加收等等；</w:t>
            </w:r>
          </w:p>
          <w:p w14:paraId="7D4B293D">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检查项目支持按部位加收、按部位定价、按部位分段加收、按部位分段定价模式。</w:t>
            </w:r>
          </w:p>
          <w:p w14:paraId="1BCE602F">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支持根据相关政策规定，提供记费提醒、记费控制等多种服务。</w:t>
            </w:r>
          </w:p>
          <w:p w14:paraId="6A2752CF">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支持医嘱默认用法、默认频次、默认剂量自带入，减轻医嘱录入工作量。</w:t>
            </w:r>
          </w:p>
        </w:tc>
      </w:tr>
      <w:tr w14:paraId="06D8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vAlign w:val="center"/>
          </w:tcPr>
          <w:p w14:paraId="0E3FF7B8">
            <w:pPr>
              <w:widowControl/>
              <w:numPr>
                <w:ilvl w:val="255"/>
                <w:numId w:val="0"/>
              </w:numPr>
              <w:spacing w:line="360" w:lineRule="auto"/>
              <w:textAlignment w:val="center"/>
              <w:rPr>
                <w:rFonts w:hint="eastAsia" w:ascii="宋体" w:hAnsi="宋体" w:eastAsia="宋体" w:cs="宋体"/>
                <w:color w:val="000000"/>
                <w:kern w:val="0"/>
                <w:sz w:val="24"/>
                <w:szCs w:val="24"/>
              </w:rPr>
            </w:pPr>
          </w:p>
        </w:tc>
        <w:tc>
          <w:tcPr>
            <w:tcW w:w="1276" w:type="dxa"/>
            <w:vMerge w:val="continue"/>
            <w:vAlign w:val="center"/>
          </w:tcPr>
          <w:p w14:paraId="0EA09B22">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5" w:type="dxa"/>
            <w:shd w:val="clear" w:color="auto" w:fill="auto"/>
            <w:noWrap/>
            <w:vAlign w:val="center"/>
          </w:tcPr>
          <w:p w14:paraId="58ABEBBD">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门特门慢医嘱快捷开立</w:t>
            </w:r>
          </w:p>
        </w:tc>
        <w:tc>
          <w:tcPr>
            <w:tcW w:w="5012" w:type="dxa"/>
            <w:shd w:val="clear" w:color="auto" w:fill="auto"/>
            <w:noWrap/>
            <w:vAlign w:val="center"/>
          </w:tcPr>
          <w:p w14:paraId="692840ED">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支持适配不同地区医保的门特门慢政策；</w:t>
            </w:r>
          </w:p>
          <w:p w14:paraId="2184EED1">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支持快捷开立患者的门诊特慢诊断；</w:t>
            </w:r>
          </w:p>
          <w:p w14:paraId="4F432D88">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针对符合政策的患者，可单独或批量开立门特门慢医嘱；</w:t>
            </w:r>
          </w:p>
        </w:tc>
      </w:tr>
      <w:tr w14:paraId="201F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1578B580">
            <w:pPr>
              <w:widowControl/>
              <w:numPr>
                <w:ilvl w:val="0"/>
                <w:numId w:val="4"/>
              </w:numPr>
              <w:spacing w:line="360" w:lineRule="auto"/>
              <w:ind w:firstLineChars="0"/>
              <w:jc w:val="center"/>
              <w:textAlignment w:val="center"/>
              <w:rPr>
                <w:rFonts w:hint="eastAsia" w:ascii="宋体" w:hAnsi="宋体" w:eastAsia="宋体" w:cs="宋体"/>
                <w:color w:val="000000"/>
                <w:kern w:val="0"/>
                <w:sz w:val="24"/>
                <w:szCs w:val="24"/>
              </w:rPr>
            </w:pPr>
          </w:p>
        </w:tc>
        <w:tc>
          <w:tcPr>
            <w:tcW w:w="1276" w:type="dxa"/>
            <w:shd w:val="clear" w:color="auto" w:fill="auto"/>
            <w:noWrap/>
            <w:vAlign w:val="center"/>
          </w:tcPr>
          <w:p w14:paraId="72A13ABF">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门诊报告查询</w:t>
            </w:r>
          </w:p>
        </w:tc>
        <w:tc>
          <w:tcPr>
            <w:tcW w:w="1275" w:type="dxa"/>
            <w:shd w:val="clear" w:color="auto" w:fill="auto"/>
            <w:noWrap/>
            <w:vAlign w:val="center"/>
          </w:tcPr>
          <w:p w14:paraId="654F357C">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门诊报告查询</w:t>
            </w:r>
          </w:p>
        </w:tc>
        <w:tc>
          <w:tcPr>
            <w:tcW w:w="5012" w:type="dxa"/>
            <w:shd w:val="clear" w:color="auto" w:fill="auto"/>
            <w:noWrap/>
            <w:vAlign w:val="center"/>
          </w:tcPr>
          <w:p w14:paraId="6627E9AB">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基于电子病历评价标准，实现门诊、住院患者就诊信息互通，在门诊医生站中有且不限于检验、检查、病理、电子病历数据报告查询，也支持历史某段时间内就诊报告的查询；</w:t>
            </w:r>
          </w:p>
          <w:p w14:paraId="6C48BCE8">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支持图文报告查看以及内嵌式影像浏览器接口查看；</w:t>
            </w:r>
          </w:p>
          <w:p w14:paraId="6B075E15">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支持医联体、医疗集团模式可跨机构、跨院区查看患者所有检验检查结果报告。在检验结果中支持检验定量指标的趋势图分析，分单指标趋势图和多指标趋势图。</w:t>
            </w:r>
          </w:p>
        </w:tc>
      </w:tr>
      <w:tr w14:paraId="0F6C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08288C9D">
            <w:pPr>
              <w:widowControl/>
              <w:numPr>
                <w:ilvl w:val="0"/>
                <w:numId w:val="4"/>
              </w:numPr>
              <w:spacing w:line="360" w:lineRule="auto"/>
              <w:ind w:firstLineChars="0"/>
              <w:jc w:val="center"/>
              <w:textAlignment w:val="center"/>
              <w:rPr>
                <w:rFonts w:hint="eastAsia" w:ascii="宋体" w:hAnsi="宋体" w:eastAsia="宋体" w:cs="宋体"/>
                <w:color w:val="000000"/>
                <w:kern w:val="0"/>
                <w:sz w:val="24"/>
                <w:szCs w:val="24"/>
              </w:rPr>
            </w:pPr>
          </w:p>
        </w:tc>
        <w:tc>
          <w:tcPr>
            <w:tcW w:w="1276" w:type="dxa"/>
            <w:shd w:val="clear" w:color="auto" w:fill="auto"/>
            <w:noWrap/>
            <w:vAlign w:val="center"/>
          </w:tcPr>
          <w:p w14:paraId="31C962C5">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门诊危急值处理</w:t>
            </w:r>
          </w:p>
        </w:tc>
        <w:tc>
          <w:tcPr>
            <w:tcW w:w="1275" w:type="dxa"/>
            <w:shd w:val="clear" w:color="auto" w:fill="auto"/>
            <w:noWrap/>
            <w:vAlign w:val="center"/>
          </w:tcPr>
          <w:p w14:paraId="4DBD819E">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门诊危急值处理</w:t>
            </w:r>
          </w:p>
        </w:tc>
        <w:tc>
          <w:tcPr>
            <w:tcW w:w="5012" w:type="dxa"/>
            <w:shd w:val="clear" w:color="auto" w:fill="auto"/>
            <w:noWrap/>
            <w:vAlign w:val="center"/>
          </w:tcPr>
          <w:p w14:paraId="70921301">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基于十八项医务核心制度管理，门诊提供检查、检验危急值处理消息提醒，默认登录医生站时自动弹窗处理。并支持与移动端对接，满足医生通过移动端处理患者危机值需求。</w:t>
            </w:r>
          </w:p>
        </w:tc>
      </w:tr>
      <w:tr w14:paraId="10A7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5C212A60">
            <w:pPr>
              <w:widowControl/>
              <w:numPr>
                <w:ilvl w:val="0"/>
                <w:numId w:val="4"/>
              </w:numPr>
              <w:spacing w:line="360" w:lineRule="auto"/>
              <w:ind w:firstLineChars="0"/>
              <w:jc w:val="center"/>
              <w:textAlignment w:val="center"/>
              <w:rPr>
                <w:rFonts w:hint="eastAsia" w:ascii="宋体" w:hAnsi="宋体" w:eastAsia="宋体" w:cs="宋体"/>
                <w:color w:val="000000"/>
                <w:kern w:val="0"/>
                <w:sz w:val="24"/>
                <w:szCs w:val="24"/>
              </w:rPr>
            </w:pPr>
          </w:p>
        </w:tc>
        <w:tc>
          <w:tcPr>
            <w:tcW w:w="1276" w:type="dxa"/>
            <w:shd w:val="clear" w:color="auto" w:fill="auto"/>
            <w:noWrap/>
            <w:vAlign w:val="center"/>
          </w:tcPr>
          <w:p w14:paraId="472966C6">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门诊打印管理</w:t>
            </w:r>
          </w:p>
        </w:tc>
        <w:tc>
          <w:tcPr>
            <w:tcW w:w="1275" w:type="dxa"/>
            <w:shd w:val="clear" w:color="auto" w:fill="auto"/>
            <w:noWrap/>
            <w:vAlign w:val="center"/>
          </w:tcPr>
          <w:p w14:paraId="3CFE1062">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门诊打印管理</w:t>
            </w:r>
          </w:p>
        </w:tc>
        <w:tc>
          <w:tcPr>
            <w:tcW w:w="5012" w:type="dxa"/>
            <w:shd w:val="clear" w:color="auto" w:fill="auto"/>
            <w:noWrap/>
            <w:vAlign w:val="center"/>
          </w:tcPr>
          <w:p w14:paraId="0F8E324B">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支持门诊单据集中打印功能，可选择麻醉处方、精一处方、精二处方、西药处方、草药处方、检查指引单、检验指引单、处置单、缴费指引单进行打印，也可一键快速打印全部。</w:t>
            </w:r>
          </w:p>
          <w:p w14:paraId="496FCE50">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支持根据不同医嘱定制化申请单打印模板。</w:t>
            </w:r>
          </w:p>
        </w:tc>
      </w:tr>
      <w:tr w14:paraId="2F09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restart"/>
            <w:shd w:val="clear" w:color="auto" w:fill="auto"/>
            <w:noWrap/>
            <w:vAlign w:val="center"/>
          </w:tcPr>
          <w:p w14:paraId="56BF67A7">
            <w:pPr>
              <w:widowControl/>
              <w:numPr>
                <w:ilvl w:val="0"/>
                <w:numId w:val="4"/>
              </w:numPr>
              <w:spacing w:line="360" w:lineRule="auto"/>
              <w:ind w:firstLineChars="0"/>
              <w:jc w:val="center"/>
              <w:textAlignment w:val="center"/>
              <w:rPr>
                <w:rFonts w:hint="eastAsia" w:ascii="宋体" w:hAnsi="宋体" w:eastAsia="宋体" w:cs="宋体"/>
                <w:color w:val="000000"/>
                <w:kern w:val="0"/>
                <w:sz w:val="24"/>
                <w:szCs w:val="24"/>
              </w:rPr>
            </w:pPr>
          </w:p>
        </w:tc>
        <w:tc>
          <w:tcPr>
            <w:tcW w:w="1276" w:type="dxa"/>
            <w:vMerge w:val="restart"/>
            <w:shd w:val="clear" w:color="auto" w:fill="auto"/>
            <w:noWrap/>
            <w:vAlign w:val="center"/>
          </w:tcPr>
          <w:p w14:paraId="4D004E87">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门诊诊间业务管理</w:t>
            </w:r>
          </w:p>
        </w:tc>
        <w:tc>
          <w:tcPr>
            <w:tcW w:w="1275" w:type="dxa"/>
            <w:shd w:val="clear" w:color="auto" w:fill="auto"/>
            <w:noWrap/>
            <w:vAlign w:val="center"/>
          </w:tcPr>
          <w:p w14:paraId="47D713AD">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诊间预约</w:t>
            </w:r>
          </w:p>
        </w:tc>
        <w:tc>
          <w:tcPr>
            <w:tcW w:w="5012" w:type="dxa"/>
            <w:shd w:val="clear" w:color="auto" w:fill="auto"/>
            <w:noWrap/>
            <w:vAlign w:val="center"/>
          </w:tcPr>
          <w:p w14:paraId="6F33DC81">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过全院统一资源池管理，在诊间为患者提供复诊预约功能，可为患者预约当前医生、本科室、本机构、所有机构号源；且对标电子病历评级要求提供诊间医技检查预约、诊间门诊手术预约、门诊化疗预约功能。并提供便捷的医生诊间加号功能，可加普通号源、锁定患者号源。</w:t>
            </w:r>
          </w:p>
        </w:tc>
      </w:tr>
      <w:tr w14:paraId="0BB0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shd w:val="clear" w:color="auto" w:fill="auto"/>
            <w:noWrap/>
            <w:vAlign w:val="center"/>
          </w:tcPr>
          <w:p w14:paraId="2F743A9F">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6" w:type="dxa"/>
            <w:vMerge w:val="continue"/>
            <w:vAlign w:val="center"/>
          </w:tcPr>
          <w:p w14:paraId="04EE5345">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5" w:type="dxa"/>
            <w:shd w:val="clear" w:color="auto" w:fill="auto"/>
            <w:noWrap/>
            <w:vAlign w:val="center"/>
          </w:tcPr>
          <w:p w14:paraId="04D70D7F">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诊间记账、结算管理</w:t>
            </w:r>
          </w:p>
        </w:tc>
        <w:tc>
          <w:tcPr>
            <w:tcW w:w="5012" w:type="dxa"/>
            <w:shd w:val="clear" w:color="auto" w:fill="auto"/>
            <w:vAlign w:val="center"/>
          </w:tcPr>
          <w:p w14:paraId="6A7786E1">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提供诊间记账功能，实现先诊断后付费的应用场景，如日间手术、急诊留观、急诊无身份人员，可用医院账户的储值金余额进行授信记账，或人工审批的信用额度进行授信记账；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提供诊间结算功能，医生医嘱开立后可立即完成结算，结算方式支持多种方式。</w:t>
            </w:r>
          </w:p>
        </w:tc>
      </w:tr>
      <w:tr w14:paraId="1ED0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shd w:val="clear" w:color="auto" w:fill="auto"/>
            <w:noWrap/>
            <w:vAlign w:val="center"/>
          </w:tcPr>
          <w:p w14:paraId="5DBC2D66">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6" w:type="dxa"/>
            <w:vMerge w:val="continue"/>
            <w:vAlign w:val="center"/>
          </w:tcPr>
          <w:p w14:paraId="439A4D91">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5" w:type="dxa"/>
            <w:shd w:val="clear" w:color="auto" w:fill="auto"/>
            <w:noWrap/>
            <w:vAlign w:val="center"/>
          </w:tcPr>
          <w:p w14:paraId="64A1864B">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诊间住院证开立</w:t>
            </w:r>
          </w:p>
        </w:tc>
        <w:tc>
          <w:tcPr>
            <w:tcW w:w="5012" w:type="dxa"/>
            <w:shd w:val="clear" w:color="auto" w:fill="auto"/>
            <w:noWrap/>
            <w:vAlign w:val="center"/>
          </w:tcPr>
          <w:p w14:paraId="1613B94D">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提供门急诊医生下达住院证功能，并支持检查、检验医嘱预开立功能；</w:t>
            </w:r>
          </w:p>
          <w:p w14:paraId="43F07586">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支持住院证保存完毕时打印住院证。</w:t>
            </w:r>
          </w:p>
        </w:tc>
      </w:tr>
      <w:tr w14:paraId="7727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shd w:val="clear" w:color="auto" w:fill="auto"/>
            <w:noWrap/>
            <w:vAlign w:val="center"/>
          </w:tcPr>
          <w:p w14:paraId="7253F4EC">
            <w:pPr>
              <w:widowControl/>
              <w:numPr>
                <w:ilvl w:val="255"/>
                <w:numId w:val="0"/>
              </w:numPr>
              <w:spacing w:line="360" w:lineRule="auto"/>
              <w:textAlignment w:val="center"/>
              <w:rPr>
                <w:rFonts w:hint="eastAsia" w:ascii="宋体" w:hAnsi="宋体" w:eastAsia="宋体" w:cs="宋体"/>
                <w:color w:val="000000"/>
                <w:kern w:val="0"/>
                <w:sz w:val="24"/>
                <w:szCs w:val="24"/>
              </w:rPr>
            </w:pPr>
          </w:p>
        </w:tc>
        <w:tc>
          <w:tcPr>
            <w:tcW w:w="1276" w:type="dxa"/>
            <w:vMerge w:val="continue"/>
            <w:vAlign w:val="center"/>
          </w:tcPr>
          <w:p w14:paraId="103C2979">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5" w:type="dxa"/>
            <w:shd w:val="clear" w:color="auto" w:fill="auto"/>
            <w:noWrap/>
            <w:vAlign w:val="center"/>
          </w:tcPr>
          <w:p w14:paraId="0C391AAE">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患者就诊历史查看</w:t>
            </w:r>
          </w:p>
        </w:tc>
        <w:tc>
          <w:tcPr>
            <w:tcW w:w="5012" w:type="dxa"/>
            <w:shd w:val="clear" w:color="auto" w:fill="auto"/>
            <w:noWrap/>
            <w:vAlign w:val="center"/>
          </w:tcPr>
          <w:p w14:paraId="7496DF09">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支持查看患者历次门诊、住院的诊断、病历、医嘱记录，并且历史医嘱的快捷引用。</w:t>
            </w:r>
          </w:p>
        </w:tc>
      </w:tr>
      <w:tr w14:paraId="38B3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shd w:val="clear" w:color="auto" w:fill="auto"/>
            <w:noWrap/>
            <w:vAlign w:val="center"/>
          </w:tcPr>
          <w:p w14:paraId="3F7F0192">
            <w:pPr>
              <w:widowControl/>
              <w:numPr>
                <w:ilvl w:val="255"/>
                <w:numId w:val="0"/>
              </w:numPr>
              <w:spacing w:line="360" w:lineRule="auto"/>
              <w:textAlignment w:val="center"/>
              <w:rPr>
                <w:rFonts w:hint="eastAsia" w:ascii="宋体" w:hAnsi="宋体" w:eastAsia="宋体" w:cs="宋体"/>
                <w:color w:val="000000"/>
                <w:kern w:val="0"/>
                <w:sz w:val="24"/>
                <w:szCs w:val="24"/>
              </w:rPr>
            </w:pPr>
          </w:p>
        </w:tc>
        <w:tc>
          <w:tcPr>
            <w:tcW w:w="1276" w:type="dxa"/>
            <w:vMerge w:val="continue"/>
            <w:vAlign w:val="center"/>
          </w:tcPr>
          <w:p w14:paraId="1A15B184">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5" w:type="dxa"/>
            <w:shd w:val="clear" w:color="auto" w:fill="auto"/>
            <w:noWrap/>
            <w:vAlign w:val="center"/>
          </w:tcPr>
          <w:p w14:paraId="16033239">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诊间代办人登记</w:t>
            </w:r>
          </w:p>
        </w:tc>
        <w:tc>
          <w:tcPr>
            <w:tcW w:w="5012" w:type="dxa"/>
            <w:shd w:val="clear" w:color="auto" w:fill="auto"/>
            <w:noWrap/>
            <w:vAlign w:val="center"/>
          </w:tcPr>
          <w:p w14:paraId="7B0F2581">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支持诊间登记麻方代办人信息。</w:t>
            </w:r>
          </w:p>
        </w:tc>
      </w:tr>
      <w:tr w14:paraId="5F95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shd w:val="clear" w:color="auto" w:fill="auto"/>
            <w:noWrap/>
            <w:vAlign w:val="center"/>
          </w:tcPr>
          <w:p w14:paraId="7D47E4B7">
            <w:pPr>
              <w:widowControl/>
              <w:numPr>
                <w:ilvl w:val="255"/>
                <w:numId w:val="0"/>
              </w:numPr>
              <w:spacing w:line="360" w:lineRule="auto"/>
              <w:textAlignment w:val="center"/>
              <w:rPr>
                <w:rFonts w:hint="eastAsia" w:ascii="宋体" w:hAnsi="宋体" w:eastAsia="宋体" w:cs="宋体"/>
                <w:color w:val="000000"/>
                <w:kern w:val="0"/>
                <w:sz w:val="24"/>
                <w:szCs w:val="24"/>
              </w:rPr>
            </w:pPr>
          </w:p>
        </w:tc>
        <w:tc>
          <w:tcPr>
            <w:tcW w:w="1276" w:type="dxa"/>
            <w:vMerge w:val="continue"/>
            <w:vAlign w:val="center"/>
          </w:tcPr>
          <w:p w14:paraId="36A3113F">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5" w:type="dxa"/>
            <w:shd w:val="clear" w:color="auto" w:fill="auto"/>
            <w:noWrap/>
            <w:vAlign w:val="center"/>
          </w:tcPr>
          <w:p w14:paraId="4F3E334C">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患者档案管理</w:t>
            </w:r>
          </w:p>
        </w:tc>
        <w:tc>
          <w:tcPr>
            <w:tcW w:w="5012" w:type="dxa"/>
            <w:shd w:val="clear" w:color="auto" w:fill="auto"/>
            <w:noWrap/>
            <w:vAlign w:val="center"/>
          </w:tcPr>
          <w:p w14:paraId="126240D9">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提供患者档案查看，支持医生同步更新患者档案信息。</w:t>
            </w:r>
          </w:p>
        </w:tc>
      </w:tr>
      <w:tr w14:paraId="604E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shd w:val="clear" w:color="auto" w:fill="auto"/>
            <w:noWrap/>
            <w:vAlign w:val="center"/>
          </w:tcPr>
          <w:p w14:paraId="1884C34B">
            <w:pPr>
              <w:widowControl/>
              <w:numPr>
                <w:ilvl w:val="255"/>
                <w:numId w:val="0"/>
              </w:numPr>
              <w:spacing w:line="360" w:lineRule="auto"/>
              <w:textAlignment w:val="center"/>
              <w:rPr>
                <w:rFonts w:hint="eastAsia" w:ascii="宋体" w:hAnsi="宋体" w:eastAsia="宋体" w:cs="宋体"/>
                <w:color w:val="000000"/>
                <w:kern w:val="0"/>
                <w:sz w:val="24"/>
                <w:szCs w:val="24"/>
              </w:rPr>
            </w:pPr>
          </w:p>
        </w:tc>
        <w:tc>
          <w:tcPr>
            <w:tcW w:w="1276" w:type="dxa"/>
            <w:vMerge w:val="continue"/>
            <w:vAlign w:val="center"/>
          </w:tcPr>
          <w:p w14:paraId="44FF227B">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5" w:type="dxa"/>
            <w:shd w:val="clear" w:color="auto" w:fill="auto"/>
            <w:noWrap/>
            <w:vAlign w:val="center"/>
          </w:tcPr>
          <w:p w14:paraId="77DC77A3">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科室转介</w:t>
            </w:r>
          </w:p>
        </w:tc>
        <w:tc>
          <w:tcPr>
            <w:tcW w:w="5012" w:type="dxa"/>
            <w:shd w:val="clear" w:color="auto" w:fill="auto"/>
            <w:noWrap/>
            <w:vAlign w:val="center"/>
          </w:tcPr>
          <w:p w14:paraId="3A6DC78B">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基于患者额外的医疗保健服务需求，可主动提供适宜的转介服务，不占用现有号源，不额外收取挂号费，接收医生灵活接诊。</w:t>
            </w:r>
          </w:p>
        </w:tc>
      </w:tr>
      <w:tr w14:paraId="2FEE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shd w:val="clear" w:color="auto" w:fill="auto"/>
            <w:noWrap/>
            <w:vAlign w:val="center"/>
          </w:tcPr>
          <w:p w14:paraId="30D33384">
            <w:pPr>
              <w:widowControl/>
              <w:numPr>
                <w:ilvl w:val="255"/>
                <w:numId w:val="0"/>
              </w:numPr>
              <w:spacing w:line="360" w:lineRule="auto"/>
              <w:textAlignment w:val="center"/>
              <w:rPr>
                <w:rFonts w:hint="eastAsia" w:ascii="宋体" w:hAnsi="宋体" w:eastAsia="宋体" w:cs="宋体"/>
                <w:color w:val="000000"/>
                <w:kern w:val="0"/>
                <w:sz w:val="24"/>
                <w:szCs w:val="24"/>
              </w:rPr>
            </w:pPr>
          </w:p>
        </w:tc>
        <w:tc>
          <w:tcPr>
            <w:tcW w:w="1276" w:type="dxa"/>
            <w:vMerge w:val="continue"/>
            <w:vAlign w:val="center"/>
          </w:tcPr>
          <w:p w14:paraId="61798200">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5" w:type="dxa"/>
            <w:shd w:val="clear" w:color="auto" w:fill="auto"/>
            <w:noWrap/>
            <w:vAlign w:val="center"/>
          </w:tcPr>
          <w:p w14:paraId="67D45077">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诊间加号</w:t>
            </w:r>
          </w:p>
        </w:tc>
        <w:tc>
          <w:tcPr>
            <w:tcW w:w="5012" w:type="dxa"/>
            <w:shd w:val="clear" w:color="auto" w:fill="auto"/>
            <w:noWrap/>
            <w:vAlign w:val="center"/>
          </w:tcPr>
          <w:p w14:paraId="34ECC6A0">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提供诊间实时加号服务，加号数量可控，医生可根据实际情况主动为患者提供加号服务。</w:t>
            </w:r>
          </w:p>
        </w:tc>
      </w:tr>
      <w:tr w14:paraId="4D57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shd w:val="clear" w:color="auto" w:fill="auto"/>
            <w:noWrap/>
            <w:vAlign w:val="center"/>
          </w:tcPr>
          <w:p w14:paraId="0995A235">
            <w:pPr>
              <w:widowControl/>
              <w:numPr>
                <w:ilvl w:val="255"/>
                <w:numId w:val="0"/>
              </w:numPr>
              <w:spacing w:line="360" w:lineRule="auto"/>
              <w:textAlignment w:val="center"/>
              <w:rPr>
                <w:rFonts w:hint="eastAsia" w:ascii="宋体" w:hAnsi="宋体" w:eastAsia="宋体" w:cs="宋体"/>
                <w:color w:val="000000"/>
                <w:kern w:val="0"/>
                <w:sz w:val="24"/>
                <w:szCs w:val="24"/>
              </w:rPr>
            </w:pPr>
          </w:p>
        </w:tc>
        <w:tc>
          <w:tcPr>
            <w:tcW w:w="1276" w:type="dxa"/>
            <w:vMerge w:val="continue"/>
            <w:vAlign w:val="center"/>
          </w:tcPr>
          <w:p w14:paraId="55439020">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5" w:type="dxa"/>
            <w:shd w:val="clear" w:color="auto" w:fill="auto"/>
            <w:noWrap/>
            <w:vAlign w:val="center"/>
          </w:tcPr>
          <w:p w14:paraId="5784752D">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绿通申请</w:t>
            </w:r>
          </w:p>
        </w:tc>
        <w:tc>
          <w:tcPr>
            <w:tcW w:w="5012" w:type="dxa"/>
            <w:shd w:val="clear" w:color="auto" w:fill="auto"/>
            <w:noWrap/>
            <w:vAlign w:val="center"/>
          </w:tcPr>
          <w:p w14:paraId="324FC2F7">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针对特殊患者（例如急诊留观、急诊无身份人员），医生可灵活为患者申请授信额度，在保证风险可控的情况下，结合诊间记账提供先诊疗后付费服务。</w:t>
            </w:r>
          </w:p>
        </w:tc>
      </w:tr>
      <w:tr w14:paraId="665E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shd w:val="clear" w:color="auto" w:fill="auto"/>
            <w:noWrap/>
            <w:vAlign w:val="center"/>
          </w:tcPr>
          <w:p w14:paraId="28981C0B">
            <w:pPr>
              <w:widowControl/>
              <w:numPr>
                <w:ilvl w:val="255"/>
                <w:numId w:val="0"/>
              </w:numPr>
              <w:spacing w:line="360" w:lineRule="auto"/>
              <w:textAlignment w:val="center"/>
              <w:rPr>
                <w:rFonts w:hint="eastAsia" w:ascii="宋体" w:hAnsi="宋体" w:eastAsia="宋体" w:cs="宋体"/>
                <w:color w:val="000000"/>
                <w:kern w:val="0"/>
                <w:sz w:val="24"/>
                <w:szCs w:val="24"/>
              </w:rPr>
            </w:pPr>
          </w:p>
        </w:tc>
        <w:tc>
          <w:tcPr>
            <w:tcW w:w="1276" w:type="dxa"/>
            <w:vMerge w:val="continue"/>
            <w:vAlign w:val="center"/>
          </w:tcPr>
          <w:p w14:paraId="1C8BD291">
            <w:pPr>
              <w:widowControl/>
              <w:spacing w:line="360" w:lineRule="auto"/>
              <w:ind w:firstLine="0" w:firstLineChars="0"/>
              <w:jc w:val="center"/>
              <w:textAlignment w:val="center"/>
              <w:rPr>
                <w:rFonts w:hint="eastAsia" w:ascii="宋体" w:hAnsi="宋体" w:eastAsia="宋体" w:cs="宋体"/>
                <w:color w:val="000000"/>
                <w:kern w:val="0"/>
                <w:sz w:val="24"/>
                <w:szCs w:val="24"/>
              </w:rPr>
            </w:pPr>
          </w:p>
        </w:tc>
        <w:tc>
          <w:tcPr>
            <w:tcW w:w="1275" w:type="dxa"/>
            <w:shd w:val="clear" w:color="auto" w:fill="auto"/>
            <w:noWrap/>
            <w:vAlign w:val="center"/>
          </w:tcPr>
          <w:p w14:paraId="19E1B787">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犬伤登记</w:t>
            </w:r>
          </w:p>
        </w:tc>
        <w:tc>
          <w:tcPr>
            <w:tcW w:w="5012" w:type="dxa"/>
            <w:shd w:val="clear" w:color="auto" w:fill="auto"/>
            <w:noWrap/>
            <w:vAlign w:val="center"/>
          </w:tcPr>
          <w:p w14:paraId="439282E9">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提供犬伤患者信息登记，管理患者疫苗接种情况。</w:t>
            </w:r>
          </w:p>
        </w:tc>
      </w:tr>
      <w:tr w14:paraId="422B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411BA367">
            <w:pPr>
              <w:widowControl/>
              <w:numPr>
                <w:ilvl w:val="0"/>
                <w:numId w:val="4"/>
              </w:numPr>
              <w:spacing w:line="360" w:lineRule="auto"/>
              <w:ind w:firstLineChars="0"/>
              <w:jc w:val="center"/>
              <w:textAlignment w:val="center"/>
              <w:rPr>
                <w:rFonts w:hint="eastAsia" w:ascii="宋体" w:hAnsi="宋体" w:eastAsia="宋体" w:cs="宋体"/>
                <w:color w:val="000000"/>
                <w:kern w:val="0"/>
                <w:sz w:val="24"/>
                <w:szCs w:val="24"/>
              </w:rPr>
            </w:pPr>
          </w:p>
        </w:tc>
        <w:tc>
          <w:tcPr>
            <w:tcW w:w="1276" w:type="dxa"/>
            <w:shd w:val="clear" w:color="auto" w:fill="auto"/>
            <w:noWrap/>
            <w:vAlign w:val="center"/>
          </w:tcPr>
          <w:p w14:paraId="7E3442C2">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门诊会诊管理</w:t>
            </w:r>
          </w:p>
        </w:tc>
        <w:tc>
          <w:tcPr>
            <w:tcW w:w="1275" w:type="dxa"/>
            <w:shd w:val="clear" w:color="auto" w:fill="auto"/>
            <w:noWrap/>
            <w:vAlign w:val="center"/>
          </w:tcPr>
          <w:p w14:paraId="0ECC4CC0">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门诊会诊管理</w:t>
            </w:r>
          </w:p>
        </w:tc>
        <w:tc>
          <w:tcPr>
            <w:tcW w:w="5012" w:type="dxa"/>
            <w:shd w:val="clear" w:color="auto" w:fill="auto"/>
            <w:noWrap/>
            <w:vAlign w:val="center"/>
          </w:tcPr>
          <w:p w14:paraId="5AD77A1B">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支持门诊会诊信息化、系统化管理，提供电子会诊申请、会诊集中管理、会诊费用自动绑定功能；</w:t>
            </w:r>
          </w:p>
          <w:p w14:paraId="68385684">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支持门诊会诊单与门诊电子病历关联，在会诊单填写完毕后，系统会自动生成相应会诊病历文书集成支病历夹中。</w:t>
            </w:r>
          </w:p>
        </w:tc>
      </w:tr>
      <w:tr w14:paraId="423F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1D62ADAE">
            <w:pPr>
              <w:widowControl/>
              <w:numPr>
                <w:ilvl w:val="0"/>
                <w:numId w:val="4"/>
              </w:numPr>
              <w:spacing w:line="360" w:lineRule="auto"/>
              <w:ind w:firstLineChars="0"/>
              <w:jc w:val="center"/>
              <w:textAlignment w:val="center"/>
              <w:rPr>
                <w:rFonts w:hint="eastAsia" w:ascii="宋体" w:hAnsi="宋体" w:eastAsia="宋体" w:cs="宋体"/>
                <w:color w:val="000000"/>
                <w:kern w:val="0"/>
                <w:sz w:val="24"/>
                <w:szCs w:val="24"/>
              </w:rPr>
            </w:pPr>
          </w:p>
        </w:tc>
        <w:tc>
          <w:tcPr>
            <w:tcW w:w="1276" w:type="dxa"/>
            <w:shd w:val="clear" w:color="auto" w:fill="auto"/>
            <w:noWrap/>
            <w:vAlign w:val="center"/>
          </w:tcPr>
          <w:p w14:paraId="6B40CA8E">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门诊模版收藏管理</w:t>
            </w:r>
          </w:p>
        </w:tc>
        <w:tc>
          <w:tcPr>
            <w:tcW w:w="1275" w:type="dxa"/>
            <w:shd w:val="clear" w:color="auto" w:fill="auto"/>
            <w:noWrap/>
            <w:vAlign w:val="center"/>
          </w:tcPr>
          <w:p w14:paraId="15363F6A">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门诊模版收藏管理</w:t>
            </w:r>
          </w:p>
        </w:tc>
        <w:tc>
          <w:tcPr>
            <w:tcW w:w="5012" w:type="dxa"/>
            <w:shd w:val="clear" w:color="auto" w:fill="auto"/>
            <w:noWrap/>
            <w:vAlign w:val="center"/>
          </w:tcPr>
          <w:p w14:paraId="0C0D86CA">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在门诊操作过程中，支持模版收藏功能管理，按照收藏类别可分为医嘱模版收藏、常用诊断收藏、门诊病历常用短语收藏。</w:t>
            </w:r>
          </w:p>
        </w:tc>
      </w:tr>
      <w:tr w14:paraId="5E7E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7C074CFA">
            <w:pPr>
              <w:widowControl/>
              <w:numPr>
                <w:ilvl w:val="0"/>
                <w:numId w:val="4"/>
              </w:numPr>
              <w:spacing w:line="360" w:lineRule="auto"/>
              <w:ind w:firstLineChars="0"/>
              <w:jc w:val="center"/>
              <w:textAlignment w:val="center"/>
              <w:rPr>
                <w:rFonts w:hint="eastAsia" w:ascii="宋体" w:hAnsi="宋体" w:eastAsia="宋体" w:cs="宋体"/>
                <w:color w:val="000000"/>
                <w:kern w:val="0"/>
                <w:sz w:val="24"/>
                <w:szCs w:val="24"/>
              </w:rPr>
            </w:pPr>
          </w:p>
        </w:tc>
        <w:tc>
          <w:tcPr>
            <w:tcW w:w="1276" w:type="dxa"/>
            <w:shd w:val="clear" w:color="auto" w:fill="auto"/>
            <w:noWrap/>
            <w:vAlign w:val="center"/>
          </w:tcPr>
          <w:p w14:paraId="19F27372">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门诊病历关联业务</w:t>
            </w:r>
          </w:p>
        </w:tc>
        <w:tc>
          <w:tcPr>
            <w:tcW w:w="1275" w:type="dxa"/>
            <w:shd w:val="clear" w:color="auto" w:fill="auto"/>
            <w:noWrap/>
            <w:vAlign w:val="center"/>
          </w:tcPr>
          <w:p w14:paraId="2B4BEC9E">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门诊病历关联业务</w:t>
            </w:r>
          </w:p>
        </w:tc>
        <w:tc>
          <w:tcPr>
            <w:tcW w:w="5012" w:type="dxa"/>
            <w:shd w:val="clear" w:color="auto" w:fill="auto"/>
            <w:noWrap/>
            <w:vAlign w:val="center"/>
          </w:tcPr>
          <w:p w14:paraId="57BDE3A7">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基于电子病历书写规范，支持与病历文书的强关联。</w:t>
            </w:r>
          </w:p>
          <w:p w14:paraId="7768F0AB">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支持诊毕患者时自动保存病历文书；</w:t>
            </w:r>
          </w:p>
          <w:p w14:paraId="42B98F52">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支持诊断、医嘱录入自动同步到病历文书；</w:t>
            </w:r>
          </w:p>
          <w:p w14:paraId="3F1DE004">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支持开立医技医嘱时自动引入病历文书章节；</w:t>
            </w:r>
          </w:p>
          <w:p w14:paraId="5B01F44D">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▲支持开立医嘱后自动创建知情同意书。</w:t>
            </w:r>
          </w:p>
        </w:tc>
      </w:tr>
      <w:tr w14:paraId="5C87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29326376">
            <w:pPr>
              <w:widowControl/>
              <w:numPr>
                <w:ilvl w:val="0"/>
                <w:numId w:val="4"/>
              </w:numPr>
              <w:spacing w:line="360" w:lineRule="auto"/>
              <w:ind w:firstLineChars="0"/>
              <w:jc w:val="center"/>
              <w:textAlignment w:val="center"/>
              <w:rPr>
                <w:rFonts w:hint="eastAsia" w:ascii="宋体" w:hAnsi="宋体" w:eastAsia="宋体" w:cs="宋体"/>
                <w:color w:val="000000"/>
                <w:kern w:val="0"/>
                <w:sz w:val="24"/>
                <w:szCs w:val="24"/>
              </w:rPr>
            </w:pPr>
          </w:p>
        </w:tc>
        <w:tc>
          <w:tcPr>
            <w:tcW w:w="1276" w:type="dxa"/>
            <w:shd w:val="clear" w:color="auto" w:fill="auto"/>
            <w:noWrap/>
            <w:vAlign w:val="center"/>
          </w:tcPr>
          <w:p w14:paraId="5A4856ED">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门诊一体化集成</w:t>
            </w:r>
          </w:p>
        </w:tc>
        <w:tc>
          <w:tcPr>
            <w:tcW w:w="1275" w:type="dxa"/>
            <w:shd w:val="clear" w:color="auto" w:fill="auto"/>
            <w:noWrap/>
            <w:vAlign w:val="center"/>
          </w:tcPr>
          <w:p w14:paraId="5E3757E7">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门诊一体化集成</w:t>
            </w:r>
          </w:p>
        </w:tc>
        <w:tc>
          <w:tcPr>
            <w:tcW w:w="5012" w:type="dxa"/>
            <w:shd w:val="clear" w:color="auto" w:fill="auto"/>
            <w:noWrap/>
            <w:vAlign w:val="center"/>
          </w:tcPr>
          <w:p w14:paraId="79A6EE27">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提供一体化工作台：</w:t>
            </w:r>
          </w:p>
          <w:p w14:paraId="498FAA71">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在同一个界面上集成医生写病历、下诊断、开医嘱的诊疗操作；</w:t>
            </w:r>
          </w:p>
          <w:p w14:paraId="7E8F37B2">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集成所有诊间业务功能。</w:t>
            </w:r>
          </w:p>
        </w:tc>
      </w:tr>
    </w:tbl>
    <w:p w14:paraId="544F00E2">
      <w:pPr>
        <w:ind w:firstLine="0" w:firstLineChars="0"/>
      </w:pPr>
    </w:p>
    <w:p w14:paraId="4EACD7F2">
      <w:pPr>
        <w:ind w:firstLine="0" w:firstLineChars="0"/>
      </w:pPr>
    </w:p>
    <w:p w14:paraId="79333479">
      <w:pPr>
        <w:pStyle w:val="4"/>
        <w:rPr>
          <w:lang w:bidi="ar"/>
        </w:rPr>
      </w:pPr>
      <w:bookmarkStart w:id="7" w:name="_Toc168331197"/>
      <w:r>
        <w:rPr>
          <w:lang w:bidi="ar"/>
        </w:rPr>
        <w:t>住院医生站</w:t>
      </w:r>
      <w:bookmarkEnd w:id="7"/>
    </w:p>
    <w:tbl>
      <w:tblPr>
        <w:tblStyle w:val="1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417"/>
        <w:gridCol w:w="5215"/>
      </w:tblGrid>
      <w:tr w14:paraId="2D62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02ABCC6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276" w:type="dxa"/>
            <w:shd w:val="clear" w:color="auto" w:fill="auto"/>
            <w:noWrap/>
            <w:vAlign w:val="center"/>
          </w:tcPr>
          <w:p w14:paraId="5DE4487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系统模块</w:t>
            </w:r>
          </w:p>
        </w:tc>
        <w:tc>
          <w:tcPr>
            <w:tcW w:w="1417" w:type="dxa"/>
            <w:shd w:val="clear" w:color="auto" w:fill="auto"/>
            <w:noWrap/>
            <w:vAlign w:val="center"/>
          </w:tcPr>
          <w:p w14:paraId="6D35450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模块功能</w:t>
            </w:r>
          </w:p>
        </w:tc>
        <w:tc>
          <w:tcPr>
            <w:tcW w:w="5215" w:type="dxa"/>
            <w:shd w:val="clear" w:color="auto" w:fill="auto"/>
            <w:noWrap/>
            <w:vAlign w:val="center"/>
          </w:tcPr>
          <w:p w14:paraId="75780FF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5623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restart"/>
            <w:shd w:val="clear" w:color="auto" w:fill="auto"/>
            <w:noWrap/>
            <w:vAlign w:val="center"/>
          </w:tcPr>
          <w:p w14:paraId="35C5C433">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276" w:type="dxa"/>
            <w:vMerge w:val="restart"/>
            <w:shd w:val="clear" w:color="auto" w:fill="auto"/>
            <w:noWrap/>
            <w:vAlign w:val="center"/>
          </w:tcPr>
          <w:p w14:paraId="480D0A1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主页管理</w:t>
            </w:r>
          </w:p>
        </w:tc>
        <w:tc>
          <w:tcPr>
            <w:tcW w:w="1417" w:type="dxa"/>
            <w:shd w:val="clear" w:color="auto" w:fill="auto"/>
            <w:noWrap/>
            <w:vAlign w:val="center"/>
          </w:tcPr>
          <w:p w14:paraId="771379A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今日病人</w:t>
            </w:r>
          </w:p>
        </w:tc>
        <w:tc>
          <w:tcPr>
            <w:tcW w:w="5215" w:type="dxa"/>
            <w:shd w:val="clear" w:color="auto" w:fill="auto"/>
            <w:noWrap/>
            <w:vAlign w:val="center"/>
          </w:tcPr>
          <w:p w14:paraId="7ACA61B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根据医生今日病人管理，为医生提供病人主页内容。通过后台配置化操作提供医生今日病人列表，需包括“科室今日入院病人、今日出院病人、今日手术病人”等信息。</w:t>
            </w:r>
          </w:p>
        </w:tc>
      </w:tr>
      <w:tr w14:paraId="660B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vAlign w:val="center"/>
          </w:tcPr>
          <w:p w14:paraId="07B2B087">
            <w:pPr>
              <w:spacing w:line="360" w:lineRule="auto"/>
              <w:rPr>
                <w:rFonts w:hint="eastAsia" w:ascii="宋体" w:hAnsi="宋体" w:eastAsia="宋体" w:cs="宋体"/>
                <w:sz w:val="24"/>
                <w:szCs w:val="24"/>
                <w:vertAlign w:val="baseline"/>
                <w:lang w:val="en-US" w:eastAsia="zh-CN"/>
              </w:rPr>
            </w:pPr>
          </w:p>
        </w:tc>
        <w:tc>
          <w:tcPr>
            <w:tcW w:w="1276" w:type="dxa"/>
            <w:vMerge w:val="continue"/>
            <w:vAlign w:val="center"/>
          </w:tcPr>
          <w:p w14:paraId="4FB7AE39">
            <w:pPr>
              <w:spacing w:line="360" w:lineRule="auto"/>
              <w:rPr>
                <w:rFonts w:hint="eastAsia" w:ascii="宋体" w:hAnsi="宋体" w:eastAsia="宋体" w:cs="宋体"/>
                <w:sz w:val="24"/>
                <w:szCs w:val="24"/>
                <w:vertAlign w:val="baseline"/>
                <w:lang w:val="en-US" w:eastAsia="zh-CN"/>
              </w:rPr>
            </w:pPr>
          </w:p>
        </w:tc>
        <w:tc>
          <w:tcPr>
            <w:tcW w:w="1417" w:type="dxa"/>
            <w:shd w:val="clear" w:color="auto" w:fill="auto"/>
            <w:noWrap/>
            <w:vAlign w:val="center"/>
          </w:tcPr>
          <w:p w14:paraId="0C00015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流转处理</w:t>
            </w:r>
          </w:p>
        </w:tc>
        <w:tc>
          <w:tcPr>
            <w:tcW w:w="5215" w:type="dxa"/>
            <w:shd w:val="clear" w:color="auto" w:fill="auto"/>
            <w:noWrap/>
            <w:vAlign w:val="center"/>
          </w:tcPr>
          <w:p w14:paraId="1CBBF96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系统病人流转业务处理，将业务流转病人处理事项进行集成，内容需包括：会诊管理、手术管理、他科治疗管理等。例如在会诊管理中，能第一时间接收到会诊消息，且能及时查看到病人详情和病历等资料，系统应能提供快速显示界面，提供医生查询，并且具有独立会诊患者列表，能显示会诊的紧急情况，医生可快速查看资料，在会诊消息界面书写会诊意见，会诊单书写完毕后会自动生成在电子病历会诊记录中。</w:t>
            </w:r>
          </w:p>
        </w:tc>
      </w:tr>
      <w:tr w14:paraId="5654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vAlign w:val="center"/>
          </w:tcPr>
          <w:p w14:paraId="4FE87777">
            <w:pPr>
              <w:spacing w:line="360" w:lineRule="auto"/>
              <w:rPr>
                <w:rFonts w:hint="eastAsia" w:ascii="宋体" w:hAnsi="宋体" w:eastAsia="宋体" w:cs="宋体"/>
                <w:sz w:val="24"/>
                <w:szCs w:val="24"/>
                <w:vertAlign w:val="baseline"/>
                <w:lang w:val="en-US" w:eastAsia="zh-CN"/>
              </w:rPr>
            </w:pPr>
          </w:p>
        </w:tc>
        <w:tc>
          <w:tcPr>
            <w:tcW w:w="1276" w:type="dxa"/>
            <w:vMerge w:val="continue"/>
            <w:vAlign w:val="center"/>
          </w:tcPr>
          <w:p w14:paraId="1F66C123">
            <w:pPr>
              <w:spacing w:line="360" w:lineRule="auto"/>
              <w:rPr>
                <w:rFonts w:hint="eastAsia" w:ascii="宋体" w:hAnsi="宋体" w:eastAsia="宋体" w:cs="宋体"/>
                <w:sz w:val="24"/>
                <w:szCs w:val="24"/>
                <w:vertAlign w:val="baseline"/>
                <w:lang w:val="en-US" w:eastAsia="zh-CN"/>
              </w:rPr>
            </w:pPr>
          </w:p>
        </w:tc>
        <w:tc>
          <w:tcPr>
            <w:tcW w:w="1417" w:type="dxa"/>
            <w:shd w:val="clear" w:color="auto" w:fill="auto"/>
            <w:noWrap/>
            <w:vAlign w:val="center"/>
          </w:tcPr>
          <w:p w14:paraId="4909E83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日常业务处理</w:t>
            </w:r>
          </w:p>
        </w:tc>
        <w:tc>
          <w:tcPr>
            <w:tcW w:w="5215" w:type="dxa"/>
            <w:shd w:val="clear" w:color="auto" w:fill="auto"/>
            <w:noWrap/>
            <w:vAlign w:val="center"/>
          </w:tcPr>
          <w:p w14:paraId="34EDDA7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于后台配置化主页内容，将医生日常业务交互工作集成至主页，方便集中查看处理及统计。集成内容可由后台进行界面配置管理，内容包含且不限于：与护士站信息流转的问题医嘱处理、今日转入转出病人提示、基于业务权限所管辖的待审批申请、与事后处方管理对接的医嘱点评、抗菌药物超限期提醒等内容。</w:t>
            </w:r>
          </w:p>
        </w:tc>
      </w:tr>
      <w:tr w14:paraId="3051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67378DFF">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276" w:type="dxa"/>
            <w:shd w:val="clear" w:color="auto" w:fill="auto"/>
            <w:noWrap/>
            <w:vAlign w:val="center"/>
          </w:tcPr>
          <w:p w14:paraId="74A9B73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患者管理</w:t>
            </w:r>
          </w:p>
        </w:tc>
        <w:tc>
          <w:tcPr>
            <w:tcW w:w="1417" w:type="dxa"/>
            <w:shd w:val="clear" w:color="auto" w:fill="auto"/>
            <w:noWrap/>
            <w:vAlign w:val="center"/>
          </w:tcPr>
          <w:p w14:paraId="09A3850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患者管理</w:t>
            </w:r>
          </w:p>
        </w:tc>
        <w:tc>
          <w:tcPr>
            <w:tcW w:w="5215" w:type="dxa"/>
            <w:shd w:val="clear" w:color="auto" w:fill="auto"/>
            <w:vAlign w:val="center"/>
          </w:tcPr>
          <w:p w14:paraId="0CA0ACE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以列表、床头卡、简卡形式对患者信息进行管理，支持在界面中展示患者基本信息、床位基本信息和实时状态跟踪，并通过图形化形式提供临床路径病人、重点病人、手术病人、欠费、护理等级、过敏信息等可配置的患者标识；</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提供病人检索管理，系统支持通过各种形式对病人进行筛选处理，如根据患者床号、病案号、姓名等条件快速定位患者；</w:t>
            </w:r>
          </w:p>
          <w:p w14:paraId="7B805DB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需根据科室、诊疗组、我手术患者等条件快速筛选患者；根据已转科、已出院、已归档等类别，对患者快速分类、过滤显示；根据病人护理等级及危重情况的标注与快速筛选；</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提供快捷病人详卡展示操作，点击病人姓名，即可展示病人详细信息，并在界面中对标电子病历评审要求，集成360集成视图，展现病人全过程诊疗记录。</w:t>
            </w:r>
          </w:p>
          <w:p w14:paraId="199F8C4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支持对院前准备患者、日间手术患者等待入院患者的审核，可自定义配置审核流程。</w:t>
            </w:r>
          </w:p>
          <w:p w14:paraId="1669B4F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支持查看分娩室病区的患者，并支持分娩室医生、患者住院科室医生同时管理患者。</w:t>
            </w:r>
          </w:p>
        </w:tc>
      </w:tr>
      <w:tr w14:paraId="080D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2983A41A">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276" w:type="dxa"/>
            <w:shd w:val="clear" w:color="auto" w:fill="auto"/>
            <w:noWrap/>
            <w:vAlign w:val="center"/>
          </w:tcPr>
          <w:p w14:paraId="751C105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住院诊断管理</w:t>
            </w:r>
          </w:p>
        </w:tc>
        <w:tc>
          <w:tcPr>
            <w:tcW w:w="1417" w:type="dxa"/>
            <w:shd w:val="clear" w:color="auto" w:fill="auto"/>
            <w:noWrap/>
            <w:vAlign w:val="center"/>
          </w:tcPr>
          <w:p w14:paraId="2A1C4EE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住院诊断管理</w:t>
            </w:r>
          </w:p>
        </w:tc>
        <w:tc>
          <w:tcPr>
            <w:tcW w:w="5215" w:type="dxa"/>
            <w:shd w:val="clear" w:color="auto" w:fill="auto"/>
            <w:vAlign w:val="center"/>
          </w:tcPr>
          <w:p w14:paraId="54FE803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诊断提供对病人诊断进行集中管理的模式。在同一界面中提供初步诊断、入院诊断、修正诊断、补充诊断、出院诊断等多种诊断过程管理功能。并支持住院诊断规范化管理，对标ICD-10标准编码及自定义临床诊断名称描述；</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通过诊断中对主诊断、副诊断的关联，将疫病报卡、临床路径与诊断关联，实现诊断下达的同时实现疫病登记及临床路径导入功能。并支持诊断与病历信息对接，实现诊断录入完成后病历诊断数据自动导入。</w:t>
            </w:r>
          </w:p>
        </w:tc>
      </w:tr>
      <w:tr w14:paraId="2217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restart"/>
            <w:shd w:val="clear" w:color="auto" w:fill="auto"/>
            <w:noWrap/>
            <w:vAlign w:val="center"/>
          </w:tcPr>
          <w:p w14:paraId="1C8547E5">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276" w:type="dxa"/>
            <w:vMerge w:val="restart"/>
            <w:shd w:val="clear" w:color="auto" w:fill="auto"/>
            <w:noWrap/>
            <w:vAlign w:val="center"/>
          </w:tcPr>
          <w:p w14:paraId="15728BB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住院医嘱管理</w:t>
            </w:r>
          </w:p>
        </w:tc>
        <w:tc>
          <w:tcPr>
            <w:tcW w:w="1417" w:type="dxa"/>
            <w:shd w:val="clear" w:color="auto" w:fill="auto"/>
            <w:noWrap/>
            <w:vAlign w:val="center"/>
          </w:tcPr>
          <w:p w14:paraId="3E743C3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住院医嘱录入模式</w:t>
            </w:r>
          </w:p>
        </w:tc>
        <w:tc>
          <w:tcPr>
            <w:tcW w:w="5215" w:type="dxa"/>
            <w:shd w:val="clear" w:color="auto" w:fill="auto"/>
            <w:noWrap/>
            <w:vAlign w:val="center"/>
          </w:tcPr>
          <w:p w14:paraId="1DEF6FF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提供西成药、草药、检查、检验、手术、护理、文字等医嘱集中录入功能，通过分类前缀实现自动分类输入，打破医嘱和申请单分离录入模式；</w:t>
            </w:r>
          </w:p>
          <w:p w14:paraId="5429AC2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以临床为核心的专业医疗单开单模式，提供单一的西成药医疗单、成组的西成药医疗单、草药医疗单、检验医疗单、检查医疗单、护理医疗单、手术医疗单等十余种医疗单模式，并支持专科医疗单定制。并在医疗单中支持开立长期、临时、急诊、出院带药等药品医嘱功能。</w:t>
            </w:r>
          </w:p>
          <w:p w14:paraId="2F8BC25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提供在单医嘱录入形式外，支持检查、检验、病理项目的集中开单，根据检验类别、检验类型、标本类型、检查类别、检查部位等进行项目选择。</w:t>
            </w:r>
          </w:p>
          <w:p w14:paraId="6783229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支持配置手术申请单中内容；</w:t>
            </w:r>
          </w:p>
          <w:p w14:paraId="2D8271E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支持根据不同的出院场景（如今日出院、宣告死亡等）配置不同的出院医嘱名称；</w:t>
            </w:r>
          </w:p>
          <w:p w14:paraId="031FCE2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支持限制长期医嘱的停嘱时间必须在出院时间后的N分钟内（N分钟可配置）</w:t>
            </w:r>
          </w:p>
          <w:p w14:paraId="24E58C3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支持配置开立出院带药时用药限制天数；</w:t>
            </w:r>
          </w:p>
          <w:p w14:paraId="7CED772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支持配置开立出院带药时药品总量取门诊包装单位或取住院包装单位；</w:t>
            </w:r>
          </w:p>
          <w:p w14:paraId="08FCD88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▲根据患者过敏史，结合过敏药物管理系统，支持在医生站开立药品时自动提醒患者过敏情况，对需皮试药品自动默认皮试处置。</w:t>
            </w:r>
          </w:p>
          <w:p w14:paraId="0B431C9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支持跨院区会诊；</w:t>
            </w:r>
          </w:p>
          <w:p w14:paraId="4395E8A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支持跨院区转科；</w:t>
            </w:r>
          </w:p>
        </w:tc>
      </w:tr>
      <w:tr w14:paraId="1D0D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vAlign w:val="center"/>
          </w:tcPr>
          <w:p w14:paraId="02A17DA7">
            <w:pPr>
              <w:spacing w:line="360" w:lineRule="auto"/>
              <w:rPr>
                <w:rFonts w:hint="eastAsia" w:ascii="宋体" w:hAnsi="宋体" w:eastAsia="宋体" w:cs="宋体"/>
                <w:sz w:val="24"/>
                <w:szCs w:val="24"/>
                <w:vertAlign w:val="baseline"/>
                <w:lang w:val="en-US" w:eastAsia="zh-CN"/>
              </w:rPr>
            </w:pPr>
          </w:p>
        </w:tc>
        <w:tc>
          <w:tcPr>
            <w:tcW w:w="1276" w:type="dxa"/>
            <w:vMerge w:val="continue"/>
            <w:vAlign w:val="center"/>
          </w:tcPr>
          <w:p w14:paraId="51AFFAFF">
            <w:pPr>
              <w:spacing w:line="360" w:lineRule="auto"/>
              <w:rPr>
                <w:rFonts w:hint="eastAsia" w:ascii="宋体" w:hAnsi="宋体" w:eastAsia="宋体" w:cs="宋体"/>
                <w:sz w:val="24"/>
                <w:szCs w:val="24"/>
                <w:vertAlign w:val="baseline"/>
                <w:lang w:val="en-US" w:eastAsia="zh-CN"/>
              </w:rPr>
            </w:pPr>
          </w:p>
        </w:tc>
        <w:tc>
          <w:tcPr>
            <w:tcW w:w="1417" w:type="dxa"/>
            <w:shd w:val="clear" w:color="auto" w:fill="auto"/>
            <w:noWrap/>
            <w:vAlign w:val="center"/>
          </w:tcPr>
          <w:p w14:paraId="0DA48EE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住院医嘱规范管理</w:t>
            </w:r>
          </w:p>
        </w:tc>
        <w:tc>
          <w:tcPr>
            <w:tcW w:w="5215" w:type="dxa"/>
            <w:shd w:val="clear" w:color="auto" w:fill="auto"/>
            <w:vAlign w:val="center"/>
          </w:tcPr>
          <w:p w14:paraId="219B701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提供医嘱录入和管理功能，实现医嘱的开立、删除、签署、停嘱、作废、打印等功能。并在业务逻辑上支持医药分离模式，医生按通用名(服务项目)开立医嘱，在商品绑定时机再指定到具体药品；</w:t>
            </w:r>
          </w:p>
          <w:p w14:paraId="4AAFD96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需强调对住院医嘱质量安全性监管，提供已开医嘱的集中预览和补充修改功能，支持图表化展现，利用图标完美呈现医嘱执行、皮试、审核、报告等状态，可按医嘱类型（如全部、药品、检验、检查、手术、护理等）、医嘱状态（如开立、签署、有效医嘱、结束等）和开单科室进行医嘱类别的筛选查看与管理。并在医嘱用药安全性上支持临床知识库、临床决策、合理用药、处方点评等系统接口，根据就诊诊断、检查、检验结果审查医嘱安全性，并支持智能推荐治疗方案。基于电子病历评审规范，要求在医嘱中内嵌式的增加医嘱闭环、医嘱日志管理，在医嘱权限方面，系统基于国家相关规定提供抗菌药物、精神毒麻等特殊药品医嘱的开立权限控制。</w:t>
            </w:r>
          </w:p>
        </w:tc>
      </w:tr>
      <w:tr w14:paraId="324A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vAlign w:val="center"/>
          </w:tcPr>
          <w:p w14:paraId="3385D80A">
            <w:pPr>
              <w:spacing w:line="360" w:lineRule="auto"/>
              <w:rPr>
                <w:rFonts w:hint="eastAsia" w:ascii="宋体" w:hAnsi="宋体" w:eastAsia="宋体" w:cs="宋体"/>
                <w:sz w:val="24"/>
                <w:szCs w:val="24"/>
                <w:vertAlign w:val="baseline"/>
                <w:lang w:val="en-US" w:eastAsia="zh-CN"/>
              </w:rPr>
            </w:pPr>
          </w:p>
        </w:tc>
        <w:tc>
          <w:tcPr>
            <w:tcW w:w="1276" w:type="dxa"/>
            <w:vMerge w:val="continue"/>
            <w:vAlign w:val="center"/>
          </w:tcPr>
          <w:p w14:paraId="24E5DD8F">
            <w:pPr>
              <w:spacing w:line="360" w:lineRule="auto"/>
              <w:rPr>
                <w:rFonts w:hint="eastAsia" w:ascii="宋体" w:hAnsi="宋体" w:eastAsia="宋体" w:cs="宋体"/>
                <w:sz w:val="24"/>
                <w:szCs w:val="24"/>
                <w:vertAlign w:val="baseline"/>
                <w:lang w:val="en-US" w:eastAsia="zh-CN"/>
              </w:rPr>
            </w:pPr>
          </w:p>
        </w:tc>
        <w:tc>
          <w:tcPr>
            <w:tcW w:w="1417" w:type="dxa"/>
            <w:shd w:val="clear" w:color="auto" w:fill="auto"/>
            <w:noWrap/>
            <w:vAlign w:val="center"/>
          </w:tcPr>
          <w:p w14:paraId="000ED3C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住院医嘱助手录入</w:t>
            </w:r>
          </w:p>
        </w:tc>
        <w:tc>
          <w:tcPr>
            <w:tcW w:w="5215" w:type="dxa"/>
            <w:shd w:val="clear" w:color="auto" w:fill="auto"/>
            <w:vAlign w:val="center"/>
          </w:tcPr>
          <w:p w14:paraId="3F2F031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住院医生站提供医嘱助手功能，快速实现临床医嘱的快速开立；</w:t>
            </w:r>
          </w:p>
          <w:p w14:paraId="0A0A6D5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在医嘱助手中，支持医嘱模板、患者历史医嘱、高频检查、高频药品、高频处置、常用个嘱引用，为医生医嘱录入提供便利。</w:t>
            </w:r>
          </w:p>
        </w:tc>
      </w:tr>
      <w:tr w14:paraId="3245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vAlign w:val="center"/>
          </w:tcPr>
          <w:p w14:paraId="4F0BE9F7">
            <w:pPr>
              <w:spacing w:line="360" w:lineRule="auto"/>
              <w:rPr>
                <w:rFonts w:hint="eastAsia" w:ascii="宋体" w:hAnsi="宋体" w:eastAsia="宋体" w:cs="宋体"/>
                <w:sz w:val="24"/>
                <w:szCs w:val="24"/>
                <w:vertAlign w:val="baseline"/>
                <w:lang w:val="en-US" w:eastAsia="zh-CN"/>
              </w:rPr>
            </w:pPr>
          </w:p>
        </w:tc>
        <w:tc>
          <w:tcPr>
            <w:tcW w:w="1276" w:type="dxa"/>
            <w:vMerge w:val="continue"/>
            <w:vAlign w:val="center"/>
          </w:tcPr>
          <w:p w14:paraId="40181DD1">
            <w:pPr>
              <w:spacing w:line="360" w:lineRule="auto"/>
              <w:rPr>
                <w:rFonts w:hint="eastAsia" w:ascii="宋体" w:hAnsi="宋体" w:eastAsia="宋体" w:cs="宋体"/>
                <w:sz w:val="24"/>
                <w:szCs w:val="24"/>
                <w:vertAlign w:val="baseline"/>
                <w:lang w:val="en-US" w:eastAsia="zh-CN"/>
              </w:rPr>
            </w:pPr>
          </w:p>
        </w:tc>
        <w:tc>
          <w:tcPr>
            <w:tcW w:w="1417" w:type="dxa"/>
            <w:shd w:val="clear" w:color="auto" w:fill="auto"/>
            <w:noWrap/>
            <w:vAlign w:val="center"/>
          </w:tcPr>
          <w:p w14:paraId="4EBCE8C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住院医嘱智能记费</w:t>
            </w:r>
          </w:p>
        </w:tc>
        <w:tc>
          <w:tcPr>
            <w:tcW w:w="5215" w:type="dxa"/>
            <w:shd w:val="clear" w:color="auto" w:fill="auto"/>
            <w:noWrap/>
            <w:vAlign w:val="center"/>
          </w:tcPr>
          <w:p w14:paraId="452360E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支持医嘱费用处理智能化，检查项目按部位自动加收费用，检验项目按指标自动加收费用，会诊费用按会诊个数自动加收等等，且支持医嘱附加项目自动关联，允许人工补充修改。</w:t>
            </w:r>
          </w:p>
        </w:tc>
      </w:tr>
      <w:tr w14:paraId="63D8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vAlign w:val="center"/>
          </w:tcPr>
          <w:p w14:paraId="10DBBA09">
            <w:pPr>
              <w:spacing w:line="360" w:lineRule="auto"/>
              <w:rPr>
                <w:rFonts w:hint="eastAsia" w:ascii="宋体" w:hAnsi="宋体" w:eastAsia="宋体" w:cs="宋体"/>
                <w:sz w:val="24"/>
                <w:szCs w:val="24"/>
                <w:vertAlign w:val="baseline"/>
                <w:lang w:val="en-US" w:eastAsia="zh-CN"/>
              </w:rPr>
            </w:pPr>
          </w:p>
        </w:tc>
        <w:tc>
          <w:tcPr>
            <w:tcW w:w="1276" w:type="dxa"/>
            <w:vMerge w:val="continue"/>
            <w:vAlign w:val="center"/>
          </w:tcPr>
          <w:p w14:paraId="0C8B5030">
            <w:pPr>
              <w:spacing w:line="360" w:lineRule="auto"/>
              <w:rPr>
                <w:rFonts w:hint="eastAsia" w:ascii="宋体" w:hAnsi="宋体" w:eastAsia="宋体" w:cs="宋体"/>
                <w:sz w:val="24"/>
                <w:szCs w:val="24"/>
                <w:vertAlign w:val="baseline"/>
                <w:lang w:val="en-US" w:eastAsia="zh-CN"/>
              </w:rPr>
            </w:pPr>
          </w:p>
        </w:tc>
        <w:tc>
          <w:tcPr>
            <w:tcW w:w="1417" w:type="dxa"/>
            <w:shd w:val="clear" w:color="auto" w:fill="auto"/>
            <w:noWrap/>
            <w:vAlign w:val="center"/>
          </w:tcPr>
          <w:p w14:paraId="1BE965E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住院医嘱精细化管理</w:t>
            </w:r>
          </w:p>
        </w:tc>
        <w:tc>
          <w:tcPr>
            <w:tcW w:w="5215" w:type="dxa"/>
            <w:shd w:val="clear" w:color="auto" w:fill="auto"/>
            <w:noWrap/>
            <w:vAlign w:val="center"/>
          </w:tcPr>
          <w:p w14:paraId="6569F77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支持医嘱精细化管理。通过一张长期药品医嘱医疗单，根据当前时间、给药频次、停止时间，实现首（末）日时点自动勾选，并支持时点和不同时点用药剂量的调整；</w:t>
            </w:r>
          </w:p>
          <w:p w14:paraId="5611FE5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支持开立输液医嘱时，自动计算患者当天已开立医嘱的液体总量，并可以查询患者历史用量；</w:t>
            </w:r>
          </w:p>
          <w:p w14:paraId="27D2BE9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支持在手术申请医嘱开立时，自动导入关联的手术医嘱模板；</w:t>
            </w:r>
          </w:p>
        </w:tc>
      </w:tr>
      <w:tr w14:paraId="6BED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vAlign w:val="center"/>
          </w:tcPr>
          <w:p w14:paraId="590D1AFC">
            <w:pPr>
              <w:spacing w:line="360" w:lineRule="auto"/>
              <w:rPr>
                <w:rFonts w:hint="eastAsia" w:ascii="宋体" w:hAnsi="宋体" w:eastAsia="宋体" w:cs="宋体"/>
                <w:sz w:val="24"/>
                <w:szCs w:val="24"/>
                <w:vertAlign w:val="baseline"/>
                <w:lang w:val="en-US" w:eastAsia="zh-CN"/>
              </w:rPr>
            </w:pPr>
          </w:p>
        </w:tc>
        <w:tc>
          <w:tcPr>
            <w:tcW w:w="1276" w:type="dxa"/>
            <w:vMerge w:val="continue"/>
            <w:vAlign w:val="center"/>
          </w:tcPr>
          <w:p w14:paraId="5B402864">
            <w:pPr>
              <w:spacing w:line="360" w:lineRule="auto"/>
              <w:rPr>
                <w:rFonts w:hint="eastAsia" w:ascii="宋体" w:hAnsi="宋体" w:eastAsia="宋体" w:cs="宋体"/>
                <w:sz w:val="24"/>
                <w:szCs w:val="24"/>
                <w:vertAlign w:val="baseline"/>
                <w:lang w:val="en-US" w:eastAsia="zh-CN"/>
              </w:rPr>
            </w:pPr>
          </w:p>
        </w:tc>
        <w:tc>
          <w:tcPr>
            <w:tcW w:w="1417" w:type="dxa"/>
            <w:shd w:val="clear" w:color="auto" w:fill="auto"/>
            <w:noWrap/>
            <w:vAlign w:val="center"/>
          </w:tcPr>
          <w:p w14:paraId="2F70E35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住院医嘱数据集成</w:t>
            </w:r>
          </w:p>
        </w:tc>
        <w:tc>
          <w:tcPr>
            <w:tcW w:w="5215" w:type="dxa"/>
            <w:shd w:val="clear" w:color="auto" w:fill="auto"/>
            <w:noWrap/>
            <w:vAlign w:val="center"/>
          </w:tcPr>
          <w:p w14:paraId="6BFE26C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支持检查、检验等医疗单自动获取患者病情摘要信息和患者诊断。</w:t>
            </w:r>
          </w:p>
        </w:tc>
      </w:tr>
      <w:tr w14:paraId="4913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vMerge w:val="continue"/>
            <w:vAlign w:val="center"/>
          </w:tcPr>
          <w:p w14:paraId="706D1AFD">
            <w:pPr>
              <w:spacing w:line="360" w:lineRule="auto"/>
              <w:rPr>
                <w:rFonts w:hint="eastAsia" w:ascii="宋体" w:hAnsi="宋体" w:eastAsia="宋体" w:cs="宋体"/>
                <w:sz w:val="24"/>
                <w:szCs w:val="24"/>
                <w:vertAlign w:val="baseline"/>
                <w:lang w:val="en-US" w:eastAsia="zh-CN"/>
              </w:rPr>
            </w:pPr>
          </w:p>
        </w:tc>
        <w:tc>
          <w:tcPr>
            <w:tcW w:w="1276" w:type="dxa"/>
            <w:vMerge w:val="continue"/>
            <w:vAlign w:val="center"/>
          </w:tcPr>
          <w:p w14:paraId="1D9E083D">
            <w:pPr>
              <w:spacing w:line="360" w:lineRule="auto"/>
              <w:rPr>
                <w:rFonts w:hint="eastAsia" w:ascii="宋体" w:hAnsi="宋体" w:eastAsia="宋体" w:cs="宋体"/>
                <w:sz w:val="24"/>
                <w:szCs w:val="24"/>
                <w:vertAlign w:val="baseline"/>
                <w:lang w:val="en-US" w:eastAsia="zh-CN"/>
              </w:rPr>
            </w:pPr>
          </w:p>
        </w:tc>
        <w:tc>
          <w:tcPr>
            <w:tcW w:w="1417" w:type="dxa"/>
            <w:shd w:val="clear" w:color="auto" w:fill="auto"/>
            <w:noWrap/>
            <w:vAlign w:val="center"/>
          </w:tcPr>
          <w:p w14:paraId="2AE0C39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住院医嘱打印管理</w:t>
            </w:r>
          </w:p>
        </w:tc>
        <w:tc>
          <w:tcPr>
            <w:tcW w:w="5215" w:type="dxa"/>
            <w:shd w:val="clear" w:color="auto" w:fill="auto"/>
            <w:noWrap/>
            <w:vAlign w:val="center"/>
          </w:tcPr>
          <w:p w14:paraId="007CA66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嘱的打印功能，能够根据医院现有的医嘱单样式，定制打印模版，直接进行医嘱的打印、医生签名即可。提供长期、临时医嘱打印，可以实现开嘱打印和停嘱打印，打印方式支持续打、按页打、制定行打印、重整打印、重整清空等方式。</w:t>
            </w:r>
          </w:p>
        </w:tc>
      </w:tr>
      <w:tr w14:paraId="4369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0E58F96B">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276" w:type="dxa"/>
            <w:shd w:val="clear" w:color="auto" w:fill="auto"/>
            <w:noWrap/>
            <w:vAlign w:val="center"/>
          </w:tcPr>
          <w:p w14:paraId="5BA56CB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住院报告查询</w:t>
            </w:r>
          </w:p>
        </w:tc>
        <w:tc>
          <w:tcPr>
            <w:tcW w:w="1417" w:type="dxa"/>
            <w:shd w:val="clear" w:color="auto" w:fill="auto"/>
            <w:noWrap/>
            <w:vAlign w:val="center"/>
          </w:tcPr>
          <w:p w14:paraId="7EB8E60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住院报告查询</w:t>
            </w:r>
          </w:p>
        </w:tc>
        <w:tc>
          <w:tcPr>
            <w:tcW w:w="5215" w:type="dxa"/>
            <w:shd w:val="clear" w:color="auto" w:fill="auto"/>
            <w:noWrap/>
            <w:vAlign w:val="center"/>
          </w:tcPr>
          <w:p w14:paraId="14762E7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基于电子病历评价标准，实现门诊、住院患者就诊信息互通，支持在住院医生站有且不限于检验、检查、病理、电子病历数据报告查询，也支持历史某段时间内就诊报告的查询；</w:t>
            </w:r>
          </w:p>
          <w:p w14:paraId="1E08FA5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支持图文报告查看以及内嵌式影像浏览器接口查看；</w:t>
            </w:r>
          </w:p>
          <w:p w14:paraId="7E075F3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支持医联体、医疗集团模式可跨机构、跨院区查看患者所有检验检查结果报告。在检验结果中支持检验定量指标的趋势图分析，分单指标趋势图和多指标趋势图。</w:t>
            </w:r>
          </w:p>
        </w:tc>
      </w:tr>
      <w:tr w14:paraId="6BD3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6666BA6E">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276" w:type="dxa"/>
            <w:shd w:val="clear" w:color="auto" w:fill="auto"/>
            <w:noWrap/>
            <w:vAlign w:val="center"/>
          </w:tcPr>
          <w:p w14:paraId="261B73C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业务提醒功能</w:t>
            </w:r>
          </w:p>
        </w:tc>
        <w:tc>
          <w:tcPr>
            <w:tcW w:w="1417" w:type="dxa"/>
            <w:shd w:val="clear" w:color="auto" w:fill="auto"/>
            <w:noWrap/>
            <w:vAlign w:val="center"/>
          </w:tcPr>
          <w:p w14:paraId="4C7C8D1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业务提醒功能</w:t>
            </w:r>
          </w:p>
        </w:tc>
        <w:tc>
          <w:tcPr>
            <w:tcW w:w="5215" w:type="dxa"/>
            <w:shd w:val="clear" w:color="auto" w:fill="auto"/>
            <w:noWrap/>
            <w:vAlign w:val="center"/>
          </w:tcPr>
          <w:p w14:paraId="5E4DB81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基于十八项医务核心制度要求，提供医生多种业务提醒功能，例如危急值提醒、会诊提醒等业务消息提醒。以帮助医生能够及时填写病历资料，避免医疗差错与纠纷。在提醒方式上，系统提供多种业务提醒方式，包括系统消息、手机短信、邮件等。</w:t>
            </w:r>
          </w:p>
        </w:tc>
      </w:tr>
      <w:tr w14:paraId="29F2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4C84FD3F">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276" w:type="dxa"/>
            <w:shd w:val="clear" w:color="auto" w:fill="auto"/>
            <w:noWrap/>
            <w:vAlign w:val="center"/>
          </w:tcPr>
          <w:p w14:paraId="171C64E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住院综合查询</w:t>
            </w:r>
          </w:p>
        </w:tc>
        <w:tc>
          <w:tcPr>
            <w:tcW w:w="1417" w:type="dxa"/>
            <w:shd w:val="clear" w:color="auto" w:fill="auto"/>
            <w:noWrap/>
            <w:vAlign w:val="center"/>
          </w:tcPr>
          <w:p w14:paraId="67B8B34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住院综合查询</w:t>
            </w:r>
          </w:p>
        </w:tc>
        <w:tc>
          <w:tcPr>
            <w:tcW w:w="5215" w:type="dxa"/>
            <w:shd w:val="clear" w:color="auto" w:fill="auto"/>
            <w:noWrap/>
            <w:vAlign w:val="center"/>
          </w:tcPr>
          <w:p w14:paraId="07A2959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提供临床诊疗业务数据的查询功能，包含处方点评结果、临床危急值报告、住院病历查询等。</w:t>
            </w:r>
          </w:p>
        </w:tc>
      </w:tr>
      <w:tr w14:paraId="15DC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7B961CD1">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276" w:type="dxa"/>
            <w:shd w:val="clear" w:color="auto" w:fill="auto"/>
            <w:noWrap/>
            <w:vAlign w:val="center"/>
          </w:tcPr>
          <w:p w14:paraId="1DA5C1A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他科治疗管理</w:t>
            </w:r>
          </w:p>
        </w:tc>
        <w:tc>
          <w:tcPr>
            <w:tcW w:w="1417" w:type="dxa"/>
            <w:shd w:val="clear" w:color="auto" w:fill="auto"/>
            <w:noWrap/>
            <w:vAlign w:val="center"/>
          </w:tcPr>
          <w:p w14:paraId="52148D2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他科治疗管理</w:t>
            </w:r>
          </w:p>
        </w:tc>
        <w:tc>
          <w:tcPr>
            <w:tcW w:w="5215" w:type="dxa"/>
            <w:shd w:val="clear" w:color="auto" w:fill="auto"/>
            <w:noWrap/>
            <w:vAlign w:val="center"/>
          </w:tcPr>
          <w:p w14:paraId="3BEB8E2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提供本科室诊疗之外其他科室的诊疗服务并行的功能，即“他科治疗”，包含“血透（透析）、PICC、理疗、DSA”等科室，支持上述治疗室医师进行申请单管理、病历书写、医嘱开立、医嘱计费、查阅病历等。</w:t>
            </w:r>
          </w:p>
          <w:p w14:paraId="32B9411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支持患者同病区他科治疗，医嘱由患者所在病区护士复核、执行；</w:t>
            </w:r>
          </w:p>
          <w:p w14:paraId="1DB84F1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支持跨院区他科治疗。</w:t>
            </w:r>
          </w:p>
        </w:tc>
      </w:tr>
    </w:tbl>
    <w:p w14:paraId="2922095D">
      <w:pPr>
        <w:pStyle w:val="4"/>
        <w:rPr>
          <w:rFonts w:cs="宋体"/>
          <w:szCs w:val="24"/>
          <w:lang w:bidi="ar"/>
        </w:rPr>
      </w:pPr>
      <w:bookmarkStart w:id="8" w:name="_Toc168331200"/>
      <w:r>
        <w:rPr>
          <w:lang w:bidi="ar"/>
        </w:rPr>
        <w:t>抗菌药物管理系统</w:t>
      </w:r>
      <w:bookmarkEnd w:id="8"/>
    </w:p>
    <w:tbl>
      <w:tblPr>
        <w:tblStyle w:val="1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275"/>
        <w:gridCol w:w="6146"/>
      </w:tblGrid>
      <w:tr w14:paraId="595F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3" w:type="dxa"/>
            <w:shd w:val="clear" w:color="auto" w:fill="auto"/>
            <w:noWrap/>
            <w:vAlign w:val="center"/>
          </w:tcPr>
          <w:p w14:paraId="3DD884F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275" w:type="dxa"/>
            <w:shd w:val="clear" w:color="auto" w:fill="auto"/>
            <w:noWrap/>
            <w:vAlign w:val="center"/>
          </w:tcPr>
          <w:p w14:paraId="548526D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系统模块</w:t>
            </w:r>
          </w:p>
        </w:tc>
        <w:tc>
          <w:tcPr>
            <w:tcW w:w="6146" w:type="dxa"/>
            <w:shd w:val="clear" w:color="auto" w:fill="auto"/>
            <w:noWrap/>
            <w:vAlign w:val="center"/>
          </w:tcPr>
          <w:p w14:paraId="3A499FA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78AD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3" w:type="dxa"/>
            <w:shd w:val="clear" w:color="auto" w:fill="auto"/>
            <w:noWrap/>
            <w:vAlign w:val="center"/>
          </w:tcPr>
          <w:p w14:paraId="37E3819B">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275" w:type="dxa"/>
            <w:shd w:val="clear" w:color="auto" w:fill="auto"/>
            <w:noWrap/>
            <w:vAlign w:val="center"/>
          </w:tcPr>
          <w:p w14:paraId="617B332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抗菌药物开嘱监管</w:t>
            </w:r>
          </w:p>
        </w:tc>
        <w:tc>
          <w:tcPr>
            <w:tcW w:w="6146" w:type="dxa"/>
            <w:shd w:val="clear" w:color="auto" w:fill="auto"/>
            <w:noWrap/>
            <w:vAlign w:val="center"/>
          </w:tcPr>
          <w:p w14:paraId="36705D7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支持根据医生开立权限、药品级别属性、是否允许越级、是否需要审批等配置内容，在开嘱时给出不同的提醒和限制；</w:t>
            </w:r>
          </w:p>
          <w:p w14:paraId="30C4463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开立抗菌药物时，支持选择用药理由；</w:t>
            </w:r>
          </w:p>
          <w:p w14:paraId="6E1C3C6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支持通过配置自动检测细菌学/病原学检验样本是否送检的提醒；</w:t>
            </w:r>
          </w:p>
          <w:p w14:paraId="7459204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支持设置开立抗菌药物医嘱时，是否必须置上预停时间；</w:t>
            </w:r>
          </w:p>
          <w:p w14:paraId="35BEB2C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支持长期使用抗菌药物设置停嘱后的N小时内再次开立时，选择续用理由，精细化抗菌药物管理；</w:t>
            </w:r>
          </w:p>
          <w:p w14:paraId="4671CFA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支持需审批使用的抗菌药物在医嘱签署或复核时，根据审批数量控制药品的开立数量；</w:t>
            </w:r>
          </w:p>
          <w:p w14:paraId="38F2EDA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支持在紧急情况下，越权使用抗菌药物，并后补审批流程。</w:t>
            </w:r>
          </w:p>
        </w:tc>
      </w:tr>
      <w:tr w14:paraId="22E4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3" w:type="dxa"/>
            <w:shd w:val="clear" w:color="auto" w:fill="auto"/>
            <w:noWrap/>
            <w:vAlign w:val="center"/>
          </w:tcPr>
          <w:p w14:paraId="75151FE3">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275" w:type="dxa"/>
            <w:shd w:val="clear" w:color="auto" w:fill="auto"/>
            <w:noWrap/>
            <w:vAlign w:val="center"/>
          </w:tcPr>
          <w:p w14:paraId="0967361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抗菌药物药品管理</w:t>
            </w:r>
          </w:p>
        </w:tc>
        <w:tc>
          <w:tcPr>
            <w:tcW w:w="6146" w:type="dxa"/>
            <w:shd w:val="clear" w:color="auto" w:fill="auto"/>
            <w:noWrap/>
            <w:vAlign w:val="center"/>
          </w:tcPr>
          <w:p w14:paraId="0BE49F2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支持维护抗菌药物级别：非限制级、限制级、特殊使用级，以及如毒麻精等特殊属性。</w:t>
            </w:r>
          </w:p>
          <w:p w14:paraId="69F6658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支持设置药品是否允许越级开立、是否需要审批使用等内容。</w:t>
            </w:r>
          </w:p>
          <w:p w14:paraId="328677A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支持在疾病诊断维护中设置允许长疗程用药的属性，当患者住院诊断符合长疗程用药，则不会提醒抗菌药物超时限。</w:t>
            </w:r>
          </w:p>
        </w:tc>
      </w:tr>
      <w:tr w14:paraId="6E51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3" w:type="dxa"/>
            <w:shd w:val="clear" w:color="auto" w:fill="auto"/>
            <w:noWrap/>
            <w:vAlign w:val="center"/>
          </w:tcPr>
          <w:p w14:paraId="400BAE91">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275" w:type="dxa"/>
            <w:shd w:val="clear" w:color="auto" w:fill="auto"/>
            <w:noWrap/>
            <w:vAlign w:val="center"/>
          </w:tcPr>
          <w:p w14:paraId="32F6244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人员权限管理</w:t>
            </w:r>
          </w:p>
        </w:tc>
        <w:tc>
          <w:tcPr>
            <w:tcW w:w="6146" w:type="dxa"/>
            <w:shd w:val="clear" w:color="auto" w:fill="auto"/>
            <w:noWrap/>
            <w:vAlign w:val="center"/>
          </w:tcPr>
          <w:p w14:paraId="2B7B397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支持根据抗菌药物等级、门急住流程分配人员不同等级的开立权限；可通过角色批量分配权限，也可针对用户独立分配。</w:t>
            </w:r>
          </w:p>
          <w:p w14:paraId="4510D44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提供“按抗菌药物级别维护”和“按具体药品维护”两种权限管理模式。</w:t>
            </w:r>
          </w:p>
          <w:p w14:paraId="70830F1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支持分配人员不同级别的抗菌药物审批权限。</w:t>
            </w:r>
          </w:p>
        </w:tc>
      </w:tr>
      <w:tr w14:paraId="46CA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3" w:type="dxa"/>
            <w:shd w:val="clear" w:color="auto" w:fill="auto"/>
            <w:noWrap/>
            <w:vAlign w:val="center"/>
          </w:tcPr>
          <w:p w14:paraId="78102212">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275" w:type="dxa"/>
            <w:shd w:val="clear" w:color="auto" w:fill="auto"/>
            <w:noWrap/>
            <w:vAlign w:val="center"/>
          </w:tcPr>
          <w:p w14:paraId="00C4895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抗菌药物审批流程管理</w:t>
            </w:r>
          </w:p>
        </w:tc>
        <w:tc>
          <w:tcPr>
            <w:tcW w:w="6146" w:type="dxa"/>
            <w:shd w:val="clear" w:color="auto" w:fill="auto"/>
            <w:noWrap/>
            <w:vAlign w:val="center"/>
          </w:tcPr>
          <w:p w14:paraId="6FA5EDC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▲支持针对需要审批使用的抗菌药物医嘱开立同时填写申请单，提交后进入流转审批流程。</w:t>
            </w:r>
          </w:p>
          <w:p w14:paraId="1BDA0B4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支持在紧急情况下的越权使用情况下医嘱开立同时填写申请单，不阻断医嘱签署复核，同时补审批流程。</w:t>
            </w:r>
          </w:p>
          <w:p w14:paraId="2D27D3A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支持由科主任、医务科、感染药师分级别审批抗菌药物剂量、频次、理由等，并记录各级别审批结果；</w:t>
            </w:r>
          </w:p>
          <w:p w14:paraId="2987456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支持通过系统消息发送审批提醒、驳回提醒、通过提醒，并对接掌上医护，可同时在移动端查看并操作审批。</w:t>
            </w:r>
          </w:p>
          <w:p w14:paraId="5727876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支持医生查看历史审核记录和列表详情，以查看审核进度和流程管理。</w:t>
            </w:r>
          </w:p>
        </w:tc>
      </w:tr>
      <w:tr w14:paraId="4460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3" w:type="dxa"/>
            <w:shd w:val="clear" w:color="auto" w:fill="auto"/>
            <w:noWrap/>
            <w:vAlign w:val="center"/>
          </w:tcPr>
          <w:p w14:paraId="60DCBE68">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275" w:type="dxa"/>
            <w:shd w:val="clear" w:color="auto" w:fill="auto"/>
            <w:noWrap/>
            <w:vAlign w:val="center"/>
          </w:tcPr>
          <w:p w14:paraId="773530C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特殊药品流程管控</w:t>
            </w:r>
          </w:p>
        </w:tc>
        <w:tc>
          <w:tcPr>
            <w:tcW w:w="6146" w:type="dxa"/>
            <w:shd w:val="clear" w:color="auto" w:fill="auto"/>
            <w:noWrap/>
            <w:vAlign w:val="center"/>
          </w:tcPr>
          <w:p w14:paraId="10D9166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支持对抗菌药物普通用药、紧急情况下越权使用设置不同的审批流程，并支持设置是否分级流转。</w:t>
            </w:r>
          </w:p>
          <w:p w14:paraId="4CC819A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支持设置抗菌药物申请单审批通过后的生效时限。</w:t>
            </w:r>
          </w:p>
        </w:tc>
      </w:tr>
      <w:tr w14:paraId="60E9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3" w:type="dxa"/>
            <w:shd w:val="clear" w:color="auto" w:fill="auto"/>
            <w:noWrap/>
            <w:vAlign w:val="center"/>
          </w:tcPr>
          <w:p w14:paraId="74F78E08">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275" w:type="dxa"/>
            <w:shd w:val="clear" w:color="auto" w:fill="auto"/>
            <w:noWrap/>
            <w:vAlign w:val="center"/>
          </w:tcPr>
          <w:p w14:paraId="7EBE6B5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抗菌药物时效监管</w:t>
            </w:r>
          </w:p>
        </w:tc>
        <w:tc>
          <w:tcPr>
            <w:tcW w:w="6146" w:type="dxa"/>
            <w:shd w:val="clear" w:color="auto" w:fill="auto"/>
            <w:noWrap/>
            <w:vAlign w:val="center"/>
          </w:tcPr>
          <w:p w14:paraId="1417491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针对不同的用药指征、用药理由，支持定义用药时限，当超时限医嘱未停嘱时，提醒医生停嘱或续用操作。</w:t>
            </w:r>
          </w:p>
        </w:tc>
      </w:tr>
      <w:tr w14:paraId="5E69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3" w:type="dxa"/>
            <w:shd w:val="clear" w:color="auto" w:fill="auto"/>
            <w:noWrap/>
            <w:vAlign w:val="center"/>
          </w:tcPr>
          <w:p w14:paraId="32ABA181">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275" w:type="dxa"/>
            <w:shd w:val="clear" w:color="auto" w:fill="auto"/>
            <w:noWrap/>
            <w:vAlign w:val="center"/>
          </w:tcPr>
          <w:p w14:paraId="62BDF6E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抗菌药品数据分析</w:t>
            </w:r>
          </w:p>
        </w:tc>
        <w:tc>
          <w:tcPr>
            <w:tcW w:w="6146" w:type="dxa"/>
            <w:shd w:val="clear" w:color="auto" w:fill="auto"/>
            <w:noWrap/>
            <w:vAlign w:val="center"/>
          </w:tcPr>
          <w:p w14:paraId="5522A39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根据十八项医务核心制度对抗菌用药分级管理制度要求，支持对院内抗菌药物使用情况进行数据统计，并提供不同分析报表，其中有且不限于：手术预防用药指标统计、越权使用抗菌药物汇总、住院病人抗菌药物使用情况调查等统计内容。</w:t>
            </w:r>
          </w:p>
        </w:tc>
      </w:tr>
    </w:tbl>
    <w:p w14:paraId="1EE74FAC">
      <w:pPr>
        <w:ind w:firstLine="0" w:firstLineChars="0"/>
        <w:rPr>
          <w:color w:val="000000" w:themeColor="text1"/>
          <w14:textFill>
            <w14:solidFill>
              <w14:schemeClr w14:val="tx1"/>
            </w14:solidFill>
          </w14:textFill>
        </w:rPr>
      </w:pPr>
    </w:p>
    <w:p w14:paraId="7E54B776">
      <w:pPr>
        <w:pStyle w:val="4"/>
        <w:rPr>
          <w:rFonts w:cs="宋体"/>
          <w:szCs w:val="24"/>
          <w:lang w:bidi="ar"/>
        </w:rPr>
      </w:pPr>
      <w:bookmarkStart w:id="9" w:name="_Toc168331198"/>
      <w:r>
        <w:rPr>
          <w:lang w:bidi="ar"/>
        </w:rPr>
        <w:t>临床路径管理系统</w:t>
      </w:r>
      <w:bookmarkEnd w:id="9"/>
    </w:p>
    <w:tbl>
      <w:tblPr>
        <w:tblStyle w:val="16"/>
        <w:tblW w:w="0" w:type="auto"/>
        <w:tblInd w:w="0" w:type="dxa"/>
        <w:tblLayout w:type="fixed"/>
        <w:tblCellMar>
          <w:top w:w="15" w:type="dxa"/>
          <w:left w:w="15" w:type="dxa"/>
          <w:bottom w:w="15" w:type="dxa"/>
          <w:right w:w="15" w:type="dxa"/>
        </w:tblCellMar>
      </w:tblPr>
      <w:tblGrid>
        <w:gridCol w:w="616"/>
        <w:gridCol w:w="1312"/>
        <w:gridCol w:w="1890"/>
        <w:gridCol w:w="4586"/>
      </w:tblGrid>
      <w:tr w14:paraId="2A96215F">
        <w:tblPrEx>
          <w:tblCellMar>
            <w:top w:w="15" w:type="dxa"/>
            <w:left w:w="15" w:type="dxa"/>
            <w:bottom w:w="15" w:type="dxa"/>
            <w:right w:w="15" w:type="dxa"/>
          </w:tblCellMar>
        </w:tblPrEx>
        <w:trPr>
          <w:trHeight w:val="500" w:hRule="atLeast"/>
        </w:trPr>
        <w:tc>
          <w:tcPr>
            <w:tcW w:w="6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5779E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3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FD110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系统模块</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A8976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模块功能</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30404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5DD21193">
        <w:tblPrEx>
          <w:tblCellMar>
            <w:top w:w="15" w:type="dxa"/>
            <w:left w:w="15" w:type="dxa"/>
            <w:bottom w:w="15" w:type="dxa"/>
            <w:right w:w="15" w:type="dxa"/>
          </w:tblCellMar>
        </w:tblPrEx>
        <w:trPr>
          <w:trHeight w:val="500" w:hRule="atLeast"/>
        </w:trPr>
        <w:tc>
          <w:tcPr>
            <w:tcW w:w="6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1C34C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31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26C45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临床路径配置</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23A99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专科病种维护</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EB0F1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支持病种和疾病进行关联；</w:t>
            </w:r>
          </w:p>
          <w:p w14:paraId="6BAC42A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支持单个诊断、多个诊断(部分路径要求两条或者多条诊断同时满足的情况下才能入径)入径模式；</w:t>
            </w:r>
          </w:p>
          <w:p w14:paraId="1D01B0B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支持主诊断、次诊断、全诊断(主诊断、次诊断)入径标准。</w:t>
            </w:r>
          </w:p>
          <w:p w14:paraId="6FF7956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支持入径排斥规则维护(存在排斥诊断则禁止路径)。</w:t>
            </w:r>
          </w:p>
        </w:tc>
      </w:tr>
      <w:tr w14:paraId="534F5F84">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5BC3587D">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62BD33B2">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92F92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路径定义</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9EEB6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支持主路径、分支路径维护，分支路径基于主路径维护。</w:t>
            </w:r>
          </w:p>
          <w:p w14:paraId="02B5046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支持临床路径可以和手术关联，根据手术导入/转换到主(分支)路径。</w:t>
            </w:r>
          </w:p>
          <w:p w14:paraId="7121703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支持单个部门、多个部门审核需求，支持分级流转审核、平级审核模式，支持二次审核流程优化、支持审核留言/回复功能等；</w:t>
            </w:r>
          </w:p>
          <w:p w14:paraId="452FE8F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▲支持路径历史版本管理，可查看、复制各版本活动内容，可比较版本间差异。</w:t>
            </w:r>
          </w:p>
          <w:p w14:paraId="135DA5A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支持路径复制、路径导出、路径排斥医嘱、住院流程维护、路径模板预览打印等功能。</w:t>
            </w:r>
          </w:p>
          <w:p w14:paraId="006648EB">
            <w:pPr>
              <w:spacing w:line="360" w:lineRule="auto"/>
              <w:rPr>
                <w:rFonts w:hint="eastAsia" w:ascii="宋体" w:hAnsi="宋体" w:eastAsia="宋体" w:cs="宋体"/>
                <w:sz w:val="24"/>
                <w:szCs w:val="24"/>
                <w:vertAlign w:val="baseline"/>
                <w:lang w:val="en-US" w:eastAsia="zh-CN"/>
              </w:rPr>
            </w:pPr>
          </w:p>
        </w:tc>
      </w:tr>
      <w:tr w14:paraId="51393AC1">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4205C29C">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38276E11">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70520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叠加路径维护</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84260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支持叠加路径维护，叠加路径与患者主路径并行，解决患者并发症的医嘱处理问题。支持叠加路径可以和疾病关联，病房医生站可根据患者是否满足叠加路径诊断标准限制叠加路径的使用。</w:t>
            </w:r>
          </w:p>
        </w:tc>
      </w:tr>
      <w:tr w14:paraId="5E741804">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0429BC48">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3B9AC426">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78AE9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变异原因维护</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6CF2F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支持变异原因维护，如路径医嘱发生变异需记录变异原因、中途退出路径需记录变异原因等。</w:t>
            </w:r>
          </w:p>
          <w:p w14:paraId="294F737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支持卫健委提供的CT06.00.004变异原因编码标准。</w:t>
            </w:r>
          </w:p>
        </w:tc>
      </w:tr>
      <w:tr w14:paraId="7F2E585F">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3EDD2365">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6F6128B4">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BCD83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路径项目替换</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C0C6F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支持一次批量替换多个路径中已作废/无库存的医嘱，避免频繁修改路径维护。</w:t>
            </w:r>
          </w:p>
        </w:tc>
      </w:tr>
      <w:tr w14:paraId="71AC2FA8">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5BF2D562">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3CE7CDC3">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42265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等效项目维护</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E33CD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支持等效项目维护，可使用等效项目替换路径中缺药/作废项目。</w:t>
            </w:r>
          </w:p>
        </w:tc>
      </w:tr>
      <w:tr w14:paraId="091DA951">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43348C3A">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5A2D124B">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E5D0E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备用项目维护</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C2FC4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支持备用项目维护，解决常用药品和诊疗使用产生变异问题，患者开立临床路径外医嘱时，若医嘱在备用项目中则不算变异。</w:t>
            </w:r>
          </w:p>
        </w:tc>
      </w:tr>
      <w:tr w14:paraId="45C15121">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34ED9E44">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6BAB7B02">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413A4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超期入径原因维护</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DEEB3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支持按临床路径设置入径限制天数，超期入径需要填写原因。</w:t>
            </w:r>
          </w:p>
        </w:tc>
      </w:tr>
      <w:tr w14:paraId="5F7F7652">
        <w:tblPrEx>
          <w:tblCellMar>
            <w:top w:w="15" w:type="dxa"/>
            <w:left w:w="15" w:type="dxa"/>
            <w:bottom w:w="15" w:type="dxa"/>
            <w:right w:w="15" w:type="dxa"/>
          </w:tblCellMar>
        </w:tblPrEx>
        <w:trPr>
          <w:trHeight w:val="500" w:hRule="atLeast"/>
        </w:trPr>
        <w:tc>
          <w:tcPr>
            <w:tcW w:w="6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AC731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31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51801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医生临床路径</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BBE7B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路径导入</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92261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支持根据患者当前有效诊断强制入径；</w:t>
            </w:r>
          </w:p>
          <w:p w14:paraId="061B651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支持根据手术操作医嘱强制入径；</w:t>
            </w:r>
          </w:p>
          <w:p w14:paraId="07F2FC0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支持手工选择科室可用路径导入；</w:t>
            </w:r>
          </w:p>
          <w:p w14:paraId="5965000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支持已入径患者床位卡上显示路径图标；</w:t>
            </w:r>
          </w:p>
          <w:p w14:paraId="0540134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支持根据临床路径的入径限制天数控制路径导入时间。</w:t>
            </w:r>
          </w:p>
        </w:tc>
      </w:tr>
      <w:tr w14:paraId="61C19466">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6DE1DFD9">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6C2B9ABB">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E163A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路径转换</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90F9B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▲支持患者有效诊断发生变更后自动提示转换路径；</w:t>
            </w:r>
          </w:p>
          <w:p w14:paraId="5766E97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支持根据诊断先进入主路径，再根据手术医嘱转换到主路径下的分支路径；</w:t>
            </w:r>
          </w:p>
          <w:p w14:paraId="553D2B2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支持已入径患者根据手术医嘱自动转换到其他主路径。</w:t>
            </w:r>
          </w:p>
          <w:p w14:paraId="751BD91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支持手工选择当前路径外的其他路径导入、或当前路径下的分支路径导入。</w:t>
            </w:r>
          </w:p>
        </w:tc>
      </w:tr>
      <w:tr w14:paraId="4C150255">
        <w:tblPrEx>
          <w:tblCellMar>
            <w:top w:w="15" w:type="dxa"/>
            <w:left w:w="15" w:type="dxa"/>
            <w:bottom w:w="15" w:type="dxa"/>
            <w:right w:w="15" w:type="dxa"/>
          </w:tblCellMar>
        </w:tblPrEx>
        <w:trPr>
          <w:trHeight w:val="478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4DF46663">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3D66066C">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99637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路径执行</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A3CA6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支持对引入路径的病人按照路径治疗阶段顺序执行相应诊疗工作、医嘱项目、医疗病历，允许提前执行下一阶段活动，也支持补执行上一阶段活动。</w:t>
            </w:r>
          </w:p>
          <w:p w14:paraId="50EB5F7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支持临床路径医嘱导入嵌入各种医嘱安全控制功能,如医嘱开立权限、合理用药、过敏皮试控制、抗菌药物使用、保险限制、项目间控制等；</w:t>
            </w:r>
          </w:p>
          <w:p w14:paraId="58DD100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支持与医生站无缝融合，实现路径内医嘱的同步执行交互。</w:t>
            </w:r>
          </w:p>
          <w:p w14:paraId="2D6BE06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支持路径医嘱同步校验功能，判断患者当前路径导入之前开立的医嘱是否路径内医嘱。</w:t>
            </w:r>
          </w:p>
          <w:p w14:paraId="7D8E713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支持组医嘱、预开医嘱、互斥医嘱、可选医嘱、必选医嘱等多样化医嘱处理模式。</w:t>
            </w:r>
          </w:p>
          <w:p w14:paraId="7A2C269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支持当前路径内医嘱缺药替换功能；</w:t>
            </w:r>
          </w:p>
          <w:p w14:paraId="22379B7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支持路径内医嘱显示路径标识，路径外医嘱、超时执行医嘱显示变异标识。</w:t>
            </w:r>
          </w:p>
          <w:p w14:paraId="6C73B3C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支持自动变异机制、也可选择手工记录变异原因。</w:t>
            </w:r>
          </w:p>
          <w:p w14:paraId="0363B6D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支持根据参数控制上一阶段必选项未执行是否可进入下一阶段治疗。</w:t>
            </w:r>
          </w:p>
        </w:tc>
      </w:tr>
      <w:tr w14:paraId="2E8BE598">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76DE7667">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17C211CE">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50B0D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叠加路径执行</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AB8D4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支持执行叠加路径医嘱，可执行归属全院、当前科室、当前路径的叠加路径。</w:t>
            </w:r>
          </w:p>
          <w:p w14:paraId="57F4F3D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支持叠加路径医嘱显示叠加路径标识。</w:t>
            </w:r>
          </w:p>
          <w:p w14:paraId="7F5DEF4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支持叠加路径使用诊断标准判断；</w:t>
            </w:r>
          </w:p>
        </w:tc>
      </w:tr>
      <w:tr w14:paraId="598825C9">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32EC8D86">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66DC45E9">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FD4CA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手术日调整</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4459B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支持在径中患者，如因病情变化等原因导致手术日发生变化，CP手术日可往前/往后调整N天。</w:t>
            </w:r>
          </w:p>
          <w:p w14:paraId="7E7CE78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支持可参数控制手术日调整是否需记录变异。</w:t>
            </w:r>
          </w:p>
        </w:tc>
      </w:tr>
      <w:tr w14:paraId="4942EBC9">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4CEEADBE">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5F7C3E52">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C2208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出院日调整</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680CA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支持在径中患者，如因病情变化等原因导致出院日发生变化，CP出院日可往前/往后调整N天。</w:t>
            </w:r>
          </w:p>
          <w:p w14:paraId="66D3934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支持可参数控制出院日调整是否需记录变异。</w:t>
            </w:r>
          </w:p>
        </w:tc>
      </w:tr>
      <w:tr w14:paraId="1F2B667F">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20FB9C27">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778C0104">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5BBA0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中途退径</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C17B6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支持已入径患者中途退出路径，中途退径需记录变异出径原因。</w:t>
            </w:r>
          </w:p>
        </w:tc>
      </w:tr>
      <w:tr w14:paraId="03F6AFAF">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0717BFF7">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76792270">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92506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完成路径</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BD6E7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支持手工选择完成路径；</w:t>
            </w:r>
          </w:p>
          <w:p w14:paraId="6A6D434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支持通知出院时自动完成路径；</w:t>
            </w:r>
          </w:p>
          <w:p w14:paraId="69486ED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支持转科自动出径；</w:t>
            </w:r>
          </w:p>
        </w:tc>
      </w:tr>
      <w:tr w14:paraId="7EE13994">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0FA32EBA">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4B821B6A">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E6DD1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执行监控</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5488F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支持当前路径执行情况监控，已执行、未执行、是否超时执行、是否产生变异等。</w:t>
            </w:r>
          </w:p>
        </w:tc>
      </w:tr>
      <w:tr w14:paraId="4AB8040A">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3C0FFAE5">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0CB42D5E">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C65A2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患者路径表单打印</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D1A49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支持患者路径表单打印，可参数控制只打印已执行内容或者打印全部内容。</w:t>
            </w:r>
          </w:p>
        </w:tc>
      </w:tr>
      <w:tr w14:paraId="021D390C">
        <w:tblPrEx>
          <w:tblCellMar>
            <w:top w:w="15" w:type="dxa"/>
            <w:left w:w="15" w:type="dxa"/>
            <w:bottom w:w="15" w:type="dxa"/>
            <w:right w:w="15" w:type="dxa"/>
          </w:tblCellMar>
        </w:tblPrEx>
        <w:trPr>
          <w:trHeight w:val="500" w:hRule="atLeast"/>
        </w:trPr>
        <w:tc>
          <w:tcPr>
            <w:tcW w:w="6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E6EAE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3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C92AE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护士临床路径</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A9AED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护理工作执行</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16E7C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支持护士按照路径执行日常护理各项处置操作，并支持查看医生路径诊疗工作、重点医嘱、医疗病历执行情况。</w:t>
            </w:r>
          </w:p>
          <w:p w14:paraId="2AF8A60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支持多人护理工作一键集中执行，可按护理组、是否超时、是否必选筛选未执行的护理工作；</w:t>
            </w:r>
          </w:p>
          <w:p w14:paraId="3EF6001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支持对必选未执行、超时必选未执行护理工作患者进行提醒。</w:t>
            </w:r>
          </w:p>
        </w:tc>
      </w:tr>
      <w:tr w14:paraId="539F1337">
        <w:tblPrEx>
          <w:tblCellMar>
            <w:top w:w="15" w:type="dxa"/>
            <w:left w:w="15" w:type="dxa"/>
            <w:bottom w:w="15" w:type="dxa"/>
            <w:right w:w="15" w:type="dxa"/>
          </w:tblCellMar>
        </w:tblPrEx>
        <w:trPr>
          <w:trHeight w:val="560" w:hRule="atLeast"/>
        </w:trPr>
        <w:tc>
          <w:tcPr>
            <w:tcW w:w="6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73C19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31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84EE6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临床路径统计</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5B803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临床路径查询统计</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98761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支持实时监控在院病人的入径情况，可按入径日期、手术日期、受控病种、科室等查询。</w:t>
            </w:r>
          </w:p>
        </w:tc>
      </w:tr>
      <w:tr w14:paraId="445757BE">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2D6813D5">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406C1FAB">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BDF17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患者入径情况</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E759F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出院患者入径情况统计，包括应入路径、实入路径、手术操作、当前诊断、出院诊断、入院日期、入径日期、出径日期、出院日期、住院天数、出径方式等数据，可按科室、诊疗组、首席医生、病区进行统计。</w:t>
            </w:r>
          </w:p>
        </w:tc>
      </w:tr>
      <w:tr w14:paraId="3249F2C4">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07606559">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1F493596">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58BA3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实施汇总报表</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76139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可按科室、诊疗组、首席医生、病区统计病种人数、入径人数、未入径人数、中途退径人数、完成人数、变异人数、入径率、变异率、变异出径率、抗生素变异率、平均住院天数、平均住院费用、平均药品费用、平均检查费用、平均手术费用等数据。</w:t>
            </w:r>
          </w:p>
        </w:tc>
      </w:tr>
      <w:tr w14:paraId="00DBC913">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35D516A2">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595F46B7">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57729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科室入径率报表</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B4EF3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支持分析各科室、诊疗组、首席医生的出院人数、病种人数、入径人数、未入径人数、科室入径率等。</w:t>
            </w:r>
          </w:p>
        </w:tc>
      </w:tr>
      <w:tr w14:paraId="771926C2">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6733413A">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11CFB13C">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7289D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变异医嘱统计</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131BB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支持统计临床路径病人的变异医嘱信息，可按出院时间、科室、变异时间、医嘱类型、抗生素级别、受控病种统计；</w:t>
            </w:r>
          </w:p>
        </w:tc>
      </w:tr>
      <w:tr w14:paraId="13693BDE">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09E87ECD">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44AE2E0E">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4E223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白名单医嘱统计</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5A29E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支持统计临床路径病人的备用医嘱使用信息，可按出院时间、科室、变异时间、医嘱类型、抗生素级别、受控病种统计；</w:t>
            </w:r>
          </w:p>
        </w:tc>
      </w:tr>
      <w:tr w14:paraId="11277B81">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42706B8B">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32B74F12">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E48A8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未入径统计</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2FD41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支持可按科室、诊疗组、首席医生、病区统计未入径患者信息</w:t>
            </w:r>
          </w:p>
        </w:tc>
      </w:tr>
      <w:tr w14:paraId="465C1515">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090E955E">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5C40EE24">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10CED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中途退径统计</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FF2F6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支持可按科室、诊疗组、首席医生、病区统计中途退出路径的患者信息</w:t>
            </w:r>
          </w:p>
        </w:tc>
      </w:tr>
      <w:tr w14:paraId="2C788B23">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4BE236A8">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400D4B70">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D562D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路径执行情况统计</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E7E3F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支持分析路径模板医嘱与实际执行路径医嘱的符合率，便于路径优化。</w:t>
            </w:r>
          </w:p>
        </w:tc>
      </w:tr>
      <w:tr w14:paraId="54AA6BFA">
        <w:tblPrEx>
          <w:tblCellMar>
            <w:top w:w="15" w:type="dxa"/>
            <w:left w:w="15" w:type="dxa"/>
            <w:bottom w:w="15" w:type="dxa"/>
            <w:right w:w="15" w:type="dxa"/>
          </w:tblCellMar>
        </w:tblPrEx>
        <w:trPr>
          <w:trHeight w:val="50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290D63A3">
            <w:pPr>
              <w:spacing w:line="360" w:lineRule="auto"/>
              <w:rPr>
                <w:rFonts w:hint="eastAsia" w:ascii="宋体" w:hAnsi="宋体" w:eastAsia="宋体" w:cs="宋体"/>
                <w:sz w:val="24"/>
                <w:szCs w:val="24"/>
                <w:vertAlign w:val="baseline"/>
                <w:lang w:val="en-US" w:eastAsia="zh-CN"/>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14:paraId="0EA94734">
            <w:pPr>
              <w:spacing w:line="360" w:lineRule="auto"/>
              <w:rPr>
                <w:rFonts w:hint="eastAsia" w:ascii="宋体" w:hAnsi="宋体" w:eastAsia="宋体" w:cs="宋体"/>
                <w:sz w:val="24"/>
                <w:szCs w:val="24"/>
                <w:vertAlign w:val="baseline"/>
                <w:lang w:val="en-US" w:eastAsia="zh-CN"/>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756E1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临床路径执行情况监控平台数据</w:t>
            </w:r>
          </w:p>
        </w:tc>
        <w:tc>
          <w:tcPr>
            <w:tcW w:w="4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B1253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支持临床路径病人的路径执行及住院费用数据上报，按照卫健委值域范围参考代码展现，可一键导出文件并导入卫健委平台。</w:t>
            </w:r>
          </w:p>
        </w:tc>
      </w:tr>
    </w:tbl>
    <w:p w14:paraId="13883E92">
      <w:pPr>
        <w:ind w:firstLine="0" w:firstLineChars="0"/>
        <w:rPr>
          <w:color w:val="000000" w:themeColor="text1"/>
          <w14:textFill>
            <w14:solidFill>
              <w14:schemeClr w14:val="tx1"/>
            </w14:solidFill>
          </w14:textFill>
        </w:rPr>
      </w:pPr>
    </w:p>
    <w:p w14:paraId="21A3A8CB">
      <w:pPr>
        <w:pStyle w:val="4"/>
        <w:rPr>
          <w:rFonts w:cs="宋体"/>
          <w:szCs w:val="24"/>
          <w:lang w:bidi="ar"/>
        </w:rPr>
      </w:pPr>
      <w:bookmarkStart w:id="10" w:name="_Toc168331201"/>
      <w:bookmarkStart w:id="11" w:name="_Toc168331199"/>
      <w:r>
        <w:rPr>
          <w:lang w:bidi="ar"/>
        </w:rPr>
        <w:t>危急值闭环管理系统</w:t>
      </w:r>
      <w:bookmarkEnd w:id="10"/>
    </w:p>
    <w:tbl>
      <w:tblPr>
        <w:tblStyle w:val="16"/>
        <w:tblW w:w="8404"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276"/>
        <w:gridCol w:w="1417"/>
        <w:gridCol w:w="4870"/>
      </w:tblGrid>
      <w:tr w14:paraId="1DEE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1" w:type="dxa"/>
            <w:shd w:val="clear" w:color="auto" w:fill="auto"/>
            <w:noWrap/>
            <w:vAlign w:val="center"/>
          </w:tcPr>
          <w:p w14:paraId="47B0917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276" w:type="dxa"/>
            <w:shd w:val="clear" w:color="auto" w:fill="auto"/>
            <w:noWrap/>
            <w:vAlign w:val="center"/>
          </w:tcPr>
          <w:p w14:paraId="4A8817B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系统模块</w:t>
            </w:r>
          </w:p>
        </w:tc>
        <w:tc>
          <w:tcPr>
            <w:tcW w:w="1417" w:type="dxa"/>
            <w:shd w:val="clear" w:color="auto" w:fill="auto"/>
            <w:noWrap/>
            <w:vAlign w:val="center"/>
          </w:tcPr>
          <w:p w14:paraId="6211EF8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模块功能</w:t>
            </w:r>
          </w:p>
        </w:tc>
        <w:tc>
          <w:tcPr>
            <w:tcW w:w="4870" w:type="dxa"/>
            <w:shd w:val="clear" w:color="auto" w:fill="auto"/>
            <w:noWrap/>
            <w:vAlign w:val="center"/>
          </w:tcPr>
          <w:p w14:paraId="776DD6E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3EC0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1" w:type="dxa"/>
            <w:vMerge w:val="restart"/>
            <w:shd w:val="clear" w:color="auto" w:fill="auto"/>
            <w:noWrap/>
            <w:vAlign w:val="center"/>
          </w:tcPr>
          <w:p w14:paraId="64FC7E62">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276" w:type="dxa"/>
            <w:vMerge w:val="restart"/>
            <w:shd w:val="clear" w:color="auto" w:fill="auto"/>
            <w:noWrap/>
            <w:vAlign w:val="center"/>
          </w:tcPr>
          <w:p w14:paraId="2DFF3CF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危急值智能提醒</w:t>
            </w:r>
          </w:p>
        </w:tc>
        <w:tc>
          <w:tcPr>
            <w:tcW w:w="1417" w:type="dxa"/>
            <w:shd w:val="clear" w:color="auto" w:fill="auto"/>
            <w:noWrap/>
            <w:vAlign w:val="center"/>
          </w:tcPr>
          <w:p w14:paraId="198D380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危急值电脑端提醒</w:t>
            </w:r>
          </w:p>
        </w:tc>
        <w:tc>
          <w:tcPr>
            <w:tcW w:w="4870" w:type="dxa"/>
            <w:shd w:val="clear" w:color="auto" w:fill="auto"/>
            <w:noWrap/>
            <w:vAlign w:val="center"/>
          </w:tcPr>
          <w:p w14:paraId="409F3EF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当发生危急值时，系统可以接收医技系统推送的危急值信息并通过院内消息系统通知到医嘱相关的主管临床医生与护士，通知级别和内容可以由医院自定义设置。</w:t>
            </w:r>
          </w:p>
        </w:tc>
      </w:tr>
      <w:tr w14:paraId="061F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1" w:type="dxa"/>
            <w:vMerge w:val="continue"/>
            <w:vAlign w:val="center"/>
          </w:tcPr>
          <w:p w14:paraId="1C979C68">
            <w:pPr>
              <w:spacing w:line="360" w:lineRule="auto"/>
              <w:rPr>
                <w:rFonts w:hint="eastAsia" w:ascii="宋体" w:hAnsi="宋体" w:eastAsia="宋体" w:cs="宋体"/>
                <w:sz w:val="24"/>
                <w:szCs w:val="24"/>
                <w:vertAlign w:val="baseline"/>
                <w:lang w:val="en-US" w:eastAsia="zh-CN"/>
              </w:rPr>
            </w:pPr>
          </w:p>
        </w:tc>
        <w:tc>
          <w:tcPr>
            <w:tcW w:w="1276" w:type="dxa"/>
            <w:vMerge w:val="continue"/>
            <w:vAlign w:val="center"/>
          </w:tcPr>
          <w:p w14:paraId="082EC228">
            <w:pPr>
              <w:spacing w:line="360" w:lineRule="auto"/>
              <w:rPr>
                <w:rFonts w:hint="eastAsia" w:ascii="宋体" w:hAnsi="宋体" w:eastAsia="宋体" w:cs="宋体"/>
                <w:sz w:val="24"/>
                <w:szCs w:val="24"/>
                <w:vertAlign w:val="baseline"/>
                <w:lang w:val="en-US" w:eastAsia="zh-CN"/>
              </w:rPr>
            </w:pPr>
          </w:p>
        </w:tc>
        <w:tc>
          <w:tcPr>
            <w:tcW w:w="1417" w:type="dxa"/>
            <w:shd w:val="clear" w:color="auto" w:fill="auto"/>
            <w:noWrap/>
            <w:vAlign w:val="center"/>
          </w:tcPr>
          <w:p w14:paraId="6BA8DE0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危急值移动端提醒</w:t>
            </w:r>
          </w:p>
        </w:tc>
        <w:tc>
          <w:tcPr>
            <w:tcW w:w="4870" w:type="dxa"/>
            <w:shd w:val="clear" w:color="auto" w:fill="auto"/>
            <w:noWrap/>
            <w:vAlign w:val="center"/>
          </w:tcPr>
          <w:p w14:paraId="7C77920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当发生危急值时，支持通过院内消息系统通知，系统还支持通过移动端（钉钉或微信）或手机短信对接，实现开嘱或主管医生可接收危急值消息，保证危急值通知的及时性。短信通知内容可根据医院需求自定义，并支持设置短信内容通知患者。</w:t>
            </w:r>
          </w:p>
        </w:tc>
      </w:tr>
      <w:tr w14:paraId="4633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1" w:type="dxa"/>
            <w:vMerge w:val="continue"/>
            <w:vAlign w:val="center"/>
          </w:tcPr>
          <w:p w14:paraId="3A8653C3">
            <w:pPr>
              <w:spacing w:line="360" w:lineRule="auto"/>
              <w:rPr>
                <w:rFonts w:hint="eastAsia" w:ascii="宋体" w:hAnsi="宋体" w:eastAsia="宋体" w:cs="宋体"/>
                <w:sz w:val="24"/>
                <w:szCs w:val="24"/>
                <w:vertAlign w:val="baseline"/>
                <w:lang w:val="en-US" w:eastAsia="zh-CN"/>
              </w:rPr>
            </w:pPr>
          </w:p>
        </w:tc>
        <w:tc>
          <w:tcPr>
            <w:tcW w:w="1276" w:type="dxa"/>
            <w:vMerge w:val="continue"/>
            <w:vAlign w:val="center"/>
          </w:tcPr>
          <w:p w14:paraId="63578C50">
            <w:pPr>
              <w:spacing w:line="360" w:lineRule="auto"/>
              <w:rPr>
                <w:rFonts w:hint="eastAsia" w:ascii="宋体" w:hAnsi="宋体" w:eastAsia="宋体" w:cs="宋体"/>
                <w:sz w:val="24"/>
                <w:szCs w:val="24"/>
                <w:vertAlign w:val="baseline"/>
                <w:lang w:val="en-US" w:eastAsia="zh-CN"/>
              </w:rPr>
            </w:pPr>
          </w:p>
        </w:tc>
        <w:tc>
          <w:tcPr>
            <w:tcW w:w="1417" w:type="dxa"/>
            <w:shd w:val="clear" w:color="auto" w:fill="auto"/>
            <w:noWrap/>
            <w:vAlign w:val="center"/>
          </w:tcPr>
          <w:p w14:paraId="6B1E378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危急值消息配置</w:t>
            </w:r>
          </w:p>
        </w:tc>
        <w:tc>
          <w:tcPr>
            <w:tcW w:w="4870" w:type="dxa"/>
            <w:shd w:val="clear" w:color="auto" w:fill="auto"/>
            <w:noWrap/>
            <w:vAlign w:val="center"/>
          </w:tcPr>
          <w:p w14:paraId="481679B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除上方提到的通知形式区分之外，系统还支持针对需要弹出的科室与提醒方式进行针对性配置。</w:t>
            </w:r>
          </w:p>
        </w:tc>
      </w:tr>
      <w:tr w14:paraId="0C7F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1" w:type="dxa"/>
            <w:vMerge w:val="restart"/>
            <w:shd w:val="clear" w:color="auto" w:fill="auto"/>
            <w:noWrap/>
            <w:vAlign w:val="center"/>
          </w:tcPr>
          <w:p w14:paraId="0E25A8E5">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276" w:type="dxa"/>
            <w:vMerge w:val="restart"/>
            <w:shd w:val="clear" w:color="auto" w:fill="auto"/>
            <w:noWrap/>
            <w:vAlign w:val="center"/>
          </w:tcPr>
          <w:p w14:paraId="40995B6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危急值流程管理</w:t>
            </w:r>
          </w:p>
        </w:tc>
        <w:tc>
          <w:tcPr>
            <w:tcW w:w="1417" w:type="dxa"/>
            <w:shd w:val="clear" w:color="auto" w:fill="auto"/>
            <w:noWrap/>
            <w:vAlign w:val="center"/>
          </w:tcPr>
          <w:p w14:paraId="24A784F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危急值处理</w:t>
            </w:r>
          </w:p>
        </w:tc>
        <w:tc>
          <w:tcPr>
            <w:tcW w:w="4870" w:type="dxa"/>
            <w:shd w:val="clear" w:color="auto" w:fill="auto"/>
            <w:vAlign w:val="center"/>
          </w:tcPr>
          <w:p w14:paraId="1F6D5CA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当发生危急值时，按照相关规定护士和医生需针对危急值消息分别进行确认和处理，医生处理即认为该危急值已处理。在电脑端中，系统支持通过对应工作站的消息弹窗定位患者并跳转至处理界面或直接通过危急值处理模块界面进行相应处理；在移动端中，系统支持直接对消息进行处理；</w:t>
            </w:r>
          </w:p>
          <w:p w14:paraId="4715E84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在危急值处理后会自动为该患者生成危急值病程记录，并存储在电子病历系统中，进一步完善危急值闭环在病历文书中的展现形式；</w:t>
            </w:r>
          </w:p>
          <w:p w14:paraId="24DF150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在患者危急值展示中，患者危急值情况会同步到病区床位图标，只要患者在住院期间发生过危机值均需要显示。并且可以显示该患者的危机值列表及处理情况。</w:t>
            </w:r>
          </w:p>
        </w:tc>
      </w:tr>
      <w:tr w14:paraId="6E2E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1" w:type="dxa"/>
            <w:vMerge w:val="continue"/>
            <w:vAlign w:val="center"/>
          </w:tcPr>
          <w:p w14:paraId="14CA86EA">
            <w:pPr>
              <w:spacing w:line="360" w:lineRule="auto"/>
              <w:rPr>
                <w:rFonts w:hint="eastAsia" w:ascii="宋体" w:hAnsi="宋体" w:eastAsia="宋体" w:cs="宋体"/>
                <w:sz w:val="24"/>
                <w:szCs w:val="24"/>
                <w:vertAlign w:val="baseline"/>
                <w:lang w:val="en-US" w:eastAsia="zh-CN"/>
              </w:rPr>
            </w:pPr>
          </w:p>
        </w:tc>
        <w:tc>
          <w:tcPr>
            <w:tcW w:w="1276" w:type="dxa"/>
            <w:vMerge w:val="continue"/>
            <w:vAlign w:val="center"/>
          </w:tcPr>
          <w:p w14:paraId="6ACD8C8E">
            <w:pPr>
              <w:spacing w:line="360" w:lineRule="auto"/>
              <w:rPr>
                <w:rFonts w:hint="eastAsia" w:ascii="宋体" w:hAnsi="宋体" w:eastAsia="宋体" w:cs="宋体"/>
                <w:sz w:val="24"/>
                <w:szCs w:val="24"/>
                <w:vertAlign w:val="baseline"/>
                <w:lang w:val="en-US" w:eastAsia="zh-CN"/>
              </w:rPr>
            </w:pPr>
          </w:p>
        </w:tc>
        <w:tc>
          <w:tcPr>
            <w:tcW w:w="1417" w:type="dxa"/>
            <w:shd w:val="clear" w:color="auto" w:fill="auto"/>
            <w:noWrap/>
            <w:vAlign w:val="center"/>
          </w:tcPr>
          <w:p w14:paraId="3F14CA1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待处理危急值</w:t>
            </w:r>
          </w:p>
        </w:tc>
        <w:tc>
          <w:tcPr>
            <w:tcW w:w="4870" w:type="dxa"/>
            <w:shd w:val="clear" w:color="auto" w:fill="auto"/>
            <w:noWrap/>
            <w:vAlign w:val="center"/>
          </w:tcPr>
          <w:p w14:paraId="77CB102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提供临床医生可在待办任务中查看门诊、住院患者的待处理危急值，并进入危急值处理模块进行处理。</w:t>
            </w:r>
          </w:p>
        </w:tc>
      </w:tr>
      <w:tr w14:paraId="4271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1" w:type="dxa"/>
            <w:vMerge w:val="continue"/>
            <w:vAlign w:val="center"/>
          </w:tcPr>
          <w:p w14:paraId="0E1BC18E">
            <w:pPr>
              <w:spacing w:line="360" w:lineRule="auto"/>
              <w:rPr>
                <w:rFonts w:hint="eastAsia" w:ascii="宋体" w:hAnsi="宋体" w:eastAsia="宋体" w:cs="宋体"/>
                <w:sz w:val="24"/>
                <w:szCs w:val="24"/>
                <w:vertAlign w:val="baseline"/>
                <w:lang w:val="en-US" w:eastAsia="zh-CN"/>
              </w:rPr>
            </w:pPr>
          </w:p>
        </w:tc>
        <w:tc>
          <w:tcPr>
            <w:tcW w:w="1276" w:type="dxa"/>
            <w:vMerge w:val="continue"/>
            <w:vAlign w:val="center"/>
          </w:tcPr>
          <w:p w14:paraId="2279617F">
            <w:pPr>
              <w:spacing w:line="360" w:lineRule="auto"/>
              <w:rPr>
                <w:rFonts w:hint="eastAsia" w:ascii="宋体" w:hAnsi="宋体" w:eastAsia="宋体" w:cs="宋体"/>
                <w:sz w:val="24"/>
                <w:szCs w:val="24"/>
                <w:vertAlign w:val="baseline"/>
                <w:lang w:val="en-US" w:eastAsia="zh-CN"/>
              </w:rPr>
            </w:pPr>
          </w:p>
        </w:tc>
        <w:tc>
          <w:tcPr>
            <w:tcW w:w="1417" w:type="dxa"/>
            <w:shd w:val="clear" w:color="auto" w:fill="auto"/>
            <w:noWrap/>
            <w:vAlign w:val="center"/>
          </w:tcPr>
          <w:p w14:paraId="31DC28F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医生危急值处理查询</w:t>
            </w:r>
          </w:p>
        </w:tc>
        <w:tc>
          <w:tcPr>
            <w:tcW w:w="4870" w:type="dxa"/>
            <w:shd w:val="clear" w:color="auto" w:fill="auto"/>
            <w:noWrap/>
            <w:vAlign w:val="center"/>
          </w:tcPr>
          <w:p w14:paraId="7E02477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支持查询当前科室或当前病区下所有住院患者的危急值医生处理情况和护士处理情况，并可查看处理结果和提醒记录。</w:t>
            </w:r>
          </w:p>
        </w:tc>
      </w:tr>
      <w:tr w14:paraId="4D9E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1" w:type="dxa"/>
            <w:shd w:val="clear" w:color="auto" w:fill="auto"/>
            <w:noWrap/>
            <w:vAlign w:val="center"/>
          </w:tcPr>
          <w:p w14:paraId="173D87C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276" w:type="dxa"/>
            <w:shd w:val="clear" w:color="auto" w:fill="auto"/>
            <w:noWrap/>
            <w:vAlign w:val="center"/>
          </w:tcPr>
          <w:p w14:paraId="548F5FE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危急值数据分析</w:t>
            </w:r>
          </w:p>
        </w:tc>
        <w:tc>
          <w:tcPr>
            <w:tcW w:w="1417" w:type="dxa"/>
            <w:shd w:val="clear" w:color="auto" w:fill="auto"/>
            <w:noWrap/>
            <w:vAlign w:val="center"/>
          </w:tcPr>
          <w:p w14:paraId="3A5C989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危急值数据分析</w:t>
            </w:r>
          </w:p>
        </w:tc>
        <w:tc>
          <w:tcPr>
            <w:tcW w:w="4870" w:type="dxa"/>
            <w:shd w:val="clear" w:color="auto" w:fill="auto"/>
            <w:noWrap/>
            <w:vAlign w:val="center"/>
          </w:tcPr>
          <w:p w14:paraId="000B285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提供全院危急值的统计查询，支持查询某科室某段时间内医生的危急值处理情况，用于质控等管理部门针对科室、医生、患者整体危急值流程的追溯和精确统计。</w:t>
            </w:r>
          </w:p>
        </w:tc>
      </w:tr>
      <w:tr w14:paraId="2B95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1" w:type="dxa"/>
            <w:shd w:val="clear" w:color="auto" w:fill="auto"/>
            <w:noWrap/>
            <w:vAlign w:val="center"/>
          </w:tcPr>
          <w:p w14:paraId="03EA7A2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276" w:type="dxa"/>
            <w:shd w:val="clear" w:color="auto" w:fill="auto"/>
            <w:noWrap/>
            <w:vAlign w:val="center"/>
          </w:tcPr>
          <w:p w14:paraId="7AE4176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危急值通知维护</w:t>
            </w:r>
          </w:p>
        </w:tc>
        <w:tc>
          <w:tcPr>
            <w:tcW w:w="1417" w:type="dxa"/>
            <w:shd w:val="clear" w:color="auto" w:fill="auto"/>
            <w:noWrap/>
            <w:vAlign w:val="center"/>
          </w:tcPr>
          <w:p w14:paraId="0D9D2157">
            <w:pPr>
              <w:spacing w:line="360" w:lineRule="auto"/>
              <w:rPr>
                <w:rFonts w:hint="eastAsia" w:ascii="宋体" w:hAnsi="宋体" w:eastAsia="宋体" w:cs="宋体"/>
                <w:sz w:val="24"/>
                <w:szCs w:val="24"/>
                <w:vertAlign w:val="baseline"/>
                <w:lang w:val="en-US" w:eastAsia="zh-CN"/>
              </w:rPr>
            </w:pPr>
          </w:p>
          <w:p w14:paraId="640C7CB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危急值通知维护</w:t>
            </w:r>
          </w:p>
          <w:p w14:paraId="025F3FC6">
            <w:pPr>
              <w:spacing w:line="360" w:lineRule="auto"/>
              <w:rPr>
                <w:rFonts w:hint="eastAsia" w:ascii="宋体" w:hAnsi="宋体" w:eastAsia="宋体" w:cs="宋体"/>
                <w:sz w:val="24"/>
                <w:szCs w:val="24"/>
                <w:vertAlign w:val="baseline"/>
                <w:lang w:val="en-US" w:eastAsia="zh-CN"/>
              </w:rPr>
            </w:pPr>
          </w:p>
        </w:tc>
        <w:tc>
          <w:tcPr>
            <w:tcW w:w="4870" w:type="dxa"/>
            <w:shd w:val="clear" w:color="auto" w:fill="auto"/>
            <w:noWrap/>
            <w:vAlign w:val="center"/>
          </w:tcPr>
          <w:p w14:paraId="224C8C3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考虑到不同医院对危急值的通知对象要求不尽相同，除医护外，也有可能要求通知到门办、值班室等人员。系统支持按照就诊流程、危急值类型等维护危急值通知对象和通知时点，对危急值推送做进一步的精细管理。</w:t>
            </w:r>
          </w:p>
        </w:tc>
      </w:tr>
    </w:tbl>
    <w:p w14:paraId="447D8AB0">
      <w:pPr>
        <w:pStyle w:val="4"/>
        <w:rPr>
          <w:rFonts w:cs="宋体"/>
          <w:szCs w:val="24"/>
          <w:lang w:bidi="ar"/>
        </w:rPr>
      </w:pPr>
      <w:r>
        <w:rPr>
          <w:lang w:bidi="ar"/>
        </w:rPr>
        <w:t>院内会诊管理系统</w:t>
      </w:r>
      <w:bookmarkEnd w:id="11"/>
    </w:p>
    <w:tbl>
      <w:tblPr>
        <w:tblStyle w:val="1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56"/>
        <w:gridCol w:w="1195"/>
        <w:gridCol w:w="4847"/>
      </w:tblGrid>
      <w:tr w14:paraId="452C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6" w:type="dxa"/>
            <w:shd w:val="clear" w:color="auto" w:fill="auto"/>
            <w:noWrap/>
            <w:vAlign w:val="center"/>
          </w:tcPr>
          <w:p w14:paraId="221AF35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656" w:type="dxa"/>
            <w:shd w:val="clear" w:color="auto" w:fill="auto"/>
            <w:noWrap/>
            <w:vAlign w:val="center"/>
          </w:tcPr>
          <w:p w14:paraId="7FFA271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系统模块</w:t>
            </w:r>
          </w:p>
        </w:tc>
        <w:tc>
          <w:tcPr>
            <w:tcW w:w="1195" w:type="dxa"/>
            <w:shd w:val="clear" w:color="auto" w:fill="auto"/>
            <w:noWrap/>
            <w:vAlign w:val="center"/>
          </w:tcPr>
          <w:p w14:paraId="0C66B7D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模块功能</w:t>
            </w:r>
          </w:p>
        </w:tc>
        <w:tc>
          <w:tcPr>
            <w:tcW w:w="4847" w:type="dxa"/>
            <w:shd w:val="clear" w:color="auto" w:fill="auto"/>
            <w:noWrap/>
            <w:vAlign w:val="center"/>
          </w:tcPr>
          <w:p w14:paraId="5790393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05F2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6" w:type="dxa"/>
            <w:vMerge w:val="restart"/>
            <w:shd w:val="clear" w:color="auto" w:fill="auto"/>
            <w:noWrap/>
            <w:vAlign w:val="center"/>
          </w:tcPr>
          <w:p w14:paraId="1F1407E9">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56" w:type="dxa"/>
            <w:vMerge w:val="restart"/>
            <w:shd w:val="clear" w:color="auto" w:fill="auto"/>
            <w:noWrap/>
            <w:vAlign w:val="center"/>
          </w:tcPr>
          <w:p w14:paraId="3949648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会诊流程管理</w:t>
            </w:r>
          </w:p>
        </w:tc>
        <w:tc>
          <w:tcPr>
            <w:tcW w:w="1195" w:type="dxa"/>
            <w:shd w:val="clear" w:color="auto" w:fill="auto"/>
            <w:noWrap/>
            <w:vAlign w:val="center"/>
          </w:tcPr>
          <w:p w14:paraId="61A8B35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门诊会诊</w:t>
            </w:r>
          </w:p>
        </w:tc>
        <w:tc>
          <w:tcPr>
            <w:tcW w:w="4847" w:type="dxa"/>
            <w:shd w:val="clear" w:color="auto" w:fill="auto"/>
            <w:vAlign w:val="center"/>
          </w:tcPr>
          <w:p w14:paraId="0028C0A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门诊会诊，以及会诊记录的快速响应，保证会诊记录的完整性、可追溯性。在会诊类型中，系统提供门诊科内会诊、住院协同会诊、科间会诊、院外会诊等多种会诊情况，支持会诊的响应时间控制，急会诊10分钟，普通会诊24小时；</w:t>
            </w:r>
          </w:p>
          <w:p w14:paraId="2EF81C2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会诊与病历强关联管理模式，即会诊发起医生保存会诊医疗单时自动创建并在医嘱开立页面直接打开会诊病历，只有发起会诊医生完成病历签名后，方可流转会诊医嘱。在会诊单流程完成之后，会诊单会自动生成相应会诊病历文书，集成在门诊病历夹中。</w:t>
            </w:r>
          </w:p>
        </w:tc>
      </w:tr>
      <w:tr w14:paraId="4C6C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6" w:type="dxa"/>
            <w:vMerge w:val="continue"/>
            <w:vAlign w:val="center"/>
          </w:tcPr>
          <w:p w14:paraId="609E1AA0">
            <w:pPr>
              <w:spacing w:line="360" w:lineRule="auto"/>
              <w:rPr>
                <w:rFonts w:hint="eastAsia" w:ascii="宋体" w:hAnsi="宋体" w:eastAsia="宋体" w:cs="宋体"/>
                <w:sz w:val="24"/>
                <w:szCs w:val="24"/>
                <w:vertAlign w:val="baseline"/>
                <w:lang w:val="en-US" w:eastAsia="zh-CN"/>
              </w:rPr>
            </w:pPr>
          </w:p>
        </w:tc>
        <w:tc>
          <w:tcPr>
            <w:tcW w:w="1656" w:type="dxa"/>
            <w:vMerge w:val="continue"/>
            <w:vAlign w:val="center"/>
          </w:tcPr>
          <w:p w14:paraId="336E9F90">
            <w:pPr>
              <w:spacing w:line="360" w:lineRule="auto"/>
              <w:rPr>
                <w:rFonts w:hint="eastAsia" w:ascii="宋体" w:hAnsi="宋体" w:eastAsia="宋体" w:cs="宋体"/>
                <w:sz w:val="24"/>
                <w:szCs w:val="24"/>
                <w:vertAlign w:val="baseline"/>
                <w:lang w:val="en-US" w:eastAsia="zh-CN"/>
              </w:rPr>
            </w:pPr>
          </w:p>
        </w:tc>
        <w:tc>
          <w:tcPr>
            <w:tcW w:w="1195" w:type="dxa"/>
            <w:shd w:val="clear" w:color="auto" w:fill="auto"/>
            <w:noWrap/>
            <w:vAlign w:val="center"/>
          </w:tcPr>
          <w:p w14:paraId="03A2DE3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住院会诊</w:t>
            </w:r>
          </w:p>
        </w:tc>
        <w:tc>
          <w:tcPr>
            <w:tcW w:w="4847" w:type="dxa"/>
            <w:shd w:val="clear" w:color="auto" w:fill="auto"/>
            <w:vAlign w:val="center"/>
          </w:tcPr>
          <w:p w14:paraId="5EA2033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住院会诊。住院医生在工作站发起会诊申请单，填写参加会诊科室、医生，会诊紧急程度等；在会诊类型中，系统提供住院科内会诊、科间会诊、院外会诊等多种会诊情况，支持会诊的响应时间控制，急会诊10分钟，普通会诊24小时；</w:t>
            </w:r>
          </w:p>
          <w:p w14:paraId="68A33BD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会诊与病历强关联管理模式，即会诊发起医生保存会诊医疗单时自动创建并在医嘱开立页面直接打开会诊病历，只有发起会诊医生完成病历签名后，方可流转会诊医嘱。在会诊单流程完成之后，会诊单会自动生成相应会诊病历文书，集成在住院病历夹中。</w:t>
            </w:r>
          </w:p>
        </w:tc>
      </w:tr>
      <w:tr w14:paraId="4FA6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6" w:type="dxa"/>
            <w:vMerge w:val="continue"/>
            <w:vAlign w:val="center"/>
          </w:tcPr>
          <w:p w14:paraId="70BABC74">
            <w:pPr>
              <w:spacing w:line="360" w:lineRule="auto"/>
              <w:rPr>
                <w:rFonts w:hint="eastAsia" w:ascii="宋体" w:hAnsi="宋体" w:eastAsia="宋体" w:cs="宋体"/>
                <w:sz w:val="24"/>
                <w:szCs w:val="24"/>
                <w:vertAlign w:val="baseline"/>
                <w:lang w:val="en-US" w:eastAsia="zh-CN"/>
              </w:rPr>
            </w:pPr>
          </w:p>
        </w:tc>
        <w:tc>
          <w:tcPr>
            <w:tcW w:w="1656" w:type="dxa"/>
            <w:vMerge w:val="continue"/>
            <w:vAlign w:val="center"/>
          </w:tcPr>
          <w:p w14:paraId="320BBD92">
            <w:pPr>
              <w:spacing w:line="360" w:lineRule="auto"/>
              <w:rPr>
                <w:rFonts w:hint="eastAsia" w:ascii="宋体" w:hAnsi="宋体" w:eastAsia="宋体" w:cs="宋体"/>
                <w:sz w:val="24"/>
                <w:szCs w:val="24"/>
                <w:vertAlign w:val="baseline"/>
                <w:lang w:val="en-US" w:eastAsia="zh-CN"/>
              </w:rPr>
            </w:pPr>
          </w:p>
        </w:tc>
        <w:tc>
          <w:tcPr>
            <w:tcW w:w="1195" w:type="dxa"/>
            <w:shd w:val="clear" w:color="auto" w:fill="auto"/>
            <w:noWrap/>
            <w:vAlign w:val="center"/>
          </w:tcPr>
          <w:p w14:paraId="1775886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会诊管理</w:t>
            </w:r>
          </w:p>
        </w:tc>
        <w:tc>
          <w:tcPr>
            <w:tcW w:w="4847" w:type="dxa"/>
            <w:shd w:val="clear" w:color="auto" w:fill="auto"/>
            <w:vAlign w:val="center"/>
          </w:tcPr>
          <w:p w14:paraId="6DE8854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提供完善的会诊查询功能，根据多维度，例如申请时间、病人科室、执行状态、会诊类型、就诊类型等条件查询会诊查询情况。并且可以查看会诊申请单详情以及该病人的所有病历记录；</w:t>
            </w:r>
          </w:p>
          <w:p w14:paraId="1B86ECD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在完善会诊监管体系后，系统支持基于会诊情况进行数据分析，对所有类型会诊内容通过受邀会诊统计分析、科室申请会诊统计、医生申请会诊统计等，反映院内外会诊情况。</w:t>
            </w:r>
          </w:p>
        </w:tc>
      </w:tr>
    </w:tbl>
    <w:p w14:paraId="76A1731A">
      <w:pPr>
        <w:pStyle w:val="21"/>
        <w:rPr>
          <w:color w:val="000000" w:themeColor="text1"/>
          <w:lang w:val="en-US" w:bidi="ar"/>
          <w14:textFill>
            <w14:solidFill>
              <w14:schemeClr w14:val="tx1"/>
            </w14:solidFill>
          </w14:textFill>
        </w:rPr>
      </w:pPr>
    </w:p>
    <w:p w14:paraId="2C4FC737">
      <w:pPr>
        <w:pStyle w:val="4"/>
      </w:pPr>
      <w:bookmarkStart w:id="12" w:name="_Toc168331163"/>
      <w:r>
        <w:rPr>
          <w:rFonts w:hint="eastAsia"/>
        </w:rPr>
        <w:t>医健患者</w:t>
      </w:r>
      <w:bookmarkEnd w:id="12"/>
      <w:r>
        <w:rPr>
          <w:rFonts w:hint="eastAsia"/>
          <w:lang w:val="en-US" w:eastAsia="zh-CN"/>
        </w:rPr>
        <w:t>管理</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429"/>
      </w:tblGrid>
      <w:tr w14:paraId="3484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14:paraId="3BF8078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418" w:type="dxa"/>
            <w:shd w:val="clear" w:color="auto" w:fill="auto"/>
            <w:vAlign w:val="center"/>
          </w:tcPr>
          <w:p w14:paraId="52AEAF1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6429" w:type="dxa"/>
            <w:shd w:val="clear" w:color="auto" w:fill="auto"/>
            <w:vAlign w:val="center"/>
          </w:tcPr>
          <w:p w14:paraId="4167BB6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79BB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5BCE14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18" w:type="dxa"/>
            <w:vAlign w:val="center"/>
          </w:tcPr>
          <w:p w14:paraId="410D5C1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个人档案</w:t>
            </w:r>
          </w:p>
        </w:tc>
        <w:tc>
          <w:tcPr>
            <w:tcW w:w="6429" w:type="dxa"/>
            <w:vAlign w:val="center"/>
          </w:tcPr>
          <w:p w14:paraId="4708A6B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提供个人档案管理，包括基本信息、地址信息、联系人信息、卡信息等，并以领域服务的形式供应用系统调用；</w:t>
            </w:r>
          </w:p>
          <w:p w14:paraId="1284D4F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提供个人摘要信息管理，包括健康问题、关键服务项目、关键检查、关键检验、出生信息、家族史、手术史、生命体征、疾病史、输血史以及过敏史等，并以领域服务的形式供应用系统调用；</w:t>
            </w:r>
          </w:p>
        </w:tc>
      </w:tr>
      <w:tr w14:paraId="48A1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518D90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418" w:type="dxa"/>
            <w:vAlign w:val="center"/>
          </w:tcPr>
          <w:p w14:paraId="5A28FBC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个人账户</w:t>
            </w:r>
          </w:p>
        </w:tc>
        <w:tc>
          <w:tcPr>
            <w:tcW w:w="6429" w:type="dxa"/>
            <w:vAlign w:val="center"/>
          </w:tcPr>
          <w:p w14:paraId="12DA8DC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提供个人账户管理，含信用账户，并以领域服务的形式供应用系统调用；</w:t>
            </w:r>
          </w:p>
        </w:tc>
      </w:tr>
    </w:tbl>
    <w:p w14:paraId="3163DA4B">
      <w:pPr>
        <w:pStyle w:val="4"/>
      </w:pPr>
      <w:bookmarkStart w:id="13" w:name="_Toc168331161"/>
      <w:r>
        <w:rPr>
          <w:rFonts w:hint="eastAsia"/>
        </w:rPr>
        <w:t>基础数据</w:t>
      </w:r>
      <w:bookmarkEnd w:id="13"/>
      <w:r>
        <w:rPr>
          <w:rFonts w:hint="eastAsia"/>
          <w:lang w:val="en-US" w:eastAsia="zh-CN"/>
        </w:rPr>
        <w:t>管理</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0"/>
        <w:gridCol w:w="6373"/>
      </w:tblGrid>
      <w:tr w14:paraId="1657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7C78E02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440" w:type="dxa"/>
            <w:shd w:val="clear" w:color="auto" w:fill="auto"/>
            <w:vAlign w:val="center"/>
          </w:tcPr>
          <w:p w14:paraId="5E12CB5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6373" w:type="dxa"/>
            <w:shd w:val="clear" w:color="auto" w:fill="auto"/>
            <w:vAlign w:val="center"/>
          </w:tcPr>
          <w:p w14:paraId="1FD5BCE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1902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4602ADC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40" w:type="dxa"/>
            <w:shd w:val="clear" w:color="auto" w:fill="auto"/>
            <w:vAlign w:val="center"/>
          </w:tcPr>
          <w:p w14:paraId="4F3BC93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医键服务</w:t>
            </w:r>
          </w:p>
        </w:tc>
        <w:tc>
          <w:tcPr>
            <w:tcW w:w="6373" w:type="dxa"/>
            <w:shd w:val="clear" w:color="auto" w:fill="auto"/>
            <w:vAlign w:val="center"/>
          </w:tcPr>
          <w:p w14:paraId="08BBF84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支持医键服务项目的增加，修改与注销；</w:t>
            </w:r>
          </w:p>
          <w:p w14:paraId="48ACF94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支持医健服务项目变动的审核功能；</w:t>
            </w:r>
          </w:p>
          <w:p w14:paraId="0740770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支持各类医键服务的组合类型，包括非组合项、指标组合项、服务组合项、服务组合包；</w:t>
            </w:r>
          </w:p>
          <w:p w14:paraId="01052A0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支持检验、检查、手术、治疗、护理、饮食、出院、会诊、转科、费用项目维护，可设置基本属性、扩展属性；</w:t>
            </w:r>
          </w:p>
          <w:p w14:paraId="75C20DF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支持服务项目可配置指定医嘱医疗单，实现个性化开嘱；</w:t>
            </w:r>
          </w:p>
        </w:tc>
      </w:tr>
      <w:tr w14:paraId="6130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5938CC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440" w:type="dxa"/>
            <w:vAlign w:val="center"/>
          </w:tcPr>
          <w:p w14:paraId="7BFE783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医健物品</w:t>
            </w:r>
          </w:p>
        </w:tc>
        <w:tc>
          <w:tcPr>
            <w:tcW w:w="6373" w:type="dxa"/>
            <w:vAlign w:val="center"/>
          </w:tcPr>
          <w:p w14:paraId="609CE09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药品、材料等医疗物品维护，包括生产厂商，规格，基本单位，库存单位，价格，条码等信息维护。医健物品必须关联药品/耗材类服务项目，医生按服务项目(药品通用名、耗材通用名)开立医嘱，在执行节点绑定具体医疗物品扣减库存并计费；</w:t>
            </w:r>
          </w:p>
          <w:p w14:paraId="21955AF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提供医用耗材标准字典库，以国家药品监督管理局耗材为依据建立；</w:t>
            </w:r>
          </w:p>
          <w:p w14:paraId="56E4F7D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支持医用耗材分类管理，共8大类，下分47个子类,121个子类。依据《医保耗材分类与代码》、《医院财务会计制度》标准分类；</w:t>
            </w:r>
          </w:p>
          <w:p w14:paraId="45196C0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支持医疗器械类耗材目录按68码分类进行管理；</w:t>
            </w:r>
          </w:p>
          <w:p w14:paraId="520E291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支持药品供应协议维护，维护物品与供应商之间的合同，一种医疗物品会有多家供应商，不同的供应商的价格不同；</w:t>
            </w:r>
          </w:p>
          <w:p w14:paraId="38003B0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支持仓库申领关系维护，维护药品库房、或材料库房之间物品的申领关系；</w:t>
            </w:r>
          </w:p>
          <w:p w14:paraId="2E32EE7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支持过敏药品维护，可维护过敏控制方法，与过敏药品关联整体控制；</w:t>
            </w:r>
          </w:p>
        </w:tc>
      </w:tr>
      <w:tr w14:paraId="21E9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03E51C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440" w:type="dxa"/>
            <w:vAlign w:val="center"/>
          </w:tcPr>
          <w:p w14:paraId="10B8820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手术项</w:t>
            </w:r>
          </w:p>
        </w:tc>
        <w:tc>
          <w:tcPr>
            <w:tcW w:w="6373" w:type="dxa"/>
            <w:vAlign w:val="center"/>
          </w:tcPr>
          <w:p w14:paraId="06B20A8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手术项目维护，遵循医保部门ICD-9-CM-3的编码规则，维护手术编码(章、类目、亚目、细目)、手术名称、手术时长、手术分级等信息，手术项必须关联手术类服务项目，医生按服务项目(手术通用名)申请手术，在执行节点绑定具体手术项进行计费；</w:t>
            </w:r>
          </w:p>
        </w:tc>
      </w:tr>
      <w:tr w14:paraId="7F43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94FBA2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440" w:type="dxa"/>
            <w:vAlign w:val="center"/>
          </w:tcPr>
          <w:p w14:paraId="0A41BF8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指标项</w:t>
            </w:r>
          </w:p>
        </w:tc>
        <w:tc>
          <w:tcPr>
            <w:tcW w:w="6373" w:type="dxa"/>
            <w:vAlign w:val="center"/>
          </w:tcPr>
          <w:p w14:paraId="61E40ED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支持检验项目指标项维护，一个检验类服务项目可以关联多个检验项目指标项，医嘱开立时可以选择开立一个或多个指标项；</w:t>
            </w:r>
          </w:p>
          <w:p w14:paraId="306B3BB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支持检查部位指标项维护，一个检查类服务项目可以对应多个检查部位指标项，医嘱开立时可以选择开立一个或多个指标项；</w:t>
            </w:r>
          </w:p>
          <w:p w14:paraId="7F003D6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支持护理指标项维护，一个护理类服务项目可以对应多个护理指标项，医嘱开立时可以选择开立一个或多个指标项；</w:t>
            </w:r>
          </w:p>
          <w:p w14:paraId="471D5F8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支持血液成分指标项维护，一个血液类服务项目只可以对应一个护理指标项；</w:t>
            </w:r>
          </w:p>
        </w:tc>
      </w:tr>
      <w:tr w14:paraId="3655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A57C85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440" w:type="dxa"/>
            <w:vAlign w:val="center"/>
          </w:tcPr>
          <w:p w14:paraId="4A3C416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疾病与健康</w:t>
            </w:r>
          </w:p>
        </w:tc>
        <w:tc>
          <w:tcPr>
            <w:tcW w:w="6373" w:type="dxa"/>
            <w:vAlign w:val="center"/>
          </w:tcPr>
          <w:p w14:paraId="67775DF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支持疾病编码维护，包括中医疾病编码和西医疾病编码，采用国际疾病分类ICD10标准，维护疾病名称、代码及疾病的限制条件，如性别、年龄、治愈方式、控制方式；</w:t>
            </w:r>
          </w:p>
          <w:p w14:paraId="6BE35D7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支持中医证候维护；</w:t>
            </w:r>
          </w:p>
          <w:p w14:paraId="38F9A7B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支持主诉术语维护，设计一套医嘱陈述的标准。如程度术语、方位术语、部位术语、症状术语、期间术语；</w:t>
            </w:r>
          </w:p>
        </w:tc>
      </w:tr>
      <w:tr w14:paraId="5D53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BBBB46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440" w:type="dxa"/>
            <w:vAlign w:val="center"/>
          </w:tcPr>
          <w:p w14:paraId="79FD92F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频次用法</w:t>
            </w:r>
          </w:p>
        </w:tc>
        <w:tc>
          <w:tcPr>
            <w:tcW w:w="6373" w:type="dxa"/>
            <w:vAlign w:val="center"/>
          </w:tcPr>
          <w:p w14:paraId="11F7701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支持服务频次维护，频次类型包括重复类型(Bid、Tid)、临时类型(St、Qd)、持续类型(q1h、q8h)、计划类型和备用类型；</w:t>
            </w:r>
          </w:p>
          <w:p w14:paraId="4A170C6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支持服务用法及用法要求维护，用法需绑定服务类型，如西药及中成药用法及用法要求(口服，早晚各一次)，草药用法及用法要求(煎服，睡前复用)；</w:t>
            </w:r>
          </w:p>
        </w:tc>
      </w:tr>
      <w:tr w14:paraId="3B17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A3A208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440" w:type="dxa"/>
            <w:vAlign w:val="center"/>
          </w:tcPr>
          <w:p w14:paraId="3B95A52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服务模板</w:t>
            </w:r>
          </w:p>
        </w:tc>
        <w:tc>
          <w:tcPr>
            <w:tcW w:w="6373" w:type="dxa"/>
            <w:vAlign w:val="center"/>
          </w:tcPr>
          <w:p w14:paraId="494DF04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支持服务开立模板维护，将多个服务项目进行组合，形成一个服务模板，在医嘱开立时直接调用预定义的服务模板就可以将这组服务项目一并开立。服务模板的应用范围可以是机构、部门/科室、个人；</w:t>
            </w:r>
          </w:p>
        </w:tc>
      </w:tr>
      <w:tr w14:paraId="351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D393D5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440" w:type="dxa"/>
            <w:vAlign w:val="center"/>
          </w:tcPr>
          <w:p w14:paraId="43FA1B5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医健服务其他</w:t>
            </w:r>
          </w:p>
        </w:tc>
        <w:tc>
          <w:tcPr>
            <w:tcW w:w="6373" w:type="dxa"/>
            <w:vAlign w:val="center"/>
          </w:tcPr>
          <w:p w14:paraId="38F6056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支持药品、手术、检查、检验等服务开立权限维护，对开立人员、开立级别、开立数量、开立天数进行控制，如抗生素开立权限管理，精神类药品开立权限管理；</w:t>
            </w:r>
          </w:p>
          <w:p w14:paraId="4650AC3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支持多个服务同时开立的互斥规则维护，有提醒、禁止、停止、全排斥；</w:t>
            </w:r>
          </w:p>
        </w:tc>
      </w:tr>
      <w:tr w14:paraId="7568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E27674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440" w:type="dxa"/>
            <w:vAlign w:val="center"/>
          </w:tcPr>
          <w:p w14:paraId="6589D42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医健流程及记录</w:t>
            </w:r>
          </w:p>
        </w:tc>
        <w:tc>
          <w:tcPr>
            <w:tcW w:w="6373" w:type="dxa"/>
            <w:vAlign w:val="center"/>
          </w:tcPr>
          <w:p w14:paraId="5D1B8E8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支持院内就诊流程维护，患者院内就医进入一个具体的流程，就医结束流程。院内流程包括门诊、住院、体检、急诊等流程。在进入流程时，需要关联不同的流程点和票据；</w:t>
            </w:r>
          </w:p>
          <w:p w14:paraId="53C89AE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支持医嘱流向维护，在医嘱执行中，服务项目的流向科室，可以根据服务类型、用法、时刻确定执行科室；</w:t>
            </w:r>
          </w:p>
          <w:p w14:paraId="1E3F1C0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支持医健记录模板维护，满足业务中对于不同模板的需求，包括病历概要、门急诊病历、住院病案首页、入院记录、出院记录、住院病程记录、出院小结、护理计划等等；</w:t>
            </w:r>
          </w:p>
        </w:tc>
      </w:tr>
      <w:tr w14:paraId="01A2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5DDFB5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440" w:type="dxa"/>
            <w:vAlign w:val="center"/>
          </w:tcPr>
          <w:p w14:paraId="048D83E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医嘱状态</w:t>
            </w:r>
          </w:p>
        </w:tc>
        <w:tc>
          <w:tcPr>
            <w:tcW w:w="6373" w:type="dxa"/>
            <w:vAlign w:val="center"/>
          </w:tcPr>
          <w:p w14:paraId="64B1D0A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支持医嘱状态维护，根据医健流程类型、服务项目类型定义医嘱过程状态，如住院流程的药品医嘱状态包括新开立、新签署、已提交、已复核、已退回、已发药等；</w:t>
            </w:r>
          </w:p>
        </w:tc>
      </w:tr>
      <w:tr w14:paraId="5201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C060F3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440" w:type="dxa"/>
            <w:vAlign w:val="center"/>
          </w:tcPr>
          <w:p w14:paraId="3684883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价格策略</w:t>
            </w:r>
          </w:p>
        </w:tc>
        <w:tc>
          <w:tcPr>
            <w:tcW w:w="6373" w:type="dxa"/>
            <w:vAlign w:val="center"/>
          </w:tcPr>
          <w:p w14:paraId="6A6AEB3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支持价格策略维护，不同机构有着不同的价格策略；价格可以面向机构，也可以面向患者。面向机构一个机构使用统一的价格分类，面向患者提供多套价格体系；</w:t>
            </w:r>
          </w:p>
        </w:tc>
      </w:tr>
      <w:tr w14:paraId="5249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8D67D1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440" w:type="dxa"/>
            <w:vAlign w:val="center"/>
          </w:tcPr>
          <w:p w14:paraId="3D35DBF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定价模式</w:t>
            </w:r>
          </w:p>
        </w:tc>
        <w:tc>
          <w:tcPr>
            <w:tcW w:w="6373" w:type="dxa"/>
            <w:vAlign w:val="center"/>
          </w:tcPr>
          <w:p w14:paraId="2158FAF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提供定价模式维护，支持本服务定价、物品定价、服务组成员合计价、指标成员个数加收、指标成员个数定价、服务包成员合计价、服务包定价模式；</w:t>
            </w:r>
          </w:p>
        </w:tc>
      </w:tr>
      <w:tr w14:paraId="4D64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FDC732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1440" w:type="dxa"/>
            <w:vAlign w:val="center"/>
          </w:tcPr>
          <w:p w14:paraId="56479FB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执行策略</w:t>
            </w:r>
          </w:p>
        </w:tc>
        <w:tc>
          <w:tcPr>
            <w:tcW w:w="6373" w:type="dxa"/>
            <w:vAlign w:val="center"/>
          </w:tcPr>
          <w:p w14:paraId="671EA46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提供执行策略维护，根据流程类型、服务项目类型定义服务执行模式是院外执行_全部、在院执行_全部、在院执行_部分；</w:t>
            </w:r>
          </w:p>
        </w:tc>
      </w:tr>
      <w:tr w14:paraId="2419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ACCDDB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1440" w:type="dxa"/>
            <w:vAlign w:val="center"/>
          </w:tcPr>
          <w:p w14:paraId="7BDB66F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其它维护</w:t>
            </w:r>
          </w:p>
        </w:tc>
        <w:tc>
          <w:tcPr>
            <w:tcW w:w="6373" w:type="dxa"/>
            <w:vAlign w:val="center"/>
          </w:tcPr>
          <w:p w14:paraId="5281E41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支持住院公共维护，如催款维护、床位维护、床位属性维护、累计费用维护、床位图标维护等；</w:t>
            </w:r>
          </w:p>
          <w:p w14:paraId="185FC78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支持公共数据维护，如待办任务维护、自定义项目维护、窗口功能权限维护、短语模板维护；</w:t>
            </w:r>
          </w:p>
          <w:p w14:paraId="5D87D78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支持医疗服务分类归并、药品医嘱预领时间维护、手术台维护、危急值维护；</w:t>
            </w:r>
          </w:p>
        </w:tc>
      </w:tr>
      <w:tr w14:paraId="1B2A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BEC5DE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440" w:type="dxa"/>
            <w:vAlign w:val="center"/>
          </w:tcPr>
          <w:p w14:paraId="6C2671A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保险计划</w:t>
            </w:r>
          </w:p>
        </w:tc>
        <w:tc>
          <w:tcPr>
            <w:tcW w:w="6373" w:type="dxa"/>
            <w:vAlign w:val="center"/>
          </w:tcPr>
          <w:p w14:paraId="148AE05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支持保险计划维护、公费维护、特殊病种维护、特殊病种对照项目；</w:t>
            </w:r>
          </w:p>
        </w:tc>
      </w:tr>
    </w:tbl>
    <w:p w14:paraId="3EF6EF33">
      <w:pPr>
        <w:pStyle w:val="4"/>
      </w:pPr>
      <w:bookmarkStart w:id="14" w:name="_Toc168331165"/>
      <w:r>
        <w:rPr>
          <w:rFonts w:hint="eastAsia"/>
        </w:rPr>
        <w:t>医健计划</w:t>
      </w:r>
      <w:bookmarkEnd w:id="14"/>
      <w:r>
        <w:rPr>
          <w:rFonts w:hint="eastAsia"/>
          <w:lang w:val="en-US" w:eastAsia="zh-CN"/>
        </w:rPr>
        <w:t>管理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6287"/>
      </w:tblGrid>
      <w:tr w14:paraId="295C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10B29D9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418" w:type="dxa"/>
            <w:shd w:val="clear" w:color="auto" w:fill="auto"/>
            <w:vAlign w:val="center"/>
          </w:tcPr>
          <w:p w14:paraId="1384459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6287" w:type="dxa"/>
            <w:shd w:val="clear" w:color="auto" w:fill="auto"/>
            <w:vAlign w:val="center"/>
          </w:tcPr>
          <w:p w14:paraId="611EECB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21E6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7B927E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18" w:type="dxa"/>
            <w:vAlign w:val="center"/>
          </w:tcPr>
          <w:p w14:paraId="29434C5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医疗诊断</w:t>
            </w:r>
          </w:p>
        </w:tc>
        <w:tc>
          <w:tcPr>
            <w:tcW w:w="6287" w:type="dxa"/>
            <w:vAlign w:val="center"/>
          </w:tcPr>
          <w:p w14:paraId="361C8C7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提供医疗诊断服务，包括中西医诊断及中医证候，并以领域服务的形式供应用系统调用；</w:t>
            </w:r>
          </w:p>
        </w:tc>
      </w:tr>
      <w:tr w14:paraId="4502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2B75B5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418" w:type="dxa"/>
            <w:vAlign w:val="center"/>
          </w:tcPr>
          <w:p w14:paraId="7773F64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医疗医嘱</w:t>
            </w:r>
          </w:p>
        </w:tc>
        <w:tc>
          <w:tcPr>
            <w:tcW w:w="6287" w:type="dxa"/>
            <w:vAlign w:val="center"/>
          </w:tcPr>
          <w:p w14:paraId="2F09B7D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提供医疗医嘱服务，包括检验、检查、药品、病理、手术、治疗、会诊、输血以及转科等，并以领域服务的形式供应用系统调用；</w:t>
            </w:r>
          </w:p>
          <w:p w14:paraId="4128F10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提供医嘱闭环服务，并以领域服务的形式供应用系统调用；</w:t>
            </w:r>
          </w:p>
          <w:p w14:paraId="427D5C6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提供医嘱计划服务，包含院内执行以及院外执行，并以领域服务的形式供应用系统调用；</w:t>
            </w:r>
          </w:p>
          <w:p w14:paraId="4DC9E64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提供医嘱取药处方服务，并以领域服务的形式供应用系统调用；</w:t>
            </w:r>
          </w:p>
        </w:tc>
      </w:tr>
    </w:tbl>
    <w:p w14:paraId="1CE1D582">
      <w:pPr>
        <w:pStyle w:val="4"/>
      </w:pPr>
      <w:bookmarkStart w:id="15" w:name="_Toc168331162"/>
      <w:r>
        <w:rPr>
          <w:rFonts w:hint="eastAsia"/>
        </w:rPr>
        <w:t>资源数据</w:t>
      </w:r>
      <w:bookmarkEnd w:id="15"/>
      <w:r>
        <w:rPr>
          <w:rFonts w:hint="eastAsia"/>
          <w:lang w:val="en-US" w:eastAsia="zh-CN"/>
        </w:rPr>
        <w:t>管理</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7"/>
        <w:gridCol w:w="6536"/>
      </w:tblGrid>
      <w:tr w14:paraId="1786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215FBBA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277" w:type="dxa"/>
            <w:shd w:val="clear" w:color="auto" w:fill="auto"/>
            <w:vAlign w:val="center"/>
          </w:tcPr>
          <w:p w14:paraId="2DB4474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6536" w:type="dxa"/>
            <w:shd w:val="clear" w:color="auto" w:fill="auto"/>
            <w:vAlign w:val="center"/>
          </w:tcPr>
          <w:p w14:paraId="4676F0E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4B8F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3E8E68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277" w:type="dxa"/>
            <w:vAlign w:val="center"/>
          </w:tcPr>
          <w:p w14:paraId="73C4388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排班资源</w:t>
            </w:r>
          </w:p>
        </w:tc>
        <w:tc>
          <w:tcPr>
            <w:tcW w:w="6536" w:type="dxa"/>
            <w:vAlign w:val="center"/>
          </w:tcPr>
          <w:p w14:paraId="79765C8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针对门诊、住院、手术、医技可维护不同的排班资源，包括：部门/科室、人员、医技资源、手术台、床位等，并以领域服务的形式供应用系统调用；</w:t>
            </w:r>
          </w:p>
        </w:tc>
      </w:tr>
      <w:tr w14:paraId="77BC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E7E00C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277" w:type="dxa"/>
            <w:vAlign w:val="center"/>
          </w:tcPr>
          <w:p w14:paraId="2B6974A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预约渠道</w:t>
            </w:r>
          </w:p>
        </w:tc>
        <w:tc>
          <w:tcPr>
            <w:tcW w:w="6536" w:type="dxa"/>
            <w:vAlign w:val="center"/>
          </w:tcPr>
          <w:p w14:paraId="4FA07D0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提供预约渠道维护，支持医院内部、医院外部、医生、患者、区域以及医联体等渠道，并以领域服务的形式供应用系统调用；</w:t>
            </w:r>
          </w:p>
          <w:p w14:paraId="64B898E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提供号源池配置，每个预约渠道可关联独立的号源池，并以领域服务的形式供应用系统调用；</w:t>
            </w:r>
          </w:p>
          <w:p w14:paraId="648C2CE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提供排班服务配置，每个预约渠道可关联独立的排班服务，并以领域服务的形式供应用系统调用；</w:t>
            </w:r>
          </w:p>
        </w:tc>
      </w:tr>
      <w:tr w14:paraId="7410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1C06F1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277" w:type="dxa"/>
            <w:vAlign w:val="center"/>
          </w:tcPr>
          <w:p w14:paraId="3ED8D04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预约规则</w:t>
            </w:r>
          </w:p>
        </w:tc>
        <w:tc>
          <w:tcPr>
            <w:tcW w:w="6536" w:type="dxa"/>
            <w:vAlign w:val="center"/>
          </w:tcPr>
          <w:p w14:paraId="667D744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针对门诊、住院、手术、医技可制定不同的预约规则以及特殊预约规则，特殊预约规则可以细化到机构、部门、渠道、服务以及资源，并以领域服务的形式供应用系统调用；</w:t>
            </w:r>
          </w:p>
        </w:tc>
      </w:tr>
      <w:tr w14:paraId="1BA5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ECBB04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277" w:type="dxa"/>
            <w:vAlign w:val="center"/>
          </w:tcPr>
          <w:p w14:paraId="0A500D5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排班计划</w:t>
            </w:r>
          </w:p>
        </w:tc>
        <w:tc>
          <w:tcPr>
            <w:tcW w:w="6536" w:type="dxa"/>
            <w:vAlign w:val="center"/>
          </w:tcPr>
          <w:p w14:paraId="65C1E56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提供可以按不同时间跨度周期的排班计划，包括周计划、月计划、季度计划、年计划以及版本计划等，并以领域服务的形式供应用系统调用；</w:t>
            </w:r>
          </w:p>
          <w:p w14:paraId="234D3D7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提供排班计划中的预约渠道配置、号源池配置以及预约规则配置，并以领域服务的形式供应用系统调用；</w:t>
            </w:r>
          </w:p>
        </w:tc>
      </w:tr>
      <w:tr w14:paraId="0AFC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16A069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277" w:type="dxa"/>
            <w:vAlign w:val="center"/>
          </w:tcPr>
          <w:p w14:paraId="00BD35B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排班日期</w:t>
            </w:r>
          </w:p>
        </w:tc>
        <w:tc>
          <w:tcPr>
            <w:tcW w:w="6536" w:type="dxa"/>
            <w:vAlign w:val="center"/>
          </w:tcPr>
          <w:p w14:paraId="6AC00C6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提供可以基于排班计划的排班日期服务，并以领域服务的形式供应用系统调用；</w:t>
            </w:r>
          </w:p>
        </w:tc>
      </w:tr>
      <w:tr w14:paraId="7FA7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75F8DD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277" w:type="dxa"/>
            <w:vAlign w:val="center"/>
          </w:tcPr>
          <w:p w14:paraId="45E1022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排班服务</w:t>
            </w:r>
          </w:p>
        </w:tc>
        <w:tc>
          <w:tcPr>
            <w:tcW w:w="6536" w:type="dxa"/>
            <w:vAlign w:val="center"/>
          </w:tcPr>
          <w:p w14:paraId="20A2A79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提供排班服务预约的排斥规则管理，并以领域服务的形式供应用系统调用；</w:t>
            </w:r>
          </w:p>
        </w:tc>
      </w:tr>
      <w:tr w14:paraId="3738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2E4B4B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277" w:type="dxa"/>
            <w:vAlign w:val="center"/>
          </w:tcPr>
          <w:p w14:paraId="6A7EB3F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医嘱预约合并规则</w:t>
            </w:r>
          </w:p>
        </w:tc>
        <w:tc>
          <w:tcPr>
            <w:tcW w:w="6536" w:type="dxa"/>
            <w:vAlign w:val="center"/>
          </w:tcPr>
          <w:p w14:paraId="65B9228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提供医嘱预约合并规则服务，并以领域服务的形式供应用系统调用；</w:t>
            </w:r>
          </w:p>
        </w:tc>
      </w:tr>
      <w:tr w14:paraId="7BFE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65517B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277" w:type="dxa"/>
            <w:vAlign w:val="center"/>
          </w:tcPr>
          <w:p w14:paraId="4A4EF9A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号源限制条件</w:t>
            </w:r>
          </w:p>
        </w:tc>
        <w:tc>
          <w:tcPr>
            <w:tcW w:w="6536" w:type="dxa"/>
            <w:vAlign w:val="center"/>
          </w:tcPr>
          <w:p w14:paraId="4C7E6A7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提供号源限制条件维护以及相关项目配置，并以领域服务的形式供应用系统调用；</w:t>
            </w:r>
          </w:p>
        </w:tc>
      </w:tr>
    </w:tbl>
    <w:p w14:paraId="4190E76C">
      <w:pPr>
        <w:pStyle w:val="4"/>
      </w:pPr>
      <w:bookmarkStart w:id="16" w:name="_Toc168331168"/>
      <w:r>
        <w:rPr>
          <w:rFonts w:hint="eastAsia"/>
        </w:rPr>
        <w:t>医健记录</w:t>
      </w:r>
      <w:bookmarkEnd w:id="16"/>
      <w:r>
        <w:rPr>
          <w:rFonts w:hint="eastAsia"/>
          <w:lang w:val="en-US" w:eastAsia="zh-CN"/>
        </w:rPr>
        <w:t>管理</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6395"/>
      </w:tblGrid>
      <w:tr w14:paraId="0983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14:paraId="66AF545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276" w:type="dxa"/>
            <w:shd w:val="clear" w:color="auto" w:fill="auto"/>
            <w:vAlign w:val="center"/>
          </w:tcPr>
          <w:p w14:paraId="577B305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6395" w:type="dxa"/>
            <w:shd w:val="clear" w:color="auto" w:fill="auto"/>
            <w:vAlign w:val="center"/>
          </w:tcPr>
          <w:p w14:paraId="582FEEE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136B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11661E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276" w:type="dxa"/>
            <w:vAlign w:val="center"/>
          </w:tcPr>
          <w:p w14:paraId="39FC7E7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医健记录</w:t>
            </w:r>
          </w:p>
        </w:tc>
        <w:tc>
          <w:tcPr>
            <w:tcW w:w="6395" w:type="dxa"/>
            <w:vAlign w:val="center"/>
          </w:tcPr>
          <w:p w14:paraId="003C537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提供医健记录保存服务，包括病历、会诊、手术、检验、检查以及护理等记录，并以领域服务的形式供应用系统调用；</w:t>
            </w:r>
          </w:p>
          <w:p w14:paraId="78F0D09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提供医健记录查询服务，包括病历、会诊、手术、检验、检查以及护理等记录，并以领域服务的形式供应用系统调用；</w:t>
            </w:r>
          </w:p>
        </w:tc>
      </w:tr>
    </w:tbl>
    <w:p w14:paraId="03168169">
      <w:pPr>
        <w:pStyle w:val="4"/>
      </w:pPr>
      <w:bookmarkStart w:id="17" w:name="_Toc168331164"/>
      <w:r>
        <w:rPr>
          <w:rFonts w:hint="eastAsia"/>
        </w:rPr>
        <w:t>医健流程</w:t>
      </w:r>
      <w:bookmarkEnd w:id="17"/>
      <w:r>
        <w:rPr>
          <w:rFonts w:hint="eastAsia"/>
          <w:lang w:val="en-US" w:eastAsia="zh-CN"/>
        </w:rPr>
        <w:t>管理</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5295"/>
      </w:tblGrid>
      <w:tr w14:paraId="2439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14:paraId="6058CDC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410" w:type="dxa"/>
            <w:shd w:val="clear" w:color="auto" w:fill="auto"/>
            <w:vAlign w:val="center"/>
          </w:tcPr>
          <w:p w14:paraId="7E7BED4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5295" w:type="dxa"/>
            <w:shd w:val="clear" w:color="auto" w:fill="auto"/>
            <w:vAlign w:val="center"/>
          </w:tcPr>
          <w:p w14:paraId="22DB237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4BFC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FE3F6D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410" w:type="dxa"/>
            <w:vAlign w:val="center"/>
          </w:tcPr>
          <w:p w14:paraId="572AD27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医疗就诊流程申请</w:t>
            </w:r>
          </w:p>
        </w:tc>
        <w:tc>
          <w:tcPr>
            <w:tcW w:w="5295" w:type="dxa"/>
            <w:vAlign w:val="center"/>
          </w:tcPr>
          <w:p w14:paraId="4585BBC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提供医护及个人医疗就诊流程申请，包含门诊、住院、体检以及急诊，并以领域服务的形式供应用系统调用；</w:t>
            </w:r>
          </w:p>
        </w:tc>
      </w:tr>
      <w:tr w14:paraId="72A4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94C83F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410" w:type="dxa"/>
            <w:vAlign w:val="center"/>
          </w:tcPr>
          <w:p w14:paraId="16AD4B7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医疗就诊流程</w:t>
            </w:r>
          </w:p>
        </w:tc>
        <w:tc>
          <w:tcPr>
            <w:tcW w:w="5295" w:type="dxa"/>
            <w:vAlign w:val="center"/>
          </w:tcPr>
          <w:p w14:paraId="43794D5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提供医疗就诊流程管理，包含门急诊、住院、体检、分床、转科、换病区、他科治疗等，并以领域服务的形式供应用系统调用；</w:t>
            </w:r>
          </w:p>
        </w:tc>
      </w:tr>
    </w:tbl>
    <w:p w14:paraId="25EF74FF">
      <w:pPr>
        <w:pStyle w:val="4"/>
      </w:pPr>
      <w:bookmarkStart w:id="18" w:name="_Toc168331160"/>
      <w:r>
        <w:rPr>
          <w:rFonts w:hint="eastAsia"/>
        </w:rPr>
        <w:t>统一门户</w:t>
      </w:r>
      <w:bookmarkEnd w:id="18"/>
      <w:r>
        <w:rPr>
          <w:rFonts w:hint="eastAsia"/>
          <w:lang w:val="en-US" w:eastAsia="zh-CN"/>
        </w:rPr>
        <w:t>管理</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6395"/>
      </w:tblGrid>
      <w:tr w14:paraId="1D4F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14:paraId="41976EA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276" w:type="dxa"/>
            <w:shd w:val="clear" w:color="auto" w:fill="auto"/>
            <w:vAlign w:val="center"/>
          </w:tcPr>
          <w:p w14:paraId="6DC069E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6395" w:type="dxa"/>
            <w:shd w:val="clear" w:color="auto" w:fill="auto"/>
            <w:vAlign w:val="center"/>
          </w:tcPr>
          <w:p w14:paraId="0ADAA32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6285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1D6056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276" w:type="dxa"/>
            <w:vAlign w:val="center"/>
          </w:tcPr>
          <w:p w14:paraId="35A41D0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租户管理</w:t>
            </w:r>
          </w:p>
        </w:tc>
        <w:tc>
          <w:tcPr>
            <w:tcW w:w="6395" w:type="dxa"/>
            <w:vAlign w:val="center"/>
          </w:tcPr>
          <w:p w14:paraId="15899C2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提供产品销售包配置，针对不同规模的医院可制定对应的产品销售包，每个销售包可自行选择需要的产品及产品功能；</w:t>
            </w:r>
          </w:p>
          <w:p w14:paraId="1EC1C4F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提供租户产品配置，每个租户可关联一个产品销售包，允许修改所关联产品销售包预定义的产品功能；租户一般为医联体、医疗集团、多院区医院，一个租户下存在多个医疗机构；</w:t>
            </w:r>
          </w:p>
          <w:p w14:paraId="54B3666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提供基础数据账户配置，每个基础数据账户下包含一套基础数据，支持一个租户下的多个医疗机构可共用一套基础数据，也可分开管理；</w:t>
            </w:r>
          </w:p>
        </w:tc>
      </w:tr>
      <w:tr w14:paraId="25C9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F829B2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276" w:type="dxa"/>
            <w:vAlign w:val="center"/>
          </w:tcPr>
          <w:p w14:paraId="038A61F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组织管理</w:t>
            </w:r>
          </w:p>
        </w:tc>
        <w:tc>
          <w:tcPr>
            <w:tcW w:w="6395" w:type="dxa"/>
            <w:vAlign w:val="center"/>
          </w:tcPr>
          <w:p w14:paraId="04DB70C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提供机构配置功能，包括医疗机构、供应商、生产厂家、合作单位、客户单位等机构的维护。</w:t>
            </w:r>
          </w:p>
          <w:p w14:paraId="02EEB3E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机构归属于租户，默认使用租户的基础数据账户，但也可以设置独立的基础数据账户；</w:t>
            </w:r>
          </w:p>
          <w:p w14:paraId="197703F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支持机构间业务关系维护，如机构间相互转诊业务、机构间互相挂号、机构间互相结算等；</w:t>
            </w:r>
          </w:p>
          <w:p w14:paraId="25F9CEE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提供部门配置功能，包括部门/科室、小组/团队、医疗组、护理组、窗口、诊室等部门的维护。</w:t>
            </w:r>
          </w:p>
          <w:p w14:paraId="10CF56E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部门区分类型，包括医疗、专科、全科、护理、治疗、药房、放射、检验等，根据不同的类型维护不同的属性；</w:t>
            </w:r>
          </w:p>
          <w:p w14:paraId="52531CA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支持部门间业务关系维护，如就诊科室与护理单元关系、药房与病区发放关系、手术室与麻醉室关系等；</w:t>
            </w:r>
          </w:p>
          <w:p w14:paraId="425FBF7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提供人员配置功能，新增医疗机构的用户信息，设置用户角色和所属部门；</w:t>
            </w:r>
          </w:p>
          <w:p w14:paraId="46DFF03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提供库存配置功能；</w:t>
            </w:r>
          </w:p>
        </w:tc>
      </w:tr>
      <w:tr w14:paraId="77CE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8CC233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276" w:type="dxa"/>
            <w:vAlign w:val="center"/>
          </w:tcPr>
          <w:p w14:paraId="7D93D67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权限管理</w:t>
            </w:r>
          </w:p>
        </w:tc>
        <w:tc>
          <w:tcPr>
            <w:tcW w:w="6395" w:type="dxa"/>
            <w:vAlign w:val="center"/>
          </w:tcPr>
          <w:p w14:paraId="4B0C52C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提供用户角色配置功能，包括管理员、收费员、主治医师、主任医师、病区护士、技师、药剂师等；</w:t>
            </w:r>
          </w:p>
          <w:p w14:paraId="60B1061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提供功能配置，自定义系统的产品功能；</w:t>
            </w:r>
          </w:p>
          <w:p w14:paraId="726F1D7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提供部门权限配置；</w:t>
            </w:r>
          </w:p>
        </w:tc>
      </w:tr>
      <w:tr w14:paraId="105E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5DD3F5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276" w:type="dxa"/>
            <w:vAlign w:val="center"/>
          </w:tcPr>
          <w:p w14:paraId="5D338CF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标准管理</w:t>
            </w:r>
          </w:p>
        </w:tc>
        <w:tc>
          <w:tcPr>
            <w:tcW w:w="6395" w:type="dxa"/>
            <w:vAlign w:val="center"/>
          </w:tcPr>
          <w:p w14:paraId="68A1A3C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支持数据类字典维护功能，如保险计划、皮试液类型、包装单位类型、疾病分类等等；</w:t>
            </w:r>
          </w:p>
          <w:p w14:paraId="4C510F6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支持系统参数配置，包括参数生效时间、失效时间、默认值的设置；</w:t>
            </w:r>
          </w:p>
          <w:p w14:paraId="77D13A7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提供字典回收站功能；</w:t>
            </w:r>
          </w:p>
          <w:p w14:paraId="1500BEA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提供参数限定配置功能，可设置参数使用的限定条件；</w:t>
            </w:r>
          </w:p>
          <w:p w14:paraId="20869A4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提供标准编码配置功能，如静配中心配置条码、打包条码、装箱条码的生成规则配置；</w:t>
            </w:r>
          </w:p>
        </w:tc>
      </w:tr>
      <w:tr w14:paraId="0884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18F4CE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276" w:type="dxa"/>
            <w:vAlign w:val="center"/>
          </w:tcPr>
          <w:p w14:paraId="35552E8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日历日期</w:t>
            </w:r>
          </w:p>
        </w:tc>
        <w:tc>
          <w:tcPr>
            <w:tcW w:w="6395" w:type="dxa"/>
            <w:vAlign w:val="center"/>
          </w:tcPr>
          <w:p w14:paraId="668CD1A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提供日历日期维护；</w:t>
            </w:r>
          </w:p>
          <w:p w14:paraId="41B2DE3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提供日历日期分组维护，用来维护每一种排班（比如门诊排班）的时间划分；</w:t>
            </w:r>
          </w:p>
        </w:tc>
      </w:tr>
      <w:tr w14:paraId="0086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E8E479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276" w:type="dxa"/>
            <w:vAlign w:val="center"/>
          </w:tcPr>
          <w:p w14:paraId="4DA5545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选项设置</w:t>
            </w:r>
          </w:p>
        </w:tc>
        <w:tc>
          <w:tcPr>
            <w:tcW w:w="6395" w:type="dxa"/>
            <w:vAlign w:val="center"/>
          </w:tcPr>
          <w:p w14:paraId="71A43E6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提供用户设置、系统设置、全局设置、单点登录维护功能；</w:t>
            </w:r>
          </w:p>
        </w:tc>
      </w:tr>
      <w:tr w14:paraId="13C4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D58476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276" w:type="dxa"/>
            <w:vAlign w:val="center"/>
          </w:tcPr>
          <w:p w14:paraId="43AC07D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消息配置</w:t>
            </w:r>
          </w:p>
        </w:tc>
        <w:tc>
          <w:tcPr>
            <w:tcW w:w="6395" w:type="dxa"/>
            <w:vAlign w:val="center"/>
          </w:tcPr>
          <w:p w14:paraId="54CEA9F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支持消息机制，支持即时消息通讯，同时也支持的离线消息机制，可进行消息的同步与异步发送与接收；实现消息的客户端展示界面，包括消息提示、缩略消息、消息处理等功能；</w:t>
            </w:r>
          </w:p>
          <w:p w14:paraId="188CBDC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支持消息管理，消息中心集成消息显示、处理、发送、应用、查询功能；</w:t>
            </w:r>
          </w:p>
          <w:p w14:paraId="6649247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支持消息分类，实现业务消息与通知公告消息，客户端与门户实现良好的集成，具备较好的用户体验；业务消息包括药库、药房、门诊、住院、病区护士站、住院医生站、病历质控等系统模块的业务消息嵌入；</w:t>
            </w:r>
          </w:p>
          <w:p w14:paraId="77196BD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支持图片及文件传输；</w:t>
            </w:r>
          </w:p>
          <w:p w14:paraId="578B6F7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支持消息闭环，实现业务与消息的闭环处理，通过消息实现医生、护士等角色待办任务功能；</w:t>
            </w:r>
          </w:p>
        </w:tc>
      </w:tr>
    </w:tbl>
    <w:p w14:paraId="34F43C44">
      <w:pPr>
        <w:pStyle w:val="4"/>
      </w:pPr>
      <w:bookmarkStart w:id="19" w:name="_Toc168331167"/>
      <w:r>
        <w:rPr>
          <w:rFonts w:hint="eastAsia"/>
        </w:rPr>
        <w:t>医健执行</w:t>
      </w:r>
      <w:bookmarkEnd w:id="19"/>
      <w:r>
        <w:rPr>
          <w:rFonts w:hint="eastAsia"/>
          <w:lang w:val="en-US" w:eastAsia="zh-CN"/>
        </w:rPr>
        <w:t>管理</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5970"/>
      </w:tblGrid>
      <w:tr w14:paraId="3A44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14:paraId="6A7D9BB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701" w:type="dxa"/>
            <w:shd w:val="clear" w:color="auto" w:fill="auto"/>
            <w:vAlign w:val="center"/>
          </w:tcPr>
          <w:p w14:paraId="3C2B71A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5970" w:type="dxa"/>
            <w:shd w:val="clear" w:color="auto" w:fill="auto"/>
            <w:vAlign w:val="center"/>
          </w:tcPr>
          <w:p w14:paraId="39F38B5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22D3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899BE6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01" w:type="dxa"/>
            <w:vAlign w:val="center"/>
          </w:tcPr>
          <w:p w14:paraId="111FE11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医疗物品</w:t>
            </w:r>
          </w:p>
        </w:tc>
        <w:tc>
          <w:tcPr>
            <w:tcW w:w="5970" w:type="dxa"/>
            <w:vAlign w:val="center"/>
          </w:tcPr>
          <w:p w14:paraId="370D4C7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提供医疗物品执行服务，包括门诊、住院提交以及静配服务，并以领域服务的形式供应用系统调用；</w:t>
            </w:r>
          </w:p>
          <w:p w14:paraId="27E3D2A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提供医疗物品取消执行服务，包括门诊、住院提交以及静配服务，并以领域服务的形式供应用系统调用；</w:t>
            </w:r>
          </w:p>
        </w:tc>
      </w:tr>
      <w:tr w14:paraId="4D86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B78F85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701" w:type="dxa"/>
            <w:vAlign w:val="center"/>
          </w:tcPr>
          <w:p w14:paraId="52AC9E4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手术</w:t>
            </w:r>
          </w:p>
        </w:tc>
        <w:tc>
          <w:tcPr>
            <w:tcW w:w="5970" w:type="dxa"/>
            <w:vAlign w:val="center"/>
          </w:tcPr>
          <w:p w14:paraId="1824D6A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提供手术安排服务，并以领域服务的形式供应用系统调用；</w:t>
            </w:r>
          </w:p>
          <w:p w14:paraId="7A2D943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提供手术取消安排服务，并以领域服务的形式供应用系统调用；</w:t>
            </w:r>
          </w:p>
          <w:p w14:paraId="18A9A91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提供护士代理执行服务，包括住院药品执行、手术通知、检查通知、检验标本采集以及输备血等，并以领域服务的形式供应用系统调用；</w:t>
            </w:r>
          </w:p>
          <w:p w14:paraId="2FC4D03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提供护士取消代理执行服务，包括住院药品执行、手术通知、检查通知、检验标本采集以及输备血等，并以领域服务的形式供应用系统调用；</w:t>
            </w:r>
          </w:p>
        </w:tc>
      </w:tr>
      <w:tr w14:paraId="4C8A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3C83F0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701" w:type="dxa"/>
            <w:vAlign w:val="center"/>
          </w:tcPr>
          <w:p w14:paraId="3C00A45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通用医技辅</w:t>
            </w:r>
          </w:p>
        </w:tc>
        <w:tc>
          <w:tcPr>
            <w:tcW w:w="5970" w:type="dxa"/>
            <w:vAlign w:val="center"/>
          </w:tcPr>
          <w:p w14:paraId="614DA77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提供通用医技辅执行服务，并以领域服务的形式供应用系统调用；</w:t>
            </w:r>
          </w:p>
          <w:p w14:paraId="3B5378D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提供通用医技辅取消执行服务，并以领域服务的形式供应用系统调用；</w:t>
            </w:r>
          </w:p>
        </w:tc>
      </w:tr>
      <w:tr w14:paraId="60BD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586E14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701" w:type="dxa"/>
            <w:vAlign w:val="center"/>
          </w:tcPr>
          <w:p w14:paraId="55EC795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临床路径</w:t>
            </w:r>
          </w:p>
        </w:tc>
        <w:tc>
          <w:tcPr>
            <w:tcW w:w="5970" w:type="dxa"/>
            <w:vAlign w:val="center"/>
          </w:tcPr>
          <w:p w14:paraId="097FF1D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提供临床路径执行服务，包括医嘱服务、变异记录以及活动内容的执行，并以领域服务的形式供应用系统调用；</w:t>
            </w:r>
          </w:p>
          <w:p w14:paraId="59F1364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提供临床路径取消执行服务，包括医嘱服务、变异记录以及活动内容的执行，并以领域服务的形式供应用系统调用；</w:t>
            </w:r>
          </w:p>
        </w:tc>
      </w:tr>
    </w:tbl>
    <w:p w14:paraId="44BC6C81">
      <w:pPr>
        <w:pStyle w:val="21"/>
        <w:rPr>
          <w:color w:val="000000" w:themeColor="text1"/>
          <w:lang w:val="en-US" w:bidi="ar"/>
          <w14:textFill>
            <w14:solidFill>
              <w14:schemeClr w14:val="tx1"/>
            </w14:solidFill>
          </w14:textFill>
        </w:rPr>
      </w:pPr>
    </w:p>
    <w:p w14:paraId="028E7D42">
      <w:pPr>
        <w:pStyle w:val="4"/>
      </w:pPr>
      <w:bookmarkStart w:id="20" w:name="_Toc168331170"/>
      <w:r>
        <w:rPr>
          <w:rFonts w:hint="eastAsia"/>
          <w:lang w:val="en-US" w:eastAsia="zh-CN"/>
        </w:rPr>
        <w:t>技术</w:t>
      </w:r>
      <w:r>
        <w:rPr>
          <w:rFonts w:hint="eastAsia"/>
        </w:rPr>
        <w:t>支撑</w:t>
      </w:r>
      <w:bookmarkEnd w:id="20"/>
      <w:r>
        <w:rPr>
          <w:rFonts w:hint="eastAsia"/>
          <w:lang w:val="en-US" w:eastAsia="zh-CN"/>
        </w:rPr>
        <w:t>管理</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6237"/>
      </w:tblGrid>
      <w:tr w14:paraId="3B21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14:paraId="5B6C474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418" w:type="dxa"/>
            <w:shd w:val="clear" w:color="auto" w:fill="auto"/>
            <w:vAlign w:val="center"/>
          </w:tcPr>
          <w:p w14:paraId="4A97AF1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6237" w:type="dxa"/>
            <w:shd w:val="clear" w:color="auto" w:fill="auto"/>
            <w:vAlign w:val="center"/>
          </w:tcPr>
          <w:p w14:paraId="77B02A5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69B2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2CA072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18" w:type="dxa"/>
            <w:vAlign w:val="center"/>
          </w:tcPr>
          <w:p w14:paraId="659F77F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协议转换</w:t>
            </w:r>
          </w:p>
        </w:tc>
        <w:tc>
          <w:tcPr>
            <w:tcW w:w="6237" w:type="dxa"/>
            <w:vAlign w:val="center"/>
          </w:tcPr>
          <w:p w14:paraId="10E91B6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提供RPC与SOAP协议以及RPC与RestFul协议间的转换从而对接三方系统及一些利旧的应用系统；</w:t>
            </w:r>
          </w:p>
          <w:p w14:paraId="4FA55AC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提供消息生成服务，完成异构系统间的异步对接。</w:t>
            </w:r>
          </w:p>
          <w:p w14:paraId="63A7087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提供消息消费服务，完成异构系统间的异步对接。</w:t>
            </w:r>
          </w:p>
        </w:tc>
      </w:tr>
      <w:tr w14:paraId="0476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7ED587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418" w:type="dxa"/>
            <w:vAlign w:val="center"/>
          </w:tcPr>
          <w:p w14:paraId="0A88F07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查询服务</w:t>
            </w:r>
          </w:p>
        </w:tc>
        <w:tc>
          <w:tcPr>
            <w:tcW w:w="6237" w:type="dxa"/>
            <w:vAlign w:val="center"/>
          </w:tcPr>
          <w:p w14:paraId="1A46371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提供必要的查询服务供三方使用；</w:t>
            </w:r>
          </w:p>
        </w:tc>
      </w:tr>
      <w:tr w14:paraId="7322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B8DDA0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418" w:type="dxa"/>
            <w:vAlign w:val="center"/>
          </w:tcPr>
          <w:p w14:paraId="77CE476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定制服务</w:t>
            </w:r>
          </w:p>
        </w:tc>
        <w:tc>
          <w:tcPr>
            <w:tcW w:w="6237" w:type="dxa"/>
            <w:vAlign w:val="center"/>
          </w:tcPr>
          <w:p w14:paraId="2A89F36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基于标准接口，通过定制化服务实现，以满足个性化需求与标准应用系统的灵活对接；</w:t>
            </w:r>
          </w:p>
        </w:tc>
      </w:tr>
      <w:tr w14:paraId="1CF4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08D1B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DA522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提供通用服务</w:t>
            </w:r>
          </w:p>
        </w:tc>
        <w:tc>
          <w:tcPr>
            <w:tcW w:w="62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309DB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接口支撑域提供一系列通用的服务，如数据格式转换、通信协议适配、工具包等，这些服务被核心域和三方系统共享，减少重复代码，提高系统的一致性和可维护性；</w:t>
            </w:r>
          </w:p>
        </w:tc>
      </w:tr>
      <w:tr w14:paraId="1E1C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9A973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E7024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适应外部系统变化</w:t>
            </w:r>
          </w:p>
        </w:tc>
        <w:tc>
          <w:tcPr>
            <w:tcW w:w="62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DC9D5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接口支撑域可以作为一个缓冲层，帮助系统更好地适应外部系统的变化。当外部系统API更新或更换时，只需调整接口支撑域中的相关代码，而不会影响到核心业务逻辑；</w:t>
            </w:r>
          </w:p>
        </w:tc>
      </w:tr>
      <w:tr w14:paraId="5B0B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FF19D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74F39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提供系统集成性</w:t>
            </w:r>
          </w:p>
        </w:tc>
        <w:tc>
          <w:tcPr>
            <w:tcW w:w="62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467D1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在涉及多个三方系统的情况下，接口支撑域可以提供一个统一的接入点，通过标准化的接口与各个三方系统进行交互，简化系统集成的复杂性；</w:t>
            </w:r>
          </w:p>
        </w:tc>
      </w:tr>
      <w:tr w14:paraId="0003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5337D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1F90F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监控和日志</w:t>
            </w:r>
          </w:p>
        </w:tc>
        <w:tc>
          <w:tcPr>
            <w:tcW w:w="62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6BF1F4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记录与第三方系统的交互日志，实现对接口调用的监控，便于问题追踪和性能分析；</w:t>
            </w:r>
          </w:p>
        </w:tc>
      </w:tr>
      <w:tr w14:paraId="100F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0CDEE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487EA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安全性</w:t>
            </w:r>
          </w:p>
        </w:tc>
        <w:tc>
          <w:tcPr>
            <w:tcW w:w="62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FA9F4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接口支撑域在和三方系统对接过程中负责处理与安全相关的功能，如身份验证、授权、数据加密等，确保数据传输和处理的安全性。</w:t>
            </w:r>
          </w:p>
        </w:tc>
      </w:tr>
    </w:tbl>
    <w:p w14:paraId="1BBF3D17"/>
    <w:p w14:paraId="16D81A8B">
      <w:pPr>
        <w:pStyle w:val="3"/>
      </w:pPr>
      <w:bookmarkStart w:id="21" w:name="_Toc168331206"/>
      <w:bookmarkStart w:id="22" w:name="_Toc168331202"/>
      <w:r>
        <w:rPr>
          <w:rFonts w:hint="eastAsia"/>
        </w:rPr>
        <w:t>一体化护士服务</w:t>
      </w:r>
      <w:bookmarkEnd w:id="21"/>
    </w:p>
    <w:p w14:paraId="49B8D3A0">
      <w:pPr>
        <w:pStyle w:val="4"/>
        <w:rPr>
          <w:lang w:bidi="ar"/>
        </w:rPr>
      </w:pPr>
      <w:bookmarkStart w:id="23" w:name="_Toc168331208"/>
      <w:bookmarkStart w:id="24" w:name="_Toc168331207"/>
      <w:r>
        <w:rPr>
          <w:lang w:bidi="ar"/>
        </w:rPr>
        <w:t>病区护士站</w:t>
      </w:r>
      <w:bookmarkEnd w:id="23"/>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5607"/>
      </w:tblGrid>
      <w:tr w14:paraId="00CB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7278B38">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序号</w:t>
            </w:r>
          </w:p>
        </w:tc>
        <w:tc>
          <w:tcPr>
            <w:tcW w:w="1701" w:type="dxa"/>
            <w:vAlign w:val="center"/>
          </w:tcPr>
          <w:p w14:paraId="11D4DEBD">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系统模块</w:t>
            </w:r>
          </w:p>
        </w:tc>
        <w:tc>
          <w:tcPr>
            <w:tcW w:w="5607" w:type="dxa"/>
            <w:vAlign w:val="center"/>
          </w:tcPr>
          <w:p w14:paraId="16D5CB6D">
            <w:pPr>
              <w:spacing w:line="360" w:lineRule="auto"/>
              <w:ind w:firstLine="427" w:firstLineChars="178"/>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功能要求</w:t>
            </w:r>
          </w:p>
        </w:tc>
      </w:tr>
      <w:tr w14:paraId="46E5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4DED016">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7A4DE70D">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病区系统架构</w:t>
            </w:r>
          </w:p>
        </w:tc>
        <w:tc>
          <w:tcPr>
            <w:tcW w:w="5607" w:type="dxa"/>
            <w:vAlign w:val="center"/>
          </w:tcPr>
          <w:p w14:paraId="5CAE2F1E">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支持“一体化”展示病区护士站，包括业务一体、界面一体、数据一体、资源一体；</w:t>
            </w:r>
          </w:p>
          <w:p w14:paraId="1D9F0647">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支持业务一体，集成医嘱管理、护理管理、移动护理等所有护理功能，护士在一个病区系统中便可完所有护理业务；</w:t>
            </w:r>
          </w:p>
          <w:p w14:paraId="74CCDA2C">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界面一体，提供业务消息处理、医嘱执行操作、单病人业务操作、多病人业务操作、病区业务操作、未完成工作处理、护理管理、检验管理、用血管理等业务处理界面的“一体化”展示与操作，在一体化界面通过Tab页面切换方式达到业务模块快速切换的目的，改变以往多界面操作的离散情况，充分体现 “界面一体”的设计原则；</w:t>
            </w:r>
          </w:p>
          <w:p w14:paraId="3C6D4116">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支持数据一体，提供住院医生站、手麻管理系统、检验管理系统、医技预约系统、医技收费系统、移动护理系统等接口，消除信息孤岛，支撑护理业务的互联互通；</w:t>
            </w:r>
          </w:p>
          <w:p w14:paraId="0B9A739A">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支持资源一体，将系统通知消息、系统业务消息、业务协作消息集成在一个界面，便于护士查询；</w:t>
            </w:r>
          </w:p>
          <w:p w14:paraId="40ABA8C1">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支持病人视图集成在单病人业务“一体化”操作界面中，可快速选择在区病人、待结病人、出区病人、他科病人和出院病人进行操作，根据每个视图病人的权限操作对应单病人业务。</w:t>
            </w:r>
          </w:p>
        </w:tc>
      </w:tr>
      <w:tr w14:paraId="40E5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D66827A">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7ABBD372">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消息提醒与处理</w:t>
            </w:r>
          </w:p>
        </w:tc>
        <w:tc>
          <w:tcPr>
            <w:tcW w:w="5607" w:type="dxa"/>
            <w:vAlign w:val="center"/>
          </w:tcPr>
          <w:p w14:paraId="45112157">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支持业务消息“一体化”处理界面，在一体化界面通过Tab页面切换到业务流转、业务待办、业务异常的消息提醒页面，护士可快速处理所有提醒业务；</w:t>
            </w:r>
          </w:p>
          <w:p w14:paraId="0391334B">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病人在不同科室之间流转业务的申请提醒，包括病人入院确认、病人科室转出确认、病人科室转入接收、换病区申请、换病区接收、他科治疗申请、他科治疗接收、待通知出院、病区会诊申请、病区会诊接收，支持对提醒业务的直接处理功能；</w:t>
            </w:r>
          </w:p>
          <w:p w14:paraId="01AEFEE1">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支持病区护士的待办事务提醒，包括待复核医嘱、待退药处理、待退费处理、待催款、待皮试、已转科病人待完成、已换病区病人待完成，支持对提醒业务的直接处理功能；</w:t>
            </w:r>
          </w:p>
          <w:p w14:paraId="072B58AB">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支持病区护士的异常事务提醒，对于各类超过设定指标范围产生的异常值，可以提醒人员马上处理的事件；</w:t>
            </w:r>
          </w:p>
          <w:p w14:paraId="3E2274CF">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支持异常流程提醒，包括医嘱复核异常、转科异常、换病区异常、他科治疗异常、待退药异常、待退费异常、待皮试异常、已转科异常；</w:t>
            </w:r>
          </w:p>
          <w:p w14:paraId="25FACC40">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支持异常事件提醒，包括检验危急值提醒、检查危急值提醒、药品提交被退回、医技提交被退回、体征记录异常。</w:t>
            </w:r>
          </w:p>
        </w:tc>
      </w:tr>
      <w:tr w14:paraId="3016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3A4A586">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15A930FB">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床位管理</w:t>
            </w:r>
          </w:p>
        </w:tc>
        <w:tc>
          <w:tcPr>
            <w:tcW w:w="5607" w:type="dxa"/>
            <w:vAlign w:val="center"/>
          </w:tcPr>
          <w:p w14:paraId="11C9C6CE">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支持床位费自动累加，可按半天累加，12点前入院，按1天床位费计算，12点后入院按半天床位费计算；</w:t>
            </w:r>
          </w:p>
          <w:p w14:paraId="43F94A34">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支持床位病人的搜索功用，可按全部、空床、病人，出院，过敏，护理级别，科室，病情过滤功能，提供不同的床位（或病人）展视视图；</w:t>
            </w:r>
          </w:p>
          <w:p w14:paraId="7B27BB7D">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支持根据病案号、床号、病人姓名等条件精确定位病人；</w:t>
            </w:r>
          </w:p>
          <w:p w14:paraId="2D1C0EFA">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▲支持床位细卡、床位简卡及病人列表展示，三种展示形式患者信息，方便护士通过不同维护查看与使用主界面；</w:t>
            </w:r>
          </w:p>
          <w:p w14:paraId="39270B61">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床位根据显示分辨率自动调整部局，按床位显示床号进行排序；</w:t>
            </w:r>
          </w:p>
          <w:p w14:paraId="20DEE242">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支持普通床位、加床、虚床、婴儿床（空床不显示）管理；</w:t>
            </w:r>
          </w:p>
          <w:p w14:paraId="17DE2C3D">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支持对床位的状态管理、备注信息管理、管床医生设置、管床护士设置；</w:t>
            </w:r>
          </w:p>
          <w:p w14:paraId="195BC717">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支持展示患者诊断、费用、手术情况，母婴联系电话与状态，入区、入科时间，过敏信息等。</w:t>
            </w:r>
          </w:p>
          <w:p w14:paraId="234AA1A3">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支持床位色条自定义维护，并可指定优先级顺序，如空床白色，出院灰色，包床深灰色，危重病人浅红；</w:t>
            </w:r>
          </w:p>
          <w:p w14:paraId="53EA38FC">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护士站支持床卡图标灵活配置，支持床位卡上护理标志（一级护理、二级护理、三级护理、特级护理），过敏药物标志，转科标志，入院诊断标志，出院结算标志、新生儿标志等图标自定义维护，支持与三方对接显示定制图标。</w:t>
            </w:r>
          </w:p>
          <w:p w14:paraId="7FA6DB1C">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支持直接拖拽床位进行转床，包床、退床、换床等操作，方便快捷；</w:t>
            </w:r>
          </w:p>
          <w:p w14:paraId="722BF9A7">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支持通过床卡直接打印患者腕带。</w:t>
            </w:r>
          </w:p>
          <w:p w14:paraId="1533345F">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护士站支持母亲进行转床时，婴儿床位联动更新。</w:t>
            </w:r>
          </w:p>
        </w:tc>
      </w:tr>
      <w:tr w14:paraId="7E6D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979BAF6">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691DC5A2">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医嘱复核</w:t>
            </w:r>
          </w:p>
        </w:tc>
        <w:tc>
          <w:tcPr>
            <w:tcW w:w="5607" w:type="dxa"/>
            <w:vAlign w:val="center"/>
          </w:tcPr>
          <w:p w14:paraId="3F590694">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支持单病人复核和多病人集中复核功能；</w:t>
            </w:r>
          </w:p>
          <w:p w14:paraId="6FEF42CF">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支持对医生医嘱复核和护嘱复核功能；</w:t>
            </w:r>
          </w:p>
          <w:p w14:paraId="46C4B08A">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支持向护士展示所关心的各类不同角度的医嘱列表：未复核医嘱、已复核医嘱、有效医嘱、变动医嘱、问题医嘱等</w:t>
            </w:r>
          </w:p>
          <w:p w14:paraId="630E6E9A">
            <w:pPr>
              <w:widowControl/>
              <w:spacing w:line="360" w:lineRule="auto"/>
              <w:ind w:firstLine="427" w:firstLineChars="178"/>
              <w:rPr>
                <w:rFonts w:hint="eastAsia" w:ascii="宋体" w:hAnsi="宋体" w:eastAsia="宋体" w:cs="宋体"/>
                <w:b w:val="0"/>
                <w:bCs w:val="0"/>
                <w:kern w:val="0"/>
                <w:sz w:val="24"/>
                <w:szCs w:val="24"/>
                <w14:ligatures w14:val="none"/>
              </w:rPr>
            </w:pPr>
            <w:r>
              <w:rPr>
                <w:rFonts w:hint="eastAsia" w:ascii="宋体" w:hAnsi="宋体" w:eastAsia="宋体" w:cs="宋体"/>
                <w:b w:val="0"/>
                <w:bCs w:val="0"/>
                <w:kern w:val="0"/>
                <w:sz w:val="24"/>
                <w:szCs w:val="24"/>
                <w14:ligatures w14:val="none"/>
              </w:rPr>
              <w:t xml:space="preserve">支持预停医嘱同时进行签署复核、停嘱复核或到停止日期再停嘱复核； </w:t>
            </w:r>
          </w:p>
          <w:p w14:paraId="358C6FA1">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支持新嘱复核、停嘱复核、作废复核，作废医嘱复核需判断医嘱执行状态，可根据状态进行不同的处理；</w:t>
            </w:r>
          </w:p>
          <w:p w14:paraId="3168E131">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支持对已复核医嘱取消复核功能，取消复核需判断医嘱执行状态，根据状态进行不同的处理；</w:t>
            </w:r>
          </w:p>
          <w:p w14:paraId="12BB6840">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支持待复核医嘱退回医生站功能，已复核先取消再退回，未复核直接退回医生；</w:t>
            </w:r>
          </w:p>
          <w:p w14:paraId="6E3D6360">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支持待复核医嘱相关申请单、报告单查询功能；</w:t>
            </w:r>
          </w:p>
          <w:p w14:paraId="49302960">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支持药品发送、检查提交、检验条码打印功能集成在医嘱复核界面上；</w:t>
            </w:r>
          </w:p>
          <w:p w14:paraId="3A320133">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支持护士为待复核医嘱新增附加医嘱服务功能，附加项目可随时停止，并可新增新的附加项目记费。附加项目的频次可不同于主医嘱的频次，附加项目通过后台设置自动按规则计算自动附加；</w:t>
            </w:r>
          </w:p>
          <w:p w14:paraId="37A4DB9B">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支持医嘱附加项目的确认审核功能，审核过的附加项目可自动产生待记费的费用计划；</w:t>
            </w:r>
          </w:p>
          <w:p w14:paraId="160DDBF1">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支持医嘱计划管理功能，医嘱复核时自动产生若干天的医嘱计划，或由Autorun工具每天定时自动生成若干天医嘱计划；</w:t>
            </w:r>
          </w:p>
          <w:p w14:paraId="5EB98FDC">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支持医嘱精细化管理，针对不同状态的医嘱计划可进行退药退费，计划作废，取消作废、计划记费、计划提交、计划备注相关操作；</w:t>
            </w:r>
          </w:p>
          <w:p w14:paraId="743C354D">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支持已复核医嘱费用查询功能，可进行退药退费处理；</w:t>
            </w:r>
          </w:p>
          <w:p w14:paraId="743C07AF">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支持待复核医嘱明细查询功能，按药品、检查、检验、手术等医嘱开立医疗单模式显示；</w:t>
            </w:r>
          </w:p>
          <w:p w14:paraId="746FDA0C">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支持医嘱过滤功能，可按长期/临时，已开嘱/已停嘱/已作废，未复核/已复核/变动医嘱/问题医嘱，所有/今日，医嘱/护嘱条件过滤；</w:t>
            </w:r>
          </w:p>
          <w:p w14:paraId="4EC6F0FE">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支持待复核医嘱状态标识功能，包括紧急医嘱，出院带药，嘱托医嘱，附加费用医嘱，会诊医嘱，手术，转科，申请单，草药方，待审核医嘱；</w:t>
            </w:r>
          </w:p>
          <w:p w14:paraId="5CF5F980">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支持待复核高危药品医嘱，以“！+药品名称”红色斜体显示；</w:t>
            </w:r>
          </w:p>
          <w:p w14:paraId="286F51B9">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支持待复核皮试药品医嘱用实心三角形显示，“未皮试”（红色），“免皮试”（蓝色），“阳性”（红色），阴性“（蓝色）。</w:t>
            </w:r>
          </w:p>
          <w:p w14:paraId="0C91C2C2">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kern w:val="0"/>
                <w:sz w:val="24"/>
                <w:szCs w:val="24"/>
                <w14:ligatures w14:val="none"/>
              </w:rPr>
              <w:t>支持附加项目的单人审核、批量集中审核，可查询已审</w:t>
            </w:r>
            <w:r>
              <w:rPr>
                <w:rFonts w:hint="eastAsia" w:ascii="宋体" w:hAnsi="宋体" w:eastAsia="宋体" w:cs="宋体"/>
                <w:b w:val="0"/>
                <w:bCs w:val="0"/>
                <w:color w:val="000000"/>
                <w:kern w:val="0"/>
                <w:sz w:val="24"/>
                <w:szCs w:val="24"/>
                <w14:ligatures w14:val="none"/>
              </w:rPr>
              <w:t>批，未审批数据，查看审核人、审核时间。</w:t>
            </w:r>
          </w:p>
          <w:p w14:paraId="494078A0">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▲进行医嘱停嘱复核时，大于医嘱停嘱时间的已发药、已记费的计划，会自动生成退药退费单。护士进行医嘱作废复核时，已发药、已记费的计划，会自动生成退药退费单，方便护士进行核对与退药退费。</w:t>
            </w:r>
          </w:p>
          <w:p w14:paraId="22ACB540">
            <w:pPr>
              <w:spacing w:line="360" w:lineRule="auto"/>
              <w:ind w:firstLine="427" w:firstLineChars="178"/>
              <w:rPr>
                <w:rFonts w:hint="eastAsia" w:ascii="宋体" w:hAnsi="宋体" w:eastAsia="宋体" w:cs="宋体"/>
                <w:b w:val="0"/>
                <w:bCs w:val="0"/>
                <w:kern w:val="0"/>
                <w:sz w:val="24"/>
                <w:szCs w:val="24"/>
                <w14:ligatures w14:val="none"/>
              </w:rPr>
            </w:pPr>
            <w:r>
              <w:rPr>
                <w:rFonts w:hint="eastAsia" w:ascii="宋体" w:hAnsi="宋体" w:eastAsia="宋体" w:cs="宋体"/>
                <w:b w:val="0"/>
                <w:bCs w:val="0"/>
                <w:color w:val="000000"/>
                <w:kern w:val="0"/>
                <w:sz w:val="24"/>
                <w:szCs w:val="24"/>
                <w14:ligatures w14:val="none"/>
              </w:rPr>
              <w:t>支持抗菌药物管理，复核时进行未送检提醒</w:t>
            </w:r>
          </w:p>
        </w:tc>
      </w:tr>
      <w:tr w14:paraId="33C0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FFCDD59">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627099BA">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护嘱录入</w:t>
            </w:r>
          </w:p>
        </w:tc>
        <w:tc>
          <w:tcPr>
            <w:tcW w:w="5607" w:type="dxa"/>
            <w:vAlign w:val="center"/>
          </w:tcPr>
          <w:p w14:paraId="07BF034F">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支持护嘱录入是否使用，可配置实现，医院根据实际情况选择使用；</w:t>
            </w:r>
          </w:p>
          <w:p w14:paraId="0507B979">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支持护嘱录入药品权限设置，可配置有权限录入的药品护嘱。</w:t>
            </w:r>
          </w:p>
        </w:tc>
      </w:tr>
      <w:tr w14:paraId="2E2F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944B955">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76176792">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医嘱执行</w:t>
            </w:r>
          </w:p>
        </w:tc>
        <w:tc>
          <w:tcPr>
            <w:tcW w:w="5607" w:type="dxa"/>
            <w:vAlign w:val="center"/>
          </w:tcPr>
          <w:p w14:paraId="360C32FE">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支持医嘱执行“一体化”操作界面，在一体化界面通过Tab页面切换到药品发送、医技提交、医嘱记费的医嘱执行大类页面，改变以往多窗口操作的离散情况；</w:t>
            </w:r>
          </w:p>
          <w:p w14:paraId="2CE9FD3D">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支持医嘱一键执行功能，不区分医嘱执行大类将药品发送、医技提交、医嘱记费功能集成在一个界面上，通过一键执行快速处理所有业务；</w:t>
            </w:r>
          </w:p>
          <w:p w14:paraId="59685EB1">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支持单病人医嘱执行和多病人集中执行功能，支持单人药品发送、医技单人提交、单人医嘱记费，也支持集中药品发送、医技集中提交、医嘱集中记费；</w:t>
            </w:r>
          </w:p>
          <w:p w14:paraId="4D1DAA09">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支持医嘱精细化管理，通过执行医嘱计划可跟踪到每条医嘱的执行状态，如药品医嘱，什么时候被发送、发药、执行或退药，一定程度上达到医嘱闭环管理的效果；</w:t>
            </w:r>
          </w:p>
          <w:p w14:paraId="137EE381">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支持病区医嘱执行清单的打印功能，如药品发送清单、医嘱记费清单；</w:t>
            </w:r>
          </w:p>
          <w:p w14:paraId="6C528440">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支持医嘱执行欠费控制，控制等级分为不控制、提示、欠费前冻结和欠费后冻结，在药品发送、医技提交、医嘱记费时进行欠费控制；</w:t>
            </w:r>
          </w:p>
          <w:p w14:paraId="5A8762E6">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支持领药发送，按领药方式、医嘱类别（普通医嘱、长期医嘱、临时医嘱、急诊医嘱、出院带药）和发药药房检索领药明细；</w:t>
            </w:r>
          </w:p>
          <w:p w14:paraId="38C8B46C">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支持领药发送，支持根据所提交药品的领药明细生成领药汇总，支持领药预发送功能，将N天的药品医嘱一起发送；</w:t>
            </w:r>
          </w:p>
          <w:p w14:paraId="7E8D9B5D">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支持领药发送，支持缺药替换功能，缺药(禁用)药品可用不同规格，或不同产地的同种药品替换，可替换同一服务项目的药品；支持库存缺药、药品禁用、病人欠费标识功能；</w:t>
            </w:r>
          </w:p>
          <w:p w14:paraId="64C2CA87">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支持领药发送，支持病区三级药房，发药属性为病区发药的药品医嘱在三级药房发药；</w:t>
            </w:r>
          </w:p>
          <w:p w14:paraId="3BBB98F2">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支持医技提交，支持按医技项目进行提交；</w:t>
            </w:r>
          </w:p>
          <w:p w14:paraId="11720624">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支持项目记费，支持按项目归类选择，支持显示是医嘱费用或是附加费用；支持根据所提交项目明细生成所提交项目汇总。</w:t>
            </w:r>
          </w:p>
          <w:p w14:paraId="052149F2">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支持临床执行，支持与移动护理PDA关联，存储临床执行操作，显示实际执行时间；支持页面选择计划后登记执行操作；</w:t>
            </w:r>
          </w:p>
          <w:p w14:paraId="192FCF21">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支持登记为不执行、输液开始、输液巡视、输液结束、注射开始、注射结束、临床执行等不同状态；</w:t>
            </w:r>
          </w:p>
          <w:p w14:paraId="27563316">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支持护士代替医生执行，可先选择医生工号，记录为医生执行，并记录操作人；</w:t>
            </w:r>
          </w:p>
          <w:p w14:paraId="3D48786A">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支持验证执行人员与确认人员为同一人；</w:t>
            </w:r>
          </w:p>
          <w:p w14:paraId="662E334A">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支持医嘱临床执行维护功能，可为不同病区定制临床执行数据显示范围；</w:t>
            </w:r>
          </w:p>
          <w:p w14:paraId="24D68013">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支持医嘱临床执行查询，支持修改临床执行时间、临床执行人员；</w:t>
            </w:r>
          </w:p>
          <w:p w14:paraId="425A91EF">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支持临床执行时联动收费功能；</w:t>
            </w:r>
          </w:p>
        </w:tc>
      </w:tr>
      <w:tr w14:paraId="6E81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B694F86">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14AE09DD">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退药处理</w:t>
            </w:r>
          </w:p>
        </w:tc>
        <w:tc>
          <w:tcPr>
            <w:tcW w:w="5607" w:type="dxa"/>
            <w:vAlign w:val="center"/>
          </w:tcPr>
          <w:p w14:paraId="69E3FE33">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支持退药申请-&gt;退药审核-&gt;退药发送的退药流程管理，如包药、静配不能退药的药品，根据参数配置需走退药审核流程；</w:t>
            </w:r>
          </w:p>
          <w:p w14:paraId="6DE3673F">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支持除外其它药品退药，可直接发送药房，提供单病人退药申请和多病人退药申请功能，单人退药处理可以按医嘱、费用日期、记费日期、药品进行退药；</w:t>
            </w:r>
          </w:p>
          <w:p w14:paraId="71D33836">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支持多人退药处理根据药品名称、费用日期查询病区可退药信息，再按姓名、床号、住院号快速定位到病人进行退药；</w:t>
            </w:r>
          </w:p>
          <w:p w14:paraId="172320F6">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支持单病人退药发送和多病人退药集中发送，可打印退药汇总单(多病人)；</w:t>
            </w:r>
          </w:p>
          <w:p w14:paraId="588DB229">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支持手工填写退药申请单，或者停嘱、作废医嘱时系统自动生成退药申请单；</w:t>
            </w:r>
          </w:p>
          <w:p w14:paraId="24A822BD">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支持退药冲抵功能，病区护士退药提交后无需将实物药品退回，在下次药房领药时自动冲抵实物未退回药品；</w:t>
            </w:r>
          </w:p>
          <w:p w14:paraId="1312EA2C">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支持退药申请原因填写；</w:t>
            </w:r>
          </w:p>
          <w:p w14:paraId="492AA52E">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支持退药审核未过原因填写。</w:t>
            </w:r>
          </w:p>
          <w:p w14:paraId="48DB65BF">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针对本病区的特殊药品类型包含麻醉精神类型的药物的发药记录进行登记管理。</w:t>
            </w:r>
          </w:p>
          <w:p w14:paraId="0C17C05E">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支持镇痛泵残余液处理登记管理。</w:t>
            </w:r>
          </w:p>
        </w:tc>
      </w:tr>
      <w:tr w14:paraId="68ED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284CA91">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16A13584">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退补费处理</w:t>
            </w:r>
          </w:p>
        </w:tc>
        <w:tc>
          <w:tcPr>
            <w:tcW w:w="5607" w:type="dxa"/>
            <w:vAlign w:val="center"/>
          </w:tcPr>
          <w:p w14:paraId="2932DE55">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支持[申请退费]和[直接退费]2种模式，申请退费需走退费审核流程，直接退费则直接执行即可；</w:t>
            </w:r>
          </w:p>
          <w:p w14:paraId="4234388D">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支持根据医嘱的停嘱、作废自动生成退费退药单；支持单人退补费处理和多人退补费处理；</w:t>
            </w:r>
          </w:p>
          <w:p w14:paraId="454EFFD9">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支持单人退补费处理可以按医嘱、费用日期、记费日期、项目进行退费；</w:t>
            </w:r>
          </w:p>
          <w:p w14:paraId="4BF877BC">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支持多人退补费处理根据项目名称、费用日期查询病区可退费信息，再按姓名、床号、住院号快速定位到病人进行退补费；</w:t>
            </w:r>
          </w:p>
          <w:p w14:paraId="745EA5E6">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支持护士可以批量进行多个费用的补费，且支持使用模版补费；</w:t>
            </w:r>
          </w:p>
          <w:p w14:paraId="5ECD424E">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支持手工填写退费申请单，或者停嘱时系统自动生成退费申请单；</w:t>
            </w:r>
          </w:p>
          <w:p w14:paraId="2E869F6D">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支持对系统自动产生的退费单；</w:t>
            </w:r>
          </w:p>
          <w:p w14:paraId="09C426BF">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支持将审核通过的退费单进行集中发送；</w:t>
            </w:r>
          </w:p>
          <w:p w14:paraId="55369D31">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支持退费申请原因填写，提供常见原因供护士选择，也可直接录入。</w:t>
            </w:r>
          </w:p>
        </w:tc>
      </w:tr>
      <w:tr w14:paraId="397D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8CD0D69">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57FA2AB1">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病区撤回</w:t>
            </w:r>
          </w:p>
        </w:tc>
        <w:tc>
          <w:tcPr>
            <w:tcW w:w="5607" w:type="dxa"/>
            <w:vAlign w:val="center"/>
          </w:tcPr>
          <w:p w14:paraId="3CBEDF03">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支持病区撤回“一体化”操作界面，在一体化界面通过Tab页面切换到药品发送撤回、医技提交退回页面，改变以往多窗口操作的离散情况；</w:t>
            </w:r>
          </w:p>
          <w:p w14:paraId="4B87BA2C">
            <w:pPr>
              <w:spacing w:line="360" w:lineRule="auto"/>
              <w:ind w:firstLine="427" w:firstLineChars="178"/>
              <w:rPr>
                <w:rFonts w:hint="eastAsia" w:ascii="宋体" w:hAnsi="宋体" w:eastAsia="宋体" w:cs="宋体"/>
                <w:b w:val="0"/>
                <w:bCs w:val="0"/>
                <w:color w:val="000000"/>
                <w:kern w:val="0"/>
                <w:sz w:val="24"/>
                <w:szCs w:val="24"/>
                <w14:ligatures w14:val="none"/>
              </w:rPr>
            </w:pPr>
            <w:bookmarkStart w:id="25" w:name="_Hlk162280429"/>
            <w:r>
              <w:rPr>
                <w:rFonts w:hint="eastAsia" w:ascii="宋体" w:hAnsi="宋体" w:eastAsia="宋体" w:cs="宋体"/>
                <w:b w:val="0"/>
                <w:bCs w:val="0"/>
                <w:color w:val="000000"/>
                <w:kern w:val="0"/>
                <w:sz w:val="24"/>
                <w:szCs w:val="24"/>
                <w14:ligatures w14:val="none"/>
              </w:rPr>
              <w:t>支持领药发送撤回、退药发送撤回，可按发送日期、医嘱类型(普通用药、急诊用药、出院带药)、发送药房、撤回类型(领药/退药)、处理状态检索发送记录</w:t>
            </w:r>
            <w:bookmarkEnd w:id="25"/>
            <w:r>
              <w:rPr>
                <w:rFonts w:hint="eastAsia" w:ascii="宋体" w:hAnsi="宋体" w:eastAsia="宋体" w:cs="宋体"/>
                <w:b w:val="0"/>
                <w:bCs w:val="0"/>
                <w:color w:val="000000"/>
                <w:kern w:val="0"/>
                <w:sz w:val="24"/>
                <w:szCs w:val="24"/>
                <w14:ligatures w14:val="none"/>
              </w:rPr>
              <w:t>；</w:t>
            </w:r>
          </w:p>
          <w:p w14:paraId="5305C879">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支持按发送记录、发送药品明细进行撤回；支持按检查科室、检查项目进行退回。</w:t>
            </w:r>
          </w:p>
        </w:tc>
      </w:tr>
      <w:tr w14:paraId="2BE2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7DD2E13">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0B6CDD7C">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医嘱卡片</w:t>
            </w:r>
          </w:p>
        </w:tc>
        <w:tc>
          <w:tcPr>
            <w:tcW w:w="5607" w:type="dxa"/>
            <w:vAlign w:val="center"/>
          </w:tcPr>
          <w:p w14:paraId="5FDE7A7B">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支持按随机卡片、固定卡片、执行单3种形式生成医嘱卡片；</w:t>
            </w:r>
          </w:p>
          <w:p w14:paraId="740C9890">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口服卡、注射卡、静滴卡、饮食卡、输液巡视卡、临时医嘱卡片和其他卡片；医嘱卡片是大小标签（规格和打印样式均可自定），医嘱执行单是报表，满足护士日常工作所需，固定卡片，可实现医嘱卡片一码多刷。</w:t>
            </w:r>
          </w:p>
          <w:p w14:paraId="48BD66C3">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支持固定卡片拆分打印，某组医嘱大于设置的行数，系统自动把多余的内容打印到另一张卡片中；</w:t>
            </w:r>
          </w:p>
          <w:p w14:paraId="4997D768">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支持按执行科室、按患者生成医嘱卡片；</w:t>
            </w:r>
          </w:p>
          <w:p w14:paraId="2A26BF9A">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支持医嘱卡片使用报表工具进行自定义设计功能；</w:t>
            </w:r>
          </w:p>
          <w:p w14:paraId="15743113">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支持按日次多张卡片的方式生成医嘱卡片，即药品或费用每天使用几次，就打印几张卡片，并且用编号进行标示；</w:t>
            </w:r>
          </w:p>
          <w:p w14:paraId="4DDF23A0">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支持按明日、今日、自定义日期筛选医嘱卡片打印内容并进行打印；</w:t>
            </w:r>
          </w:p>
          <w:p w14:paraId="2E77EFFB">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支持一键打印，按患者床号进行逐个患者打印。</w:t>
            </w:r>
          </w:p>
        </w:tc>
      </w:tr>
      <w:tr w14:paraId="1B23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2B935DE">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382022D6">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申请单管理</w:t>
            </w:r>
          </w:p>
        </w:tc>
        <w:tc>
          <w:tcPr>
            <w:tcW w:w="5607" w:type="dxa"/>
            <w:vAlign w:val="center"/>
          </w:tcPr>
          <w:p w14:paraId="64130587">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支持单病人检查单管理、多病人检查单集中管理；</w:t>
            </w:r>
          </w:p>
          <w:p w14:paraId="6302A5CF">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支持指引单打印、预约单打印、检查预约及取消、提交与退回检查单、申请单的查询。</w:t>
            </w:r>
          </w:p>
        </w:tc>
      </w:tr>
      <w:tr w14:paraId="6C98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FE2126D">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0DCC33BB">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他科治疗</w:t>
            </w:r>
          </w:p>
        </w:tc>
        <w:tc>
          <w:tcPr>
            <w:tcW w:w="5607" w:type="dxa"/>
            <w:vAlign w:val="center"/>
          </w:tcPr>
          <w:p w14:paraId="70A075B9">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支持他科治疗申请列表和他科治疗接收列表；</w:t>
            </w:r>
          </w:p>
          <w:p w14:paraId="6638E9BE">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支持原科室取消他科申请的功能；</w:t>
            </w:r>
          </w:p>
          <w:p w14:paraId="23F978A4">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支持治疗科室退回申请并填写退回原因，提供常见原因供护士选择，也可直接录入；</w:t>
            </w:r>
          </w:p>
          <w:p w14:paraId="4653E809">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支持他科治疗时原科室护士仍可以正常操作该患者所有功能，包括护嘱录入、医嘱卡片、退药申请、退费申请、医嘱执行、未完成工作；</w:t>
            </w:r>
          </w:p>
          <w:p w14:paraId="3AD208B1">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支持他科治疗时原科室医生仍可以录入医嘱，书写病历。</w:t>
            </w:r>
          </w:p>
          <w:p w14:paraId="17170543">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具有他科包床权限（可配置）的病区，护士可以直接利用【他科包床】功能将需要他科治疗的病人一键拉入本病区，便于妇产类医院分娩室这类特殊科室快捷处理病人流转。</w:t>
            </w:r>
          </w:p>
          <w:p w14:paraId="6452A63F">
            <w:pPr>
              <w:spacing w:line="360" w:lineRule="auto"/>
              <w:ind w:firstLine="427" w:firstLineChars="178"/>
              <w:rPr>
                <w:rFonts w:hint="eastAsia" w:ascii="宋体" w:hAnsi="宋体" w:eastAsia="宋体" w:cs="宋体"/>
                <w:b w:val="0"/>
                <w:bCs w:val="0"/>
                <w:kern w:val="0"/>
                <w:sz w:val="24"/>
                <w:szCs w:val="24"/>
                <w14:ligatures w14:val="none"/>
              </w:rPr>
            </w:pPr>
            <w:r>
              <w:rPr>
                <w:rFonts w:hint="eastAsia" w:ascii="宋体" w:hAnsi="宋体" w:eastAsia="宋体" w:cs="宋体"/>
                <w:b w:val="0"/>
                <w:bCs w:val="0"/>
                <w:color w:val="000000"/>
                <w:kern w:val="0"/>
                <w:sz w:val="24"/>
                <w:szCs w:val="24"/>
                <w14:ligatures w14:val="none"/>
              </w:rPr>
              <w:t>可以查看本病区已接收的他科病人，查询这些病人本病区未完成工作，其他病区未完成工作。</w:t>
            </w:r>
          </w:p>
        </w:tc>
      </w:tr>
      <w:tr w14:paraId="68CC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2951B5F">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7E762339">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转科治疗</w:t>
            </w:r>
          </w:p>
        </w:tc>
        <w:tc>
          <w:tcPr>
            <w:tcW w:w="5607" w:type="dxa"/>
            <w:vAlign w:val="center"/>
          </w:tcPr>
          <w:p w14:paraId="2734F114">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支持本病区转科、跨病区转科、跨机构转科；</w:t>
            </w:r>
          </w:p>
          <w:p w14:paraId="2176DD4A">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支持转科治疗申请列表和转科治疗接收列表；</w:t>
            </w:r>
          </w:p>
          <w:p w14:paraId="32D20D75">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支持转出科室取消转科申请的功能；</w:t>
            </w:r>
          </w:p>
          <w:p w14:paraId="240BD762">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支持转入科室退回申请并填写退回原因，提供常见原因供护士选择，也可直接录入；</w:t>
            </w:r>
          </w:p>
          <w:p w14:paraId="5475BD2E">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支持转前医生可以继续操作患者转科前的未完成业务，但不能进行开嘱停嘱操作；</w:t>
            </w:r>
          </w:p>
          <w:p w14:paraId="1ABC8EFD">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支持有未完成业务病人的转科控制，需停嘱后才可进行转科处理。</w:t>
            </w:r>
          </w:p>
        </w:tc>
      </w:tr>
      <w:tr w14:paraId="2D74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BEFF59A">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6852C10D">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换病区管理</w:t>
            </w:r>
          </w:p>
        </w:tc>
        <w:tc>
          <w:tcPr>
            <w:tcW w:w="5607" w:type="dxa"/>
            <w:vAlign w:val="center"/>
          </w:tcPr>
          <w:p w14:paraId="7A187F21">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支持临床病区之间的换病区操作；</w:t>
            </w:r>
          </w:p>
          <w:p w14:paraId="3615AA75">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换病区接收时，可以看到患者在原病区的未完成工作，接收后，相关计划会自动转到新病区可继续工作。</w:t>
            </w:r>
          </w:p>
          <w:p w14:paraId="432DE496">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支持日间病区换到临床病区的操作；</w:t>
            </w:r>
          </w:p>
          <w:p w14:paraId="07015836">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支持住院准备中心换到临床病区的操作；</w:t>
            </w:r>
          </w:p>
          <w:p w14:paraId="38D29C5B">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支持临床病区换到住院准备中心的操作。</w:t>
            </w:r>
          </w:p>
          <w:p w14:paraId="5DDB5D48">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护士站支持进行母亲转病区时，是否带领婴儿联动转病区，若带领跟随，则联动一起转病区。</w:t>
            </w:r>
          </w:p>
        </w:tc>
      </w:tr>
      <w:tr w14:paraId="6E95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23A7279">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78E49517">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催款管理</w:t>
            </w:r>
          </w:p>
        </w:tc>
        <w:tc>
          <w:tcPr>
            <w:tcW w:w="5607" w:type="dxa"/>
            <w:vAlign w:val="center"/>
          </w:tcPr>
          <w:p w14:paraId="4F8AB899">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支持护士打印催款清单催促相应患者及时缴款；</w:t>
            </w:r>
          </w:p>
          <w:p w14:paraId="775439D5">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支持与三方对接多种信息化催款途径，如：短信、微信、电子床头卡等。</w:t>
            </w:r>
          </w:p>
        </w:tc>
      </w:tr>
      <w:tr w14:paraId="40AA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B1CFD99">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46A86205">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病人药箱</w:t>
            </w:r>
          </w:p>
        </w:tc>
        <w:tc>
          <w:tcPr>
            <w:tcW w:w="5607" w:type="dxa"/>
            <w:vAlign w:val="center"/>
          </w:tcPr>
          <w:p w14:paraId="5193A28E">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支持自备药管理、大包装管理(病区发药药房是大包装，临床输入用小包装)、整量发药管理(如胰岛素)。</w:t>
            </w:r>
          </w:p>
        </w:tc>
      </w:tr>
      <w:tr w14:paraId="4ABA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5B494B6">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3839F3C5">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未完成工作</w:t>
            </w:r>
          </w:p>
        </w:tc>
        <w:tc>
          <w:tcPr>
            <w:tcW w:w="5607" w:type="dxa"/>
            <w:vAlign w:val="center"/>
          </w:tcPr>
          <w:p w14:paraId="1A9495E7">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支持住院患者未完成工作“一体化”处理界面，可处理未复核医嘱、发药未提交、退药未提交、医技未提交、未记费、记费未确认、退费未确认等未完成工作，通过Tab页面切换到相关业务进行操作；</w:t>
            </w:r>
          </w:p>
          <w:p w14:paraId="17C37689">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支持已转病区患者未完成工作、手术室未完成工作，他科治疗患者未完成工作。</w:t>
            </w:r>
          </w:p>
        </w:tc>
      </w:tr>
      <w:tr w14:paraId="33CC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CDF8B9D">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0B97C437">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出院处理</w:t>
            </w:r>
          </w:p>
        </w:tc>
        <w:tc>
          <w:tcPr>
            <w:tcW w:w="5607" w:type="dxa"/>
            <w:vAlign w:val="center"/>
          </w:tcPr>
          <w:p w14:paraId="127BA3A0">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支持有未完成业务病人的出院控制，若患者存在医嘱未停、未提交、未执行，手术申请未安排，手术记录未完成等业务没完成，则需完成或停嘱后才能通知出院；未完成任务可依据项目要求配置限制出院的条件。</w:t>
            </w:r>
          </w:p>
          <w:p w14:paraId="25DAF955">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支持通知出院时成人、婴儿多页未完成业务单独显示；</w:t>
            </w:r>
          </w:p>
          <w:p w14:paraId="160A2898">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支持通知出院后自动腾空患者床位；</w:t>
            </w:r>
          </w:p>
          <w:p w14:paraId="5A0CA625">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支持取消通知出院后提示是否退回原床位；</w:t>
            </w:r>
          </w:p>
          <w:p w14:paraId="575BA07E">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支持护士查询出院病人的费用账卡、医嘱、病历。</w:t>
            </w:r>
          </w:p>
        </w:tc>
      </w:tr>
      <w:tr w14:paraId="2065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1C8EBFB">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1B0C6992">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病区三级药房</w:t>
            </w:r>
          </w:p>
        </w:tc>
        <w:tc>
          <w:tcPr>
            <w:tcW w:w="5607" w:type="dxa"/>
            <w:vAlign w:val="center"/>
          </w:tcPr>
          <w:p w14:paraId="464249F3">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支持本病区药品出入库管理，医嘱发药处理，盘点处理，月底过帐，收支查询及本病区三级药房的初始化等功能。</w:t>
            </w:r>
          </w:p>
        </w:tc>
      </w:tr>
      <w:tr w14:paraId="458E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426C52A">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5467DC23">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护理管理</w:t>
            </w:r>
          </w:p>
        </w:tc>
        <w:tc>
          <w:tcPr>
            <w:tcW w:w="5607" w:type="dxa"/>
            <w:vAlign w:val="center"/>
          </w:tcPr>
          <w:p w14:paraId="23179BFC">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支持与护理系统做无缝接口，将护理管理业务接入到病区护士站系统；</w:t>
            </w:r>
          </w:p>
          <w:p w14:paraId="025F68BF">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支持护理管理“一体化”操作界面，在一体化界面通过Tab页面切换到护理计划、护理评估、护理记录、健康宣教、护理焦点、护理路径、体征记录、不良事件等页面，改变以往多窗口操作的离散情况；</w:t>
            </w:r>
          </w:p>
          <w:p w14:paraId="301F3B69">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支持与移动护理系统做无缝接口，实现数据互联互通。</w:t>
            </w:r>
          </w:p>
        </w:tc>
      </w:tr>
      <w:tr w14:paraId="4394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6C5E5F1">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428C7E41">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检验管理</w:t>
            </w:r>
          </w:p>
        </w:tc>
        <w:tc>
          <w:tcPr>
            <w:tcW w:w="5607" w:type="dxa"/>
            <w:vAlign w:val="center"/>
          </w:tcPr>
          <w:p w14:paraId="03409EE6">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支持与检验(LIS)做无缝接口，将检验管理业务接入到病区护士站系统；</w:t>
            </w:r>
          </w:p>
          <w:p w14:paraId="3A4041CE">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支持检验管理“一体化”操作界面，在一体化界面通过Tab页面切换到条码生成、打印，标本采集、运送、交接等页面，改变以往多窗口操作的离散情况。</w:t>
            </w:r>
          </w:p>
        </w:tc>
      </w:tr>
      <w:tr w14:paraId="4E1F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355531E">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5C9D8685">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用血管理</w:t>
            </w:r>
          </w:p>
        </w:tc>
        <w:tc>
          <w:tcPr>
            <w:tcW w:w="5607" w:type="dxa"/>
            <w:vAlign w:val="center"/>
          </w:tcPr>
          <w:p w14:paraId="2EB4E189">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支持与血库管理系统做无缝接口，将用血管理业务接入到病区护士站系统；</w:t>
            </w:r>
          </w:p>
          <w:p w14:paraId="4DB0497C">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支持用血管理“一体化”操作界面，在一体化界面通过Tab页面切换到输血标本条码生成、打印，输血标本采集确认，标本送出及接收，血液领取及接收，病区输血等页面，改变以往多窗口操作的离散情况；</w:t>
            </w:r>
          </w:p>
          <w:p w14:paraId="4B6B536A">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支持与移动护理系统做无缝接口，实现数据互联互通。</w:t>
            </w:r>
          </w:p>
        </w:tc>
      </w:tr>
      <w:tr w14:paraId="0CB2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74EF651">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2858ABEF">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病人信息管理</w:t>
            </w:r>
          </w:p>
        </w:tc>
        <w:tc>
          <w:tcPr>
            <w:tcW w:w="5607" w:type="dxa"/>
            <w:vAlign w:val="center"/>
          </w:tcPr>
          <w:p w14:paraId="4F1FCB9E">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支持病人基本信息(就诊信息、费用信息、临床信息、诊断信息)，过敏信息，住院信息管理；</w:t>
            </w:r>
          </w:p>
          <w:p w14:paraId="7D43A419">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支持护士手工录入病人信息，护士可以看到患者入院的信息，可以修改患者住院期间的医生或者护士，对患者的临床信息，生育信息进行录入；</w:t>
            </w:r>
          </w:p>
          <w:p w14:paraId="2C46B530">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支持从医生站或护理系统中自动获取病人信息。</w:t>
            </w:r>
          </w:p>
        </w:tc>
      </w:tr>
      <w:tr w14:paraId="2B9A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1BF4A16">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44B44947">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费用帐卡</w:t>
            </w:r>
          </w:p>
        </w:tc>
        <w:tc>
          <w:tcPr>
            <w:tcW w:w="5607" w:type="dxa"/>
            <w:vAlign w:val="center"/>
          </w:tcPr>
          <w:p w14:paraId="43165A97">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支持全部、成人、婴儿多页账卡单独显示；</w:t>
            </w:r>
          </w:p>
          <w:p w14:paraId="76146179">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支持病人帐卡中费用明细的打印功能；</w:t>
            </w:r>
          </w:p>
          <w:p w14:paraId="3032BA38">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支持预览病人住院账户时可查看病人的缴款记录；</w:t>
            </w:r>
          </w:p>
          <w:p w14:paraId="6BB8744C">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支持预览病人住院账户时可查询打印病人当前的结算发票；</w:t>
            </w:r>
          </w:p>
          <w:p w14:paraId="09D7DBF3">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支持预览病人住院账户时可查询打印病人的费用清单，支持明细格式、汇总格式、医嘱格式和其他格式4种查询方式；</w:t>
            </w:r>
          </w:p>
          <w:p w14:paraId="53E93EA5">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支持预览病人住院账户时，若是医保病人，可查看病人的大保清单。</w:t>
            </w:r>
          </w:p>
        </w:tc>
      </w:tr>
      <w:tr w14:paraId="6CA8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794D0F8">
            <w:pPr>
              <w:numPr>
                <w:ilvl w:val="0"/>
                <w:numId w:val="5"/>
              </w:numPr>
              <w:spacing w:line="360" w:lineRule="auto"/>
              <w:ind w:firstLineChars="0"/>
              <w:jc w:val="center"/>
              <w:rPr>
                <w:rFonts w:hint="eastAsia" w:ascii="宋体" w:hAnsi="宋体" w:eastAsia="宋体" w:cs="宋体"/>
                <w:b w:val="0"/>
                <w:bCs w:val="0"/>
                <w:color w:val="000000"/>
                <w:kern w:val="0"/>
                <w:sz w:val="24"/>
                <w:szCs w:val="24"/>
                <w14:ligatures w14:val="none"/>
              </w:rPr>
            </w:pPr>
          </w:p>
        </w:tc>
        <w:tc>
          <w:tcPr>
            <w:tcW w:w="1701" w:type="dxa"/>
            <w:vAlign w:val="center"/>
          </w:tcPr>
          <w:p w14:paraId="7B28C4DA">
            <w:pPr>
              <w:spacing w:line="360" w:lineRule="auto"/>
              <w:ind w:firstLine="0" w:firstLineChars="0"/>
              <w:jc w:val="center"/>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病区查询</w:t>
            </w:r>
          </w:p>
        </w:tc>
        <w:tc>
          <w:tcPr>
            <w:tcW w:w="5607" w:type="dxa"/>
            <w:vAlign w:val="center"/>
          </w:tcPr>
          <w:p w14:paraId="6FB6407E">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支持医嘱单查询，支持修改执行时间，修订数据。</w:t>
            </w:r>
          </w:p>
          <w:p w14:paraId="017A7F09">
            <w:pPr>
              <w:spacing w:line="360" w:lineRule="auto"/>
              <w:ind w:firstLine="427" w:firstLineChars="178"/>
              <w:rPr>
                <w:rFonts w:hint="eastAsia" w:ascii="宋体" w:hAnsi="宋体" w:eastAsia="宋体" w:cs="宋体"/>
                <w:b w:val="0"/>
                <w:bCs w:val="0"/>
                <w:color w:val="000000"/>
                <w:kern w:val="0"/>
                <w:sz w:val="24"/>
                <w:szCs w:val="24"/>
                <w14:ligatures w14:val="none"/>
              </w:rPr>
            </w:pPr>
            <w:r>
              <w:rPr>
                <w:rFonts w:hint="eastAsia" w:ascii="宋体" w:hAnsi="宋体" w:eastAsia="宋体" w:cs="宋体"/>
                <w:b w:val="0"/>
                <w:bCs w:val="0"/>
                <w:color w:val="000000"/>
                <w:kern w:val="0"/>
                <w:sz w:val="24"/>
                <w:szCs w:val="24"/>
                <w14:ligatures w14:val="none"/>
              </w:rPr>
              <w:t>支持医嘱查询、病历查询、已发送药品查询、发药退药查询、冲抵药品查询、病区工作日志查询、病区退费查询、病区收入核算、病区历史病人查询等等。</w:t>
            </w:r>
          </w:p>
        </w:tc>
      </w:tr>
    </w:tbl>
    <w:p w14:paraId="4341FFEA">
      <w:pPr>
        <w:ind w:firstLine="0" w:firstLineChars="0"/>
      </w:pPr>
    </w:p>
    <w:p w14:paraId="376281E8">
      <w:pPr>
        <w:pStyle w:val="4"/>
        <w:rPr>
          <w:rFonts w:cs="宋体"/>
          <w:szCs w:val="24"/>
          <w:lang w:bidi="ar"/>
        </w:rPr>
      </w:pPr>
      <w:r>
        <w:rPr>
          <w:lang w:bidi="ar"/>
        </w:rPr>
        <w:t>门诊护士站</w:t>
      </w:r>
      <w:bookmarkEnd w:id="24"/>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5607"/>
      </w:tblGrid>
      <w:tr w14:paraId="2526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FF96E27">
            <w:pPr>
              <w:spacing w:line="360" w:lineRule="auto"/>
              <w:ind w:firstLine="0" w:firstLineChars="0"/>
              <w:jc w:val="center"/>
              <w:rPr>
                <w:rFonts w:hint="eastAsia" w:ascii="宋体" w:hAnsi="宋体" w:eastAsia="宋体" w:cs="宋体"/>
                <w:b w:val="0"/>
                <w:bCs w:val="0"/>
                <w:color w:val="000000" w:themeColor="text1"/>
                <w:kern w:val="0"/>
                <w:sz w:val="24"/>
                <w:szCs w:val="24"/>
                <w14:textFill>
                  <w14:solidFill>
                    <w14:schemeClr w14:val="tx1"/>
                  </w14:solidFill>
                </w14:textFill>
              </w:rPr>
            </w:pPr>
            <w:bookmarkStart w:id="26" w:name="OLE_LINK21"/>
            <w:bookmarkStart w:id="27" w:name="OLE_LINK20"/>
            <w:r>
              <w:rPr>
                <w:rFonts w:hint="eastAsia" w:ascii="宋体" w:hAnsi="宋体" w:eastAsia="宋体" w:cs="宋体"/>
                <w:b w:val="0"/>
                <w:bCs w:val="0"/>
                <w:color w:val="000000" w:themeColor="text1"/>
                <w:kern w:val="0"/>
                <w:sz w:val="24"/>
                <w:szCs w:val="24"/>
                <w14:textFill>
                  <w14:solidFill>
                    <w14:schemeClr w14:val="tx1"/>
                  </w14:solidFill>
                </w14:textFill>
              </w:rPr>
              <w:t>序号</w:t>
            </w:r>
          </w:p>
        </w:tc>
        <w:tc>
          <w:tcPr>
            <w:tcW w:w="1701" w:type="dxa"/>
            <w:vAlign w:val="center"/>
          </w:tcPr>
          <w:p w14:paraId="45F9E4EF">
            <w:pPr>
              <w:spacing w:line="360" w:lineRule="auto"/>
              <w:ind w:firstLine="2" w:firstLineChars="1"/>
              <w:jc w:val="center"/>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系统模块</w:t>
            </w:r>
          </w:p>
        </w:tc>
        <w:tc>
          <w:tcPr>
            <w:tcW w:w="5607" w:type="dxa"/>
            <w:vAlign w:val="center"/>
          </w:tcPr>
          <w:p w14:paraId="1E2DB03C">
            <w:pPr>
              <w:spacing w:line="360" w:lineRule="auto"/>
              <w:ind w:firstLine="422"/>
              <w:jc w:val="center"/>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功能要求</w:t>
            </w:r>
          </w:p>
        </w:tc>
      </w:tr>
      <w:bookmarkEnd w:id="26"/>
      <w:bookmarkEnd w:id="27"/>
      <w:tr w14:paraId="611A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379A843">
            <w:pPr>
              <w:pStyle w:val="23"/>
              <w:numPr>
                <w:ilvl w:val="0"/>
                <w:numId w:val="6"/>
              </w:numPr>
              <w:spacing w:line="360" w:lineRule="auto"/>
              <w:ind w:firstLine="0" w:firstLineChars="0"/>
              <w:jc w:val="center"/>
              <w:rPr>
                <w:rFonts w:hint="eastAsia" w:ascii="宋体" w:hAnsi="宋体" w:eastAsia="宋体" w:cs="宋体"/>
                <w:b w:val="0"/>
                <w:bCs w:val="0"/>
                <w:color w:val="000000" w:themeColor="text1"/>
                <w:kern w:val="0"/>
                <w:sz w:val="24"/>
                <w:szCs w:val="24"/>
                <w14:textFill>
                  <w14:solidFill>
                    <w14:schemeClr w14:val="tx1"/>
                  </w14:solidFill>
                </w14:textFill>
              </w:rPr>
            </w:pPr>
          </w:p>
        </w:tc>
        <w:tc>
          <w:tcPr>
            <w:tcW w:w="1701" w:type="dxa"/>
            <w:vAlign w:val="center"/>
          </w:tcPr>
          <w:p w14:paraId="0ACC36B8">
            <w:pPr>
              <w:spacing w:line="360" w:lineRule="auto"/>
              <w:ind w:firstLine="2" w:firstLineChars="1"/>
              <w:jc w:val="center"/>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体征录入</w:t>
            </w:r>
          </w:p>
        </w:tc>
        <w:tc>
          <w:tcPr>
            <w:tcW w:w="5607" w:type="dxa"/>
            <w:vAlign w:val="center"/>
          </w:tcPr>
          <w:p w14:paraId="0C1E810D">
            <w:pPr>
              <w:spacing w:line="360" w:lineRule="auto"/>
              <w:ind w:left="147" w:firstLine="0" w:firstLineChars="0"/>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支持通过患者身份证、医保卡等其他电子凭证获取患者基本信息；</w:t>
            </w:r>
          </w:p>
          <w:p w14:paraId="71182B65">
            <w:pPr>
              <w:spacing w:line="360" w:lineRule="auto"/>
              <w:ind w:left="147" w:firstLine="0" w:firstLineChars="0"/>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支持通过护士站、医生站和患者APP录入患者生命体征，并实现数据联通；</w:t>
            </w:r>
          </w:p>
          <w:p w14:paraId="3EDCB053">
            <w:pPr>
              <w:spacing w:line="360" w:lineRule="auto"/>
              <w:ind w:left="147" w:firstLine="0" w:firstLineChars="0"/>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支持同设备对接，实时采集患者相关体征数据；</w:t>
            </w:r>
          </w:p>
          <w:p w14:paraId="532B3556">
            <w:pPr>
              <w:spacing w:line="360" w:lineRule="auto"/>
              <w:ind w:left="147" w:firstLine="0" w:firstLineChars="0"/>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支持相关数据上报，如对高温患者的发热填报；</w:t>
            </w:r>
          </w:p>
          <w:p w14:paraId="45EE82DA">
            <w:pPr>
              <w:spacing w:line="360" w:lineRule="auto"/>
              <w:ind w:left="147" w:firstLine="0" w:firstLineChars="0"/>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支持通过根据患者基本信息（如年龄、病史等），提醒并控制生命体征必填项目；</w:t>
            </w:r>
          </w:p>
          <w:p w14:paraId="18883653">
            <w:pPr>
              <w:spacing w:line="360" w:lineRule="auto"/>
              <w:ind w:left="147" w:firstLine="0" w:firstLineChars="0"/>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支持查看患者患者历史体征指标；</w:t>
            </w:r>
          </w:p>
          <w:p w14:paraId="1DD983BF">
            <w:pPr>
              <w:spacing w:line="360" w:lineRule="auto"/>
              <w:ind w:left="147" w:firstLine="0" w:firstLineChars="0"/>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支持对体征录入上下限进行维护，控制录入数据合理性校验；</w:t>
            </w:r>
          </w:p>
          <w:p w14:paraId="113FBBAA">
            <w:pPr>
              <w:spacing w:line="360" w:lineRule="auto"/>
              <w:ind w:left="147" w:firstLine="0" w:firstLineChars="0"/>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支持根据录入生命体征，自动生成mews评分；</w:t>
            </w:r>
          </w:p>
          <w:p w14:paraId="0462EEE6">
            <w:pPr>
              <w:spacing w:line="360" w:lineRule="auto"/>
              <w:ind w:left="147" w:firstLine="0" w:firstLineChars="0"/>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支持录入患者血糖、血酮信息，自动生成患者血糖、血酮指标趋势图；</w:t>
            </w:r>
          </w:p>
        </w:tc>
      </w:tr>
      <w:tr w14:paraId="09E2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1E11B68">
            <w:pPr>
              <w:pStyle w:val="23"/>
              <w:numPr>
                <w:ilvl w:val="0"/>
                <w:numId w:val="6"/>
              </w:numPr>
              <w:spacing w:line="360" w:lineRule="auto"/>
              <w:ind w:firstLine="0" w:firstLineChars="0"/>
              <w:jc w:val="center"/>
              <w:rPr>
                <w:rFonts w:hint="eastAsia" w:ascii="宋体" w:hAnsi="宋体" w:eastAsia="宋体" w:cs="宋体"/>
                <w:b w:val="0"/>
                <w:bCs w:val="0"/>
                <w:color w:val="000000" w:themeColor="text1"/>
                <w:kern w:val="0"/>
                <w:sz w:val="24"/>
                <w:szCs w:val="24"/>
                <w14:textFill>
                  <w14:solidFill>
                    <w14:schemeClr w14:val="tx1"/>
                  </w14:solidFill>
                </w14:textFill>
              </w:rPr>
            </w:pPr>
          </w:p>
        </w:tc>
        <w:tc>
          <w:tcPr>
            <w:tcW w:w="1701" w:type="dxa"/>
            <w:vAlign w:val="center"/>
          </w:tcPr>
          <w:p w14:paraId="11B63D5C">
            <w:pPr>
              <w:spacing w:line="360" w:lineRule="auto"/>
              <w:ind w:firstLine="2" w:firstLineChars="1"/>
              <w:jc w:val="center"/>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分诊管理</w:t>
            </w:r>
          </w:p>
        </w:tc>
        <w:tc>
          <w:tcPr>
            <w:tcW w:w="5607" w:type="dxa"/>
          </w:tcPr>
          <w:p w14:paraId="7C8A8DE3">
            <w:pPr>
              <w:spacing w:line="360" w:lineRule="auto"/>
              <w:ind w:firstLine="240" w:firstLineChars="10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支持分诊台管辖下的诊室队列管理；并支持切换分诊台；</w:t>
            </w:r>
          </w:p>
          <w:p w14:paraId="26A0BFD6">
            <w:pPr>
              <w:spacing w:line="360" w:lineRule="auto"/>
              <w:ind w:firstLine="240" w:firstLineChars="100"/>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支持排队队列的暂停处理；</w:t>
            </w:r>
          </w:p>
          <w:p w14:paraId="68FDC786">
            <w:pPr>
              <w:spacing w:line="360" w:lineRule="auto"/>
              <w:ind w:firstLine="240" w:firstLineChars="10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支持患者在分诊台的转科服务；</w:t>
            </w:r>
          </w:p>
          <w:p w14:paraId="49CCA9F7">
            <w:pPr>
              <w:spacing w:line="360" w:lineRule="auto"/>
              <w:ind w:firstLine="240" w:firstLineChars="10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支持查看今日就诊患者列表；</w:t>
            </w:r>
          </w:p>
          <w:p w14:paraId="40AADA35">
            <w:pPr>
              <w:spacing w:line="360" w:lineRule="auto"/>
              <w:ind w:firstLine="240" w:firstLineChars="10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支持对患者就诊顺序调整手动调整；</w:t>
            </w:r>
          </w:p>
          <w:p w14:paraId="77A187EF">
            <w:pPr>
              <w:spacing w:line="360" w:lineRule="auto"/>
              <w:ind w:firstLine="240" w:firstLineChars="100"/>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支持患者在分诊台签到；</w:t>
            </w:r>
          </w:p>
          <w:p w14:paraId="42FBB3EE">
            <w:pPr>
              <w:spacing w:line="360" w:lineRule="auto"/>
              <w:ind w:firstLine="240" w:firstLineChars="10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支持分诊台医保卡、就诊号、病案号签到；</w:t>
            </w:r>
          </w:p>
          <w:p w14:paraId="2F7CB331">
            <w:pPr>
              <w:spacing w:line="360" w:lineRule="auto"/>
              <w:ind w:firstLine="240" w:firstLineChars="100"/>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支持进入过号队列的过号患者，通过重新签到再入队列；</w:t>
            </w:r>
          </w:p>
        </w:tc>
      </w:tr>
    </w:tbl>
    <w:p w14:paraId="1BFC0FD6"/>
    <w:p w14:paraId="3CC7B221">
      <w:pPr>
        <w:pStyle w:val="4"/>
        <w:rPr>
          <w:rFonts w:cs="宋体"/>
          <w:szCs w:val="24"/>
          <w:lang w:bidi="ar"/>
        </w:rPr>
      </w:pPr>
      <w:bookmarkStart w:id="28" w:name="_Toc168331213"/>
      <w:r>
        <w:rPr>
          <w:lang w:bidi="ar"/>
        </w:rPr>
        <w:t>患者药箱管理系统</w:t>
      </w:r>
      <w:bookmarkEnd w:id="28"/>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5607"/>
      </w:tblGrid>
      <w:tr w14:paraId="7CD2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9E8C1B7">
            <w:pPr>
              <w:spacing w:line="360" w:lineRule="auto"/>
              <w:ind w:firstLine="0" w:firstLineChars="0"/>
              <w:jc w:val="center"/>
              <w:rPr>
                <w:b w:val="0"/>
                <w:bCs w:val="0"/>
                <w:color w:val="000000" w:themeColor="text1"/>
                <w:kern w:val="0"/>
                <w:sz w:val="24"/>
                <w:szCs w:val="24"/>
                <w14:textFill>
                  <w14:solidFill>
                    <w14:schemeClr w14:val="tx1"/>
                  </w14:solidFill>
                </w14:textFill>
              </w:rPr>
            </w:pPr>
            <w:r>
              <w:rPr>
                <w:rFonts w:hint="eastAsia"/>
                <w:b w:val="0"/>
                <w:bCs w:val="0"/>
                <w:color w:val="000000" w:themeColor="text1"/>
                <w:kern w:val="0"/>
                <w:sz w:val="24"/>
                <w:szCs w:val="24"/>
                <w14:textFill>
                  <w14:solidFill>
                    <w14:schemeClr w14:val="tx1"/>
                  </w14:solidFill>
                </w14:textFill>
              </w:rPr>
              <w:t>序号</w:t>
            </w:r>
          </w:p>
        </w:tc>
        <w:tc>
          <w:tcPr>
            <w:tcW w:w="1701" w:type="dxa"/>
            <w:vAlign w:val="center"/>
          </w:tcPr>
          <w:p w14:paraId="2E8EDC3B">
            <w:pPr>
              <w:spacing w:line="360" w:lineRule="auto"/>
              <w:ind w:firstLine="0" w:firstLineChars="0"/>
              <w:jc w:val="center"/>
              <w:rPr>
                <w:b w:val="0"/>
                <w:bCs w:val="0"/>
                <w:color w:val="000000" w:themeColor="text1"/>
                <w:kern w:val="0"/>
                <w:sz w:val="24"/>
                <w:szCs w:val="24"/>
                <w14:textFill>
                  <w14:solidFill>
                    <w14:schemeClr w14:val="tx1"/>
                  </w14:solidFill>
                </w14:textFill>
              </w:rPr>
            </w:pPr>
            <w:r>
              <w:rPr>
                <w:rFonts w:hint="eastAsia"/>
                <w:b w:val="0"/>
                <w:bCs w:val="0"/>
                <w:color w:val="000000" w:themeColor="text1"/>
                <w:kern w:val="0"/>
                <w:sz w:val="24"/>
                <w:szCs w:val="24"/>
                <w14:textFill>
                  <w14:solidFill>
                    <w14:schemeClr w14:val="tx1"/>
                  </w14:solidFill>
                </w14:textFill>
              </w:rPr>
              <w:t>系统模块</w:t>
            </w:r>
          </w:p>
        </w:tc>
        <w:tc>
          <w:tcPr>
            <w:tcW w:w="5607" w:type="dxa"/>
            <w:vAlign w:val="center"/>
          </w:tcPr>
          <w:p w14:paraId="2051EC43">
            <w:pPr>
              <w:spacing w:line="360" w:lineRule="auto"/>
              <w:ind w:firstLine="0" w:firstLineChars="0"/>
              <w:jc w:val="center"/>
              <w:rPr>
                <w:b w:val="0"/>
                <w:bCs w:val="0"/>
                <w:color w:val="000000" w:themeColor="text1"/>
                <w:kern w:val="0"/>
                <w:sz w:val="24"/>
                <w:szCs w:val="24"/>
                <w14:textFill>
                  <w14:solidFill>
                    <w14:schemeClr w14:val="tx1"/>
                  </w14:solidFill>
                </w14:textFill>
              </w:rPr>
            </w:pPr>
            <w:r>
              <w:rPr>
                <w:rFonts w:hint="eastAsia"/>
                <w:b w:val="0"/>
                <w:bCs w:val="0"/>
                <w:color w:val="000000" w:themeColor="text1"/>
                <w:kern w:val="0"/>
                <w:sz w:val="24"/>
                <w:szCs w:val="24"/>
                <w14:textFill>
                  <w14:solidFill>
                    <w14:schemeClr w14:val="tx1"/>
                  </w14:solidFill>
                </w14:textFill>
              </w:rPr>
              <w:t>功能要求</w:t>
            </w:r>
          </w:p>
        </w:tc>
      </w:tr>
      <w:tr w14:paraId="74E7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0B2861F">
            <w:pPr>
              <w:pStyle w:val="23"/>
              <w:numPr>
                <w:ilvl w:val="0"/>
                <w:numId w:val="7"/>
              </w:numPr>
              <w:spacing w:line="360" w:lineRule="auto"/>
              <w:ind w:firstLineChars="0"/>
              <w:jc w:val="center"/>
              <w:rPr>
                <w:b w:val="0"/>
                <w:bCs w:val="0"/>
                <w:color w:val="000000" w:themeColor="text1"/>
                <w:kern w:val="0"/>
                <w:sz w:val="24"/>
                <w:szCs w:val="24"/>
                <w14:textFill>
                  <w14:solidFill>
                    <w14:schemeClr w14:val="tx1"/>
                  </w14:solidFill>
                </w14:textFill>
              </w:rPr>
            </w:pPr>
          </w:p>
        </w:tc>
        <w:tc>
          <w:tcPr>
            <w:tcW w:w="1701" w:type="dxa"/>
            <w:vAlign w:val="center"/>
          </w:tcPr>
          <w:p w14:paraId="580AC19C">
            <w:pPr>
              <w:spacing w:line="360" w:lineRule="auto"/>
              <w:ind w:firstLine="0" w:firstLineChars="0"/>
              <w:jc w:val="center"/>
              <w:rPr>
                <w:b w:val="0"/>
                <w:bCs w:val="0"/>
                <w:color w:val="000000" w:themeColor="text1"/>
                <w:kern w:val="0"/>
                <w:sz w:val="24"/>
                <w:szCs w:val="24"/>
                <w14:textFill>
                  <w14:solidFill>
                    <w14:schemeClr w14:val="tx1"/>
                  </w14:solidFill>
                </w14:textFill>
              </w:rPr>
            </w:pPr>
            <w:r>
              <w:rPr>
                <w:rFonts w:hint="eastAsia"/>
                <w:b w:val="0"/>
                <w:bCs w:val="0"/>
                <w:color w:val="000000" w:themeColor="text1"/>
                <w:kern w:val="0"/>
                <w:sz w:val="24"/>
                <w:szCs w:val="24"/>
                <w14:textFill>
                  <w14:solidFill>
                    <w14:schemeClr w14:val="tx1"/>
                  </w14:solidFill>
                </w14:textFill>
              </w:rPr>
              <w:t>患者药箱应用</w:t>
            </w:r>
          </w:p>
        </w:tc>
        <w:tc>
          <w:tcPr>
            <w:tcW w:w="5607" w:type="dxa"/>
            <w:vAlign w:val="center"/>
          </w:tcPr>
          <w:p w14:paraId="76AD3442">
            <w:pPr>
              <w:spacing w:line="360" w:lineRule="auto"/>
              <w:ind w:firstLine="0" w:firstLineChars="0"/>
              <w:rPr>
                <w:b w:val="0"/>
                <w:bCs w:val="0"/>
                <w:color w:val="000000" w:themeColor="text1"/>
                <w:kern w:val="0"/>
                <w:sz w:val="24"/>
                <w:szCs w:val="24"/>
                <w14:textFill>
                  <w14:solidFill>
                    <w14:schemeClr w14:val="tx1"/>
                  </w14:solidFill>
                </w14:textFill>
              </w:rPr>
            </w:pPr>
            <w:r>
              <w:rPr>
                <w:rFonts w:hint="eastAsia"/>
                <w:b w:val="0"/>
                <w:bCs w:val="0"/>
                <w:color w:val="000000" w:themeColor="text1"/>
                <w:kern w:val="0"/>
                <w:sz w:val="24"/>
                <w:szCs w:val="24"/>
                <w14:textFill>
                  <w14:solidFill>
                    <w14:schemeClr w14:val="tx1"/>
                  </w14:solidFill>
                </w14:textFill>
              </w:rPr>
              <w:t>支持根据医院需求启用患者药箱功能；</w:t>
            </w:r>
          </w:p>
          <w:p w14:paraId="107691CD">
            <w:pPr>
              <w:spacing w:line="360" w:lineRule="auto"/>
              <w:ind w:firstLine="0" w:firstLineChars="0"/>
              <w:rPr>
                <w:b w:val="0"/>
                <w:bCs w:val="0"/>
                <w:color w:val="000000" w:themeColor="text1"/>
                <w:kern w:val="0"/>
                <w:sz w:val="24"/>
                <w:szCs w:val="24"/>
                <w14:textFill>
                  <w14:solidFill>
                    <w14:schemeClr w14:val="tx1"/>
                  </w14:solidFill>
                </w14:textFill>
              </w:rPr>
            </w:pPr>
            <w:r>
              <w:rPr>
                <w:rFonts w:hint="eastAsia"/>
                <w:b w:val="0"/>
                <w:bCs w:val="0"/>
                <w:color w:val="000000" w:themeColor="text1"/>
                <w:kern w:val="0"/>
                <w:sz w:val="24"/>
                <w:szCs w:val="24"/>
                <w14:textFill>
                  <w14:solidFill>
                    <w14:schemeClr w14:val="tx1"/>
                  </w14:solidFill>
                </w14:textFill>
              </w:rPr>
              <w:t>支持药房按大包装发药时，余量自动入库到患者药箱处理，支持一日多次的余量计算，支持余量不足时用药申请自动再提交到药房请求发药</w:t>
            </w:r>
          </w:p>
          <w:p w14:paraId="41815F08">
            <w:pPr>
              <w:spacing w:line="360" w:lineRule="auto"/>
              <w:ind w:firstLine="0" w:firstLineChars="0"/>
              <w:rPr>
                <w:b w:val="0"/>
                <w:bCs w:val="0"/>
                <w:color w:val="000000" w:themeColor="text1"/>
                <w:kern w:val="0"/>
                <w:sz w:val="24"/>
                <w:szCs w:val="24"/>
                <w14:textFill>
                  <w14:solidFill>
                    <w14:schemeClr w14:val="tx1"/>
                  </w14:solidFill>
                </w14:textFill>
              </w:rPr>
            </w:pPr>
            <w:r>
              <w:rPr>
                <w:rFonts w:hint="eastAsia"/>
                <w:b w:val="0"/>
                <w:bCs w:val="0"/>
                <w:color w:val="000000" w:themeColor="text1"/>
                <w:kern w:val="0"/>
                <w:sz w:val="24"/>
                <w:szCs w:val="24"/>
                <w14:textFill>
                  <w14:solidFill>
                    <w14:schemeClr w14:val="tx1"/>
                  </w14:solidFill>
                </w14:textFill>
              </w:rPr>
              <w:t>支持根据医院需求启用自备药品通过患者药箱管理功能；</w:t>
            </w:r>
          </w:p>
          <w:p w14:paraId="0B3FF41D">
            <w:pPr>
              <w:spacing w:line="360" w:lineRule="auto"/>
              <w:ind w:firstLine="0" w:firstLineChars="0"/>
              <w:rPr>
                <w:b w:val="0"/>
                <w:bCs w:val="0"/>
                <w:color w:val="000000" w:themeColor="text1"/>
                <w:kern w:val="0"/>
                <w:sz w:val="24"/>
                <w:szCs w:val="24"/>
                <w14:textFill>
                  <w14:solidFill>
                    <w14:schemeClr w14:val="tx1"/>
                  </w14:solidFill>
                </w14:textFill>
              </w:rPr>
            </w:pPr>
            <w:r>
              <w:rPr>
                <w:rFonts w:hint="eastAsia"/>
                <w:b w:val="0"/>
                <w:bCs w:val="0"/>
                <w:color w:val="000000" w:themeColor="text1"/>
                <w:kern w:val="0"/>
                <w:sz w:val="24"/>
                <w:szCs w:val="24"/>
                <w14:textFill>
                  <w14:solidFill>
                    <w14:schemeClr w14:val="tx1"/>
                  </w14:solidFill>
                </w14:textFill>
              </w:rPr>
              <w:t>支持在启用患者药箱管理时，患者自备药根据药品发药属性自动判断、扣减患者药箱库存，当患者药箱药品库存不满足医嘱计划需求时，自动生成领药单；</w:t>
            </w:r>
          </w:p>
          <w:p w14:paraId="16ADC80D">
            <w:pPr>
              <w:spacing w:line="360" w:lineRule="auto"/>
              <w:ind w:firstLine="0" w:firstLineChars="0"/>
              <w:rPr>
                <w:b w:val="0"/>
                <w:bCs w:val="0"/>
                <w:color w:val="000000" w:themeColor="text1"/>
                <w:kern w:val="0"/>
                <w:sz w:val="24"/>
                <w:szCs w:val="24"/>
                <w14:textFill>
                  <w14:solidFill>
                    <w14:schemeClr w14:val="tx1"/>
                  </w14:solidFill>
                </w14:textFill>
              </w:rPr>
            </w:pPr>
            <w:r>
              <w:rPr>
                <w:rFonts w:hint="eastAsia"/>
                <w:b w:val="0"/>
                <w:bCs w:val="0"/>
                <w:color w:val="000000" w:themeColor="text1"/>
                <w:kern w:val="0"/>
                <w:sz w:val="24"/>
                <w:szCs w:val="24"/>
                <w14:textFill>
                  <w14:solidFill>
                    <w14:schemeClr w14:val="tx1"/>
                  </w14:solidFill>
                </w14:textFill>
              </w:rPr>
              <w:t>支持大包装药品管理，如病区发药药房是大包装，临床执行使用小包装；</w:t>
            </w:r>
          </w:p>
          <w:p w14:paraId="02488C1A">
            <w:pPr>
              <w:spacing w:line="360" w:lineRule="auto"/>
              <w:ind w:firstLine="0" w:firstLineChars="0"/>
              <w:rPr>
                <w:b w:val="0"/>
                <w:bCs w:val="0"/>
                <w:color w:val="000000" w:themeColor="text1"/>
                <w:kern w:val="0"/>
                <w:sz w:val="24"/>
                <w:szCs w:val="24"/>
                <w14:textFill>
                  <w14:solidFill>
                    <w14:schemeClr w14:val="tx1"/>
                  </w14:solidFill>
                </w14:textFill>
              </w:rPr>
            </w:pPr>
            <w:r>
              <w:rPr>
                <w:rFonts w:hint="eastAsia"/>
                <w:b w:val="0"/>
                <w:bCs w:val="0"/>
                <w:color w:val="000000" w:themeColor="text1"/>
                <w:kern w:val="0"/>
                <w:sz w:val="24"/>
                <w:szCs w:val="24"/>
                <w14:textFill>
                  <w14:solidFill>
                    <w14:schemeClr w14:val="tx1"/>
                  </w14:solidFill>
                </w14:textFill>
              </w:rPr>
              <w:t>支持需整量发药的药品管理，如胰岛素。</w:t>
            </w:r>
          </w:p>
        </w:tc>
      </w:tr>
      <w:tr w14:paraId="39FF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84A4BA9">
            <w:pPr>
              <w:pStyle w:val="23"/>
              <w:numPr>
                <w:ilvl w:val="0"/>
                <w:numId w:val="7"/>
              </w:numPr>
              <w:spacing w:line="360" w:lineRule="auto"/>
              <w:ind w:firstLineChars="0"/>
              <w:jc w:val="center"/>
              <w:rPr>
                <w:b w:val="0"/>
                <w:bCs w:val="0"/>
                <w:color w:val="000000" w:themeColor="text1"/>
                <w:kern w:val="0"/>
                <w:sz w:val="24"/>
                <w:szCs w:val="24"/>
                <w14:textFill>
                  <w14:solidFill>
                    <w14:schemeClr w14:val="tx1"/>
                  </w14:solidFill>
                </w14:textFill>
              </w:rPr>
            </w:pPr>
          </w:p>
        </w:tc>
        <w:tc>
          <w:tcPr>
            <w:tcW w:w="1701" w:type="dxa"/>
            <w:vAlign w:val="center"/>
          </w:tcPr>
          <w:p w14:paraId="55367E69">
            <w:pPr>
              <w:spacing w:line="360" w:lineRule="auto"/>
              <w:ind w:firstLine="0" w:firstLineChars="0"/>
              <w:jc w:val="center"/>
              <w:rPr>
                <w:b w:val="0"/>
                <w:bCs w:val="0"/>
                <w:color w:val="000000" w:themeColor="text1"/>
                <w:kern w:val="0"/>
                <w:sz w:val="24"/>
                <w:szCs w:val="24"/>
                <w14:textFill>
                  <w14:solidFill>
                    <w14:schemeClr w14:val="tx1"/>
                  </w14:solidFill>
                </w14:textFill>
              </w:rPr>
            </w:pPr>
            <w:r>
              <w:rPr>
                <w:rFonts w:hint="eastAsia"/>
                <w:b w:val="0"/>
                <w:bCs w:val="0"/>
                <w:color w:val="000000" w:themeColor="text1"/>
                <w:kern w:val="0"/>
                <w:sz w:val="24"/>
                <w:szCs w:val="24"/>
                <w14:textFill>
                  <w14:solidFill>
                    <w14:schemeClr w14:val="tx1"/>
                  </w14:solidFill>
                </w14:textFill>
              </w:rPr>
              <w:t>库存管理</w:t>
            </w:r>
          </w:p>
        </w:tc>
        <w:tc>
          <w:tcPr>
            <w:tcW w:w="5607" w:type="dxa"/>
            <w:vAlign w:val="center"/>
          </w:tcPr>
          <w:p w14:paraId="41BEC451">
            <w:pPr>
              <w:spacing w:line="360" w:lineRule="auto"/>
              <w:ind w:firstLine="0" w:firstLineChars="0"/>
              <w:rPr>
                <w:b w:val="0"/>
                <w:bCs w:val="0"/>
                <w:color w:val="000000" w:themeColor="text1"/>
                <w:kern w:val="0"/>
                <w:sz w:val="24"/>
                <w:szCs w:val="24"/>
                <w14:textFill>
                  <w14:solidFill>
                    <w14:schemeClr w14:val="tx1"/>
                  </w14:solidFill>
                </w14:textFill>
              </w:rPr>
            </w:pPr>
            <w:r>
              <w:rPr>
                <w:rFonts w:hint="eastAsia"/>
                <w:b w:val="0"/>
                <w:bCs w:val="0"/>
                <w:color w:val="000000" w:themeColor="text1"/>
                <w:kern w:val="0"/>
                <w:sz w:val="24"/>
                <w:szCs w:val="24"/>
                <w14:textFill>
                  <w14:solidFill>
                    <w14:schemeClr w14:val="tx1"/>
                  </w14:solidFill>
                </w14:textFill>
              </w:rPr>
              <w:t>支持患者药箱的库存查询及入出库记费查询</w:t>
            </w:r>
          </w:p>
          <w:p w14:paraId="2BEF0A9B">
            <w:pPr>
              <w:spacing w:line="360" w:lineRule="auto"/>
              <w:ind w:firstLine="0" w:firstLineChars="0"/>
              <w:rPr>
                <w:b w:val="0"/>
                <w:bCs w:val="0"/>
                <w:color w:val="000000" w:themeColor="text1"/>
                <w:kern w:val="0"/>
                <w:sz w:val="24"/>
                <w:szCs w:val="24"/>
                <w14:textFill>
                  <w14:solidFill>
                    <w14:schemeClr w14:val="tx1"/>
                  </w14:solidFill>
                </w14:textFill>
              </w:rPr>
            </w:pPr>
            <w:r>
              <w:rPr>
                <w:rFonts w:hint="eastAsia"/>
                <w:b w:val="0"/>
                <w:bCs w:val="0"/>
                <w:color w:val="000000" w:themeColor="text1"/>
                <w:kern w:val="0"/>
                <w:sz w:val="24"/>
                <w:szCs w:val="24"/>
                <w14:textFill>
                  <w14:solidFill>
                    <w14:schemeClr w14:val="tx1"/>
                  </w14:solidFill>
                </w14:textFill>
              </w:rPr>
              <w:t>支持对</w:t>
            </w:r>
            <w:r>
              <w:rPr>
                <w:b w:val="0"/>
                <w:bCs w:val="0"/>
                <w:color w:val="000000" w:themeColor="text1"/>
                <w:kern w:val="0"/>
                <w:sz w:val="24"/>
                <w:szCs w:val="24"/>
                <w14:textFill>
                  <w14:solidFill>
                    <w14:schemeClr w14:val="tx1"/>
                  </w14:solidFill>
                </w14:textFill>
              </w:rPr>
              <w:t>患者药箱中的药品</w:t>
            </w:r>
            <w:r>
              <w:rPr>
                <w:rFonts w:hint="eastAsia"/>
                <w:b w:val="0"/>
                <w:bCs w:val="0"/>
                <w:color w:val="000000" w:themeColor="text1"/>
                <w:kern w:val="0"/>
                <w:sz w:val="24"/>
                <w:szCs w:val="24"/>
                <w14:textFill>
                  <w14:solidFill>
                    <w14:schemeClr w14:val="tx1"/>
                  </w14:solidFill>
                </w14:textFill>
              </w:rPr>
              <w:t>进行出库、入库操作；</w:t>
            </w:r>
          </w:p>
        </w:tc>
      </w:tr>
    </w:tbl>
    <w:p w14:paraId="34A0E467">
      <w:pPr>
        <w:pStyle w:val="4"/>
        <w:rPr>
          <w:lang w:bidi="ar"/>
        </w:rPr>
      </w:pPr>
      <w:bookmarkStart w:id="29" w:name="_Toc168331214"/>
      <w:r>
        <w:rPr>
          <w:lang w:bidi="ar"/>
        </w:rPr>
        <w:t>患者皮试管理系统</w:t>
      </w:r>
      <w:bookmarkEnd w:id="29"/>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5607"/>
      </w:tblGrid>
      <w:tr w14:paraId="35BD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8A6CDF5">
            <w:pPr>
              <w:spacing w:line="360" w:lineRule="auto"/>
              <w:ind w:firstLine="0" w:firstLineChars="0"/>
              <w:jc w:val="center"/>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序号</w:t>
            </w:r>
          </w:p>
        </w:tc>
        <w:tc>
          <w:tcPr>
            <w:tcW w:w="1701" w:type="dxa"/>
            <w:vAlign w:val="center"/>
          </w:tcPr>
          <w:p w14:paraId="3F9B8BB0">
            <w:pPr>
              <w:spacing w:line="360" w:lineRule="auto"/>
              <w:ind w:left="15" w:leftChars="-59" w:hanging="139" w:hangingChars="58"/>
              <w:jc w:val="center"/>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系统模块</w:t>
            </w:r>
          </w:p>
        </w:tc>
        <w:tc>
          <w:tcPr>
            <w:tcW w:w="5607" w:type="dxa"/>
            <w:vAlign w:val="center"/>
          </w:tcPr>
          <w:p w14:paraId="37179CB5">
            <w:pPr>
              <w:spacing w:line="360" w:lineRule="auto"/>
              <w:ind w:firstLine="422"/>
              <w:jc w:val="center"/>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功能要求</w:t>
            </w:r>
          </w:p>
        </w:tc>
      </w:tr>
      <w:tr w14:paraId="5CA1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E43830C">
            <w:pPr>
              <w:pStyle w:val="23"/>
              <w:numPr>
                <w:ilvl w:val="0"/>
                <w:numId w:val="8"/>
              </w:numPr>
              <w:spacing w:line="360" w:lineRule="auto"/>
              <w:ind w:firstLine="0" w:firstLineChars="0"/>
              <w:jc w:val="center"/>
              <w:rPr>
                <w:rFonts w:hint="eastAsia" w:ascii="宋体" w:hAnsi="宋体" w:eastAsia="宋体" w:cs="宋体"/>
                <w:b w:val="0"/>
                <w:bCs w:val="0"/>
                <w:color w:val="000000" w:themeColor="text1"/>
                <w:kern w:val="0"/>
                <w:sz w:val="24"/>
                <w:szCs w:val="24"/>
                <w14:textFill>
                  <w14:solidFill>
                    <w14:schemeClr w14:val="tx1"/>
                  </w14:solidFill>
                </w14:textFill>
              </w:rPr>
            </w:pPr>
          </w:p>
        </w:tc>
        <w:tc>
          <w:tcPr>
            <w:tcW w:w="1701" w:type="dxa"/>
            <w:vAlign w:val="center"/>
          </w:tcPr>
          <w:p w14:paraId="6845A7C1">
            <w:pPr>
              <w:spacing w:line="360" w:lineRule="auto"/>
              <w:ind w:left="15" w:leftChars="-59" w:hanging="139" w:hangingChars="58"/>
              <w:jc w:val="center"/>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皮试与过敏维护</w:t>
            </w:r>
          </w:p>
        </w:tc>
        <w:tc>
          <w:tcPr>
            <w:tcW w:w="5607" w:type="dxa"/>
            <w:vAlign w:val="center"/>
          </w:tcPr>
          <w:p w14:paraId="0428CCE6">
            <w:pPr>
              <w:spacing w:line="360" w:lineRule="auto"/>
              <w:ind w:firstLine="42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支持皮试药品维护，包括皮试标志、皮试时长、默认皮试类型、是否允许脱敏治疗等；</w:t>
            </w:r>
          </w:p>
          <w:p w14:paraId="60223E0A">
            <w:pPr>
              <w:spacing w:line="360" w:lineRule="auto"/>
              <w:ind w:firstLine="42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支持皮试阳性结果与患者过敏史是否关联两种方式；</w:t>
            </w:r>
          </w:p>
          <w:p w14:paraId="59AE7BB9">
            <w:pPr>
              <w:spacing w:line="360" w:lineRule="auto"/>
              <w:ind w:firstLine="420"/>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支持原液皮试和皮试液皮试多种管理模式：</w:t>
            </w:r>
          </w:p>
          <w:p w14:paraId="27082663">
            <w:pPr>
              <w:spacing w:line="360" w:lineRule="auto"/>
              <w:ind w:firstLine="420"/>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原液皮试①：缴纳皮试项目费和皮试药品费-&gt;药房领药-&gt;皮试处理，根据皮试结果决定是否继续用药；</w:t>
            </w:r>
          </w:p>
          <w:p w14:paraId="7E8E1E0D">
            <w:pPr>
              <w:spacing w:line="360" w:lineRule="auto"/>
              <w:ind w:firstLine="420"/>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原液皮试②：缴纳皮试项目费、皮试药品费和医嘱药品费-&gt;药房一起发药-&gt;皮试处理，根据皮试结果决定医嘱药品是否需要退药退费；</w:t>
            </w:r>
          </w:p>
          <w:p w14:paraId="6FFB1BEB">
            <w:pPr>
              <w:spacing w:line="360" w:lineRule="auto"/>
              <w:ind w:firstLine="420"/>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皮试液皮试①：缴纳皮试项目费-&gt;皮试处理，根据皮试结果决定是否继续用药-&gt;皮试阴性则药房领药；</w:t>
            </w:r>
          </w:p>
          <w:p w14:paraId="2F99BEF0">
            <w:pPr>
              <w:spacing w:line="360" w:lineRule="auto"/>
              <w:ind w:firstLine="42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bidi="ar"/>
              </w:rPr>
              <w:t>皮试液皮试②：缴纳皮试项目费和医嘱药品费-&gt;药房一起发药-&gt;皮试处理，根据皮试结果决定医嘱药品是否需要退药退费；</w:t>
            </w:r>
          </w:p>
          <w:p w14:paraId="2F647888">
            <w:pPr>
              <w:spacing w:line="360" w:lineRule="auto"/>
              <w:ind w:firstLine="42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bidi="ar"/>
              </w:rPr>
              <w:t>支持根据过敏大类和具体药品维护过敏药品；</w:t>
            </w:r>
          </w:p>
          <w:p w14:paraId="52E04A2D">
            <w:pPr>
              <w:spacing w:line="360" w:lineRule="auto"/>
              <w:ind w:firstLine="42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kern w:val="0"/>
                <w:sz w:val="24"/>
                <w:szCs w:val="24"/>
              </w:rPr>
              <w:t>支持根据皮试结果维护药品/同类药品过敏控制方法（禁止使用、告知使用、强制皮试等）。</w:t>
            </w:r>
          </w:p>
        </w:tc>
      </w:tr>
      <w:tr w14:paraId="337A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3430AC2">
            <w:pPr>
              <w:pStyle w:val="23"/>
              <w:numPr>
                <w:ilvl w:val="0"/>
                <w:numId w:val="8"/>
              </w:numPr>
              <w:spacing w:line="360" w:lineRule="auto"/>
              <w:ind w:firstLine="0" w:firstLineChars="0"/>
              <w:jc w:val="center"/>
              <w:rPr>
                <w:rFonts w:hint="eastAsia" w:ascii="宋体" w:hAnsi="宋体" w:eastAsia="宋体" w:cs="宋体"/>
                <w:b w:val="0"/>
                <w:bCs w:val="0"/>
                <w:color w:val="000000" w:themeColor="text1"/>
                <w:kern w:val="0"/>
                <w:sz w:val="24"/>
                <w:szCs w:val="24"/>
                <w14:textFill>
                  <w14:solidFill>
                    <w14:schemeClr w14:val="tx1"/>
                  </w14:solidFill>
                </w14:textFill>
              </w:rPr>
            </w:pPr>
          </w:p>
        </w:tc>
        <w:tc>
          <w:tcPr>
            <w:tcW w:w="1701" w:type="dxa"/>
            <w:vAlign w:val="center"/>
          </w:tcPr>
          <w:p w14:paraId="7F84DF5D">
            <w:pPr>
              <w:spacing w:line="360" w:lineRule="auto"/>
              <w:ind w:left="15" w:leftChars="-59" w:hanging="139" w:hangingChars="58"/>
              <w:jc w:val="center"/>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皮试医嘱开立</w:t>
            </w:r>
          </w:p>
        </w:tc>
        <w:tc>
          <w:tcPr>
            <w:tcW w:w="5607" w:type="dxa"/>
            <w:vAlign w:val="center"/>
          </w:tcPr>
          <w:p w14:paraId="7F252C72">
            <w:pPr>
              <w:spacing w:line="360" w:lineRule="auto"/>
              <w:ind w:firstLine="42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支持医生端对皮试方式选择，如原液皮试、皮试液皮试、免试、续注等；</w:t>
            </w:r>
          </w:p>
          <w:p w14:paraId="30A38141">
            <w:pPr>
              <w:spacing w:line="360" w:lineRule="auto"/>
              <w:ind w:firstLine="42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支持皮试医嘱和主医嘱一键式开立和根据“皮试用”用法单独开立皮试医嘱两种模式。</w:t>
            </w:r>
          </w:p>
          <w:p w14:paraId="2D309E97">
            <w:pPr>
              <w:spacing w:line="360" w:lineRule="auto"/>
              <w:ind w:firstLine="42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支持一键式开立即医生签署主医嘱后，自动生成一行皮试医嘱，皮试医嘱先流向护士站，主医嘱不流向护士站，主医嘱状态为“皮试待结果”；</w:t>
            </w:r>
          </w:p>
          <w:p w14:paraId="03E772F9">
            <w:pPr>
              <w:spacing w:line="360" w:lineRule="auto"/>
              <w:ind w:firstLine="42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支持根据皮试结果判断主医嘱是否流向护士站，即皮试阳性，主医嘱状态变更为“皮试阳性”，若皮试阴性，主医嘱自动流向病区护士站。</w:t>
            </w:r>
          </w:p>
        </w:tc>
      </w:tr>
      <w:tr w14:paraId="4DD8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74D380F">
            <w:pPr>
              <w:pStyle w:val="23"/>
              <w:numPr>
                <w:ilvl w:val="0"/>
                <w:numId w:val="8"/>
              </w:numPr>
              <w:spacing w:line="360" w:lineRule="auto"/>
              <w:ind w:firstLine="0" w:firstLineChars="0"/>
              <w:jc w:val="center"/>
              <w:rPr>
                <w:rFonts w:hint="eastAsia" w:ascii="宋体" w:hAnsi="宋体" w:eastAsia="宋体" w:cs="宋体"/>
                <w:b w:val="0"/>
                <w:bCs w:val="0"/>
                <w:color w:val="000000" w:themeColor="text1"/>
                <w:kern w:val="0"/>
                <w:sz w:val="24"/>
                <w:szCs w:val="24"/>
                <w14:textFill>
                  <w14:solidFill>
                    <w14:schemeClr w14:val="tx1"/>
                  </w14:solidFill>
                </w14:textFill>
              </w:rPr>
            </w:pPr>
          </w:p>
        </w:tc>
        <w:tc>
          <w:tcPr>
            <w:tcW w:w="1701" w:type="dxa"/>
            <w:vAlign w:val="center"/>
          </w:tcPr>
          <w:p w14:paraId="526F7BB3">
            <w:pPr>
              <w:spacing w:line="360" w:lineRule="auto"/>
              <w:ind w:left="15" w:leftChars="-59" w:hanging="139" w:hangingChars="58"/>
              <w:jc w:val="center"/>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皮试结果录入</w:t>
            </w:r>
          </w:p>
        </w:tc>
        <w:tc>
          <w:tcPr>
            <w:tcW w:w="5607" w:type="dxa"/>
            <w:vAlign w:val="center"/>
          </w:tcPr>
          <w:p w14:paraId="58DA22BE">
            <w:pPr>
              <w:spacing w:line="360" w:lineRule="auto"/>
              <w:ind w:firstLine="42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支持皮试医嘱效期管理，过效期的医嘱不能在进行皮试；</w:t>
            </w:r>
          </w:p>
          <w:p w14:paraId="7F495095">
            <w:pPr>
              <w:spacing w:line="360" w:lineRule="auto"/>
              <w:ind w:firstLine="42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支持护士站需皮试的患者在患者列表中的标记提醒；</w:t>
            </w:r>
          </w:p>
          <w:p w14:paraId="07BA6302">
            <w:pPr>
              <w:spacing w:line="360" w:lineRule="auto"/>
              <w:ind w:firstLine="42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支持护士端双签名录入皮试结果，保证皮试结果正确性；</w:t>
            </w:r>
          </w:p>
          <w:p w14:paraId="0A79EDAC">
            <w:pPr>
              <w:spacing w:line="360" w:lineRule="auto"/>
              <w:ind w:firstLine="42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支持在录入皮试结果页面一体化查看患者基本信息和就诊信息；</w:t>
            </w:r>
          </w:p>
          <w:p w14:paraId="5C694179">
            <w:pPr>
              <w:spacing w:line="360" w:lineRule="auto"/>
              <w:ind w:firstLine="42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bidi="ar"/>
              </w:rPr>
              <w:t>支持单个患者录入皮试结果或多个患者批量录入结果；</w:t>
            </w:r>
          </w:p>
          <w:p w14:paraId="2B3F13D2">
            <w:pPr>
              <w:spacing w:line="360" w:lineRule="auto"/>
              <w:ind w:firstLine="42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支持查看根据单个患者和多个患者查看皮试历史记录，包括皮试结果、原液皮试标记、皮试执行人等；</w:t>
            </w:r>
          </w:p>
          <w:p w14:paraId="55C1DA90">
            <w:pPr>
              <w:spacing w:line="360" w:lineRule="auto"/>
              <w:ind w:firstLine="42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支持皮试取消功能，取消皮试后可重新进行皮试处理；</w:t>
            </w:r>
          </w:p>
          <w:p w14:paraId="5DF71E9D">
            <w:pPr>
              <w:spacing w:line="360" w:lineRule="auto"/>
              <w:ind w:firstLine="42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支持皮试药品发药数量管理，即若患者为原液皮试，且皮试结果为阳性，则药房在发药时自动扣减已发的原液药品。</w:t>
            </w:r>
          </w:p>
        </w:tc>
      </w:tr>
    </w:tbl>
    <w:p w14:paraId="54619945">
      <w:pPr>
        <w:rPr>
          <w:color w:val="000000" w:themeColor="text1"/>
          <w14:textFill>
            <w14:solidFill>
              <w14:schemeClr w14:val="tx1"/>
            </w14:solidFill>
          </w14:textFill>
        </w:rPr>
      </w:pPr>
    </w:p>
    <w:p w14:paraId="15E9908C">
      <w:pPr>
        <w:pStyle w:val="3"/>
      </w:pPr>
      <w:bookmarkStart w:id="30" w:name="_Toc168331173"/>
      <w:bookmarkStart w:id="31" w:name="_Toc168331186"/>
      <w:r>
        <w:rPr>
          <w:rFonts w:hint="eastAsia"/>
        </w:rPr>
        <w:t>门诊管理</w:t>
      </w:r>
      <w:bookmarkEnd w:id="30"/>
    </w:p>
    <w:p w14:paraId="379CA1BA">
      <w:pPr>
        <w:pStyle w:val="4"/>
      </w:pPr>
      <w:bookmarkStart w:id="32" w:name="_Toc168331174"/>
      <w:r>
        <w:t>门</w:t>
      </w:r>
      <w:r>
        <w:rPr>
          <w:rFonts w:hint="eastAsia"/>
        </w:rPr>
        <w:t>急</w:t>
      </w:r>
      <w:r>
        <w:t>诊挂号管理系统</w:t>
      </w:r>
      <w:bookmarkEnd w:id="32"/>
    </w:p>
    <w:tbl>
      <w:tblPr>
        <w:tblStyle w:val="16"/>
        <w:tblW w:w="0" w:type="auto"/>
        <w:tblInd w:w="0" w:type="dxa"/>
        <w:tblLayout w:type="fixed"/>
        <w:tblCellMar>
          <w:top w:w="0" w:type="dxa"/>
          <w:left w:w="108" w:type="dxa"/>
          <w:bottom w:w="0" w:type="dxa"/>
          <w:right w:w="108" w:type="dxa"/>
        </w:tblCellMar>
      </w:tblPr>
      <w:tblGrid>
        <w:gridCol w:w="934"/>
        <w:gridCol w:w="1274"/>
        <w:gridCol w:w="6248"/>
      </w:tblGrid>
      <w:tr w14:paraId="12CEF5AB">
        <w:tblPrEx>
          <w:tblCellMar>
            <w:top w:w="0" w:type="dxa"/>
            <w:left w:w="108" w:type="dxa"/>
            <w:bottom w:w="0" w:type="dxa"/>
            <w:right w:w="108" w:type="dxa"/>
          </w:tblCellMar>
        </w:tblPrEx>
        <w:trPr>
          <w:trHeight w:val="510" w:hRule="atLeast"/>
        </w:trPr>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CF5D2">
            <w:pPr>
              <w:pStyle w:val="20"/>
              <w:spacing w:line="360" w:lineRule="auto"/>
              <w:jc w:val="both"/>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序号</w:t>
            </w:r>
          </w:p>
        </w:tc>
        <w:tc>
          <w:tcPr>
            <w:tcW w:w="1274" w:type="dxa"/>
            <w:tcBorders>
              <w:top w:val="single" w:color="auto" w:sz="4" w:space="0"/>
              <w:left w:val="nil"/>
              <w:bottom w:val="single" w:color="auto" w:sz="4" w:space="0"/>
              <w:right w:val="single" w:color="auto" w:sz="4" w:space="0"/>
            </w:tcBorders>
            <w:shd w:val="clear" w:color="auto" w:fill="auto"/>
            <w:noWrap/>
            <w:vAlign w:val="center"/>
          </w:tcPr>
          <w:p w14:paraId="37B383F2">
            <w:pPr>
              <w:pStyle w:val="20"/>
              <w:spacing w:line="360" w:lineRule="auto"/>
              <w:jc w:val="both"/>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系统模块</w:t>
            </w:r>
          </w:p>
        </w:tc>
        <w:tc>
          <w:tcPr>
            <w:tcW w:w="6248" w:type="dxa"/>
            <w:tcBorders>
              <w:top w:val="single" w:color="auto" w:sz="4" w:space="0"/>
              <w:left w:val="nil"/>
              <w:bottom w:val="single" w:color="auto" w:sz="4" w:space="0"/>
              <w:right w:val="single" w:color="auto" w:sz="4" w:space="0"/>
            </w:tcBorders>
            <w:shd w:val="clear" w:color="auto" w:fill="auto"/>
            <w:noWrap/>
            <w:vAlign w:val="center"/>
          </w:tcPr>
          <w:p w14:paraId="57C0C9A2">
            <w:pPr>
              <w:pStyle w:val="20"/>
              <w:spacing w:line="360" w:lineRule="auto"/>
              <w:jc w:val="both"/>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功能要求</w:t>
            </w:r>
          </w:p>
        </w:tc>
      </w:tr>
      <w:tr w14:paraId="165F8520">
        <w:tblPrEx>
          <w:tblCellMar>
            <w:top w:w="0" w:type="dxa"/>
            <w:left w:w="108" w:type="dxa"/>
            <w:bottom w:w="0" w:type="dxa"/>
            <w:right w:w="108" w:type="dxa"/>
          </w:tblCellMar>
        </w:tblPrEx>
        <w:trPr>
          <w:trHeight w:val="510" w:hRule="atLeast"/>
        </w:trPr>
        <w:tc>
          <w:tcPr>
            <w:tcW w:w="934" w:type="dxa"/>
            <w:tcBorders>
              <w:top w:val="nil"/>
              <w:left w:val="single" w:color="auto" w:sz="4" w:space="0"/>
              <w:bottom w:val="single" w:color="auto" w:sz="4" w:space="0"/>
              <w:right w:val="single" w:color="auto" w:sz="4" w:space="0"/>
            </w:tcBorders>
            <w:shd w:val="clear" w:color="auto" w:fill="auto"/>
            <w:noWrap/>
            <w:vAlign w:val="center"/>
          </w:tcPr>
          <w:p w14:paraId="2F38197C">
            <w:pPr>
              <w:pStyle w:val="20"/>
              <w:spacing w:line="360" w:lineRule="auto"/>
              <w:jc w:val="center"/>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1</w:t>
            </w:r>
          </w:p>
        </w:tc>
        <w:tc>
          <w:tcPr>
            <w:tcW w:w="1274" w:type="dxa"/>
            <w:tcBorders>
              <w:top w:val="nil"/>
              <w:left w:val="nil"/>
              <w:bottom w:val="single" w:color="auto" w:sz="4" w:space="0"/>
              <w:right w:val="single" w:color="auto" w:sz="4" w:space="0"/>
            </w:tcBorders>
            <w:shd w:val="clear" w:color="auto" w:fill="auto"/>
            <w:noWrap/>
            <w:vAlign w:val="center"/>
          </w:tcPr>
          <w:p w14:paraId="57FA5601">
            <w:pPr>
              <w:pStyle w:val="20"/>
              <w:spacing w:line="360" w:lineRule="auto"/>
              <w:jc w:val="center"/>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门诊挂号管理</w:t>
            </w:r>
          </w:p>
        </w:tc>
        <w:tc>
          <w:tcPr>
            <w:tcW w:w="6248" w:type="dxa"/>
            <w:tcBorders>
              <w:top w:val="nil"/>
              <w:left w:val="nil"/>
              <w:bottom w:val="single" w:color="auto" w:sz="4" w:space="0"/>
              <w:right w:val="single" w:color="auto" w:sz="4" w:space="0"/>
            </w:tcBorders>
            <w:shd w:val="clear" w:color="auto" w:fill="auto"/>
            <w:vAlign w:val="center"/>
          </w:tcPr>
          <w:p w14:paraId="17169217">
            <w:pPr>
              <w:pStyle w:val="20"/>
              <w:spacing w:line="360" w:lineRule="auto"/>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支持跨院区挂号模式，实现对医联（共）体、医疗集团、多院区等应用场景的机构间交互；</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支持病案号、身份证、护照、医保卡、就诊卡、市民卡、患者姓名、手机号、地区通行证、电子健康卡、电子医保凭证、等挂号患者的身份识别功能；</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支持当前门诊类别下可以操作所有的挂号类型，挂号类型包括普通门诊、急诊门诊、专家门诊、专科门诊、体检门诊等；</w:t>
            </w:r>
          </w:p>
          <w:p w14:paraId="60EB23AE">
            <w:pPr>
              <w:pStyle w:val="20"/>
              <w:spacing w:line="360" w:lineRule="auto"/>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支持挂号时新病人建档功能；</w:t>
            </w:r>
          </w:p>
          <w:p w14:paraId="1613E3FE">
            <w:pPr>
              <w:pStyle w:val="20"/>
              <w:spacing w:line="360" w:lineRule="auto"/>
              <w:ind w:firstLine="420"/>
              <w:rPr>
                <w:b w:val="0"/>
                <w:bCs w:val="0"/>
                <w:strike/>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支持挂号预约取号功能；</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支持挂号员在挂号界面随时切换病人保险计划，本次收费全部按所选择保险计划进行结算处理；</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支持两种挂号结算两种模式：一种是挂号时直接结算付款，另一种是在诊间授权记账后收费时再对挂号费用一并结算付款；</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支持绿色通道的挂号结算业务，绿色通道只能使用授权记账；</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支持特殊情况的不同挂号价格的处理。如节假日不同费用的处理、</w:t>
            </w:r>
            <w:r>
              <w:rPr>
                <w:b w:val="0"/>
                <w:bCs w:val="0"/>
                <w:color w:val="000000" w:themeColor="text1"/>
                <w:sz w:val="24"/>
                <w:szCs w:val="24"/>
                <w14:textFill>
                  <w14:solidFill>
                    <w14:schemeClr w14:val="tx1"/>
                  </w14:solidFill>
                </w14:textFill>
              </w:rPr>
              <w:t>6周岁儿童不同费用的处理等；</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支持信用就医、医院优惠、现金、储值金余额、支票、医保账户、微信、支付宝等挂号结算方式；</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支持现金、微信、医保账户等不同方式混合支付；</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支持患者建档、账户充值、档案管理、预约挂号、预约取号、挂号结算、连续挂号、退号、换号、挂号记账、空白发票作废、结算历史、门诊收费等集成在门诊挂号界面上；</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支持挂号结算完成自动打印就诊指引单、结算发票，也支持手工补打挂号单和结算发票；</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提供提前挂号的功能，即可以挂当前值班类别之后的号，可设置提前时间（默认提前半天挂号）；</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支持挂号员在挂号界面选择挂号号源功能，默认按号源顺序挂号，也可按照病人要求选择符合时间的号源进行挂号；</w:t>
            </w:r>
            <w:r>
              <w:rPr>
                <w:b w:val="0"/>
                <w:bCs w:val="0"/>
                <w:strike/>
                <w:color w:val="000000" w:themeColor="text1"/>
                <w:sz w:val="24"/>
                <w:szCs w:val="24"/>
                <w:shd w:val="clear" w:color="auto" w:fill="319B62"/>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支持晚上挂号功能，可设置需要晚班启用后才能挂号；</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支持快捷键操作，对挂号模块操作频繁的按钮功能通过快捷键快速打开；</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提供义诊功能，初诊的义诊病人只收取病历费，复诊的义诊病人不收取任何费用；</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提供减免功能，支持减免原因选择，挂号结算时可以修改系统默认的挂号费、诊疗费、专家费，按修改后的金额结算；</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支持普通科室挂号、专家科室挂号，专家科室能挂指定医生的号；</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支持通过科室、医生拼音码、五笔、角形码快速定位挂号科室或医生；</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支持科室</w:t>
            </w:r>
            <w:r>
              <w:rPr>
                <w:b w:val="0"/>
                <w:bCs w:val="0"/>
                <w:color w:val="000000" w:themeColor="text1"/>
                <w:sz w:val="24"/>
                <w:szCs w:val="24"/>
                <w14:textFill>
                  <w14:solidFill>
                    <w14:schemeClr w14:val="tx1"/>
                  </w14:solidFill>
                </w14:textFill>
              </w:rPr>
              <w:t>/医生挂号限额的管理功能，超过挂号限额则不允许再挂号；</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支持挂号员查看今日挂号历史和挂号历史总体情况；</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支持连续挂号功能，结算完成，患者信息不清空，同一个病人可连续挂多个科室</w:t>
            </w:r>
            <w:r>
              <w:rPr>
                <w:b w:val="0"/>
                <w:bCs w:val="0"/>
                <w:color w:val="000000" w:themeColor="text1"/>
                <w:sz w:val="24"/>
                <w:szCs w:val="24"/>
                <w14:textFill>
                  <w14:solidFill>
                    <w14:schemeClr w14:val="tx1"/>
                  </w14:solidFill>
                </w14:textFill>
              </w:rPr>
              <w:t xml:space="preserve">/医生号 </w:t>
            </w:r>
            <w:r>
              <w:rPr>
                <w:rFonts w:hint="eastAsia"/>
                <w:b w:val="0"/>
                <w:bCs w:val="0"/>
                <w:color w:val="000000" w:themeColor="text1"/>
                <w:sz w:val="24"/>
                <w:szCs w:val="24"/>
                <w14:textFill>
                  <w14:solidFill>
                    <w14:schemeClr w14:val="tx1"/>
                  </w14:solidFill>
                </w14:textFill>
              </w:rPr>
              <w:t>；</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支持退号处理，退号可连续操作；</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支持换号处理，病人到医生站就诊前可以进行转科。</w:t>
            </w:r>
          </w:p>
        </w:tc>
      </w:tr>
    </w:tbl>
    <w:p w14:paraId="642B4F75">
      <w:pPr>
        <w:spacing w:before="156" w:beforeLines="50" w:after="156" w:afterLines="50"/>
      </w:pPr>
    </w:p>
    <w:p w14:paraId="1016BDE1">
      <w:pPr>
        <w:pStyle w:val="4"/>
      </w:pPr>
      <w:bookmarkStart w:id="33" w:name="_Toc168331175"/>
      <w:r>
        <w:t>门</w:t>
      </w:r>
      <w:r>
        <w:rPr>
          <w:rFonts w:hint="eastAsia"/>
        </w:rPr>
        <w:t>急</w:t>
      </w:r>
      <w:r>
        <w:t>诊收费管理系统</w:t>
      </w:r>
      <w:bookmarkEnd w:id="33"/>
    </w:p>
    <w:tbl>
      <w:tblPr>
        <w:tblStyle w:val="16"/>
        <w:tblW w:w="0" w:type="auto"/>
        <w:tblInd w:w="0" w:type="dxa"/>
        <w:tblLayout w:type="fixed"/>
        <w:tblCellMar>
          <w:top w:w="0" w:type="dxa"/>
          <w:left w:w="108" w:type="dxa"/>
          <w:bottom w:w="0" w:type="dxa"/>
          <w:right w:w="108" w:type="dxa"/>
        </w:tblCellMar>
      </w:tblPr>
      <w:tblGrid>
        <w:gridCol w:w="806"/>
        <w:gridCol w:w="1372"/>
        <w:gridCol w:w="5920"/>
      </w:tblGrid>
      <w:tr w14:paraId="685A9AA5">
        <w:tblPrEx>
          <w:tblCellMar>
            <w:top w:w="0" w:type="dxa"/>
            <w:left w:w="108" w:type="dxa"/>
            <w:bottom w:w="0" w:type="dxa"/>
            <w:right w:w="108" w:type="dxa"/>
          </w:tblCellMar>
        </w:tblPrEx>
        <w:trPr>
          <w:trHeight w:val="510" w:hRule="atLeast"/>
        </w:trPr>
        <w:tc>
          <w:tcPr>
            <w:tcW w:w="806" w:type="dxa"/>
            <w:tcBorders>
              <w:top w:val="single" w:color="auto" w:sz="4" w:space="0"/>
              <w:left w:val="single" w:color="auto" w:sz="4" w:space="0"/>
              <w:bottom w:val="single" w:color="000000" w:sz="6" w:space="0"/>
              <w:right w:val="single" w:color="auto" w:sz="4" w:space="0"/>
            </w:tcBorders>
            <w:shd w:val="clear" w:color="auto" w:fill="auto"/>
            <w:noWrap/>
            <w:vAlign w:val="center"/>
          </w:tcPr>
          <w:p w14:paraId="046F1E1F">
            <w:pPr>
              <w:pStyle w:val="20"/>
              <w:spacing w:line="360" w:lineRule="auto"/>
              <w:jc w:val="both"/>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序号</w:t>
            </w:r>
          </w:p>
        </w:tc>
        <w:tc>
          <w:tcPr>
            <w:tcW w:w="1372" w:type="dxa"/>
            <w:tcBorders>
              <w:top w:val="single" w:color="auto" w:sz="4" w:space="0"/>
              <w:left w:val="nil"/>
              <w:bottom w:val="single" w:color="000000" w:sz="6" w:space="0"/>
              <w:right w:val="single" w:color="auto" w:sz="4" w:space="0"/>
            </w:tcBorders>
            <w:shd w:val="clear" w:color="auto" w:fill="auto"/>
            <w:noWrap/>
            <w:vAlign w:val="center"/>
          </w:tcPr>
          <w:p w14:paraId="3379C9CD">
            <w:pPr>
              <w:pStyle w:val="20"/>
              <w:spacing w:line="360" w:lineRule="auto"/>
              <w:jc w:val="both"/>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模块功能</w:t>
            </w:r>
          </w:p>
        </w:tc>
        <w:tc>
          <w:tcPr>
            <w:tcW w:w="5920" w:type="dxa"/>
            <w:tcBorders>
              <w:top w:val="single" w:color="auto" w:sz="4" w:space="0"/>
              <w:left w:val="nil"/>
              <w:bottom w:val="single" w:color="auto" w:sz="4" w:space="0"/>
              <w:right w:val="single" w:color="auto" w:sz="4" w:space="0"/>
            </w:tcBorders>
            <w:shd w:val="clear" w:color="auto" w:fill="auto"/>
            <w:noWrap/>
            <w:vAlign w:val="center"/>
          </w:tcPr>
          <w:p w14:paraId="76836DB8">
            <w:pPr>
              <w:pStyle w:val="20"/>
              <w:spacing w:line="360" w:lineRule="auto"/>
              <w:jc w:val="both"/>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功能要求</w:t>
            </w:r>
          </w:p>
        </w:tc>
      </w:tr>
      <w:tr w14:paraId="78F2F261">
        <w:tblPrEx>
          <w:tblCellMar>
            <w:top w:w="0" w:type="dxa"/>
            <w:left w:w="108" w:type="dxa"/>
            <w:bottom w:w="0" w:type="dxa"/>
            <w:right w:w="108" w:type="dxa"/>
          </w:tblCellMar>
        </w:tblPrEx>
        <w:trPr>
          <w:trHeight w:val="510" w:hRule="atLeast"/>
        </w:trPr>
        <w:tc>
          <w:tcPr>
            <w:tcW w:w="80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5E1C6490">
            <w:pPr>
              <w:pStyle w:val="20"/>
              <w:numPr>
                <w:ilvl w:val="0"/>
                <w:numId w:val="9"/>
              </w:numPr>
              <w:spacing w:line="360" w:lineRule="auto"/>
              <w:ind w:left="0" w:firstLine="420"/>
              <w:jc w:val="center"/>
              <w:rPr>
                <w:b w:val="0"/>
                <w:bCs w:val="0"/>
                <w:color w:val="000000" w:themeColor="text1"/>
                <w:sz w:val="24"/>
                <w:szCs w:val="24"/>
                <w14:textFill>
                  <w14:solidFill>
                    <w14:schemeClr w14:val="tx1"/>
                  </w14:solidFill>
                </w14:textFill>
              </w:rPr>
            </w:pPr>
          </w:p>
        </w:tc>
        <w:tc>
          <w:tcPr>
            <w:tcW w:w="137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732E145D">
            <w:pPr>
              <w:pStyle w:val="20"/>
              <w:spacing w:line="360" w:lineRule="auto"/>
              <w:jc w:val="center"/>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门诊收费</w:t>
            </w:r>
          </w:p>
        </w:tc>
        <w:tc>
          <w:tcPr>
            <w:tcW w:w="5920" w:type="dxa"/>
            <w:tcBorders>
              <w:top w:val="nil"/>
              <w:left w:val="single" w:color="000000" w:sz="6" w:space="0"/>
              <w:bottom w:val="single" w:color="000000" w:sz="6" w:space="0"/>
              <w:right w:val="single" w:color="000000" w:sz="6" w:space="0"/>
            </w:tcBorders>
            <w:shd w:val="clear" w:color="auto" w:fill="auto"/>
            <w:vAlign w:val="center"/>
          </w:tcPr>
          <w:p w14:paraId="00BD4481">
            <w:pPr>
              <w:pStyle w:val="20"/>
              <w:spacing w:line="360" w:lineRule="auto"/>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支持病案号、身份证、护照、医保卡、就诊卡、市民卡、患者姓名、手机号、地区通行证、电子健康卡、电子医保凭证、等缴费患者的身份识别功能；</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患者身份识别后，支持自动调入患者费用信息，进行收费结算；</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支持信用就医、医院优惠、现金、储值金余额、支票、医保账户、微信、支付宝等收费方式；</w:t>
            </w:r>
          </w:p>
          <w:p w14:paraId="1D7A1F09">
            <w:pPr>
              <w:pStyle w:val="20"/>
              <w:spacing w:line="360" w:lineRule="auto"/>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▲支持以统一账户管理支持信用就医流程，在信用额度中，提供患者信用额度的修改功能；</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支持医院优惠、现金、医保账户、储值金余额、微信等不同方式混合支付；</w:t>
            </w:r>
          </w:p>
          <w:p w14:paraId="69F6CE6F">
            <w:pPr>
              <w:pStyle w:val="20"/>
              <w:spacing w:line="360" w:lineRule="auto"/>
              <w:rPr>
                <w:b w:val="0"/>
                <w:bCs w:val="0"/>
                <w:color w:val="000000" w:themeColor="text1"/>
                <w:sz w:val="24"/>
                <w:szCs w:val="24"/>
                <w14:textFill>
                  <w14:solidFill>
                    <w14:schemeClr w14:val="tx1"/>
                  </w14:solidFill>
                </w14:textFill>
              </w:rPr>
            </w:pPr>
            <w:r>
              <w:rPr>
                <w:b w:val="0"/>
                <w:bCs w:val="0"/>
                <w:color w:val="000000" w:themeColor="text1"/>
                <w:sz w:val="24"/>
                <w:szCs w:val="24"/>
                <w14:textFill>
                  <w14:solidFill>
                    <w14:schemeClr w14:val="tx1"/>
                  </w14:solidFill>
                </w14:textFill>
              </w:rPr>
              <w:t>支持不同优惠类型管理，如临床试验、本院职工、义诊等。</w:t>
            </w:r>
          </w:p>
          <w:p w14:paraId="20975D9B">
            <w:pPr>
              <w:pStyle w:val="20"/>
              <w:spacing w:line="360" w:lineRule="auto"/>
              <w:rPr>
                <w:b w:val="0"/>
                <w:bCs w:val="0"/>
                <w:color w:val="000000" w:themeColor="text1"/>
                <w:sz w:val="24"/>
                <w:szCs w:val="24"/>
                <w14:textFill>
                  <w14:solidFill>
                    <w14:schemeClr w14:val="tx1"/>
                  </w14:solidFill>
                </w14:textFill>
              </w:rPr>
            </w:pPr>
            <w:r>
              <w:rPr>
                <w:b w:val="0"/>
                <w:bCs w:val="0"/>
                <w:color w:val="000000" w:themeColor="text1"/>
                <w:sz w:val="24"/>
                <w:szCs w:val="24"/>
                <w14:textFill>
                  <w14:solidFill>
                    <w14:schemeClr w14:val="tx1"/>
                  </w14:solidFill>
                </w14:textFill>
              </w:rPr>
              <w:t>支持多条就诊流程合并结算。</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患者建档、账户充值、档案管理、收费结算、结算作废、门诊退费、空白票作废、结算小票打印、收费记账、取消记账、门诊划价、复制作废单、结算历史、门诊挂号、麻方打印等功能集成在门诊收费界面上；</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支持结算完成自动打印发票，可以打印正式发票，也可以打印收费凭证；</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支持发票重打，包括原发票重打、退费后产生的新发票重打；</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支持货币误差功能，由于四舍五入当支付的总金额和应缴款不相等时，需要记录货币误差；</w:t>
            </w:r>
          </w:p>
          <w:p w14:paraId="2E4495A4">
            <w:pPr>
              <w:pStyle w:val="20"/>
              <w:spacing w:line="360" w:lineRule="auto"/>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支持药品费用收费时，自动智能分配处方到排队最少的发药窗口，且当所有窗口排队都空闲时能平均分配处方到发药窗口；</w:t>
            </w:r>
          </w:p>
          <w:p w14:paraId="5E5C9F96">
            <w:pPr>
              <w:pStyle w:val="20"/>
              <w:spacing w:line="360" w:lineRule="auto"/>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支持药品费用收费时，自动扣减相应药房的财务库存；</w:t>
            </w:r>
          </w:p>
          <w:p w14:paraId="2A1576B5">
            <w:pPr>
              <w:pStyle w:val="20"/>
              <w:spacing w:line="360" w:lineRule="auto"/>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提供已结算的费用由门诊转入住院费用的功能</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提供医保接口，给医院进行医保嵌入。</w:t>
            </w:r>
          </w:p>
        </w:tc>
      </w:tr>
      <w:tr w14:paraId="3057B276">
        <w:tblPrEx>
          <w:tblCellMar>
            <w:top w:w="0" w:type="dxa"/>
            <w:left w:w="108" w:type="dxa"/>
            <w:bottom w:w="0" w:type="dxa"/>
            <w:right w:w="108" w:type="dxa"/>
          </w:tblCellMar>
        </w:tblPrEx>
        <w:trPr>
          <w:trHeight w:val="510" w:hRule="atLeast"/>
        </w:trPr>
        <w:tc>
          <w:tcPr>
            <w:tcW w:w="80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1A68EBA2">
            <w:pPr>
              <w:pStyle w:val="20"/>
              <w:spacing w:line="360" w:lineRule="auto"/>
              <w:jc w:val="center"/>
              <w:rPr>
                <w:b w:val="0"/>
                <w:bCs w:val="0"/>
                <w:color w:val="000000" w:themeColor="text1"/>
                <w:sz w:val="24"/>
                <w:szCs w:val="24"/>
                <w14:textFill>
                  <w14:solidFill>
                    <w14:schemeClr w14:val="tx1"/>
                  </w14:solidFill>
                </w14:textFill>
              </w:rPr>
            </w:pPr>
            <w:r>
              <w:rPr>
                <w:b w:val="0"/>
                <w:bCs w:val="0"/>
                <w:color w:val="000000" w:themeColor="text1"/>
                <w:sz w:val="24"/>
                <w:szCs w:val="24"/>
                <w14:textFill>
                  <w14:solidFill>
                    <w14:schemeClr w14:val="tx1"/>
                  </w14:solidFill>
                </w14:textFill>
              </w:rPr>
              <w:t>2.</w:t>
            </w:r>
          </w:p>
        </w:tc>
        <w:tc>
          <w:tcPr>
            <w:tcW w:w="137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4B163466">
            <w:pPr>
              <w:pStyle w:val="20"/>
              <w:spacing w:line="360" w:lineRule="auto"/>
              <w:jc w:val="center"/>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门诊退费</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1F914C">
            <w:pPr>
              <w:pStyle w:val="20"/>
              <w:spacing w:line="360" w:lineRule="auto"/>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支持对发票中部分项目进行退费；</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支持对整张发票进行全部退费；</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支持多种退款方式：医院优惠、储值金余额、医保账户、现金、支票、银行卡、支付宝、微信；</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支持默认按原发票付款路径退回，也可选择其他退款方式</w:t>
            </w:r>
            <w:r>
              <w:rPr>
                <w:b w:val="0"/>
                <w:bCs w:val="0"/>
                <w:color w:val="000000" w:themeColor="text1"/>
                <w:sz w:val="24"/>
                <w:szCs w:val="24"/>
                <w14:textFill>
                  <w14:solidFill>
                    <w14:schemeClr w14:val="tx1"/>
                  </w14:solidFill>
                </w14:textFill>
              </w:rPr>
              <w:t>;</w:t>
            </w:r>
          </w:p>
        </w:tc>
      </w:tr>
      <w:tr w14:paraId="6E751D35">
        <w:tblPrEx>
          <w:tblCellMar>
            <w:top w:w="0" w:type="dxa"/>
            <w:left w:w="108" w:type="dxa"/>
            <w:bottom w:w="0" w:type="dxa"/>
            <w:right w:w="108" w:type="dxa"/>
          </w:tblCellMar>
        </w:tblPrEx>
        <w:trPr>
          <w:trHeight w:val="510" w:hRule="atLeast"/>
        </w:trPr>
        <w:tc>
          <w:tcPr>
            <w:tcW w:w="806" w:type="dxa"/>
            <w:tcBorders>
              <w:top w:val="single" w:color="000000" w:sz="6" w:space="0"/>
              <w:left w:val="single" w:color="auto" w:sz="4" w:space="0"/>
              <w:bottom w:val="single" w:color="auto" w:sz="4" w:space="0"/>
              <w:right w:val="single" w:color="auto" w:sz="4" w:space="0"/>
            </w:tcBorders>
            <w:vAlign w:val="center"/>
          </w:tcPr>
          <w:p w14:paraId="661F4CA0">
            <w:pPr>
              <w:pStyle w:val="20"/>
              <w:spacing w:line="360" w:lineRule="auto"/>
              <w:jc w:val="center"/>
              <w:rPr>
                <w:b w:val="0"/>
                <w:bCs w:val="0"/>
                <w:color w:val="000000" w:themeColor="text1"/>
                <w:sz w:val="24"/>
                <w:szCs w:val="24"/>
                <w14:textFill>
                  <w14:solidFill>
                    <w14:schemeClr w14:val="tx1"/>
                  </w14:solidFill>
                </w14:textFill>
              </w:rPr>
            </w:pPr>
            <w:r>
              <w:rPr>
                <w:b w:val="0"/>
                <w:bCs w:val="0"/>
                <w:color w:val="000000" w:themeColor="text1"/>
                <w:sz w:val="24"/>
                <w:szCs w:val="24"/>
                <w14:textFill>
                  <w14:solidFill>
                    <w14:schemeClr w14:val="tx1"/>
                  </w14:solidFill>
                </w14:textFill>
              </w:rPr>
              <w:t>3.</w:t>
            </w:r>
          </w:p>
        </w:tc>
        <w:tc>
          <w:tcPr>
            <w:tcW w:w="1372" w:type="dxa"/>
            <w:tcBorders>
              <w:top w:val="single" w:color="000000" w:sz="6" w:space="0"/>
              <w:left w:val="nil"/>
              <w:bottom w:val="single" w:color="auto" w:sz="4" w:space="0"/>
              <w:right w:val="single" w:color="auto" w:sz="4" w:space="0"/>
            </w:tcBorders>
            <w:shd w:val="clear" w:color="auto" w:fill="auto"/>
            <w:noWrap/>
            <w:vAlign w:val="center"/>
          </w:tcPr>
          <w:p w14:paraId="0A83EC13">
            <w:pPr>
              <w:pStyle w:val="20"/>
              <w:spacing w:line="360" w:lineRule="auto"/>
              <w:jc w:val="center"/>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门诊结账</w:t>
            </w:r>
          </w:p>
        </w:tc>
        <w:tc>
          <w:tcPr>
            <w:tcW w:w="5920" w:type="dxa"/>
            <w:tcBorders>
              <w:top w:val="single" w:color="000000" w:sz="6" w:space="0"/>
              <w:left w:val="nil"/>
              <w:bottom w:val="single" w:color="auto" w:sz="4" w:space="0"/>
              <w:right w:val="single" w:color="auto" w:sz="4" w:space="0"/>
            </w:tcBorders>
            <w:shd w:val="clear" w:color="auto" w:fill="auto"/>
            <w:vAlign w:val="center"/>
          </w:tcPr>
          <w:p w14:paraId="4D210C0E">
            <w:pPr>
              <w:pStyle w:val="20"/>
              <w:spacing w:line="360" w:lineRule="auto"/>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支持门诊个人结账查询，提供按结账类型、起始终止时间，对操作员当日的收费信息进行结账的功能，收费信息包括收款信息、费用信息、票据信息；支持显示本次结账的挂号结算、挂号票据、收费结算、收费票据和储值金的明细信息；</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支持门诊结账查询，支持按结账类型、起止时间查询门诊结账的明细信息；</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支持门诊汇总结账；支持按门诊收费部门、起止时间，查询挂号收费信息、应收金额、账户信息等内容；支持按照储值金、现金、微信、支付宝、聚合支付、银行卡等类型分别统计应收金额；</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支持门诊结账查询；支持按照结账类型、起止时间，进行结账时间和结账状态的查询；</w:t>
            </w:r>
            <w:r>
              <w:rPr>
                <w:b w:val="0"/>
                <w:bCs w:val="0"/>
                <w:color w:val="000000" w:themeColor="text1"/>
                <w:sz w:val="24"/>
                <w:szCs w:val="24"/>
                <w14:textFill>
                  <w14:solidFill>
                    <w14:schemeClr w14:val="tx1"/>
                  </w14:solidFill>
                </w14:textFill>
              </w:rPr>
              <w:br w:type="textWrapping"/>
            </w:r>
            <w:r>
              <w:rPr>
                <w:rFonts w:hint="eastAsia"/>
                <w:b w:val="0"/>
                <w:bCs w:val="0"/>
                <w:color w:val="000000" w:themeColor="text1"/>
                <w:sz w:val="24"/>
                <w:szCs w:val="24"/>
                <w14:textFill>
                  <w14:solidFill>
                    <w14:schemeClr w14:val="tx1"/>
                  </w14:solidFill>
                </w14:textFill>
              </w:rPr>
              <w:t>支持结账作废和结账打印功能。</w:t>
            </w:r>
          </w:p>
          <w:p w14:paraId="01DB1DC3">
            <w:pPr>
              <w:pStyle w:val="20"/>
              <w:spacing w:line="360" w:lineRule="auto"/>
              <w:ind w:firstLine="420"/>
              <w:rPr>
                <w:b w:val="0"/>
                <w:bCs w:val="0"/>
                <w:color w:val="000000" w:themeColor="text1"/>
                <w:sz w:val="24"/>
                <w:szCs w:val="24"/>
                <w14:textFill>
                  <w14:solidFill>
                    <w14:schemeClr w14:val="tx1"/>
                  </w14:solidFill>
                </w14:textFill>
              </w:rPr>
            </w:pPr>
            <w:r>
              <w:rPr>
                <w:rFonts w:hint="eastAsia"/>
                <w:b w:val="0"/>
                <w:bCs w:val="0"/>
                <w:sz w:val="24"/>
                <w:szCs w:val="24"/>
              </w:rPr>
              <w:t>支持自动结账模式，通过后台服务完成；</w:t>
            </w:r>
          </w:p>
        </w:tc>
      </w:tr>
      <w:tr w14:paraId="15003B73">
        <w:tblPrEx>
          <w:tblCellMar>
            <w:top w:w="0" w:type="dxa"/>
            <w:left w:w="108" w:type="dxa"/>
            <w:bottom w:w="0" w:type="dxa"/>
            <w:right w:w="108" w:type="dxa"/>
          </w:tblCellMar>
        </w:tblPrEx>
        <w:trPr>
          <w:trHeight w:val="510" w:hRule="atLeast"/>
        </w:trPr>
        <w:tc>
          <w:tcPr>
            <w:tcW w:w="806" w:type="dxa"/>
            <w:tcBorders>
              <w:top w:val="single" w:color="000000" w:sz="6" w:space="0"/>
              <w:left w:val="single" w:color="auto" w:sz="4" w:space="0"/>
              <w:bottom w:val="single" w:color="auto" w:sz="4" w:space="0"/>
              <w:right w:val="single" w:color="auto" w:sz="4" w:space="0"/>
            </w:tcBorders>
            <w:vAlign w:val="center"/>
          </w:tcPr>
          <w:p w14:paraId="3F8AF3C9">
            <w:pPr>
              <w:pStyle w:val="20"/>
              <w:spacing w:line="360" w:lineRule="auto"/>
              <w:jc w:val="center"/>
              <w:rPr>
                <w:b w:val="0"/>
                <w:bCs w:val="0"/>
                <w:color w:val="000000" w:themeColor="text1"/>
                <w:sz w:val="24"/>
                <w:szCs w:val="24"/>
                <w14:textFill>
                  <w14:solidFill>
                    <w14:schemeClr w14:val="tx1"/>
                  </w14:solidFill>
                </w14:textFill>
              </w:rPr>
            </w:pPr>
            <w:r>
              <w:rPr>
                <w:b w:val="0"/>
                <w:bCs w:val="0"/>
                <w:color w:val="000000" w:themeColor="text1"/>
                <w:sz w:val="24"/>
                <w:szCs w:val="24"/>
                <w14:textFill>
                  <w14:solidFill>
                    <w14:schemeClr w14:val="tx1"/>
                  </w14:solidFill>
                </w14:textFill>
              </w:rPr>
              <w:t>4.</w:t>
            </w:r>
          </w:p>
        </w:tc>
        <w:tc>
          <w:tcPr>
            <w:tcW w:w="1372" w:type="dxa"/>
            <w:tcBorders>
              <w:top w:val="single" w:color="000000" w:sz="6" w:space="0"/>
              <w:left w:val="nil"/>
              <w:bottom w:val="single" w:color="auto" w:sz="4" w:space="0"/>
              <w:right w:val="single" w:color="auto" w:sz="4" w:space="0"/>
            </w:tcBorders>
            <w:shd w:val="clear" w:color="auto" w:fill="auto"/>
            <w:noWrap/>
            <w:vAlign w:val="center"/>
          </w:tcPr>
          <w:p w14:paraId="66B7A1CA">
            <w:pPr>
              <w:pStyle w:val="20"/>
              <w:spacing w:line="360" w:lineRule="auto"/>
              <w:jc w:val="center"/>
              <w:rPr>
                <w:b w:val="0"/>
                <w:bCs w:val="0"/>
                <w:color w:val="000000" w:themeColor="text1"/>
                <w:sz w:val="24"/>
                <w:szCs w:val="24"/>
                <w14:textFill>
                  <w14:solidFill>
                    <w14:schemeClr w14:val="tx1"/>
                  </w14:solidFill>
                </w14:textFill>
              </w:rPr>
            </w:pPr>
            <w:r>
              <w:rPr>
                <w:b w:val="0"/>
                <w:bCs w:val="0"/>
                <w:color w:val="000000" w:themeColor="text1"/>
                <w:sz w:val="24"/>
                <w:szCs w:val="24"/>
                <w14:textFill>
                  <w14:solidFill>
                    <w14:schemeClr w14:val="tx1"/>
                  </w14:solidFill>
                </w14:textFill>
              </w:rPr>
              <w:t>结算作废</w:t>
            </w:r>
          </w:p>
        </w:tc>
        <w:tc>
          <w:tcPr>
            <w:tcW w:w="5920" w:type="dxa"/>
            <w:tcBorders>
              <w:top w:val="single" w:color="000000" w:sz="6" w:space="0"/>
              <w:left w:val="nil"/>
              <w:bottom w:val="single" w:color="auto" w:sz="4" w:space="0"/>
              <w:right w:val="single" w:color="auto" w:sz="4" w:space="0"/>
            </w:tcBorders>
            <w:shd w:val="clear" w:color="auto" w:fill="auto"/>
            <w:vAlign w:val="center"/>
          </w:tcPr>
          <w:p w14:paraId="3162ACBF">
            <w:pPr>
              <w:pStyle w:val="20"/>
              <w:spacing w:line="360" w:lineRule="auto"/>
              <w:ind w:firstLine="420"/>
              <w:rPr>
                <w:b w:val="0"/>
                <w:bCs w:val="0"/>
                <w:color w:val="000000" w:themeColor="text1"/>
                <w:sz w:val="24"/>
                <w:szCs w:val="24"/>
                <w14:textFill>
                  <w14:solidFill>
                    <w14:schemeClr w14:val="tx1"/>
                  </w14:solidFill>
                </w14:textFill>
              </w:rPr>
            </w:pPr>
            <w:r>
              <w:rPr>
                <w:b w:val="0"/>
                <w:bCs w:val="0"/>
                <w:color w:val="000000" w:themeColor="text1"/>
                <w:sz w:val="24"/>
                <w:szCs w:val="24"/>
                <w14:textFill>
                  <w14:solidFill>
                    <w14:schemeClr w14:val="tx1"/>
                  </w14:solidFill>
                </w14:textFill>
              </w:rPr>
              <w:t>支持结算后直接作废同时变更保险计划重新结算。</w:t>
            </w:r>
          </w:p>
        </w:tc>
      </w:tr>
    </w:tbl>
    <w:p w14:paraId="7C72E38D">
      <w:pPr>
        <w:spacing w:before="156" w:beforeLines="50" w:after="156" w:afterLines="50"/>
      </w:pPr>
    </w:p>
    <w:p w14:paraId="7E17F609">
      <w:pPr>
        <w:pStyle w:val="4"/>
        <w:rPr>
          <w:lang w:bidi="ar"/>
        </w:rPr>
      </w:pPr>
      <w:bookmarkStart w:id="34" w:name="_Toc168331176"/>
      <w:r>
        <w:rPr>
          <w:lang w:bidi="ar"/>
        </w:rPr>
        <w:t>门诊排班管理系统</w:t>
      </w:r>
      <w:bookmarkEnd w:id="34"/>
    </w:p>
    <w:tbl>
      <w:tblPr>
        <w:tblStyle w:val="16"/>
        <w:tblW w:w="0" w:type="auto"/>
        <w:tblInd w:w="0" w:type="dxa"/>
        <w:tblLayout w:type="fixed"/>
        <w:tblCellMar>
          <w:top w:w="0" w:type="dxa"/>
          <w:left w:w="108" w:type="dxa"/>
          <w:bottom w:w="0" w:type="dxa"/>
          <w:right w:w="108" w:type="dxa"/>
        </w:tblCellMar>
      </w:tblPr>
      <w:tblGrid>
        <w:gridCol w:w="817"/>
        <w:gridCol w:w="1661"/>
        <w:gridCol w:w="5648"/>
      </w:tblGrid>
      <w:tr w14:paraId="39F2C4A4">
        <w:tblPrEx>
          <w:tblCellMar>
            <w:top w:w="0" w:type="dxa"/>
            <w:left w:w="108" w:type="dxa"/>
            <w:bottom w:w="0" w:type="dxa"/>
            <w:right w:w="108" w:type="dxa"/>
          </w:tblCellMar>
        </w:tblPrEx>
        <w:trPr>
          <w:trHeight w:val="510" w:hRule="atLeast"/>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CB2F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661" w:type="dxa"/>
            <w:tcBorders>
              <w:top w:val="single" w:color="auto" w:sz="4" w:space="0"/>
              <w:left w:val="nil"/>
              <w:bottom w:val="single" w:color="auto" w:sz="4" w:space="0"/>
              <w:right w:val="single" w:color="auto" w:sz="4" w:space="0"/>
            </w:tcBorders>
            <w:shd w:val="clear" w:color="auto" w:fill="auto"/>
            <w:noWrap/>
            <w:vAlign w:val="center"/>
          </w:tcPr>
          <w:p w14:paraId="4FC06BB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系统模块</w:t>
            </w:r>
          </w:p>
        </w:tc>
        <w:tc>
          <w:tcPr>
            <w:tcW w:w="5648" w:type="dxa"/>
            <w:tcBorders>
              <w:top w:val="single" w:color="auto" w:sz="4" w:space="0"/>
              <w:left w:val="nil"/>
              <w:bottom w:val="single" w:color="auto" w:sz="4" w:space="0"/>
              <w:right w:val="single" w:color="auto" w:sz="4" w:space="0"/>
            </w:tcBorders>
            <w:shd w:val="clear" w:color="auto" w:fill="auto"/>
            <w:noWrap/>
            <w:vAlign w:val="center"/>
          </w:tcPr>
          <w:p w14:paraId="0722CE8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079A8A5C">
        <w:tblPrEx>
          <w:tblCellMar>
            <w:top w:w="0" w:type="dxa"/>
            <w:left w:w="108" w:type="dxa"/>
            <w:bottom w:w="0" w:type="dxa"/>
            <w:right w:w="108" w:type="dxa"/>
          </w:tblCellMar>
        </w:tblPrEx>
        <w:trPr>
          <w:trHeight w:val="5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14:paraId="386EEBE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61" w:type="dxa"/>
            <w:tcBorders>
              <w:top w:val="nil"/>
              <w:left w:val="nil"/>
              <w:bottom w:val="single" w:color="auto" w:sz="4" w:space="0"/>
              <w:right w:val="single" w:color="auto" w:sz="4" w:space="0"/>
            </w:tcBorders>
            <w:shd w:val="clear" w:color="auto" w:fill="auto"/>
            <w:noWrap/>
            <w:vAlign w:val="center"/>
          </w:tcPr>
          <w:p w14:paraId="5797829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排班资源管理</w:t>
            </w:r>
          </w:p>
        </w:tc>
        <w:tc>
          <w:tcPr>
            <w:tcW w:w="5648" w:type="dxa"/>
            <w:tcBorders>
              <w:top w:val="nil"/>
              <w:left w:val="nil"/>
              <w:bottom w:val="single" w:color="auto" w:sz="4" w:space="0"/>
              <w:right w:val="single" w:color="auto" w:sz="4" w:space="0"/>
            </w:tcBorders>
            <w:shd w:val="clear" w:color="auto" w:fill="auto"/>
            <w:vAlign w:val="center"/>
          </w:tcPr>
          <w:p w14:paraId="5A424F8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支持按排班资源类型、排班分类、资源名称，对门诊排班资源进行维护，使医生能出诊到多个科室；</w:t>
            </w:r>
          </w:p>
        </w:tc>
      </w:tr>
      <w:tr w14:paraId="22FB5119">
        <w:tblPrEx>
          <w:tblCellMar>
            <w:top w:w="0" w:type="dxa"/>
            <w:left w:w="108" w:type="dxa"/>
            <w:bottom w:w="0" w:type="dxa"/>
            <w:right w:w="108" w:type="dxa"/>
          </w:tblCellMar>
        </w:tblPrEx>
        <w:trPr>
          <w:trHeight w:val="5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14:paraId="086F0AF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661" w:type="dxa"/>
            <w:tcBorders>
              <w:top w:val="nil"/>
              <w:left w:val="nil"/>
              <w:bottom w:val="single" w:color="auto" w:sz="4" w:space="0"/>
              <w:right w:val="single" w:color="auto" w:sz="4" w:space="0"/>
            </w:tcBorders>
            <w:shd w:val="clear" w:color="auto" w:fill="auto"/>
            <w:noWrap/>
            <w:vAlign w:val="center"/>
          </w:tcPr>
          <w:p w14:paraId="76E0D05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排班服务</w:t>
            </w:r>
          </w:p>
        </w:tc>
        <w:tc>
          <w:tcPr>
            <w:tcW w:w="5648" w:type="dxa"/>
            <w:tcBorders>
              <w:top w:val="nil"/>
              <w:left w:val="nil"/>
              <w:bottom w:val="single" w:color="auto" w:sz="4" w:space="0"/>
              <w:right w:val="single" w:color="auto" w:sz="4" w:space="0"/>
            </w:tcBorders>
            <w:shd w:val="clear" w:color="auto" w:fill="auto"/>
            <w:vAlign w:val="center"/>
          </w:tcPr>
          <w:p w14:paraId="4A06844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支持对排班服务的维护，可针对不同项目收费价格，维护不同的排班服务；</w:t>
            </w:r>
          </w:p>
        </w:tc>
      </w:tr>
      <w:tr w14:paraId="226B9371">
        <w:tblPrEx>
          <w:tblCellMar>
            <w:top w:w="0" w:type="dxa"/>
            <w:left w:w="108" w:type="dxa"/>
            <w:bottom w:w="0" w:type="dxa"/>
            <w:right w:w="108" w:type="dxa"/>
          </w:tblCellMar>
        </w:tblPrEx>
        <w:trPr>
          <w:trHeight w:val="5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14:paraId="364E987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661" w:type="dxa"/>
            <w:tcBorders>
              <w:top w:val="nil"/>
              <w:left w:val="nil"/>
              <w:bottom w:val="single" w:color="auto" w:sz="4" w:space="0"/>
              <w:right w:val="single" w:color="auto" w:sz="4" w:space="0"/>
            </w:tcBorders>
            <w:shd w:val="clear" w:color="auto" w:fill="auto"/>
            <w:noWrap/>
            <w:vAlign w:val="center"/>
          </w:tcPr>
          <w:p w14:paraId="201F297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门诊排班计划</w:t>
            </w:r>
          </w:p>
        </w:tc>
        <w:tc>
          <w:tcPr>
            <w:tcW w:w="5648" w:type="dxa"/>
            <w:tcBorders>
              <w:top w:val="nil"/>
              <w:left w:val="nil"/>
              <w:bottom w:val="single" w:color="auto" w:sz="4" w:space="0"/>
              <w:right w:val="single" w:color="auto" w:sz="4" w:space="0"/>
            </w:tcBorders>
            <w:shd w:val="clear" w:color="auto" w:fill="auto"/>
            <w:vAlign w:val="center"/>
          </w:tcPr>
          <w:p w14:paraId="743E8F4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支持对门诊排班计划进行维护，可根据计划生成门诊排班；</w:t>
            </w:r>
          </w:p>
          <w:p w14:paraId="6B2A7AB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支持排班计划的手动生成；</w:t>
            </w:r>
          </w:p>
          <w:p w14:paraId="75DBF80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支持批量修改排班服务，更新排班计划。例如排班到人的专家号的排班计划对应的医生职称有变化时，支持调整该医生对应的排班服务并批量更新；</w:t>
            </w:r>
          </w:p>
        </w:tc>
      </w:tr>
      <w:tr w14:paraId="140A8019">
        <w:tblPrEx>
          <w:tblCellMar>
            <w:top w:w="0" w:type="dxa"/>
            <w:left w:w="108" w:type="dxa"/>
            <w:bottom w:w="0" w:type="dxa"/>
            <w:right w:w="108" w:type="dxa"/>
          </w:tblCellMar>
        </w:tblPrEx>
        <w:trPr>
          <w:trHeight w:val="5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14:paraId="4BC256B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661" w:type="dxa"/>
            <w:tcBorders>
              <w:top w:val="nil"/>
              <w:left w:val="nil"/>
              <w:bottom w:val="single" w:color="auto" w:sz="4" w:space="0"/>
              <w:right w:val="single" w:color="auto" w:sz="4" w:space="0"/>
            </w:tcBorders>
            <w:shd w:val="clear" w:color="auto" w:fill="auto"/>
            <w:noWrap/>
            <w:vAlign w:val="center"/>
          </w:tcPr>
          <w:p w14:paraId="27FD31B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门诊排班</w:t>
            </w:r>
          </w:p>
        </w:tc>
        <w:tc>
          <w:tcPr>
            <w:tcW w:w="5648" w:type="dxa"/>
            <w:tcBorders>
              <w:top w:val="nil"/>
              <w:left w:val="nil"/>
              <w:bottom w:val="single" w:color="auto" w:sz="4" w:space="0"/>
              <w:right w:val="single" w:color="auto" w:sz="4" w:space="0"/>
            </w:tcBorders>
            <w:shd w:val="clear" w:color="auto" w:fill="auto"/>
            <w:vAlign w:val="center"/>
          </w:tcPr>
          <w:p w14:paraId="4E993B5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支持对门诊排班自定义维护；</w:t>
            </w:r>
          </w:p>
          <w:p w14:paraId="12E7173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支持医生停诊；</w:t>
            </w:r>
          </w:p>
          <w:p w14:paraId="75155914">
            <w:pPr>
              <w:spacing w:line="360" w:lineRule="auto"/>
              <w:rPr>
                <w:rFonts w:hint="eastAsia" w:ascii="宋体" w:hAnsi="宋体" w:eastAsia="宋体" w:cs="宋体"/>
                <w:sz w:val="24"/>
                <w:szCs w:val="24"/>
                <w:vertAlign w:val="baseline"/>
                <w:lang w:val="en-US" w:eastAsia="zh-CN"/>
              </w:rPr>
            </w:pPr>
            <w:r>
              <w:rPr>
                <w:rFonts w:hint="eastAsia"/>
                <w:b w:val="0"/>
                <w:bCs w:val="0"/>
                <w:color w:val="000000" w:themeColor="text1"/>
                <w:sz w:val="24"/>
                <w:szCs w:val="24"/>
                <w14:textFill>
                  <w14:solidFill>
                    <w14:schemeClr w14:val="tx1"/>
                  </w14:solidFill>
                </w14:textFill>
              </w:rPr>
              <w:t>▲</w:t>
            </w:r>
            <w:r>
              <w:rPr>
                <w:rFonts w:hint="eastAsia" w:ascii="宋体" w:hAnsi="宋体" w:eastAsia="宋体" w:cs="宋体"/>
                <w:sz w:val="24"/>
                <w:szCs w:val="24"/>
                <w:vertAlign w:val="baseline"/>
                <w:lang w:val="en-US" w:eastAsia="zh-CN"/>
              </w:rPr>
              <w:t>支持医生替诊，医生无法出诊但已经有患者预约，在征得同级别医生的允许下，由指定医生代替坐班医生接诊患者，将预约的患者和班别转移到指定医生下；</w:t>
            </w:r>
          </w:p>
          <w:p w14:paraId="764D525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支持门诊排班批量修改；</w:t>
            </w:r>
          </w:p>
          <w:p w14:paraId="0F21708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支持根据排班分类、排班资源、开始日期、结束日期、排班服务删除符合条件的排班，有号票已被使用的排班不能删除；</w:t>
            </w:r>
          </w:p>
          <w:p w14:paraId="33CC016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支持每个科室分开排班，每个医生分开排班；</w:t>
            </w:r>
          </w:p>
          <w:p w14:paraId="6E0EC5E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支持全年一套排班，也支持冬令时、夏令时分别一套排班；</w:t>
            </w:r>
          </w:p>
          <w:p w14:paraId="673EF25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支持周排班模式，月排班模式、时间段排班模式；</w:t>
            </w:r>
          </w:p>
          <w:p w14:paraId="2F45481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支持排班复制，每周的排班可以自动复制，根据上一周的排班信息复制到下一个排班。周内的排班信息也允许复制，例如星期二复制星期一的排班；</w:t>
            </w:r>
          </w:p>
          <w:p w14:paraId="1475E31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支持一整天一套排班，也支持上下午分开排班，还允许1个小时为单位来排班；排班开始时间、结束时间可定义；</w:t>
            </w:r>
          </w:p>
          <w:p w14:paraId="73260D7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支持临时排班，临时两种有二种类型：调换排班、重新排班。【调换排班】是把某天的排班换成另一个日期的排班，【重新排班】适用于医生临时请假等情况，开放号源数量直接减少的情形；</w:t>
            </w:r>
          </w:p>
          <w:p w14:paraId="33051D3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支持分时段产生号源，默认按号源生成规则平均分配各时间段号源，号源时间精确到分；</w:t>
            </w:r>
          </w:p>
          <w:p w14:paraId="60A708E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支持自定义某个时间段的号源总数，这段时间号源则按该时段内号源规则产生；</w:t>
            </w:r>
          </w:p>
          <w:p w14:paraId="3373EDD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支持自动产生号源，可设置一个时间点统一产生每天的号源。也支持手工产生，比如刚刚排班时，当天的号源可以手工点击产生；</w:t>
            </w:r>
          </w:p>
          <w:p w14:paraId="63B84C5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支持每个科室或者医生可以设置号源产生天数，例如可以设置产生60天内的号源、180天内的号源；</w:t>
            </w:r>
          </w:p>
          <w:p w14:paraId="7811446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支持号源类型定义，通用的号源类型有：挂号、预约、预留、第三方号、加号；</w:t>
            </w:r>
          </w:p>
          <w:p w14:paraId="6E933F4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提供号源更新功能，号源产生后若科室/医生排班有变动，需要自动更新已产生的号源，按最新的排班产生。</w:t>
            </w:r>
          </w:p>
          <w:p w14:paraId="2111A08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支持批量修改指定号源的特殊属性，比如是否可预约、是否义诊等。</w:t>
            </w:r>
          </w:p>
        </w:tc>
      </w:tr>
      <w:tr w14:paraId="69582B6F">
        <w:tblPrEx>
          <w:tblCellMar>
            <w:top w:w="0" w:type="dxa"/>
            <w:left w:w="108" w:type="dxa"/>
            <w:bottom w:w="0" w:type="dxa"/>
            <w:right w:w="108" w:type="dxa"/>
          </w:tblCellMar>
        </w:tblPrEx>
        <w:trPr>
          <w:trHeight w:val="5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14:paraId="5E4F03C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661" w:type="dxa"/>
            <w:tcBorders>
              <w:top w:val="nil"/>
              <w:left w:val="nil"/>
              <w:bottom w:val="single" w:color="auto" w:sz="4" w:space="0"/>
              <w:right w:val="single" w:color="auto" w:sz="4" w:space="0"/>
            </w:tcBorders>
            <w:shd w:val="clear" w:color="auto" w:fill="auto"/>
            <w:noWrap/>
            <w:vAlign w:val="center"/>
          </w:tcPr>
          <w:p w14:paraId="04CACE9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号源池管理</w:t>
            </w:r>
          </w:p>
        </w:tc>
        <w:tc>
          <w:tcPr>
            <w:tcW w:w="5648" w:type="dxa"/>
            <w:tcBorders>
              <w:top w:val="nil"/>
              <w:left w:val="nil"/>
              <w:bottom w:val="single" w:color="auto" w:sz="4" w:space="0"/>
              <w:right w:val="single" w:color="auto" w:sz="4" w:space="0"/>
            </w:tcBorders>
            <w:shd w:val="clear" w:color="auto" w:fill="auto"/>
            <w:vAlign w:val="center"/>
          </w:tcPr>
          <w:p w14:paraId="4187A6C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支持对门诊号源池的维护，包括号源池可预约挂号渠道的维护；</w:t>
            </w:r>
          </w:p>
          <w:p w14:paraId="207F260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支持统一号源池管理，各渠道预约从同一个号码池进行预约；</w:t>
            </w:r>
          </w:p>
        </w:tc>
      </w:tr>
      <w:tr w14:paraId="324FD821">
        <w:tblPrEx>
          <w:tblCellMar>
            <w:top w:w="0" w:type="dxa"/>
            <w:left w:w="108" w:type="dxa"/>
            <w:bottom w:w="0" w:type="dxa"/>
            <w:right w:w="108" w:type="dxa"/>
          </w:tblCellMar>
        </w:tblPrEx>
        <w:trPr>
          <w:trHeight w:val="5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14:paraId="5B6D549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661" w:type="dxa"/>
            <w:tcBorders>
              <w:top w:val="nil"/>
              <w:left w:val="nil"/>
              <w:bottom w:val="single" w:color="auto" w:sz="4" w:space="0"/>
              <w:right w:val="single" w:color="auto" w:sz="4" w:space="0"/>
            </w:tcBorders>
            <w:shd w:val="clear" w:color="auto" w:fill="auto"/>
            <w:noWrap/>
            <w:vAlign w:val="center"/>
          </w:tcPr>
          <w:p w14:paraId="5DC8EE1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排班分类管理</w:t>
            </w:r>
          </w:p>
        </w:tc>
        <w:tc>
          <w:tcPr>
            <w:tcW w:w="5648" w:type="dxa"/>
            <w:tcBorders>
              <w:top w:val="nil"/>
              <w:left w:val="nil"/>
              <w:bottom w:val="single" w:color="auto" w:sz="4" w:space="0"/>
              <w:right w:val="single" w:color="auto" w:sz="4" w:space="0"/>
            </w:tcBorders>
            <w:shd w:val="clear" w:color="auto" w:fill="auto"/>
            <w:vAlign w:val="center"/>
          </w:tcPr>
          <w:p w14:paraId="7E57CB1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支持对排班分类的维护，可针对不同的管理需求维护多套排班；</w:t>
            </w:r>
          </w:p>
        </w:tc>
      </w:tr>
      <w:tr w14:paraId="6582FC03">
        <w:tblPrEx>
          <w:tblCellMar>
            <w:top w:w="0" w:type="dxa"/>
            <w:left w:w="108" w:type="dxa"/>
            <w:bottom w:w="0" w:type="dxa"/>
            <w:right w:w="108" w:type="dxa"/>
          </w:tblCellMar>
        </w:tblPrEx>
        <w:trPr>
          <w:trHeight w:val="5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14:paraId="0D45D91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661" w:type="dxa"/>
            <w:tcBorders>
              <w:top w:val="nil"/>
              <w:left w:val="nil"/>
              <w:bottom w:val="single" w:color="auto" w:sz="4" w:space="0"/>
              <w:right w:val="single" w:color="auto" w:sz="4" w:space="0"/>
            </w:tcBorders>
            <w:shd w:val="clear" w:color="auto" w:fill="auto"/>
            <w:noWrap/>
            <w:vAlign w:val="center"/>
          </w:tcPr>
          <w:p w14:paraId="61F3D20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停诊记录</w:t>
            </w:r>
          </w:p>
        </w:tc>
        <w:tc>
          <w:tcPr>
            <w:tcW w:w="5648" w:type="dxa"/>
            <w:tcBorders>
              <w:top w:val="nil"/>
              <w:left w:val="nil"/>
              <w:bottom w:val="single" w:color="auto" w:sz="4" w:space="0"/>
              <w:right w:val="single" w:color="auto" w:sz="4" w:space="0"/>
            </w:tcBorders>
            <w:shd w:val="clear" w:color="auto" w:fill="auto"/>
            <w:vAlign w:val="center"/>
          </w:tcPr>
          <w:p w14:paraId="28C7CF8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支持按照排版日期、排班分类、排班服务、出诊资源，查询、展示停诊记录，对停诊操作进行回溯；</w:t>
            </w:r>
          </w:p>
        </w:tc>
      </w:tr>
      <w:tr w14:paraId="05F350B9">
        <w:tblPrEx>
          <w:tblCellMar>
            <w:top w:w="0" w:type="dxa"/>
            <w:left w:w="108" w:type="dxa"/>
            <w:bottom w:w="0" w:type="dxa"/>
            <w:right w:w="108" w:type="dxa"/>
          </w:tblCellMar>
        </w:tblPrEx>
        <w:trPr>
          <w:trHeight w:val="5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14:paraId="079B8E3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661" w:type="dxa"/>
            <w:tcBorders>
              <w:top w:val="nil"/>
              <w:left w:val="nil"/>
              <w:bottom w:val="single" w:color="auto" w:sz="4" w:space="0"/>
              <w:right w:val="single" w:color="auto" w:sz="4" w:space="0"/>
            </w:tcBorders>
            <w:shd w:val="clear" w:color="auto" w:fill="auto"/>
            <w:noWrap/>
            <w:vAlign w:val="center"/>
          </w:tcPr>
          <w:p w14:paraId="4F5A82C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排班日志</w:t>
            </w:r>
          </w:p>
        </w:tc>
        <w:tc>
          <w:tcPr>
            <w:tcW w:w="5648" w:type="dxa"/>
            <w:tcBorders>
              <w:top w:val="nil"/>
              <w:left w:val="nil"/>
              <w:bottom w:val="single" w:color="auto" w:sz="4" w:space="0"/>
              <w:right w:val="single" w:color="auto" w:sz="4" w:space="0"/>
            </w:tcBorders>
            <w:shd w:val="clear" w:color="auto" w:fill="auto"/>
            <w:vAlign w:val="center"/>
          </w:tcPr>
          <w:p w14:paraId="3776153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支持展示排班操作日志记录，对排班操作进行回溯；</w:t>
            </w:r>
          </w:p>
        </w:tc>
      </w:tr>
      <w:tr w14:paraId="358D2AAB">
        <w:tblPrEx>
          <w:tblCellMar>
            <w:top w:w="0" w:type="dxa"/>
            <w:left w:w="108" w:type="dxa"/>
            <w:bottom w:w="0" w:type="dxa"/>
            <w:right w:w="108" w:type="dxa"/>
          </w:tblCellMar>
        </w:tblPrEx>
        <w:trPr>
          <w:trHeight w:val="5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14:paraId="5CD9DAC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661" w:type="dxa"/>
            <w:tcBorders>
              <w:top w:val="nil"/>
              <w:left w:val="nil"/>
              <w:bottom w:val="single" w:color="auto" w:sz="4" w:space="0"/>
              <w:right w:val="single" w:color="auto" w:sz="4" w:space="0"/>
            </w:tcBorders>
            <w:shd w:val="clear" w:color="auto" w:fill="auto"/>
            <w:noWrap/>
            <w:vAlign w:val="center"/>
          </w:tcPr>
          <w:p w14:paraId="55A9D64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人员配置</w:t>
            </w:r>
          </w:p>
        </w:tc>
        <w:tc>
          <w:tcPr>
            <w:tcW w:w="5648" w:type="dxa"/>
            <w:tcBorders>
              <w:top w:val="nil"/>
              <w:left w:val="nil"/>
              <w:bottom w:val="single" w:color="auto" w:sz="4" w:space="0"/>
              <w:right w:val="single" w:color="auto" w:sz="4" w:space="0"/>
            </w:tcBorders>
            <w:shd w:val="clear" w:color="auto" w:fill="auto"/>
            <w:vAlign w:val="center"/>
          </w:tcPr>
          <w:p w14:paraId="6D72687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支持无排班医生接诊患者，并且可收取对应挂号费。</w:t>
            </w:r>
          </w:p>
        </w:tc>
      </w:tr>
    </w:tbl>
    <w:p w14:paraId="7307B0B0">
      <w:pPr>
        <w:pStyle w:val="4"/>
      </w:pPr>
      <w:bookmarkStart w:id="35" w:name="_Toc168331166"/>
      <w:bookmarkStart w:id="36" w:name="_Toc168331177"/>
      <w:r>
        <w:rPr>
          <w:rFonts w:hint="eastAsia"/>
        </w:rPr>
        <w:t>医健费用</w:t>
      </w:r>
      <w:bookmarkEnd w:id="35"/>
      <w:r>
        <w:rPr>
          <w:rFonts w:hint="eastAsia"/>
          <w:lang w:val="en-US" w:eastAsia="zh-CN"/>
        </w:rPr>
        <w:t>管理</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6287"/>
      </w:tblGrid>
      <w:tr w14:paraId="39D1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14:paraId="46F643C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418" w:type="dxa"/>
            <w:shd w:val="clear" w:color="auto" w:fill="auto"/>
            <w:vAlign w:val="center"/>
          </w:tcPr>
          <w:p w14:paraId="00F4EEF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6287" w:type="dxa"/>
            <w:shd w:val="clear" w:color="auto" w:fill="auto"/>
            <w:vAlign w:val="center"/>
          </w:tcPr>
          <w:p w14:paraId="412B9C4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0922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1AEEFD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18" w:type="dxa"/>
            <w:vAlign w:val="center"/>
          </w:tcPr>
          <w:p w14:paraId="2CB56ED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医疗计退费</w:t>
            </w:r>
          </w:p>
        </w:tc>
        <w:tc>
          <w:tcPr>
            <w:tcW w:w="6287" w:type="dxa"/>
            <w:vAlign w:val="center"/>
          </w:tcPr>
          <w:p w14:paraId="2A27EF7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提供医疗计退费服务，包含住院、门急诊、体检，并以领域服务的形式供应用系统调用；</w:t>
            </w:r>
          </w:p>
        </w:tc>
      </w:tr>
      <w:tr w14:paraId="39BF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0489DC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418" w:type="dxa"/>
            <w:vAlign w:val="center"/>
          </w:tcPr>
          <w:p w14:paraId="143E640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医疗结算</w:t>
            </w:r>
          </w:p>
        </w:tc>
        <w:tc>
          <w:tcPr>
            <w:tcW w:w="6287" w:type="dxa"/>
            <w:vAlign w:val="center"/>
          </w:tcPr>
          <w:p w14:paraId="311FC58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提供医疗结算服务，包含住院、门急诊、体检，并以领域服务的形式供应用系统调用；</w:t>
            </w:r>
          </w:p>
          <w:p w14:paraId="76B3CE1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提供医疗取消结算服务，包含住院、门急诊、体检，并以领域服务的形式供应用系统调用；</w:t>
            </w:r>
          </w:p>
        </w:tc>
      </w:tr>
      <w:tr w14:paraId="609D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924D65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418" w:type="dxa"/>
            <w:vAlign w:val="center"/>
          </w:tcPr>
          <w:p w14:paraId="3B1EDEF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医疗收退款</w:t>
            </w:r>
          </w:p>
        </w:tc>
        <w:tc>
          <w:tcPr>
            <w:tcW w:w="6287" w:type="dxa"/>
            <w:vAlign w:val="center"/>
          </w:tcPr>
          <w:p w14:paraId="22CA97C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提供医疗收退款服务，支持多种付款方式，并以领域服务的形式供应用系统调用；</w:t>
            </w:r>
          </w:p>
        </w:tc>
      </w:tr>
      <w:tr w14:paraId="2D27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ADE95C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418" w:type="dxa"/>
            <w:vAlign w:val="center"/>
          </w:tcPr>
          <w:p w14:paraId="0D1C0A8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储值金</w:t>
            </w:r>
          </w:p>
        </w:tc>
        <w:tc>
          <w:tcPr>
            <w:tcW w:w="6287" w:type="dxa"/>
            <w:vAlign w:val="center"/>
          </w:tcPr>
          <w:p w14:paraId="423BC6F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提供储值金充值服务，并以领域服务的形式供应用系统调用；</w:t>
            </w:r>
          </w:p>
          <w:p w14:paraId="5485E0A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提供储值金消费服务，并以领域服务的形式供应用系统调用；</w:t>
            </w:r>
          </w:p>
        </w:tc>
      </w:tr>
      <w:tr w14:paraId="51E3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BFDD54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418" w:type="dxa"/>
            <w:vAlign w:val="center"/>
          </w:tcPr>
          <w:p w14:paraId="0914DBE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票据</w:t>
            </w:r>
          </w:p>
        </w:tc>
        <w:tc>
          <w:tcPr>
            <w:tcW w:w="6287" w:type="dxa"/>
            <w:vAlign w:val="center"/>
          </w:tcPr>
          <w:p w14:paraId="2416CA0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提供票据开立服务，并以领域服务的形式供应用系统调用；</w:t>
            </w:r>
          </w:p>
          <w:p w14:paraId="3084705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提供票据作废服务，并以领域服务的形式供应用系统调用；</w:t>
            </w:r>
          </w:p>
        </w:tc>
      </w:tr>
      <w:tr w14:paraId="0C57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FE3630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418" w:type="dxa"/>
            <w:vAlign w:val="center"/>
          </w:tcPr>
          <w:p w14:paraId="5B2C119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操作员结账</w:t>
            </w:r>
          </w:p>
        </w:tc>
        <w:tc>
          <w:tcPr>
            <w:tcW w:w="6287" w:type="dxa"/>
            <w:vAlign w:val="center"/>
          </w:tcPr>
          <w:p w14:paraId="6EE13FA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提供操作员结账服务，并以领域服务的形式供应用系统调用；</w:t>
            </w:r>
          </w:p>
          <w:p w14:paraId="6F2448D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提供操作员取消结账服务，并以领域服务的形式供应用系统调用；</w:t>
            </w:r>
          </w:p>
        </w:tc>
      </w:tr>
    </w:tbl>
    <w:p w14:paraId="0F0427BF">
      <w:pPr>
        <w:numPr>
          <w:ilvl w:val="2"/>
          <w:numId w:val="0"/>
        </w:numPr>
        <w:ind w:leftChars="0"/>
        <w:outlineLvl w:val="9"/>
        <w:rPr>
          <w:rFonts w:cs="宋体"/>
          <w:szCs w:val="24"/>
          <w:lang w:bidi="ar"/>
        </w:rPr>
      </w:pPr>
    </w:p>
    <w:bookmarkEnd w:id="36"/>
    <w:p w14:paraId="4ACE6BA4">
      <w:pPr>
        <w:rPr>
          <w:rFonts w:hint="eastAsia"/>
          <w:lang w:val="en-US" w:eastAsia="zh-CN"/>
        </w:rPr>
      </w:pPr>
    </w:p>
    <w:p w14:paraId="685E3B01">
      <w:pPr>
        <w:pStyle w:val="3"/>
      </w:pPr>
      <w:r>
        <w:rPr>
          <w:rFonts w:hint="eastAsia"/>
        </w:rPr>
        <w:t>药品管理</w:t>
      </w:r>
      <w:bookmarkEnd w:id="31"/>
    </w:p>
    <w:p w14:paraId="4C4D1E62">
      <w:pPr>
        <w:pStyle w:val="4"/>
        <w:rPr>
          <w:lang w:bidi="ar"/>
        </w:rPr>
      </w:pPr>
      <w:bookmarkStart w:id="37" w:name="_Toc168331187"/>
      <w:r>
        <w:rPr>
          <w:lang w:bidi="ar"/>
        </w:rPr>
        <w:t>药库管理系统</w:t>
      </w:r>
      <w:bookmarkEnd w:id="37"/>
    </w:p>
    <w:tbl>
      <w:tblPr>
        <w:tblStyle w:val="1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6004"/>
      </w:tblGrid>
      <w:tr w14:paraId="62BD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5DB4C667">
            <w:pPr>
              <w:widowControl/>
              <w:spacing w:line="360" w:lineRule="auto"/>
              <w:jc w:val="both"/>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序号</w:t>
            </w:r>
          </w:p>
        </w:tc>
        <w:tc>
          <w:tcPr>
            <w:tcW w:w="1559" w:type="dxa"/>
            <w:shd w:val="clear" w:color="auto" w:fill="auto"/>
            <w:noWrap/>
            <w:vAlign w:val="center"/>
          </w:tcPr>
          <w:p w14:paraId="3EA34D74">
            <w:pPr>
              <w:widowControl/>
              <w:spacing w:line="360" w:lineRule="auto"/>
              <w:jc w:val="both"/>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系统模块</w:t>
            </w:r>
          </w:p>
        </w:tc>
        <w:tc>
          <w:tcPr>
            <w:tcW w:w="6004" w:type="dxa"/>
            <w:shd w:val="clear" w:color="auto" w:fill="auto"/>
            <w:noWrap/>
            <w:vAlign w:val="center"/>
          </w:tcPr>
          <w:p w14:paraId="34FEF730">
            <w:pPr>
              <w:widowControl/>
              <w:spacing w:line="360" w:lineRule="auto"/>
              <w:jc w:val="both"/>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功能要求</w:t>
            </w:r>
          </w:p>
        </w:tc>
      </w:tr>
      <w:tr w14:paraId="1B50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09D1FB56">
            <w:pPr>
              <w:widowControl/>
              <w:numPr>
                <w:ilvl w:val="0"/>
                <w:numId w:val="10"/>
              </w:numPr>
              <w:spacing w:line="360" w:lineRule="auto"/>
              <w:ind w:firstLine="29" w:firstLineChars="0"/>
              <w:jc w:val="center"/>
              <w:textAlignment w:val="center"/>
              <w:rPr>
                <w:rFonts w:hint="eastAsia" w:ascii="宋体" w:hAnsi="宋体" w:eastAsia="宋体" w:cs="宋体"/>
                <w:b w:val="0"/>
                <w:bCs w:val="0"/>
                <w:color w:val="000000"/>
                <w:kern w:val="0"/>
                <w:sz w:val="24"/>
                <w:szCs w:val="24"/>
              </w:rPr>
            </w:pPr>
          </w:p>
        </w:tc>
        <w:tc>
          <w:tcPr>
            <w:tcW w:w="1559" w:type="dxa"/>
            <w:shd w:val="clear" w:color="auto" w:fill="auto"/>
            <w:noWrap/>
            <w:vAlign w:val="center"/>
          </w:tcPr>
          <w:p w14:paraId="0CD359DB">
            <w:pPr>
              <w:widowControl/>
              <w:spacing w:line="360" w:lineRule="auto"/>
              <w:ind w:hanging="104" w:firstLineChars="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采购入库</w:t>
            </w:r>
          </w:p>
        </w:tc>
        <w:tc>
          <w:tcPr>
            <w:tcW w:w="6004" w:type="dxa"/>
            <w:shd w:val="clear" w:color="auto" w:fill="auto"/>
            <w:vAlign w:val="center"/>
          </w:tcPr>
          <w:p w14:paraId="1C8DDF19">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为规范医院药品采购管理，保证临床用药安全、合理、有效，根据《中华人民共和国药品为规范医院药品采购管理》、《中华人民共和国药品管理法》,系统提供药品采购闭环管理流程：从采购计划编制、审批到采购订单生成、执行再到采购入库、财务验收、付款处理的药品采购全过程管理；</w:t>
            </w:r>
            <w:r>
              <w:rPr>
                <w:rFonts w:hint="eastAsia" w:ascii="宋体" w:hAnsi="宋体" w:eastAsia="宋体" w:cs="宋体"/>
                <w:b w:val="0"/>
                <w:bCs w:val="0"/>
                <w:color w:val="000000"/>
                <w:kern w:val="0"/>
                <w:sz w:val="24"/>
                <w:szCs w:val="24"/>
              </w:rPr>
              <w:br w:type="textWrapping"/>
            </w:r>
            <w:r>
              <w:rPr>
                <w:rFonts w:hint="eastAsia" w:ascii="宋体" w:hAnsi="宋体" w:eastAsia="宋体" w:cs="宋体"/>
                <w:b w:val="0"/>
                <w:bCs w:val="0"/>
                <w:color w:val="000000"/>
                <w:kern w:val="0"/>
                <w:sz w:val="24"/>
                <w:szCs w:val="24"/>
              </w:rPr>
              <w:t>在定制采购计划方面，系统提供手动或智能采购规则自动生成采购订单功能；智能规则包括且不限于参考药品当前库存数量、高低储标准、上月入出库情况、药房发药数量；提供按药品类别、药品库位、药品ABC类条件筛选需要编制采购计划的药品。并支持按照国家相关规定，可以与集采、统采等平台对接，提供采购订单在线上传到供应链平台功能；</w:t>
            </w:r>
          </w:p>
          <w:p w14:paraId="05C9E754">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采购入库支持定向出库功能，采购入库后，直接将药品出库给指定库存，无需单独进行出库操作。</w:t>
            </w:r>
          </w:p>
        </w:tc>
      </w:tr>
      <w:tr w14:paraId="4B1C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36F54AD8">
            <w:pPr>
              <w:widowControl/>
              <w:numPr>
                <w:ilvl w:val="0"/>
                <w:numId w:val="10"/>
              </w:numPr>
              <w:spacing w:line="360" w:lineRule="auto"/>
              <w:ind w:firstLine="29" w:firstLineChars="0"/>
              <w:jc w:val="center"/>
              <w:textAlignment w:val="center"/>
              <w:rPr>
                <w:rFonts w:hint="eastAsia" w:ascii="宋体" w:hAnsi="宋体" w:eastAsia="宋体" w:cs="宋体"/>
                <w:b w:val="0"/>
                <w:bCs w:val="0"/>
                <w:color w:val="000000"/>
                <w:kern w:val="0"/>
                <w:sz w:val="24"/>
                <w:szCs w:val="24"/>
              </w:rPr>
            </w:pPr>
          </w:p>
        </w:tc>
        <w:tc>
          <w:tcPr>
            <w:tcW w:w="1559" w:type="dxa"/>
            <w:shd w:val="clear" w:color="auto" w:fill="auto"/>
            <w:noWrap/>
            <w:vAlign w:val="center"/>
          </w:tcPr>
          <w:p w14:paraId="17881336">
            <w:pPr>
              <w:widowControl/>
              <w:spacing w:line="360" w:lineRule="auto"/>
              <w:ind w:hanging="104" w:firstLineChars="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药品入库</w:t>
            </w:r>
          </w:p>
        </w:tc>
        <w:tc>
          <w:tcPr>
            <w:tcW w:w="6004" w:type="dxa"/>
            <w:shd w:val="clear" w:color="auto" w:fill="auto"/>
            <w:noWrap/>
            <w:vAlign w:val="center"/>
          </w:tcPr>
          <w:p w14:paraId="1340997A">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系统支持基于货到票到（正常入库）、货到票未到（挂账入库）、票到货未到（不能入库，仅支持单据编制）三种购入方式对已采购的药品进行入库管理，并支持手工新增采购入库单、引入采购计划单自动生成采购入库单、引入采购订单自动生成采购入库单等功能；</w:t>
            </w:r>
          </w:p>
          <w:p w14:paraId="2F43565A">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支持如赠送、自制、盘盈等除采购入库外的其它入库业务；</w:t>
            </w:r>
          </w:p>
          <w:p w14:paraId="5F36EC5D">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支持根据库房盘盈数据自动生成盘盈入库单；</w:t>
            </w:r>
          </w:p>
          <w:p w14:paraId="72CD8E56">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药品入库下的其它入库，支持同时按照多种单位进行入库操作；</w:t>
            </w:r>
          </w:p>
          <w:p w14:paraId="754F56E8">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支持同厂家药品按批号、按效期分批次入库管理业务。并提供采购入库冲红功能，对于已经财务验收的入库单进行退回，以满足业务流程的双向管理；</w:t>
            </w:r>
          </w:p>
          <w:p w14:paraId="70FE8233">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支持PDA端进行上述入库操作，扫描条码加载单据数据，通过扫描药品码进行入库实物核验，在PDA端完成采购入库操作。</w:t>
            </w:r>
          </w:p>
        </w:tc>
      </w:tr>
      <w:tr w14:paraId="745E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0A3EFE32">
            <w:pPr>
              <w:widowControl/>
              <w:numPr>
                <w:ilvl w:val="0"/>
                <w:numId w:val="10"/>
              </w:numPr>
              <w:spacing w:line="360" w:lineRule="auto"/>
              <w:ind w:firstLine="29" w:firstLineChars="0"/>
              <w:jc w:val="center"/>
              <w:textAlignment w:val="center"/>
              <w:rPr>
                <w:rFonts w:hint="eastAsia" w:ascii="宋体" w:hAnsi="宋体" w:eastAsia="宋体" w:cs="宋体"/>
                <w:b w:val="0"/>
                <w:bCs w:val="0"/>
                <w:color w:val="000000"/>
                <w:kern w:val="0"/>
                <w:sz w:val="24"/>
                <w:szCs w:val="24"/>
              </w:rPr>
            </w:pPr>
          </w:p>
        </w:tc>
        <w:tc>
          <w:tcPr>
            <w:tcW w:w="1559" w:type="dxa"/>
            <w:shd w:val="clear" w:color="auto" w:fill="auto"/>
            <w:noWrap/>
            <w:vAlign w:val="center"/>
          </w:tcPr>
          <w:p w14:paraId="561000E6">
            <w:pPr>
              <w:widowControl/>
              <w:spacing w:line="360" w:lineRule="auto"/>
              <w:ind w:hanging="104" w:firstLineChars="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财务验收</w:t>
            </w:r>
          </w:p>
        </w:tc>
        <w:tc>
          <w:tcPr>
            <w:tcW w:w="6004" w:type="dxa"/>
            <w:shd w:val="clear" w:color="auto" w:fill="auto"/>
            <w:noWrap/>
            <w:vAlign w:val="center"/>
          </w:tcPr>
          <w:p w14:paraId="6B08ACED">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在药品验收方面，系统支持选择单张入库单据或同一家供货单位集中验收，并支持未财务验收药品出库时自动产生平账记录，以冲抵药品实际购入进货价格和出库进货价格差；</w:t>
            </w:r>
          </w:p>
          <w:p w14:paraId="7F2E3B4D">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支持PDA端扫描随货联或者发票号，对药品的外观、包装、数量进行质量验收操作。</w:t>
            </w:r>
          </w:p>
        </w:tc>
      </w:tr>
      <w:tr w14:paraId="2C16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65FFA184">
            <w:pPr>
              <w:widowControl/>
              <w:numPr>
                <w:ilvl w:val="0"/>
                <w:numId w:val="10"/>
              </w:numPr>
              <w:spacing w:line="360" w:lineRule="auto"/>
              <w:ind w:firstLine="29" w:firstLineChars="0"/>
              <w:jc w:val="center"/>
              <w:textAlignment w:val="center"/>
              <w:rPr>
                <w:rFonts w:hint="eastAsia" w:ascii="宋体" w:hAnsi="宋体" w:eastAsia="宋体" w:cs="宋体"/>
                <w:b w:val="0"/>
                <w:bCs w:val="0"/>
                <w:color w:val="000000"/>
                <w:kern w:val="0"/>
                <w:sz w:val="24"/>
                <w:szCs w:val="24"/>
              </w:rPr>
            </w:pPr>
          </w:p>
        </w:tc>
        <w:tc>
          <w:tcPr>
            <w:tcW w:w="1559" w:type="dxa"/>
            <w:shd w:val="clear" w:color="auto" w:fill="auto"/>
            <w:noWrap/>
            <w:vAlign w:val="center"/>
          </w:tcPr>
          <w:p w14:paraId="1D88D477">
            <w:pPr>
              <w:widowControl/>
              <w:spacing w:line="360" w:lineRule="auto"/>
              <w:ind w:hanging="104" w:firstLineChars="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药品养护</w:t>
            </w:r>
          </w:p>
        </w:tc>
        <w:tc>
          <w:tcPr>
            <w:tcW w:w="6004" w:type="dxa"/>
            <w:shd w:val="clear" w:color="auto" w:fill="auto"/>
            <w:noWrap/>
            <w:vAlign w:val="center"/>
          </w:tcPr>
          <w:p w14:paraId="020C8FD1">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系统提供药品养护功能，并支持对药品养护进行定期管理。</w:t>
            </w:r>
          </w:p>
        </w:tc>
      </w:tr>
      <w:tr w14:paraId="46E0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187A1C2A">
            <w:pPr>
              <w:widowControl/>
              <w:numPr>
                <w:ilvl w:val="0"/>
                <w:numId w:val="10"/>
              </w:numPr>
              <w:spacing w:line="360" w:lineRule="auto"/>
              <w:ind w:firstLine="29" w:firstLineChars="0"/>
              <w:jc w:val="center"/>
              <w:textAlignment w:val="center"/>
              <w:rPr>
                <w:rFonts w:hint="eastAsia" w:ascii="宋体" w:hAnsi="宋体" w:eastAsia="宋体" w:cs="宋体"/>
                <w:b w:val="0"/>
                <w:bCs w:val="0"/>
                <w:color w:val="000000"/>
                <w:kern w:val="0"/>
                <w:sz w:val="24"/>
                <w:szCs w:val="24"/>
              </w:rPr>
            </w:pPr>
          </w:p>
        </w:tc>
        <w:tc>
          <w:tcPr>
            <w:tcW w:w="1559" w:type="dxa"/>
            <w:shd w:val="clear" w:color="auto" w:fill="auto"/>
            <w:noWrap/>
            <w:vAlign w:val="center"/>
          </w:tcPr>
          <w:p w14:paraId="2A2D9822">
            <w:pPr>
              <w:widowControl/>
              <w:spacing w:line="360" w:lineRule="auto"/>
              <w:ind w:hanging="104" w:firstLineChars="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付款处理</w:t>
            </w:r>
          </w:p>
        </w:tc>
        <w:tc>
          <w:tcPr>
            <w:tcW w:w="6004" w:type="dxa"/>
            <w:shd w:val="clear" w:color="auto" w:fill="auto"/>
            <w:noWrap/>
            <w:vAlign w:val="center"/>
          </w:tcPr>
          <w:p w14:paraId="3FC256C3">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在药品付款方面，系统支持按供货商付款，同一供货商的所有的单据集中付款；按采购入库单据付款，同一张采购单上的药品集中付款；按发票付款，同一张单据上同一发票上的药品集中付款。在付款方式上，支持全部付款、输入付款、部分金额分摊三种付款方式。</w:t>
            </w:r>
          </w:p>
        </w:tc>
      </w:tr>
      <w:tr w14:paraId="4194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44CBD78F">
            <w:pPr>
              <w:widowControl/>
              <w:numPr>
                <w:ilvl w:val="0"/>
                <w:numId w:val="10"/>
              </w:numPr>
              <w:spacing w:line="360" w:lineRule="auto"/>
              <w:ind w:firstLine="29" w:firstLineChars="0"/>
              <w:jc w:val="center"/>
              <w:textAlignment w:val="center"/>
              <w:rPr>
                <w:rFonts w:hint="eastAsia" w:ascii="宋体" w:hAnsi="宋体" w:eastAsia="宋体" w:cs="宋体"/>
                <w:b w:val="0"/>
                <w:bCs w:val="0"/>
                <w:color w:val="000000"/>
                <w:kern w:val="0"/>
                <w:sz w:val="24"/>
                <w:szCs w:val="24"/>
              </w:rPr>
            </w:pPr>
          </w:p>
        </w:tc>
        <w:tc>
          <w:tcPr>
            <w:tcW w:w="1559" w:type="dxa"/>
            <w:shd w:val="clear" w:color="auto" w:fill="auto"/>
            <w:noWrap/>
            <w:vAlign w:val="center"/>
          </w:tcPr>
          <w:p w14:paraId="627BB1B8">
            <w:pPr>
              <w:widowControl/>
              <w:spacing w:line="360" w:lineRule="auto"/>
              <w:ind w:hanging="104" w:firstLineChars="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药品出库</w:t>
            </w:r>
          </w:p>
        </w:tc>
        <w:tc>
          <w:tcPr>
            <w:tcW w:w="6004" w:type="dxa"/>
            <w:shd w:val="clear" w:color="auto" w:fill="auto"/>
            <w:noWrap/>
            <w:vAlign w:val="center"/>
          </w:tcPr>
          <w:p w14:paraId="48778A20">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药库支持对药房的申领单进行出库处理，并基于出库类型不同，除通过引入入库单自动生成库房出库信息、手工选择批次、库存性质进行出库等正常出库方式之外，也支持药品报损、科室领用、盘亏出库等其他出库业务，并对同一厂家不同批次的药品按效期/库存数量/入库时间出库，按效期分为早先出、迟先出，按库存数量分为大先出、小先出，按入库时间先进先出等业务流程操作。</w:t>
            </w:r>
          </w:p>
          <w:p w14:paraId="2BDF74CE">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提供跨机构跨院区库房出库功能；</w:t>
            </w:r>
          </w:p>
        </w:tc>
      </w:tr>
      <w:tr w14:paraId="1655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17E27766">
            <w:pPr>
              <w:widowControl/>
              <w:numPr>
                <w:ilvl w:val="0"/>
                <w:numId w:val="10"/>
              </w:numPr>
              <w:spacing w:line="360" w:lineRule="auto"/>
              <w:ind w:firstLine="29" w:firstLineChars="0"/>
              <w:jc w:val="center"/>
              <w:textAlignment w:val="center"/>
              <w:rPr>
                <w:rFonts w:hint="eastAsia" w:ascii="宋体" w:hAnsi="宋体" w:eastAsia="宋体" w:cs="宋体"/>
                <w:b w:val="0"/>
                <w:bCs w:val="0"/>
                <w:color w:val="000000"/>
                <w:kern w:val="0"/>
                <w:sz w:val="24"/>
                <w:szCs w:val="24"/>
              </w:rPr>
            </w:pPr>
          </w:p>
        </w:tc>
        <w:tc>
          <w:tcPr>
            <w:tcW w:w="1559" w:type="dxa"/>
            <w:shd w:val="clear" w:color="auto" w:fill="auto"/>
            <w:noWrap/>
            <w:vAlign w:val="center"/>
          </w:tcPr>
          <w:p w14:paraId="79823BAB">
            <w:pPr>
              <w:widowControl/>
              <w:spacing w:line="360" w:lineRule="auto"/>
              <w:ind w:hanging="104" w:firstLineChars="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调价管理</w:t>
            </w:r>
          </w:p>
        </w:tc>
        <w:tc>
          <w:tcPr>
            <w:tcW w:w="6004" w:type="dxa"/>
            <w:shd w:val="clear" w:color="auto" w:fill="auto"/>
            <w:noWrap/>
            <w:vAlign w:val="center"/>
          </w:tcPr>
          <w:p w14:paraId="7F15A0F3">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系统支持两种调价方式：零售价调价、进货价调价。并支持通过即时与定时两种调节方式对药品价格进行更改。支持对单一出入口进行调价，例如仅对药库或仅对药房进行药品调价，同时调价管理支持国家调价和企业调价两种类型。支持同步调价，如进销零差价的药品，支持调整零售价时，同步调整进价。</w:t>
            </w:r>
          </w:p>
        </w:tc>
      </w:tr>
      <w:tr w14:paraId="631D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3EA4A085">
            <w:pPr>
              <w:widowControl/>
              <w:numPr>
                <w:ilvl w:val="0"/>
                <w:numId w:val="10"/>
              </w:numPr>
              <w:spacing w:line="360" w:lineRule="auto"/>
              <w:ind w:firstLine="29" w:firstLineChars="0"/>
              <w:jc w:val="center"/>
              <w:textAlignment w:val="center"/>
              <w:rPr>
                <w:rFonts w:hint="eastAsia" w:ascii="宋体" w:hAnsi="宋体" w:eastAsia="宋体" w:cs="宋体"/>
                <w:b w:val="0"/>
                <w:bCs w:val="0"/>
                <w:color w:val="000000"/>
                <w:kern w:val="0"/>
                <w:sz w:val="24"/>
                <w:szCs w:val="24"/>
              </w:rPr>
            </w:pPr>
          </w:p>
        </w:tc>
        <w:tc>
          <w:tcPr>
            <w:tcW w:w="1559" w:type="dxa"/>
            <w:shd w:val="clear" w:color="auto" w:fill="auto"/>
            <w:noWrap/>
            <w:vAlign w:val="center"/>
          </w:tcPr>
          <w:p w14:paraId="364B331E">
            <w:pPr>
              <w:widowControl/>
              <w:spacing w:line="360" w:lineRule="auto"/>
              <w:ind w:hanging="104" w:firstLineChars="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药品盘点</w:t>
            </w:r>
          </w:p>
        </w:tc>
        <w:tc>
          <w:tcPr>
            <w:tcW w:w="6004" w:type="dxa"/>
            <w:shd w:val="clear" w:color="auto" w:fill="auto"/>
            <w:noWrap/>
            <w:vAlign w:val="center"/>
          </w:tcPr>
          <w:p w14:paraId="65702452">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系统需支持分类、分库位进行盘点；</w:t>
            </w:r>
          </w:p>
          <w:p w14:paraId="77181857">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支持按最小包装进行盘点；</w:t>
            </w:r>
          </w:p>
          <w:p w14:paraId="653951F4">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支持当前库房无库存药品盘点；</w:t>
            </w:r>
          </w:p>
          <w:p w14:paraId="1A49ECAD">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支持当前库存禁用库存药品盘点；</w:t>
            </w:r>
          </w:p>
          <w:p w14:paraId="2E46D430">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支持单人或多人盘点；</w:t>
            </w:r>
          </w:p>
          <w:p w14:paraId="5BBE6B76">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支持抽样盘点；</w:t>
            </w:r>
          </w:p>
          <w:p w14:paraId="5F3E0FFE">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支持盘点录入时，实盘库存直接复制账面库存。在盘点完成之后，支持自动产生盘盈入库单、盘亏出库单；</w:t>
            </w:r>
          </w:p>
          <w:p w14:paraId="4378EA56">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▲支持盘点过程中进行发退药，并在最终的汇总单上体现出发退药的数量；</w:t>
            </w:r>
          </w:p>
          <w:p w14:paraId="30B57E02">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支持PDA端进行盘点录入，多人或单人在PDA端同时盘点录入。</w:t>
            </w:r>
          </w:p>
        </w:tc>
      </w:tr>
      <w:tr w14:paraId="27B1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7639F4F1">
            <w:pPr>
              <w:widowControl/>
              <w:numPr>
                <w:ilvl w:val="0"/>
                <w:numId w:val="10"/>
              </w:numPr>
              <w:spacing w:line="360" w:lineRule="auto"/>
              <w:ind w:firstLine="29" w:firstLineChars="0"/>
              <w:jc w:val="center"/>
              <w:textAlignment w:val="center"/>
              <w:rPr>
                <w:rFonts w:hint="eastAsia" w:ascii="宋体" w:hAnsi="宋体" w:eastAsia="宋体" w:cs="宋体"/>
                <w:b w:val="0"/>
                <w:bCs w:val="0"/>
                <w:color w:val="000000"/>
                <w:kern w:val="0"/>
                <w:sz w:val="24"/>
                <w:szCs w:val="24"/>
              </w:rPr>
            </w:pPr>
          </w:p>
        </w:tc>
        <w:tc>
          <w:tcPr>
            <w:tcW w:w="1559" w:type="dxa"/>
            <w:shd w:val="clear" w:color="auto" w:fill="auto"/>
            <w:noWrap/>
            <w:vAlign w:val="center"/>
          </w:tcPr>
          <w:p w14:paraId="7B4C4A10">
            <w:pPr>
              <w:widowControl/>
              <w:spacing w:line="360" w:lineRule="auto"/>
              <w:ind w:hanging="104" w:firstLineChars="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库房管理查询</w:t>
            </w:r>
          </w:p>
        </w:tc>
        <w:tc>
          <w:tcPr>
            <w:tcW w:w="6004" w:type="dxa"/>
            <w:shd w:val="clear" w:color="auto" w:fill="auto"/>
            <w:vAlign w:val="center"/>
          </w:tcPr>
          <w:p w14:paraId="1CABFABB">
            <w:pPr>
              <w:widowControl/>
              <w:spacing w:line="360" w:lineRule="auto"/>
              <w:ind w:firstLine="360" w:firstLineChars="0"/>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支持在库房月结统计中，自定义月结日统计，对初次月结日未初始建账日期，以后每月的月结起始时间就是上次月结的月结终止时间。支持月结前自动判断库房业务是否完成功能，如调价单、入库单、出库单是否确认；支持取消月结，取消月结必须从最后一个月结月份逐月取消，不能跳月取消月结；</w:t>
            </w:r>
            <w:r>
              <w:rPr>
                <w:rFonts w:hint="eastAsia" w:ascii="宋体" w:hAnsi="宋体" w:eastAsia="宋体" w:cs="宋体"/>
                <w:b w:val="0"/>
                <w:bCs w:val="0"/>
                <w:color w:val="000000"/>
                <w:kern w:val="0"/>
                <w:sz w:val="24"/>
                <w:szCs w:val="24"/>
              </w:rPr>
              <w:br w:type="textWrapping"/>
            </w:r>
            <w:r>
              <w:rPr>
                <w:rFonts w:hint="eastAsia" w:ascii="宋体" w:hAnsi="宋体" w:eastAsia="宋体" w:cs="宋体"/>
                <w:b w:val="0"/>
                <w:bCs w:val="0"/>
                <w:color w:val="000000"/>
                <w:kern w:val="0"/>
                <w:sz w:val="24"/>
                <w:szCs w:val="24"/>
              </w:rPr>
              <w:t xml:space="preserve">   系统需提供多维度查询功能，例如各药库与全院药品库存查询，以及采购历史、会计账簿、财务月报、采购销售分析、失效药品查询、基本药物统计、特殊药品统计、抗生素统计等统计查询功能。在基于多院区多机构管理中，系统也支持总院、分院多个药库统一或者分开管理模式。</w:t>
            </w:r>
          </w:p>
        </w:tc>
      </w:tr>
    </w:tbl>
    <w:p w14:paraId="4CC21DD6">
      <w:pPr>
        <w:ind w:firstLine="0" w:firstLineChars="0"/>
      </w:pPr>
    </w:p>
    <w:p w14:paraId="1E6CDB3C">
      <w:pPr>
        <w:pStyle w:val="4"/>
      </w:pPr>
      <w:bookmarkStart w:id="38" w:name="_Toc168331189"/>
      <w:bookmarkStart w:id="39" w:name="_Toc168331188"/>
      <w:r>
        <w:t>住院药房管理系统</w:t>
      </w:r>
      <w:bookmarkEnd w:id="38"/>
    </w:p>
    <w:tbl>
      <w:tblPr>
        <w:tblStyle w:val="1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17"/>
        <w:gridCol w:w="6004"/>
      </w:tblGrid>
      <w:tr w14:paraId="26A3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8" w:type="dxa"/>
            <w:shd w:val="clear" w:color="auto" w:fill="auto"/>
            <w:noWrap/>
            <w:vAlign w:val="center"/>
          </w:tcPr>
          <w:p w14:paraId="554BEB76">
            <w:pPr>
              <w:widowControl/>
              <w:spacing w:line="360" w:lineRule="auto"/>
              <w:ind w:firstLine="0" w:firstLineChars="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417" w:type="dxa"/>
            <w:shd w:val="clear" w:color="auto" w:fill="auto"/>
            <w:noWrap/>
            <w:vAlign w:val="center"/>
          </w:tcPr>
          <w:p w14:paraId="47A95387">
            <w:pPr>
              <w:widowControl/>
              <w:spacing w:line="360" w:lineRule="auto"/>
              <w:ind w:firstLine="0" w:firstLineChars="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系统模块</w:t>
            </w:r>
          </w:p>
        </w:tc>
        <w:tc>
          <w:tcPr>
            <w:tcW w:w="6004" w:type="dxa"/>
            <w:shd w:val="clear" w:color="auto" w:fill="auto"/>
            <w:noWrap/>
            <w:vAlign w:val="center"/>
          </w:tcPr>
          <w:p w14:paraId="0FF59B39">
            <w:pPr>
              <w:widowControl/>
              <w:spacing w:line="360" w:lineRule="auto"/>
              <w:ind w:firstLine="0" w:firstLineChars="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功能要求</w:t>
            </w:r>
          </w:p>
        </w:tc>
      </w:tr>
      <w:tr w14:paraId="7717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8" w:type="dxa"/>
            <w:shd w:val="clear" w:color="auto" w:fill="auto"/>
            <w:noWrap/>
            <w:vAlign w:val="center"/>
          </w:tcPr>
          <w:p w14:paraId="14CD2AE0">
            <w:pPr>
              <w:widowControl/>
              <w:numPr>
                <w:ilvl w:val="0"/>
                <w:numId w:val="11"/>
              </w:numPr>
              <w:spacing w:line="360" w:lineRule="auto"/>
              <w:ind w:firstLineChars="0"/>
              <w:jc w:val="center"/>
              <w:textAlignment w:val="center"/>
              <w:rPr>
                <w:rFonts w:hint="eastAsia" w:ascii="宋体" w:hAnsi="宋体" w:eastAsia="宋体" w:cs="宋体"/>
                <w:color w:val="000000"/>
                <w:kern w:val="0"/>
                <w:sz w:val="24"/>
                <w:szCs w:val="24"/>
              </w:rPr>
            </w:pPr>
          </w:p>
        </w:tc>
        <w:tc>
          <w:tcPr>
            <w:tcW w:w="1417" w:type="dxa"/>
            <w:shd w:val="clear" w:color="auto" w:fill="auto"/>
            <w:noWrap/>
            <w:vAlign w:val="center"/>
          </w:tcPr>
          <w:p w14:paraId="6AD7291B">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住院发药</w:t>
            </w:r>
          </w:p>
        </w:tc>
        <w:tc>
          <w:tcPr>
            <w:tcW w:w="6004" w:type="dxa"/>
            <w:shd w:val="clear" w:color="auto" w:fill="auto"/>
            <w:vAlign w:val="center"/>
          </w:tcPr>
          <w:p w14:paraId="6B433458">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支持普通医嘱、草药医嘱、出院带药医嘱、特殊药品医嘱发药模式，普通医嘱提供对病区普通医嘱发药、医技科室发药、手麻科室发药；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提供西成草药品分药房发药或者在一个药房内发药；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支持缺药处理集成在发药处理界面上，根据发药明细单中的缺药药品生成缺药数据并支持打印；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支持提交退回集成在发药处理界面上，药房根据实际情况可退回病区提交的发药记录，如停嘱退回；</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提供发药药品的缺药替换功能，缺药(禁用)药品可用不同规格，或不同产地的同种药品替换，有多种可替换药品时则默认用效期近的药品替换；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提供出院带药取药功能，病区的出院带药医嘱发药后药先放在药房不给病人，待病人结算后凭发票去药房取药；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支持西成草药品分药房发药模式下出院带药取药允许查看所有未取药品情况；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支持按医嘱明细发药，选择发药提交单中具体的医嘱明细记录发药；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支持按药品汇总发药，所选择发药提交单按药品按数量汇总后发药；</w:t>
            </w:r>
          </w:p>
          <w:p w14:paraId="49183BF0">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支持按病人汇总发药，所选择发药提交单按病人进行汇总后再发药；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支持按病人集中发药，选择多个病人一键快速；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支持同一天药品根据医嘱执行时间可选择部分发药；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支持根据病区、发药方式来过滤提交记录，可以根据长期或者临时来过滤具体的药品记录；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支持医嘱发药数量不取整、单条药品取整、每次发药取整三种发药取整策略；</w:t>
            </w:r>
          </w:p>
          <w:p w14:paraId="64C9C638">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支持发药抵扣功能，勾选发药抵扣时，将住院退药实物未退的部分在发药时抵扣，同时在打印的单据上体现；</w:t>
            </w:r>
          </w:p>
          <w:p w14:paraId="33EA2E42">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支持自动发药功能，根据医嘱类型定义自动发药，设计自动发药后，将指定的医嘱类型进行自动发药；</w:t>
            </w:r>
          </w:p>
          <w:p w14:paraId="2A89FB09">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支持直接发药、发药弹框配药和发药再配药三种发药方式；</w:t>
            </w:r>
          </w:p>
          <w:p w14:paraId="58C61382">
            <w:pPr>
              <w:widowControl/>
              <w:spacing w:line="360" w:lineRule="auto"/>
              <w:ind w:firstLine="240" w:firstLineChars="1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支持PDA端和PC端的住院发药后配药流程；</w:t>
            </w:r>
          </w:p>
          <w:p w14:paraId="1A64DB46">
            <w:pPr>
              <w:widowControl/>
              <w:spacing w:line="360" w:lineRule="auto"/>
              <w:ind w:firstLine="240" w:firstLineChars="1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支持PDA端和PC端的住院发药后配药核对流程；</w:t>
            </w:r>
          </w:p>
          <w:p w14:paraId="3D35924F">
            <w:pPr>
              <w:widowControl/>
              <w:spacing w:line="360" w:lineRule="auto"/>
              <w:ind w:firstLine="240" w:firstLineChars="1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支持出院带药配药；</w:t>
            </w:r>
          </w:p>
          <w:p w14:paraId="44E69A3F">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支持出院带药二次核发；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提供历史发药查询功能，可查询历史发药信息。</w:t>
            </w:r>
          </w:p>
        </w:tc>
      </w:tr>
      <w:tr w14:paraId="0921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8" w:type="dxa"/>
            <w:shd w:val="clear" w:color="auto" w:fill="auto"/>
            <w:noWrap/>
            <w:vAlign w:val="center"/>
          </w:tcPr>
          <w:p w14:paraId="7365F65E">
            <w:pPr>
              <w:widowControl/>
              <w:numPr>
                <w:ilvl w:val="0"/>
                <w:numId w:val="11"/>
              </w:numPr>
              <w:spacing w:line="360" w:lineRule="auto"/>
              <w:ind w:firstLineChars="0"/>
              <w:jc w:val="center"/>
              <w:textAlignment w:val="center"/>
              <w:rPr>
                <w:rFonts w:hint="eastAsia" w:ascii="宋体" w:hAnsi="宋体" w:eastAsia="宋体" w:cs="宋体"/>
                <w:color w:val="000000"/>
                <w:kern w:val="0"/>
                <w:sz w:val="24"/>
                <w:szCs w:val="24"/>
              </w:rPr>
            </w:pPr>
          </w:p>
        </w:tc>
        <w:tc>
          <w:tcPr>
            <w:tcW w:w="1417" w:type="dxa"/>
            <w:shd w:val="clear" w:color="auto" w:fill="auto"/>
            <w:noWrap/>
            <w:vAlign w:val="center"/>
          </w:tcPr>
          <w:p w14:paraId="616BD10E">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住院退药</w:t>
            </w:r>
          </w:p>
        </w:tc>
        <w:tc>
          <w:tcPr>
            <w:tcW w:w="6004" w:type="dxa"/>
            <w:shd w:val="clear" w:color="auto" w:fill="auto"/>
            <w:vAlign w:val="center"/>
          </w:tcPr>
          <w:p w14:paraId="213FDD21">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支持按病区、按病人进行退药，选择退药病区后按病人进行退药；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支持退药报损功能，如果病区因药品报损退药，在退药时可以录入报损数量，退药后自动产生退药报损单；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支持药品冲抵功能，药房在退药时记录所退药品而不直接退回，在病区下次发药时可以直接用退药药品冲抵；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支持按医嘱明细退药，现在退药病人的具体退药明细记录进行退药；</w:t>
            </w:r>
          </w:p>
          <w:p w14:paraId="1C6E606E">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支持自动退药功能，针对与设定的医嘱类型，当前页面存在需要退药的数据时，自动完成退药，并打印对应的退药单；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支持按药品汇总退药，所选择退药病人按药品按数量汇总后再退药。</w:t>
            </w:r>
          </w:p>
        </w:tc>
      </w:tr>
      <w:tr w14:paraId="54F4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8" w:type="dxa"/>
            <w:shd w:val="clear" w:color="auto" w:fill="auto"/>
            <w:noWrap/>
            <w:vAlign w:val="center"/>
          </w:tcPr>
          <w:p w14:paraId="3B65032D">
            <w:pPr>
              <w:widowControl/>
              <w:numPr>
                <w:ilvl w:val="0"/>
                <w:numId w:val="11"/>
              </w:numPr>
              <w:spacing w:line="360" w:lineRule="auto"/>
              <w:ind w:firstLineChars="0"/>
              <w:jc w:val="center"/>
              <w:textAlignment w:val="center"/>
              <w:rPr>
                <w:rFonts w:hint="eastAsia" w:ascii="宋体" w:hAnsi="宋体" w:eastAsia="宋体" w:cs="宋体"/>
                <w:color w:val="000000"/>
                <w:kern w:val="0"/>
                <w:sz w:val="24"/>
                <w:szCs w:val="24"/>
              </w:rPr>
            </w:pPr>
          </w:p>
        </w:tc>
        <w:tc>
          <w:tcPr>
            <w:tcW w:w="1417" w:type="dxa"/>
            <w:shd w:val="clear" w:color="auto" w:fill="auto"/>
            <w:noWrap/>
            <w:vAlign w:val="center"/>
          </w:tcPr>
          <w:p w14:paraId="31ABEDAE">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药品申领</w:t>
            </w:r>
          </w:p>
        </w:tc>
        <w:tc>
          <w:tcPr>
            <w:tcW w:w="6004" w:type="dxa"/>
            <w:shd w:val="clear" w:color="auto" w:fill="auto"/>
            <w:vAlign w:val="center"/>
          </w:tcPr>
          <w:p w14:paraId="7BEFCC73">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药品申领主流程中，支持库存调拨、科室领用、主动出库三种药品申领业务。并提供库房申领、库房退药、库房出库的集中处理界面，集中处理当前库房的主动申领入库、申领退药入库和被动出库入库业务，及当前库房的被动申领出库、申领退药出库和主动出库业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在药品出入库申领中，系统支持通过引入当前库房药品信息、高低储药品自动生成库房申领信息；</w:t>
            </w:r>
          </w:p>
          <w:p w14:paraId="18B1FE4F">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支持通过引入目标库房的入库单据自动生成库房申领信息；</w:t>
            </w:r>
          </w:p>
          <w:p w14:paraId="05A78B7B">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支持通过选择当前库房某段时间的药品消耗自动生成库房申领信息，药品消耗包括发药、其它出库、调拨出库、申领退库；</w:t>
            </w:r>
          </w:p>
          <w:p w14:paraId="0973A6A1">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支持通过引入目标库房的申领单自动生成库房申领退库信息；</w:t>
            </w:r>
          </w:p>
          <w:p w14:paraId="30551002">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支持通过申请库房的入库单据自动生成库房出库信息；</w:t>
            </w:r>
          </w:p>
          <w:p w14:paraId="7C6288C6">
            <w:pPr>
              <w:widowControl/>
              <w:spacing w:line="360" w:lineRule="auto"/>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支持审批日期结合高低储天数进行申领数量的生成。</w:t>
            </w:r>
          </w:p>
        </w:tc>
      </w:tr>
      <w:tr w14:paraId="6C6C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8" w:type="dxa"/>
            <w:shd w:val="clear" w:color="auto" w:fill="auto"/>
            <w:noWrap/>
            <w:vAlign w:val="center"/>
          </w:tcPr>
          <w:p w14:paraId="11B5E04E">
            <w:pPr>
              <w:widowControl/>
              <w:numPr>
                <w:ilvl w:val="0"/>
                <w:numId w:val="11"/>
              </w:numPr>
              <w:spacing w:line="360" w:lineRule="auto"/>
              <w:ind w:firstLineChars="0"/>
              <w:jc w:val="center"/>
              <w:textAlignment w:val="center"/>
              <w:rPr>
                <w:rFonts w:hint="eastAsia" w:ascii="宋体" w:hAnsi="宋体" w:eastAsia="宋体" w:cs="宋体"/>
                <w:color w:val="000000"/>
                <w:kern w:val="0"/>
                <w:sz w:val="24"/>
                <w:szCs w:val="24"/>
              </w:rPr>
            </w:pPr>
          </w:p>
        </w:tc>
        <w:tc>
          <w:tcPr>
            <w:tcW w:w="1417" w:type="dxa"/>
            <w:shd w:val="clear" w:color="auto" w:fill="auto"/>
            <w:noWrap/>
            <w:vAlign w:val="center"/>
          </w:tcPr>
          <w:p w14:paraId="619CDD74">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药品入库</w:t>
            </w:r>
          </w:p>
        </w:tc>
        <w:tc>
          <w:tcPr>
            <w:tcW w:w="6004" w:type="dxa"/>
            <w:shd w:val="clear" w:color="auto" w:fill="auto"/>
            <w:vAlign w:val="center"/>
          </w:tcPr>
          <w:p w14:paraId="1081FB05">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在药品入库管理中，系统支持如加工、自制、盘盈等除药品领用外的其它入库业务；</w:t>
            </w:r>
          </w:p>
          <w:p w14:paraId="27FB5096">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支持同厂家药品按批号、按价格、按效期分批次入库管理业务；</w:t>
            </w:r>
          </w:p>
          <w:p w14:paraId="48197188">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支持药品出库后退库操作；</w:t>
            </w:r>
          </w:p>
          <w:p w14:paraId="48535D37">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支持根据库房盘盈数据自动生成盘盈入库单；</w:t>
            </w:r>
          </w:p>
          <w:p w14:paraId="0E764520">
            <w:pPr>
              <w:widowControl/>
              <w:spacing w:line="360" w:lineRule="auto"/>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支持其它入库时同时按照多种单位进行入库。</w:t>
            </w:r>
          </w:p>
        </w:tc>
      </w:tr>
      <w:tr w14:paraId="2A01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8" w:type="dxa"/>
            <w:shd w:val="clear" w:color="auto" w:fill="auto"/>
            <w:noWrap/>
            <w:vAlign w:val="center"/>
          </w:tcPr>
          <w:p w14:paraId="59E65EA6">
            <w:pPr>
              <w:widowControl/>
              <w:numPr>
                <w:ilvl w:val="0"/>
                <w:numId w:val="11"/>
              </w:numPr>
              <w:spacing w:line="360" w:lineRule="auto"/>
              <w:ind w:firstLineChars="0"/>
              <w:jc w:val="center"/>
              <w:textAlignment w:val="center"/>
              <w:rPr>
                <w:rFonts w:hint="eastAsia" w:ascii="宋体" w:hAnsi="宋体" w:eastAsia="宋体" w:cs="宋体"/>
                <w:color w:val="000000"/>
                <w:kern w:val="0"/>
                <w:sz w:val="24"/>
                <w:szCs w:val="24"/>
              </w:rPr>
            </w:pPr>
          </w:p>
        </w:tc>
        <w:tc>
          <w:tcPr>
            <w:tcW w:w="1417" w:type="dxa"/>
            <w:shd w:val="clear" w:color="auto" w:fill="auto"/>
            <w:noWrap/>
            <w:vAlign w:val="center"/>
          </w:tcPr>
          <w:p w14:paraId="4CCDCD4E">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药品出库</w:t>
            </w:r>
          </w:p>
        </w:tc>
        <w:tc>
          <w:tcPr>
            <w:tcW w:w="6004" w:type="dxa"/>
            <w:shd w:val="clear" w:color="auto" w:fill="auto"/>
            <w:vAlign w:val="center"/>
          </w:tcPr>
          <w:p w14:paraId="522C9ECE">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在药品出库管理中，支持药品报损、盘亏出库、部门领用等其它出库业务；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在出库流程业务中，支持智能出库方式维护，例如按同一厂家不同批次的药品按效期/库存数量/入库时间出库，按效期分为早先出、迟先出，按库存数量分为大先出、小先出，按入库时间先进先出，也支持手工选择批次、库存性质进行出库。支持部门申领后，药房出库给到临床科室。</w:t>
            </w:r>
          </w:p>
        </w:tc>
      </w:tr>
      <w:tr w14:paraId="0414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8" w:type="dxa"/>
            <w:shd w:val="clear" w:color="auto" w:fill="auto"/>
            <w:noWrap/>
            <w:vAlign w:val="center"/>
          </w:tcPr>
          <w:p w14:paraId="0755200A">
            <w:pPr>
              <w:widowControl/>
              <w:numPr>
                <w:ilvl w:val="0"/>
                <w:numId w:val="11"/>
              </w:numPr>
              <w:spacing w:line="360" w:lineRule="auto"/>
              <w:ind w:firstLineChars="0"/>
              <w:jc w:val="center"/>
              <w:textAlignment w:val="center"/>
              <w:rPr>
                <w:rFonts w:hint="eastAsia" w:ascii="宋体" w:hAnsi="宋体" w:eastAsia="宋体" w:cs="宋体"/>
                <w:color w:val="000000"/>
                <w:kern w:val="0"/>
                <w:sz w:val="24"/>
                <w:szCs w:val="24"/>
              </w:rPr>
            </w:pPr>
          </w:p>
        </w:tc>
        <w:tc>
          <w:tcPr>
            <w:tcW w:w="1417" w:type="dxa"/>
            <w:shd w:val="clear" w:color="auto" w:fill="auto"/>
            <w:noWrap/>
            <w:vAlign w:val="center"/>
          </w:tcPr>
          <w:p w14:paraId="422113BB">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药品盘点</w:t>
            </w:r>
          </w:p>
        </w:tc>
        <w:tc>
          <w:tcPr>
            <w:tcW w:w="6004" w:type="dxa"/>
            <w:shd w:val="clear" w:color="auto" w:fill="auto"/>
            <w:vAlign w:val="center"/>
          </w:tcPr>
          <w:p w14:paraId="186712CC">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在盘点管理中，系统支持分类、分库位进行盘点；</w:t>
            </w:r>
          </w:p>
          <w:p w14:paraId="234E420B">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支持按最小包装进行盘点；</w:t>
            </w:r>
          </w:p>
          <w:p w14:paraId="0BAA767E">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支持当前库房无库存药品盘点；</w:t>
            </w:r>
          </w:p>
          <w:p w14:paraId="32446023">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支持当前库存禁用库存药品盘点；</w:t>
            </w:r>
          </w:p>
          <w:p w14:paraId="07FAFB83">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支持单人或多人盘点；</w:t>
            </w:r>
          </w:p>
          <w:p w14:paraId="59996E92">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支持抽样盘点；</w:t>
            </w:r>
          </w:p>
          <w:p w14:paraId="177A7940">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支持盘点录入时，实盘库存直接复制账面库存。在盘点完成之后，支持自动产生盘盈入库单、盘亏出库单；</w:t>
            </w:r>
          </w:p>
          <w:p w14:paraId="705BF3D8">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支持盘点过程中进行发退药，并在最终的汇总单上体现出发退药的数量；</w:t>
            </w:r>
          </w:p>
          <w:p w14:paraId="31D10D3A">
            <w:pPr>
              <w:spacing w:line="36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支</w:t>
            </w:r>
            <w:r>
              <w:rPr>
                <w:rFonts w:hint="eastAsia" w:ascii="宋体" w:hAnsi="宋体" w:eastAsia="宋体" w:cs="宋体"/>
                <w:color w:val="000000"/>
                <w:kern w:val="0"/>
                <w:sz w:val="24"/>
                <w:szCs w:val="24"/>
              </w:rPr>
              <w:t>持PDA端进行盘点录入，多人或单人在PDA端同时盘点录入。</w:t>
            </w:r>
          </w:p>
        </w:tc>
      </w:tr>
      <w:tr w14:paraId="77AB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8" w:type="dxa"/>
            <w:shd w:val="clear" w:color="auto" w:fill="auto"/>
            <w:noWrap/>
            <w:vAlign w:val="center"/>
          </w:tcPr>
          <w:p w14:paraId="193301C8">
            <w:pPr>
              <w:widowControl/>
              <w:numPr>
                <w:ilvl w:val="0"/>
                <w:numId w:val="11"/>
              </w:numPr>
              <w:spacing w:line="360" w:lineRule="auto"/>
              <w:ind w:firstLineChars="0"/>
              <w:jc w:val="center"/>
              <w:textAlignment w:val="center"/>
              <w:rPr>
                <w:rFonts w:hint="eastAsia" w:ascii="宋体" w:hAnsi="宋体" w:eastAsia="宋体" w:cs="宋体"/>
                <w:color w:val="000000"/>
                <w:kern w:val="0"/>
                <w:sz w:val="24"/>
                <w:szCs w:val="24"/>
              </w:rPr>
            </w:pPr>
          </w:p>
        </w:tc>
        <w:tc>
          <w:tcPr>
            <w:tcW w:w="1417" w:type="dxa"/>
            <w:shd w:val="clear" w:color="auto" w:fill="auto"/>
            <w:noWrap/>
            <w:vAlign w:val="center"/>
          </w:tcPr>
          <w:p w14:paraId="765F19A4">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库存禁用</w:t>
            </w:r>
          </w:p>
        </w:tc>
        <w:tc>
          <w:tcPr>
            <w:tcW w:w="6004" w:type="dxa"/>
            <w:shd w:val="clear" w:color="auto" w:fill="auto"/>
            <w:vAlign w:val="center"/>
          </w:tcPr>
          <w:p w14:paraId="68217505">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支持批次禁用功能，将同一批次的某类药品全部禁用；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提供缺药时允许使用某批次禁用药品功能；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支持产地禁用，将某一产地的药品全部禁用；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支持药品禁用，将同一药品信息的药品全部禁用；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支持取消禁用功能，提供取消禁用常见原因，便于药师选择。</w:t>
            </w:r>
          </w:p>
        </w:tc>
      </w:tr>
      <w:tr w14:paraId="3FFB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8" w:type="dxa"/>
            <w:shd w:val="clear" w:color="auto" w:fill="auto"/>
            <w:noWrap/>
            <w:vAlign w:val="center"/>
          </w:tcPr>
          <w:p w14:paraId="0C187655">
            <w:pPr>
              <w:widowControl/>
              <w:numPr>
                <w:ilvl w:val="0"/>
                <w:numId w:val="11"/>
              </w:numPr>
              <w:spacing w:line="360" w:lineRule="auto"/>
              <w:ind w:firstLineChars="0"/>
              <w:jc w:val="center"/>
              <w:textAlignment w:val="center"/>
              <w:rPr>
                <w:rFonts w:hint="eastAsia" w:ascii="宋体" w:hAnsi="宋体" w:eastAsia="宋体" w:cs="宋体"/>
                <w:color w:val="000000"/>
                <w:kern w:val="0"/>
                <w:sz w:val="24"/>
                <w:szCs w:val="24"/>
              </w:rPr>
            </w:pPr>
          </w:p>
        </w:tc>
        <w:tc>
          <w:tcPr>
            <w:tcW w:w="1417" w:type="dxa"/>
            <w:shd w:val="clear" w:color="auto" w:fill="auto"/>
            <w:noWrap/>
            <w:vAlign w:val="center"/>
          </w:tcPr>
          <w:p w14:paraId="152B3EFA">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药品日结月结</w:t>
            </w:r>
          </w:p>
        </w:tc>
        <w:tc>
          <w:tcPr>
            <w:tcW w:w="6004" w:type="dxa"/>
            <w:shd w:val="clear" w:color="auto" w:fill="auto"/>
            <w:vAlign w:val="center"/>
          </w:tcPr>
          <w:p w14:paraId="6285C914">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提供药品每天库存变化查询（显示某个药品在某段时间内每天的库存）。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提供每天计算库存和实际库存不符合的药品的查询，并能查询相应的台账。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提供贵重药品、精麻毒等特殊药品日结日报功能；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支持自定义月结日功能，初次月结日未初始建账日期，以后每月的月结起始时间就是上次月结的月结终止时间；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支持月结前自动判断库房业务是否完成功能，如领药单、退药单、调拨入库单、调拨出库单以及出入库单是否确认；</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支持取消月结，取消月结必须从最后一个月结月份逐月取消，不能跳月取消月结。</w:t>
            </w:r>
          </w:p>
        </w:tc>
      </w:tr>
      <w:tr w14:paraId="3D10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8" w:type="dxa"/>
            <w:shd w:val="clear" w:color="auto" w:fill="auto"/>
            <w:noWrap/>
            <w:vAlign w:val="center"/>
          </w:tcPr>
          <w:p w14:paraId="0414E928">
            <w:pPr>
              <w:widowControl/>
              <w:numPr>
                <w:ilvl w:val="0"/>
                <w:numId w:val="11"/>
              </w:numPr>
              <w:spacing w:line="360" w:lineRule="auto"/>
              <w:ind w:firstLineChars="0"/>
              <w:jc w:val="center"/>
              <w:textAlignment w:val="center"/>
              <w:rPr>
                <w:rFonts w:hint="eastAsia" w:ascii="宋体" w:hAnsi="宋体" w:eastAsia="宋体" w:cs="宋体"/>
                <w:color w:val="000000"/>
                <w:kern w:val="0"/>
                <w:sz w:val="24"/>
                <w:szCs w:val="24"/>
              </w:rPr>
            </w:pPr>
          </w:p>
        </w:tc>
        <w:tc>
          <w:tcPr>
            <w:tcW w:w="1417" w:type="dxa"/>
            <w:shd w:val="clear" w:color="auto" w:fill="auto"/>
            <w:noWrap/>
            <w:vAlign w:val="center"/>
          </w:tcPr>
          <w:p w14:paraId="627ED685">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库房查询</w:t>
            </w:r>
          </w:p>
        </w:tc>
        <w:tc>
          <w:tcPr>
            <w:tcW w:w="6004" w:type="dxa"/>
            <w:shd w:val="clear" w:color="auto" w:fill="auto"/>
            <w:vAlign w:val="center"/>
          </w:tcPr>
          <w:p w14:paraId="01559DD7">
            <w:pPr>
              <w:widowControl/>
              <w:spacing w:line="360" w:lineRule="auto"/>
              <w:ind w:firstLine="0" w:firstLineChars="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提供病区发药统计、病区发药查询、病区退药查询、历史发药查询、病区药房库存查询、药品最新价格查询、调价历史查询、高/低储报警、失效报警、药房账册查询、药房汇总月报表等功能。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支持药品批次管理；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提供药品有效期自动报警功能，支持统计过期药品的品种数和金额，提供库存量提示功能；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支持多个住院药房的管理；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支持病区三级库房管理。</w:t>
            </w:r>
          </w:p>
        </w:tc>
      </w:tr>
    </w:tbl>
    <w:p w14:paraId="6DE6542A"/>
    <w:p w14:paraId="3C0567DD">
      <w:pPr>
        <w:pStyle w:val="4"/>
        <w:rPr>
          <w:lang w:bidi="ar"/>
        </w:rPr>
      </w:pPr>
      <w:r>
        <w:rPr>
          <w:lang w:bidi="ar"/>
        </w:rPr>
        <w:t>门急诊药房管理系统</w:t>
      </w:r>
      <w:bookmarkEnd w:id="39"/>
    </w:p>
    <w:tbl>
      <w:tblPr>
        <w:tblStyle w:val="1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5720"/>
      </w:tblGrid>
      <w:tr w14:paraId="1FD6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846" w:type="dxa"/>
            <w:shd w:val="clear" w:color="auto" w:fill="auto"/>
            <w:noWrap/>
            <w:vAlign w:val="center"/>
          </w:tcPr>
          <w:p w14:paraId="17173EE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843" w:type="dxa"/>
            <w:shd w:val="clear" w:color="auto" w:fill="auto"/>
            <w:noWrap/>
            <w:vAlign w:val="center"/>
          </w:tcPr>
          <w:p w14:paraId="0966B63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系统模块</w:t>
            </w:r>
          </w:p>
        </w:tc>
        <w:tc>
          <w:tcPr>
            <w:tcW w:w="5720" w:type="dxa"/>
            <w:shd w:val="clear" w:color="auto" w:fill="auto"/>
            <w:noWrap/>
            <w:vAlign w:val="center"/>
          </w:tcPr>
          <w:p w14:paraId="38CEDC9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7CE6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69F59EB5">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843" w:type="dxa"/>
            <w:shd w:val="clear" w:color="auto" w:fill="auto"/>
            <w:noWrap/>
            <w:vAlign w:val="center"/>
          </w:tcPr>
          <w:p w14:paraId="5629ABA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门诊发药管理</w:t>
            </w:r>
          </w:p>
        </w:tc>
        <w:tc>
          <w:tcPr>
            <w:tcW w:w="5720" w:type="dxa"/>
            <w:shd w:val="clear" w:color="auto" w:fill="auto"/>
            <w:vAlign w:val="center"/>
          </w:tcPr>
          <w:p w14:paraId="228F4AEE">
            <w:pPr>
              <w:spacing w:line="360" w:lineRule="auto"/>
              <w:rPr>
                <w:rFonts w:hint="eastAsia" w:ascii="宋体" w:hAnsi="宋体" w:eastAsia="宋体" w:cs="宋体"/>
                <w:sz w:val="24"/>
                <w:szCs w:val="24"/>
                <w:vertAlign w:val="baseline"/>
                <w:lang w:val="en-US" w:eastAsia="zh-CN"/>
              </w:rPr>
            </w:pPr>
            <w:bookmarkStart w:id="40" w:name="_Hlk151627672"/>
            <w:r>
              <w:rPr>
                <w:rFonts w:hint="eastAsia" w:ascii="宋体" w:hAnsi="宋体" w:eastAsia="宋体" w:cs="宋体"/>
                <w:sz w:val="24"/>
                <w:szCs w:val="24"/>
                <w:vertAlign w:val="baseline"/>
                <w:lang w:val="en-US" w:eastAsia="zh-CN"/>
              </w:rPr>
              <w:t>系统需支持智能分窗策略，按照指定药房下开启的窗口，进行剩余量最小分配或者平均分配策略；</w:t>
            </w:r>
          </w:p>
          <w:p w14:paraId="7D1CEB4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支持特殊处方灵活分配到指定窗口，如代煎处方、快递处方、精麻处方、毒性处方可以分配到配置的指定窗口；</w:t>
            </w:r>
          </w:p>
          <w:p w14:paraId="495AB46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支持特定开单科室开立的处方分配到指定窗口，如急诊科开立、发热门诊开立等，分配到药房下的特定窗口；</w:t>
            </w:r>
          </w:p>
          <w:p w14:paraId="300EC62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支持设置药房下的默认窗口，如药房下所有窗口都已关闭，可以分配到默认窗口；</w:t>
            </w:r>
          </w:p>
          <w:p w14:paraId="25C3B9C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w:t>
            </w:r>
            <w:bookmarkEnd w:id="40"/>
            <w:r>
              <w:rPr>
                <w:rFonts w:hint="eastAsia" w:ascii="宋体" w:hAnsi="宋体" w:eastAsia="宋体" w:cs="宋体"/>
                <w:sz w:val="24"/>
                <w:szCs w:val="24"/>
                <w:vertAlign w:val="baseline"/>
                <w:lang w:val="en-US" w:eastAsia="zh-CN"/>
              </w:rPr>
              <w:t>基于多院区多机构管理，提供跨院区、跨药房发药模式</w:t>
            </w:r>
            <w:bookmarkStart w:id="41" w:name="_Hlk151558335"/>
            <w:r>
              <w:rPr>
                <w:rFonts w:hint="eastAsia" w:ascii="宋体" w:hAnsi="宋体" w:eastAsia="宋体" w:cs="宋体"/>
                <w:sz w:val="24"/>
                <w:szCs w:val="24"/>
                <w:vertAlign w:val="baseline"/>
                <w:lang w:val="en-US" w:eastAsia="zh-CN"/>
              </w:rPr>
              <w:t>；</w:t>
            </w:r>
            <w:bookmarkEnd w:id="41"/>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支持在药房发药管理中，对西药、成药、草药分药房发药或者在一个药房内发药；</w:t>
            </w:r>
          </w:p>
          <w:p w14:paraId="5A6E7C7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支持发药工作站和发药窗口关联功能，智能化、规则化管理当前发药窗口；</w:t>
            </w:r>
          </w:p>
          <w:p w14:paraId="428BA37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支持按药房设置是否需要患者签到后再进行发药处理；</w:t>
            </w:r>
          </w:p>
          <w:p w14:paraId="3CB1A7A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直接发药、配药发药、配药核对三种基础模式，对于中医药等特殊发药流程，提供草药自煎药、医院加工（医院代煎或制膏）、外部加工（外部公司进行煎药或制膏）三种取药流程，以满足医院特殊流程需求；</w:t>
            </w:r>
          </w:p>
          <w:p w14:paraId="775A6BC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支持对处方分计划发药或者一起发药，如多次输液类处方，支持按次发药或者一起发药；</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支持门诊配送药品集中处理功能，对可能在多个药房的患者药品进行统一配送管理；</w:t>
            </w:r>
          </w:p>
          <w:p w14:paraId="276412F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支持与外部代煎或物流公司对接，做到待煎药或制膏的批量发药、批量配送功能，如在在外部公司来取处方时批量发药、对接第三方物流进行处方配送；</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支持在发药核对管理中，通过扫描病人的条形码发药处理、支持账户病人刷卡定位发药处理、支持按发票号码对一整张发票的所有处方进行发药处理；</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支持在发药票据打印中，发药前打印、发药后打印、不打印三种处方打印方式、支持口服卡、输液单、处方笺的自动打印；</w:t>
            </w:r>
          </w:p>
          <w:p w14:paraId="01965D3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支持扫药品码发药；</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支持在发药流程质管环节中，通过与合理用药系统对接，对用药审查对用药禁忌、并发症、不良反应药物情况等用药安全情况进行质控。并基于过敏药物管理制度，对未皮试或皮试阳性、缺药等异常处方发药进行额外控制；</w:t>
            </w:r>
          </w:p>
          <w:p w14:paraId="3AA05FF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支持发药前校验患者是否存在待收费处方，如果存在给出对应的提醒；</w:t>
            </w:r>
          </w:p>
        </w:tc>
      </w:tr>
      <w:tr w14:paraId="2D1B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1C87EC4B">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843" w:type="dxa"/>
            <w:shd w:val="clear" w:color="auto" w:fill="auto"/>
            <w:noWrap/>
            <w:vAlign w:val="center"/>
          </w:tcPr>
          <w:p w14:paraId="123E00C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门诊配药</w:t>
            </w:r>
          </w:p>
        </w:tc>
        <w:tc>
          <w:tcPr>
            <w:tcW w:w="5720" w:type="dxa"/>
            <w:shd w:val="clear" w:color="auto" w:fill="auto"/>
            <w:vAlign w:val="center"/>
          </w:tcPr>
          <w:p w14:paraId="6E32FAB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支持基于多院区多机构管理，提供跨院区、跨药房配药模式；</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在门诊配药模式中，支持无系统管理配药、系统管理配药两种配药模式；</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在配药流程中，支持配药核对功能，配药核对后才算配药完成；</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在配药队列管理中，支持多人配药，收费后智能化分配配药策略（如平均分配，剩余量较小等分配规则）；支持配药员设置工作/休息状态以应对突发状况；</w:t>
            </w:r>
          </w:p>
          <w:p w14:paraId="60702B5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支持取消配药，未配药处方可以转移到其他工作中的配药人；</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在配药核对管理中，支持账户病人刷卡定位配药及通过扫描病人的条形码进行定位配药；</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在配药质管中，支持基于药品使用准则，对未皮试或皮试阳性等异常处方配药的额外控制功能。</w:t>
            </w:r>
          </w:p>
        </w:tc>
      </w:tr>
      <w:tr w14:paraId="14FE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517FE793">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843" w:type="dxa"/>
            <w:shd w:val="clear" w:color="auto" w:fill="auto"/>
            <w:noWrap/>
            <w:vAlign w:val="center"/>
          </w:tcPr>
          <w:p w14:paraId="7A2EC2C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门诊退药</w:t>
            </w:r>
          </w:p>
        </w:tc>
        <w:tc>
          <w:tcPr>
            <w:tcW w:w="5720" w:type="dxa"/>
            <w:shd w:val="clear" w:color="auto" w:fill="auto"/>
            <w:vAlign w:val="center"/>
          </w:tcPr>
          <w:p w14:paraId="112CA80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在门诊退药模式中，按照退药的数量和种类，支持部分退药或全部退药，部分退药后作废原已发药数据并生成新发药数据，全部退药后作废原发药数据；</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在退药核对中，支持通过扫描病人的条形码查找病人的退药数据，进行退药处理；</w:t>
            </w:r>
          </w:p>
          <w:p w14:paraId="7741B25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支持一卡通账户病人刷卡定位退药操作；</w:t>
            </w:r>
          </w:p>
          <w:p w14:paraId="00494D4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支持通过扫描病人的条形码查找病人未退费的退药数据，并进行取消退药处理；</w:t>
            </w:r>
          </w:p>
          <w:p w14:paraId="35F7B0E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支持多次退药后的取消退药操作；</w:t>
            </w:r>
          </w:p>
          <w:p w14:paraId="3DECD3F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系统支持取消发药操作，取消发药后的处方再进入发药窗口，可继续发药；</w:t>
            </w:r>
          </w:p>
          <w:p w14:paraId="18B6117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支持通过扫描病人的条形码查找病人的取消发药数据，并进行取消发药处理。</w:t>
            </w:r>
          </w:p>
        </w:tc>
      </w:tr>
      <w:tr w14:paraId="0131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2DD2C318">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843" w:type="dxa"/>
            <w:shd w:val="clear" w:color="auto" w:fill="auto"/>
            <w:noWrap/>
            <w:vAlign w:val="center"/>
          </w:tcPr>
          <w:p w14:paraId="24F839A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处方审核</w:t>
            </w:r>
          </w:p>
        </w:tc>
        <w:tc>
          <w:tcPr>
            <w:tcW w:w="5720" w:type="dxa"/>
            <w:shd w:val="clear" w:color="auto" w:fill="auto"/>
            <w:vAlign w:val="center"/>
          </w:tcPr>
          <w:p w14:paraId="2692508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在处方审核模式中，支持人工审核和自动审核两种模式。人工审核由药师审核，自动审核通过合理用药接口由系统自动完成；</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在审核操作中，支持批量审核操作，一键通过所有待审核处方，并提供审核未通过常见原因，便于医师选择，最后支持审核通过、审核未通过处方重新审核功能。</w:t>
            </w:r>
          </w:p>
        </w:tc>
      </w:tr>
      <w:tr w14:paraId="3107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151D1B7C">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843" w:type="dxa"/>
            <w:shd w:val="clear" w:color="auto" w:fill="auto"/>
            <w:noWrap/>
            <w:vAlign w:val="center"/>
          </w:tcPr>
          <w:p w14:paraId="5818891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费用管理</w:t>
            </w:r>
          </w:p>
        </w:tc>
        <w:tc>
          <w:tcPr>
            <w:tcW w:w="5720" w:type="dxa"/>
            <w:shd w:val="clear" w:color="auto" w:fill="auto"/>
            <w:noWrap/>
            <w:vAlign w:val="center"/>
          </w:tcPr>
          <w:p w14:paraId="5A8FFEF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支持在药房下对未付费的患者进行结算处理；</w:t>
            </w:r>
          </w:p>
          <w:p w14:paraId="223A253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支持对草药的代煎费在药房进行补收费或者退费。</w:t>
            </w:r>
          </w:p>
        </w:tc>
      </w:tr>
      <w:tr w14:paraId="665A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2826B973">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843" w:type="dxa"/>
            <w:shd w:val="clear" w:color="auto" w:fill="auto"/>
            <w:noWrap/>
            <w:vAlign w:val="center"/>
          </w:tcPr>
          <w:p w14:paraId="05FF8F9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药品申领</w:t>
            </w:r>
          </w:p>
        </w:tc>
        <w:tc>
          <w:tcPr>
            <w:tcW w:w="5720" w:type="dxa"/>
            <w:shd w:val="clear" w:color="auto" w:fill="auto"/>
            <w:vAlign w:val="center"/>
          </w:tcPr>
          <w:p w14:paraId="25C8676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药品申领主流程中，支持库存调拨、科室领用、主动出库三种药品申领业务。并提供库房申领、库房退药、库房出库的集中处理界面，集中处理当前库房的主动申领入库、申领退药入库和被动出库入库业务，及当前库房的被动申领出库、申领退药出库和主动出库业务；</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在药品出入库申领中，系统支持通过引入当前库房药品信息、高低储药品自动生成库房申领信息；</w:t>
            </w:r>
          </w:p>
          <w:p w14:paraId="7847B1B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支持通过引入目标库房的入库单据自动生成库房申领信息；</w:t>
            </w:r>
          </w:p>
          <w:p w14:paraId="25B072D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支持通过选择当前库房某段时间的药品消耗自动生成库房申领信息，药品消耗包括发药、其它出库、调拨出库、申领退库；</w:t>
            </w:r>
          </w:p>
          <w:p w14:paraId="2DEB786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支持通过引入目标库房的申领单自动生成库房申领退库信息；</w:t>
            </w:r>
          </w:p>
          <w:p w14:paraId="6063C3F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支持通过申请库房的入库单据自动生成库房出库信息；</w:t>
            </w:r>
          </w:p>
          <w:p w14:paraId="28EAFAB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支持审批日期结合高低储天数进行申领数量的生成。</w:t>
            </w:r>
          </w:p>
        </w:tc>
      </w:tr>
      <w:tr w14:paraId="05EF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3EC6CF36">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843" w:type="dxa"/>
            <w:shd w:val="clear" w:color="auto" w:fill="auto"/>
            <w:noWrap/>
            <w:vAlign w:val="center"/>
          </w:tcPr>
          <w:p w14:paraId="39410A9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药品入库</w:t>
            </w:r>
          </w:p>
        </w:tc>
        <w:tc>
          <w:tcPr>
            <w:tcW w:w="5720" w:type="dxa"/>
            <w:shd w:val="clear" w:color="auto" w:fill="auto"/>
            <w:noWrap/>
            <w:vAlign w:val="center"/>
          </w:tcPr>
          <w:p w14:paraId="2E261A6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在药品入库管理中，系统支持如加工、自制、盘盈等除药品领用外的其它入库业务；</w:t>
            </w:r>
          </w:p>
          <w:p w14:paraId="76658EC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支持同厂家药品按批号、按价格、按效期分批次入库管理业务；</w:t>
            </w:r>
          </w:p>
          <w:p w14:paraId="71FEA03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支持药品出库后退库操作；</w:t>
            </w:r>
          </w:p>
          <w:p w14:paraId="09B1641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支持根据库房盘盈数据自动生成盘盈入库单；</w:t>
            </w:r>
          </w:p>
          <w:p w14:paraId="034798E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支持其它入库时同时按照多种包装单位进行入库。</w:t>
            </w:r>
          </w:p>
        </w:tc>
      </w:tr>
      <w:tr w14:paraId="7A0D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7E2B17AD">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843" w:type="dxa"/>
            <w:shd w:val="clear" w:color="auto" w:fill="auto"/>
            <w:noWrap/>
            <w:vAlign w:val="center"/>
          </w:tcPr>
          <w:p w14:paraId="2CEC9EB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药品出库</w:t>
            </w:r>
          </w:p>
        </w:tc>
        <w:tc>
          <w:tcPr>
            <w:tcW w:w="5720" w:type="dxa"/>
            <w:shd w:val="clear" w:color="auto" w:fill="auto"/>
            <w:vAlign w:val="center"/>
          </w:tcPr>
          <w:p w14:paraId="1E3C67B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在药品出库管理中，支持药品报损、盘亏出库、部门领用等其它出库业务；</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在出库流程业务中，支持智能出库方式维护，例如按同一厂家不同批次的药品按效期/库存数量/入库时间出库，按效期分为早先出、迟先出，按库存数量分为大先出、小先出，按入库时间先进先出，也支持手工选择批次、库存性质进行出库。支持部门申领后，药房出库给到临床科室。</w:t>
            </w:r>
          </w:p>
        </w:tc>
      </w:tr>
      <w:tr w14:paraId="1C92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2D1E53D8">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843" w:type="dxa"/>
            <w:shd w:val="clear" w:color="auto" w:fill="auto"/>
            <w:noWrap/>
            <w:vAlign w:val="center"/>
          </w:tcPr>
          <w:p w14:paraId="5B80D65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药品盘点</w:t>
            </w:r>
          </w:p>
        </w:tc>
        <w:tc>
          <w:tcPr>
            <w:tcW w:w="5720" w:type="dxa"/>
            <w:shd w:val="clear" w:color="auto" w:fill="auto"/>
            <w:noWrap/>
            <w:vAlign w:val="center"/>
          </w:tcPr>
          <w:p w14:paraId="20B5CF6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在盘点管理中，系统支持分类、分库位进行盘点；</w:t>
            </w:r>
          </w:p>
          <w:p w14:paraId="5AE25AD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支持按最小包装进行盘点；</w:t>
            </w:r>
          </w:p>
          <w:p w14:paraId="2F55CAC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支持当前库房无库存药品盘点；</w:t>
            </w:r>
          </w:p>
          <w:p w14:paraId="6AA6F8E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支持当前库存禁用库存药品盘点；</w:t>
            </w:r>
          </w:p>
          <w:p w14:paraId="6F04260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支持单人或多人盘点；</w:t>
            </w:r>
          </w:p>
          <w:p w14:paraId="0D385AD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支持抽样盘点；</w:t>
            </w:r>
          </w:p>
          <w:p w14:paraId="7AAED78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支持盘点录入时，实盘库存直接复制账面库存。在盘点完成之后，支持自动产生盘盈入库单、盘亏出库单；</w:t>
            </w:r>
          </w:p>
          <w:p w14:paraId="6600A47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支持盘点过程中进行发退药，并在最终的汇总单上体现出发退药的数量；</w:t>
            </w:r>
          </w:p>
          <w:p w14:paraId="007990E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支持PDA端进行盘点录入，多人或单人在PDA端同时盘点录入。</w:t>
            </w:r>
          </w:p>
        </w:tc>
      </w:tr>
      <w:tr w14:paraId="25F8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233CFF99">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843" w:type="dxa"/>
            <w:shd w:val="clear" w:color="auto" w:fill="auto"/>
            <w:noWrap/>
            <w:vAlign w:val="center"/>
          </w:tcPr>
          <w:p w14:paraId="39EC923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库存禁用</w:t>
            </w:r>
          </w:p>
        </w:tc>
        <w:tc>
          <w:tcPr>
            <w:tcW w:w="5720" w:type="dxa"/>
            <w:shd w:val="clear" w:color="auto" w:fill="auto"/>
            <w:noWrap/>
            <w:vAlign w:val="center"/>
          </w:tcPr>
          <w:p w14:paraId="4289B7F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在库存禁用管理中，支持批次禁用、产地禁用、单一药品禁用等多种禁用模式，并提供取消禁用功能，便于流程管理。对临时缺药情况下，也支持允许使用某批次禁用药品功能。</w:t>
            </w:r>
          </w:p>
        </w:tc>
      </w:tr>
      <w:tr w14:paraId="200B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05B7EDD8">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843" w:type="dxa"/>
            <w:shd w:val="clear" w:color="auto" w:fill="auto"/>
            <w:noWrap/>
            <w:vAlign w:val="center"/>
          </w:tcPr>
          <w:p w14:paraId="068AD80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员工借还药</w:t>
            </w:r>
          </w:p>
        </w:tc>
        <w:tc>
          <w:tcPr>
            <w:tcW w:w="5720" w:type="dxa"/>
            <w:shd w:val="clear" w:color="auto" w:fill="auto"/>
            <w:noWrap/>
            <w:vAlign w:val="center"/>
          </w:tcPr>
          <w:p w14:paraId="4D5C47A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支持员工借药、员工还药管理功能。</w:t>
            </w:r>
          </w:p>
        </w:tc>
      </w:tr>
      <w:tr w14:paraId="20E6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20C58C24">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843" w:type="dxa"/>
            <w:shd w:val="clear" w:color="auto" w:fill="auto"/>
            <w:noWrap/>
            <w:vAlign w:val="center"/>
          </w:tcPr>
          <w:p w14:paraId="6DDCB63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药品日结月结</w:t>
            </w:r>
          </w:p>
        </w:tc>
        <w:tc>
          <w:tcPr>
            <w:tcW w:w="5720" w:type="dxa"/>
            <w:shd w:val="clear" w:color="auto" w:fill="auto"/>
            <w:vAlign w:val="center"/>
          </w:tcPr>
          <w:p w14:paraId="0C71298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基于药品每日结算，提供药品每天库存变化查询，以显示某个药品在某段时间内每天的动态库存。并通过动态库存变化，提供每天计算库存和实际库存不符合的药品的查询，并能查询相应的台账；</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支持特殊药品单独日结月结统计功能，如提供贵重药品、精麻毒等特殊药品日结日报功能；</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支持自定义月结日功能，初次月结日未初始建账日期，以后每月的月结起始时间就是上次月结的月结终止时间；</w:t>
            </w:r>
          </w:p>
          <w:p w14:paraId="42472A0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支持月结前自动判断库房业务是否完成功能，如领药单、退药单、调拨入库单、调拨出库单以及出入库单是否确认；</w:t>
            </w:r>
          </w:p>
          <w:p w14:paraId="0912CBA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支持取消月结，取消月结必须从最后一个月结月份逐月取消，不能跳月取消月结。</w:t>
            </w:r>
          </w:p>
        </w:tc>
      </w:tr>
      <w:tr w14:paraId="7EE1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shd w:val="clear" w:color="auto" w:fill="auto"/>
            <w:noWrap/>
            <w:vAlign w:val="center"/>
          </w:tcPr>
          <w:p w14:paraId="533602A5">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1843" w:type="dxa"/>
            <w:shd w:val="clear" w:color="auto" w:fill="auto"/>
            <w:noWrap/>
            <w:vAlign w:val="center"/>
          </w:tcPr>
          <w:p w14:paraId="247E160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库房查询</w:t>
            </w:r>
          </w:p>
        </w:tc>
        <w:tc>
          <w:tcPr>
            <w:tcW w:w="5720" w:type="dxa"/>
            <w:shd w:val="clear" w:color="auto" w:fill="auto"/>
            <w:vAlign w:val="center"/>
          </w:tcPr>
          <w:p w14:paraId="3EF8C6A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在库房管理中，提供药房库存、药品价格信息、门诊发药、申领历史、药房账簿，汇总月报、库存日报、失效报警、代煎药发药等基本统计查询；</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在库房效期管理中，提供药品有效期自动报警功能，支持统计过期药品的品种数和金额，提供库存量提示功能。</w:t>
            </w:r>
          </w:p>
        </w:tc>
      </w:tr>
    </w:tbl>
    <w:p w14:paraId="140002DD">
      <w:pPr>
        <w:rPr>
          <w:color w:val="000000" w:themeColor="text1"/>
          <w14:textFill>
            <w14:solidFill>
              <w14:schemeClr w14:val="tx1"/>
            </w14:solidFill>
          </w14:textFill>
        </w:rPr>
      </w:pPr>
    </w:p>
    <w:p w14:paraId="5B642884">
      <w:pPr>
        <w:pStyle w:val="4"/>
      </w:pPr>
      <w:bookmarkStart w:id="42" w:name="_Toc168331191"/>
      <w:r>
        <w:t>过敏药物管理系统</w:t>
      </w:r>
      <w:bookmarkEnd w:id="42"/>
    </w:p>
    <w:tbl>
      <w:tblPr>
        <w:tblStyle w:val="1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56"/>
        <w:gridCol w:w="6047"/>
      </w:tblGrid>
      <w:tr w14:paraId="179C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6" w:type="dxa"/>
            <w:shd w:val="clear" w:color="auto" w:fill="auto"/>
            <w:noWrap/>
            <w:vAlign w:val="center"/>
          </w:tcPr>
          <w:p w14:paraId="3006CB6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656" w:type="dxa"/>
            <w:shd w:val="clear" w:color="auto" w:fill="auto"/>
            <w:noWrap/>
            <w:vAlign w:val="center"/>
          </w:tcPr>
          <w:p w14:paraId="794521A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系统模块</w:t>
            </w:r>
          </w:p>
        </w:tc>
        <w:tc>
          <w:tcPr>
            <w:tcW w:w="6047" w:type="dxa"/>
            <w:shd w:val="clear" w:color="auto" w:fill="auto"/>
            <w:noWrap/>
            <w:vAlign w:val="center"/>
          </w:tcPr>
          <w:p w14:paraId="54F6BEC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2248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6" w:type="dxa"/>
            <w:shd w:val="clear" w:color="auto" w:fill="auto"/>
            <w:noWrap/>
            <w:vAlign w:val="center"/>
          </w:tcPr>
          <w:p w14:paraId="241B161E">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56" w:type="dxa"/>
            <w:shd w:val="clear" w:color="auto" w:fill="auto"/>
            <w:noWrap/>
            <w:vAlign w:val="center"/>
          </w:tcPr>
          <w:p w14:paraId="14CFCF3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过敏药品维护</w:t>
            </w:r>
          </w:p>
        </w:tc>
        <w:tc>
          <w:tcPr>
            <w:tcW w:w="6047" w:type="dxa"/>
            <w:shd w:val="clear" w:color="auto" w:fill="auto"/>
            <w:vAlign w:val="center"/>
          </w:tcPr>
          <w:p w14:paraId="48F4719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支持根据过敏大类维护，包括过敏大类名称、阻断类型、支持维护制定皮试液药品。</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支持对过敏药品的维护，包括关联过敏分类、关联生效程度的维护。</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过敏控制方法的维护，如同分类过敏控制方法、同大类过敏控制方法、作为关联分类时过敏控制方法、皮试阳性后再次皮试最小间隔时间/小时等。</w:t>
            </w:r>
          </w:p>
        </w:tc>
      </w:tr>
      <w:tr w14:paraId="56D0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6" w:type="dxa"/>
            <w:shd w:val="clear" w:color="auto" w:fill="auto"/>
            <w:noWrap/>
            <w:vAlign w:val="center"/>
          </w:tcPr>
          <w:p w14:paraId="349EF279">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656" w:type="dxa"/>
            <w:shd w:val="clear" w:color="auto" w:fill="auto"/>
            <w:noWrap/>
            <w:vAlign w:val="center"/>
          </w:tcPr>
          <w:p w14:paraId="5929D89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过敏管理</w:t>
            </w:r>
          </w:p>
        </w:tc>
        <w:tc>
          <w:tcPr>
            <w:tcW w:w="6047" w:type="dxa"/>
            <w:shd w:val="clear" w:color="auto" w:fill="auto"/>
            <w:vAlign w:val="center"/>
          </w:tcPr>
          <w:p w14:paraId="6361A64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支持医生、护士对患者过敏信息一体化管理。</w:t>
            </w:r>
          </w:p>
          <w:p w14:paraId="1CABDBB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通过过敏药品的维护与配置，提供对青霉素类、头孢菌素类、β内酰胺酶类的过敏的后台规则控制管理应用于药品医嘱管理；</w:t>
            </w:r>
          </w:p>
          <w:p w14:paraId="18786C9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通过过敏药品的维护与配置，提供青霉素与头孢菌素的交叉过敏反应的后台规则控制管理应用于药品医嘱管理；</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支持患者过敏史管理。</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支持根据医院需求选择“皮试阳性是否进并入患者过敏史”。</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若患者有过敏记录，支持门诊、住院自动获取患者过敏史。</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支持录入患者药物过敏和其他过敏，并记录过敏信息来源、严重程度、过敏症状、登记人信息等。</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支持标记患者“是否已询问过敏史”，并记录过敏史询问人和询问时间。</w:t>
            </w:r>
          </w:p>
        </w:tc>
      </w:tr>
    </w:tbl>
    <w:p w14:paraId="23B2E301">
      <w:pPr>
        <w:rPr>
          <w:color w:val="000000" w:themeColor="text1"/>
          <w14:textFill>
            <w14:solidFill>
              <w14:schemeClr w14:val="tx1"/>
            </w14:solidFill>
          </w14:textFill>
        </w:rPr>
      </w:pPr>
    </w:p>
    <w:p w14:paraId="7A5D96A7">
      <w:pPr>
        <w:pStyle w:val="3"/>
      </w:pPr>
      <w:r>
        <w:rPr>
          <w:rFonts w:hint="eastAsia"/>
        </w:rPr>
        <w:t>一体化医生服务（病历相关）</w:t>
      </w:r>
      <w:bookmarkEnd w:id="22"/>
    </w:p>
    <w:p w14:paraId="30C68F65">
      <w:pPr>
        <w:pStyle w:val="4"/>
        <w:rPr>
          <w:lang w:bidi="ar"/>
        </w:rPr>
      </w:pPr>
      <w:bookmarkStart w:id="43" w:name="_Toc168331205"/>
      <w:bookmarkStart w:id="44" w:name="_Toc168331203"/>
      <w:r>
        <w:rPr>
          <w:rFonts w:hint="eastAsia"/>
          <w:lang w:bidi="ar"/>
        </w:rPr>
        <w:t>病历质控管理系统</w:t>
      </w:r>
      <w:bookmarkEnd w:id="43"/>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991"/>
        <w:gridCol w:w="5739"/>
      </w:tblGrid>
      <w:tr w14:paraId="5908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shd w:val="clear" w:color="auto" w:fill="D9D9D9"/>
            <w:vAlign w:val="center"/>
          </w:tcPr>
          <w:p w14:paraId="0B3C914B">
            <w:pPr>
              <w:spacing w:line="360" w:lineRule="auto"/>
              <w:rPr>
                <w:rFonts w:hint="default"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序号</w:t>
            </w:r>
          </w:p>
        </w:tc>
        <w:tc>
          <w:tcPr>
            <w:tcW w:w="1168" w:type="pct"/>
            <w:shd w:val="clear" w:color="auto" w:fill="D9D9D9"/>
            <w:vAlign w:val="center"/>
          </w:tcPr>
          <w:p w14:paraId="08C0100C">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功能模块</w:t>
            </w:r>
          </w:p>
        </w:tc>
        <w:tc>
          <w:tcPr>
            <w:tcW w:w="3367" w:type="pct"/>
            <w:shd w:val="clear" w:color="auto" w:fill="D9D9D9"/>
            <w:vAlign w:val="center"/>
          </w:tcPr>
          <w:p w14:paraId="5098647E">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功能要求</w:t>
            </w:r>
          </w:p>
        </w:tc>
      </w:tr>
      <w:tr w14:paraId="2B56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Align w:val="center"/>
          </w:tcPr>
          <w:p w14:paraId="4D2129D0">
            <w:pPr>
              <w:spacing w:line="360" w:lineRule="auto"/>
              <w:rPr>
                <w:rFonts w:hint="default"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1</w:t>
            </w:r>
          </w:p>
        </w:tc>
        <w:tc>
          <w:tcPr>
            <w:tcW w:w="1168" w:type="pct"/>
            <w:vAlign w:val="center"/>
          </w:tcPr>
          <w:p w14:paraId="1A0D655B">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评分标准维护</w:t>
            </w:r>
          </w:p>
        </w:tc>
        <w:tc>
          <w:tcPr>
            <w:tcW w:w="3367" w:type="pct"/>
            <w:vAlign w:val="center"/>
          </w:tcPr>
          <w:p w14:paraId="313B41CF">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将卫健委发布的门诊病历、住院病历、病案首页质量评分标准维护到系统中，作为病历质控的依据和病历质控结果统计的口径。</w:t>
            </w:r>
          </w:p>
          <w:p w14:paraId="59D99EE7">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按照医院临床实际在用的病历分类，将评分标准对照到每个类别下，确认每类病历能使用哪些评分标准。</w:t>
            </w:r>
          </w:p>
        </w:tc>
      </w:tr>
      <w:tr w14:paraId="51F9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Align w:val="center"/>
          </w:tcPr>
          <w:p w14:paraId="58938003">
            <w:pPr>
              <w:spacing w:line="360" w:lineRule="auto"/>
              <w:rPr>
                <w:rFonts w:hint="default"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2</w:t>
            </w:r>
          </w:p>
        </w:tc>
        <w:tc>
          <w:tcPr>
            <w:tcW w:w="1168" w:type="pct"/>
            <w:vAlign w:val="center"/>
          </w:tcPr>
          <w:p w14:paraId="12574F86">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时效性规则维护</w:t>
            </w:r>
          </w:p>
        </w:tc>
        <w:tc>
          <w:tcPr>
            <w:tcW w:w="3367" w:type="pct"/>
            <w:vAlign w:val="center"/>
          </w:tcPr>
          <w:p w14:paraId="24CD5490">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提供病历时效性质控规则的“增删改查启停”功能。默认自带病历书写规范要求的23项病历书写及时性规则，例如入院记录、首程病程记录、上级查房等。</w:t>
            </w:r>
          </w:p>
          <w:p w14:paraId="37767FD4">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支持在定义的质控事件基础上维护新的及时性规则，比如入院评估、专科评估等等。</w:t>
            </w:r>
          </w:p>
          <w:p w14:paraId="76D87B1B">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支持调整每条规则的卡控细节。比如精确度（分钟、小时）、是否允许提前书写、可代替病历、病历时间类型、病历状态、医生职称等等。</w:t>
            </w:r>
          </w:p>
        </w:tc>
      </w:tr>
      <w:tr w14:paraId="1C64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Align w:val="center"/>
          </w:tcPr>
          <w:p w14:paraId="077E17B7">
            <w:pPr>
              <w:spacing w:line="360" w:lineRule="auto"/>
              <w:rPr>
                <w:rFonts w:hint="default"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3</w:t>
            </w:r>
          </w:p>
        </w:tc>
        <w:tc>
          <w:tcPr>
            <w:tcW w:w="1168" w:type="pct"/>
            <w:vAlign w:val="center"/>
          </w:tcPr>
          <w:p w14:paraId="24423C5D">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内涵质控规则维护</w:t>
            </w:r>
          </w:p>
        </w:tc>
        <w:tc>
          <w:tcPr>
            <w:tcW w:w="3367" w:type="pct"/>
            <w:vAlign w:val="center"/>
          </w:tcPr>
          <w:p w14:paraId="6B6EE95C">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提供病历内涵质控规则的“增删改查启停”功能。默认自带500条内涵质控规则，需覆盖病案首页、入院记录、病程记录、手术记录、出院记录等。</w:t>
            </w:r>
          </w:p>
          <w:p w14:paraId="1A48DC2C">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支持维护项目取值规则、项目对比规则、病种规则、数值计算规则、业务事件规则等类型的规则。</w:t>
            </w:r>
          </w:p>
          <w:p w14:paraId="44AF2277">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支持将内涵规则绑定到评分标准，以将质控记录关联到评分标准，便于查询统计。</w:t>
            </w:r>
          </w:p>
          <w:p w14:paraId="183E6F95">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支持维护每条规则的质控环节，包括运行质控、归档质控。</w:t>
            </w:r>
          </w:p>
          <w:p w14:paraId="67C63418">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支持维护每条规则的质控节点和控制级别，例如提醒、拦截、禁止。</w:t>
            </w:r>
          </w:p>
        </w:tc>
      </w:tr>
      <w:tr w14:paraId="5F92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Align w:val="center"/>
          </w:tcPr>
          <w:p w14:paraId="78323D61">
            <w:pPr>
              <w:spacing w:line="360" w:lineRule="auto"/>
              <w:rPr>
                <w:rFonts w:hint="default"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4</w:t>
            </w:r>
          </w:p>
        </w:tc>
        <w:tc>
          <w:tcPr>
            <w:tcW w:w="1168" w:type="pct"/>
            <w:vAlign w:val="center"/>
          </w:tcPr>
          <w:p w14:paraId="61187681">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病历时效质控</w:t>
            </w:r>
          </w:p>
        </w:tc>
        <w:tc>
          <w:tcPr>
            <w:tcW w:w="3367" w:type="pct"/>
            <w:vAlign w:val="center"/>
          </w:tcPr>
          <w:p w14:paraId="0F69B152">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住院病历书写时效质控与实时提醒功能。住院期间根据患者发生的业务事件与时间点、时效性规则库，系统自动质控指定时限内指定病历是否按要求完成，即将到期还未完成的系统向临床发送提前提醒消息，已超时还未完成的系统进行扣分并发送扣分消息。</w:t>
            </w:r>
          </w:p>
          <w:p w14:paraId="1284C434">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整改后系统自动清除扣分消息并取消扣分。医生也可手动点击已整改或者忽略，忽略后不再提示该消息。</w:t>
            </w:r>
          </w:p>
        </w:tc>
      </w:tr>
      <w:tr w14:paraId="6D79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Align w:val="center"/>
          </w:tcPr>
          <w:p w14:paraId="172DA57D">
            <w:pPr>
              <w:spacing w:line="360" w:lineRule="auto"/>
              <w:rPr>
                <w:rFonts w:hint="default"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5</w:t>
            </w:r>
          </w:p>
        </w:tc>
        <w:tc>
          <w:tcPr>
            <w:tcW w:w="1168" w:type="pct"/>
            <w:vAlign w:val="center"/>
          </w:tcPr>
          <w:p w14:paraId="0CDFDDC6">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病历内涵质控</w:t>
            </w:r>
          </w:p>
        </w:tc>
        <w:tc>
          <w:tcPr>
            <w:tcW w:w="3367" w:type="pct"/>
            <w:vAlign w:val="center"/>
          </w:tcPr>
          <w:p w14:paraId="4E2BD810">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提供一体化病历质控提醒交互功能。医生在进行门诊病历、住院病历签名时，根据内涵质控规则库对病历内容进行质控，有病历内涵问题的进行实时提醒。</w:t>
            </w:r>
          </w:p>
          <w:p w14:paraId="6ADC833F">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病历内涵质控消息分为提醒、拦截、禁止三种类型。提醒类不卡控医生签名，且质控消息仅小弹窗提醒。拦截类和禁止类需卡控医生签名，且质控消息直接从侧边弹出，需对提醒内容整改后重新签名。</w:t>
            </w:r>
          </w:p>
          <w:p w14:paraId="2060E5FC">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病案首页数据质量精准质控。依靠标准数据集对病案首页各项内容进行精准数据抓取，根据已配置的规则校验各个项目的完整性、逻辑性、真实性、一致性等，在病案首页完成前对首页数据存在的各类问题进行提醒和卡控，约束医生按质控提示内容高质量完成病案首页；</w:t>
            </w:r>
          </w:p>
        </w:tc>
      </w:tr>
      <w:tr w14:paraId="1DBB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Align w:val="center"/>
          </w:tcPr>
          <w:p w14:paraId="001E6CA0">
            <w:pPr>
              <w:spacing w:line="360" w:lineRule="auto"/>
              <w:rPr>
                <w:rFonts w:hint="default"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7</w:t>
            </w:r>
          </w:p>
        </w:tc>
        <w:tc>
          <w:tcPr>
            <w:tcW w:w="1168" w:type="pct"/>
            <w:vAlign w:val="center"/>
          </w:tcPr>
          <w:p w14:paraId="2536BCBA">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人工质控</w:t>
            </w:r>
          </w:p>
        </w:tc>
        <w:tc>
          <w:tcPr>
            <w:tcW w:w="3367" w:type="pct"/>
            <w:vAlign w:val="center"/>
          </w:tcPr>
          <w:p w14:paraId="1BEDC4FA">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提供人工质控权限管理功能。管理员可对质控员质控权限进行增删改查启停操作，权限包括科室、业务时间、质控环节。</w:t>
            </w:r>
          </w:p>
          <w:p w14:paraId="526D4F64">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向质控人员提供运行病历查询功能。质控人员可查看权限范围内的在院病历列表和出院未提交病历列表，进行人工的运行病历质控。提供机构、科室、姓名、病案号、入院时间、住院天数、病历特点、质控分数等搜索条件。人工质控过的病历在列表中会高亮显示并置顶。</w:t>
            </w:r>
          </w:p>
          <w:p w14:paraId="7F2A139D">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向质控人员提供归档病历查询功能。质控人员可查看权限范围内的归档病历列表，进行人工的归档病历质控。</w:t>
            </w:r>
          </w:p>
          <w:p w14:paraId="6028F9A3">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向质控人员提供门诊病历查询功能，质控人员可查看权限范围内的门诊病历列表，进行人工的门诊病历质控。</w:t>
            </w:r>
          </w:p>
          <w:p w14:paraId="1FEAC326">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人工质控病历的功能。质控人员从上述病历列表可进入某分病历的详细质控界面。支持查看该份病历的全部资料。质控人员可对机器质控的缺陷进行审核，包括删除、激活、编辑等，也可新增缺陷项目。单份文书的缺陷项以卡片的形式和文书同屏展示。</w:t>
            </w:r>
          </w:p>
          <w:p w14:paraId="49B53AC1">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提供向临床发送质控整改通知单功能。人工质控完成后，质控人员点击“完成质控”，将质控整改通知单发送到病历所在科室或医疗组。</w:t>
            </w:r>
          </w:p>
          <w:p w14:paraId="4791DF44">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向临床提供接收质控整改通知单功能。临床可对照质控内容修改病历，并记录修改痕迹。</w:t>
            </w:r>
          </w:p>
          <w:p w14:paraId="4AB1553E">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向质控人员提供整改进度追踪功能。质控人员可查看发送的整改通知哪些已改哪些未改哪些有申诉，可查阅病历修改痕迹，对已整改和申诉的项目可进行通过、退回等操作。</w:t>
            </w:r>
          </w:p>
        </w:tc>
      </w:tr>
      <w:tr w14:paraId="2A1D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Align w:val="center"/>
          </w:tcPr>
          <w:p w14:paraId="5D8FB67C">
            <w:pPr>
              <w:spacing w:line="360" w:lineRule="auto"/>
              <w:rPr>
                <w:rFonts w:hint="default"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8</w:t>
            </w:r>
          </w:p>
        </w:tc>
        <w:tc>
          <w:tcPr>
            <w:tcW w:w="1168" w:type="pct"/>
            <w:vAlign w:val="center"/>
          </w:tcPr>
          <w:p w14:paraId="1DA005A8">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质控闭环与日志</w:t>
            </w:r>
          </w:p>
        </w:tc>
        <w:tc>
          <w:tcPr>
            <w:tcW w:w="3367" w:type="pct"/>
            <w:vAlign w:val="center"/>
          </w:tcPr>
          <w:p w14:paraId="085B0A7F">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提供每份病历质控的各个节点记录与展示功能，包括时间、人员、操作、明细，将各个节点按时间顺序完整展示。</w:t>
            </w:r>
          </w:p>
          <w:p w14:paraId="41E32E4E">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提供每个缺陷项目的各个操作节点记录与展示功能，包括时间、人员、操作，将各个节点按时间顺序完整展示。</w:t>
            </w:r>
          </w:p>
        </w:tc>
      </w:tr>
      <w:tr w14:paraId="6C07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Align w:val="center"/>
          </w:tcPr>
          <w:p w14:paraId="4B9E1472">
            <w:pPr>
              <w:spacing w:line="360" w:lineRule="auto"/>
              <w:rPr>
                <w:rFonts w:hint="default"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9</w:t>
            </w:r>
          </w:p>
        </w:tc>
        <w:tc>
          <w:tcPr>
            <w:tcW w:w="1168" w:type="pct"/>
            <w:vAlign w:val="center"/>
          </w:tcPr>
          <w:p w14:paraId="4991237F">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质控记录查询与统计</w:t>
            </w:r>
          </w:p>
        </w:tc>
        <w:tc>
          <w:tcPr>
            <w:tcW w:w="3367" w:type="pct"/>
            <w:vAlign w:val="center"/>
          </w:tcPr>
          <w:p w14:paraId="211A2E41">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全部质控缺陷项目查询功能。以列表形式展示机器的、人工的、运行的、归档的、门诊的全部质控缺陷项目，支持按机构、应用、环节、科室、姓名、病案号、病历类别、质控方式、首席医生、缺陷类型、创建时间、质控员、病人状态、缺陷描述、单项否决等条件检索缺陷项。支持查看单条缺陷项的详情和日志。</w:t>
            </w:r>
          </w:p>
          <w:p w14:paraId="64E2DFC5">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提供人工质控记录导出为Excel的功能。支持原始记录导出和整改结果导出两种场景，分别用于评价质控员绩效和临床医生的绩效。</w:t>
            </w:r>
          </w:p>
          <w:p w14:paraId="02D9E2F9">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病历质控总览功能。管理员可设置机构、质控环节、科室、医疗组、查询日期等条件，查看整体的病历质控结果分析，分为人工抽检、病历评分等级、缺陷分布、科室/医疗组排行、医生排行、质量环比六大维度；</w:t>
            </w:r>
          </w:p>
          <w:p w14:paraId="5214D8D3">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提供人工抽检总览功能。可查看病历总数、人工抽检数、抽检率、合格数、合格率，以及病危重、危急值、死亡、疑难等每个重点病历类型的抽查比例。</w:t>
            </w:r>
          </w:p>
          <w:p w14:paraId="63061282">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提供病历评分等级总览功能。按照设置的病历分数台阶，将病历分为甲乙丙三个等级，以数字、饼状图的形式进行展示。</w:t>
            </w:r>
          </w:p>
          <w:p w14:paraId="3CC8E19F">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提供缺陷分布总览功能。将质控缺陷按评分标准目录分布、按规则类型分布，分别以柱状图形式展示，</w:t>
            </w:r>
          </w:p>
          <w:p w14:paraId="150F1CF2">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提供科室/医疗组排行总览功能。展示各个科室/医疗组的病历平均分、缺陷数、合格率、抽检量，科室和医疗分别展示。</w:t>
            </w:r>
          </w:p>
          <w:p w14:paraId="36210BA1">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提供医生排行总览功能。展示各个医生书写的病历被质控的缺陷数、扣分数。</w:t>
            </w:r>
          </w:p>
          <w:p w14:paraId="7933B7B2">
            <w:pPr>
              <w:spacing w:line="360" w:lineRule="auto"/>
              <w:rPr>
                <w:rFonts w:hint="eastAsia" w:ascii="宋体" w:hAnsi="宋体" w:eastAsia="宋体" w:cs="宋体"/>
                <w:sz w:val="24"/>
                <w:szCs w:val="24"/>
                <w:vertAlign w:val="baseline"/>
                <w:lang w:val="en-US" w:eastAsia="zh-CN"/>
                <w14:ligatures w14:val="none"/>
              </w:rPr>
            </w:pPr>
            <w:r>
              <w:rPr>
                <w:rFonts w:hint="eastAsia" w:ascii="宋体" w:hAnsi="宋体" w:eastAsia="宋体" w:cs="宋体"/>
                <w:sz w:val="24"/>
                <w:szCs w:val="24"/>
                <w:vertAlign w:val="baseline"/>
                <w:lang w:val="en-US" w:eastAsia="zh-CN"/>
                <w14:ligatures w14:val="none"/>
              </w:rPr>
              <w:t>提供质量环比总览功能。展示查询时间段与前一相同时间段的质控数据环比情况，分为质量指标环比（平均分、合格率等）、缺陷明细环比（每个目录环比）、问题类型环比（每个类型环比）。</w:t>
            </w:r>
          </w:p>
        </w:tc>
      </w:tr>
    </w:tbl>
    <w:p w14:paraId="111092D8">
      <w:pPr>
        <w:rPr>
          <w:rFonts w:hint="eastAsia" w:cs="宋体"/>
          <w:szCs w:val="24"/>
          <w:lang w:val="en-US" w:eastAsia="zh-CN"/>
        </w:rPr>
      </w:pPr>
    </w:p>
    <w:p w14:paraId="78D5D6DF">
      <w:pPr>
        <w:pStyle w:val="4"/>
      </w:pPr>
      <w:r>
        <w:rPr>
          <w:rFonts w:hint="eastAsia"/>
        </w:rPr>
        <w:t>门诊</w:t>
      </w:r>
      <w:r>
        <w:rPr>
          <w:rFonts w:hint="eastAsia"/>
          <w:lang w:bidi="ar"/>
        </w:rPr>
        <w:t>电子</w:t>
      </w:r>
      <w:r>
        <w:rPr>
          <w:rFonts w:hint="eastAsia"/>
        </w:rPr>
        <w:t>病历系统</w:t>
      </w:r>
      <w:bookmarkEnd w:id="44"/>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374"/>
        <w:gridCol w:w="6340"/>
      </w:tblGrid>
      <w:tr w14:paraId="7C15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shd w:val="clear" w:color="auto" w:fill="D8D8D8" w:themeFill="background1" w:themeFillShade="D9"/>
            <w:vAlign w:val="center"/>
          </w:tcPr>
          <w:p w14:paraId="5681192C">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806" w:type="pct"/>
            <w:shd w:val="clear" w:color="auto" w:fill="D8D8D8" w:themeFill="background1" w:themeFillShade="D9"/>
            <w:vAlign w:val="center"/>
          </w:tcPr>
          <w:p w14:paraId="24F1C27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3720" w:type="pct"/>
            <w:shd w:val="clear" w:color="auto" w:fill="D8D8D8" w:themeFill="background1" w:themeFillShade="D9"/>
            <w:vAlign w:val="center"/>
          </w:tcPr>
          <w:p w14:paraId="7D17043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4DAE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73" w:type="pct"/>
            <w:vAlign w:val="center"/>
          </w:tcPr>
          <w:p w14:paraId="1A3C8EEA">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806" w:type="pct"/>
            <w:vAlign w:val="center"/>
          </w:tcPr>
          <w:p w14:paraId="616E616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医生站一体化集成</w:t>
            </w:r>
          </w:p>
        </w:tc>
        <w:tc>
          <w:tcPr>
            <w:tcW w:w="3720" w:type="pct"/>
            <w:vAlign w:val="center"/>
          </w:tcPr>
          <w:p w14:paraId="0207A25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门诊病历跟医生站一体化集成，满足界面集成、数据集成、应用集成的整合效果，方便医生看诊，提高就诊效率。</w:t>
            </w:r>
          </w:p>
          <w:p w14:paraId="4DED636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现门诊病历和门诊医嘱的信息自动更新和签名流程闭环。在医生站录入医嘱和诊断自动更新到本人创建/签署的病历中，当切换病历或者诊毕时引导医生一键签署或重新签署病历，保证门诊病历中的医嘱和诊断信息不丢失。</w:t>
            </w:r>
          </w:p>
          <w:p w14:paraId="2D49163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支持医嘱文书联动功能。医生开特检、特药医嘱时自动生成患者同意书，删除医嘱时自动删除对应的病历文书。</w:t>
            </w:r>
          </w:p>
        </w:tc>
      </w:tr>
      <w:tr w14:paraId="1761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73" w:type="pct"/>
            <w:vAlign w:val="center"/>
          </w:tcPr>
          <w:p w14:paraId="021AB0A8">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806" w:type="pct"/>
            <w:vAlign w:val="center"/>
          </w:tcPr>
          <w:p w14:paraId="71715EB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病历权限维护</w:t>
            </w:r>
          </w:p>
        </w:tc>
        <w:tc>
          <w:tcPr>
            <w:tcW w:w="3720" w:type="pct"/>
            <w:vAlign w:val="center"/>
          </w:tcPr>
          <w:p w14:paraId="1781998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提供病历文书操作权限的定义功能。按照临床需要将医疗角色划分为门诊医生、门诊护士、门诊办等，并分别授权门诊病历的书写、查看、打印、导出等权限。</w:t>
            </w:r>
          </w:p>
        </w:tc>
      </w:tr>
      <w:tr w14:paraId="5C4D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1EB3AFB2">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806" w:type="pct"/>
            <w:vAlign w:val="center"/>
          </w:tcPr>
          <w:p w14:paraId="5A371E4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门诊病历书写</w:t>
            </w:r>
          </w:p>
        </w:tc>
        <w:tc>
          <w:tcPr>
            <w:tcW w:w="3720" w:type="pct"/>
            <w:vAlign w:val="center"/>
          </w:tcPr>
          <w:p w14:paraId="59B3E44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门诊病历书写支持自动选择科室默认模板，也支持自行选择任一模板进行病历书写。同时支持选择患者历史文书创建新病历。</w:t>
            </w:r>
          </w:p>
          <w:p w14:paraId="12E94CA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提供类WORD书写界面风格、结构化书写、所见即所得。支持文本元素、日期元素、单选元素、多选元素等多种结构化书写格式，支持病历书写时元素的快速跳转。</w:t>
            </w:r>
          </w:p>
          <w:p w14:paraId="328BE7D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提供患者个人信息、门诊医嘱、检查申请、检验申请的自动引用功能，同时支持手动刷新。</w:t>
            </w:r>
          </w:p>
          <w:p w14:paraId="34C3F03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支持医生在病历书写时，对个人常用语、常用模板进行收藏和使用的功能，便于同一病种病历的高效书写。</w:t>
            </w:r>
          </w:p>
          <w:p w14:paraId="163057E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支持病历章节收缩功能。允许医生将不重要的章节内容收起，方便聚焦关键内容。</w:t>
            </w:r>
          </w:p>
          <w:p w14:paraId="3D9101F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支持门诊病历续写功能。比如上午A医生接诊病人，下午同科B医生接诊，可以在A医生病历后面续写内容，并与A医生的病历形成一份完整的病历。续写病历与主病历一起显示、一起打印。</w:t>
            </w:r>
          </w:p>
          <w:p w14:paraId="0074882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支持跨院区的信息共享和引用。比如患者的历史病历、检查报告、检验报告等。</w:t>
            </w:r>
          </w:p>
        </w:tc>
      </w:tr>
      <w:tr w14:paraId="6CE2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08F251E0">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806" w:type="pct"/>
            <w:vAlign w:val="center"/>
          </w:tcPr>
          <w:p w14:paraId="1F841D7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病历书写助手</w:t>
            </w:r>
          </w:p>
        </w:tc>
        <w:tc>
          <w:tcPr>
            <w:tcW w:w="3720" w:type="pct"/>
            <w:vAlign w:val="center"/>
          </w:tcPr>
          <w:p w14:paraId="36C971E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支持同屏查看和引用检查报告、检验报告、病理报告、微生物报告等内容，数据范围包括既往门诊和住院就诊。检验报告的异常值有明显的颜色区分。</w:t>
            </w:r>
          </w:p>
          <w:p w14:paraId="0B30BAA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病历常用语引用。包括通用引用、按章节引用、按元素引用三种模式。通用引用模式下医生可以选择一个或者多个常用语引入到病历，按章节引用模式下只能选择该章节的常用语进行引用，按元素引用模式下需要精准筛选出当前元素的常用语进行引用。</w:t>
            </w:r>
          </w:p>
          <w:p w14:paraId="6017C93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支持患者历史病历的查询和引用。医生能查阅患者既往的就诊、治疗、预后情况，一键将历史文书的主诉、现病史等内容引入到当前病历中，同时自动提取本次就诊的诊断和医嘱信息。</w:t>
            </w:r>
          </w:p>
          <w:p w14:paraId="7153E69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支持特殊符号、医学图库、医学术语、医学表达式的快速引用。</w:t>
            </w:r>
          </w:p>
        </w:tc>
      </w:tr>
      <w:tr w14:paraId="220C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7CA62AC7">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806" w:type="pct"/>
            <w:vAlign w:val="center"/>
          </w:tcPr>
          <w:p w14:paraId="096246C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病历打印</w:t>
            </w:r>
          </w:p>
        </w:tc>
        <w:tc>
          <w:tcPr>
            <w:tcW w:w="3720" w:type="pct"/>
            <w:vAlign w:val="center"/>
          </w:tcPr>
          <w:p w14:paraId="127CA30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支持门诊病历的原样打印，书写格式和打印格式要一致。</w:t>
            </w:r>
          </w:p>
          <w:p w14:paraId="3522F37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支持门诊病历的分离打印，书写格式和打印格式要分离。需要在病历书写格式中保持单选按钮、复选框、表格等多种结构化编辑，在打印时自动输出成自然语言文本，并且只打印必要内容。</w:t>
            </w:r>
          </w:p>
        </w:tc>
      </w:tr>
      <w:tr w14:paraId="52E2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69C2FD38">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806" w:type="pct"/>
            <w:vAlign w:val="center"/>
          </w:tcPr>
          <w:p w14:paraId="655E688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门诊病历管理</w:t>
            </w:r>
          </w:p>
        </w:tc>
        <w:tc>
          <w:tcPr>
            <w:tcW w:w="3720" w:type="pct"/>
            <w:vAlign w:val="center"/>
          </w:tcPr>
          <w:p w14:paraId="6D38964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病历后台存储支持文本、HTML、XML、JSON、PDF等多种格式，符合结构化存储要求。同时这些数据支持以URL地址、HTTP服务、视图三种模式提供给第三方厂商查看和使用。</w:t>
            </w:r>
          </w:p>
          <w:p w14:paraId="797A731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病历文书保存和签名时，支持实时生成PDF文件。</w:t>
            </w:r>
          </w:p>
          <w:p w14:paraId="0048A54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提供门诊病历修改痕迹记录和比对功能，方便回溯每个版本的病历修改情况。</w:t>
            </w:r>
          </w:p>
          <w:p w14:paraId="42A44D3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门诊病历的任何操作自动生成审计日志和追溯。操作包括创建、修改、删除、查看、打印、签名等，审计日志包括操作时间、操作者、操作内容等。提供按单份文书或某个患者追踪查看其所有操作者及操作内容，支持按操作者追踪查看其所有操作功能，以确保运行病历书写始终被监控直至入库。</w:t>
            </w:r>
          </w:p>
          <w:p w14:paraId="1645928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提供门诊诊疗活动的统计查询功能。应包含：门诊病历查询、书写情况统计、门诊就诊记录查询等。</w:t>
            </w:r>
          </w:p>
          <w:p w14:paraId="15D4D81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提供门诊病历订阅的功能。当第三方系统需要获取门诊病历结构化内容时，通过结构化订阅的方式实现。</w:t>
            </w:r>
          </w:p>
          <w:p w14:paraId="3E1789F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支持门诊病历的提交和退回审批流程。即已经打印的病历会自动提交并锁定。医生如果要修改需要先退回申请，由主管部门审批通过才允许修改。24小时内未打印的病历无需审批，会自动退回。</w:t>
            </w:r>
          </w:p>
        </w:tc>
      </w:tr>
      <w:tr w14:paraId="593F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34D044D0">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806" w:type="pct"/>
            <w:vAlign w:val="center"/>
          </w:tcPr>
          <w:p w14:paraId="49C6AE2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门诊病历与质控联动</w:t>
            </w:r>
          </w:p>
        </w:tc>
        <w:tc>
          <w:tcPr>
            <w:tcW w:w="3720" w:type="pct"/>
            <w:vAlign w:val="center"/>
          </w:tcPr>
          <w:p w14:paraId="27CF78C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门诊病历的边写边质控功能，门诊病历和质控需一体化集成和实时提醒。医生病历签名时，根据配置的内涵质控规则对病历内容进行质控，对问题病历进行实时提醒。比如主诉不超过20个字、男性病历中出现女性描述、老人病历中出现儿童描述等。</w:t>
            </w:r>
          </w:p>
          <w:p w14:paraId="22A5B76E">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门诊病历质控提醒包括提醒、拦截、禁止三种类型。提醒类不卡控医生签名，且质控消息仅小弹窗提醒。拦截类和禁止类需卡控医生签名，且质控消息直接从侧边弹出，需对提醒内容整改后重新签名。</w:t>
            </w:r>
          </w:p>
        </w:tc>
      </w:tr>
      <w:tr w14:paraId="5330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33E9C112">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806" w:type="pct"/>
            <w:vAlign w:val="center"/>
          </w:tcPr>
          <w:p w14:paraId="6882575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门诊病历模板管理</w:t>
            </w:r>
          </w:p>
        </w:tc>
        <w:tc>
          <w:tcPr>
            <w:tcW w:w="3720" w:type="pct"/>
            <w:vAlign w:val="center"/>
          </w:tcPr>
          <w:p w14:paraId="549657E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病历模板管理需采用数据集、模板两层设计，通过数据集规范病历模板制作。在数据集中能定义章、节、数据元和属性，支持公用数据集。在制作模板时，能直接从数据集中调入数据元转为元素，并自动带入元素名称、类型、值域、是否必填、防复制标志、只读标志属性，其中值域字典允许扩展。</w:t>
            </w:r>
          </w:p>
          <w:p w14:paraId="5437E38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提供科室模板管理员创建和授权功能。管理员可以被授权不同的诊疗科目，授权后管理员只管理有权限科室的病历模板。</w:t>
            </w:r>
          </w:p>
          <w:p w14:paraId="7E22397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提供三级模板管理和审批功能。三级模板有全院格式模板、科室章节模板和个人数据模板。</w:t>
            </w:r>
          </w:p>
          <w:p w14:paraId="004797E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实现全院格式模板的统一管理。个人数据模板继承自全院格式模板并受母板管控，修改母板后所有相关模板能自动更新，包括增删改文本、元素、表格等操作。</w:t>
            </w:r>
          </w:p>
          <w:p w14:paraId="76CC53A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提供数值、日期、单选、文本、选择、复选等元素的插入，支持图片、按钮、页眉、片段、二维码、条形码等内容的编辑。</w:t>
            </w:r>
          </w:p>
          <w:p w14:paraId="3722B72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支持病历内容之间的联动，包括元素与元素、元素与片段、元素与表格之间的逻辑关系联动。</w:t>
            </w:r>
          </w:p>
          <w:p w14:paraId="3D1CB95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支持打印隐藏元素设置，用于实现病历编辑提示信息，病历预览和打印后不显示。</w:t>
            </w:r>
          </w:p>
          <w:p w14:paraId="73DB1AB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病历模板打印格式的自定义功能。做模板时定义病历打印格式脚本，在模板制作页面即可预览打印格式，实现病历书写和打印的分离。打印脚本支持整个章节的显示或隐藏、元素的显示或隐藏、打印内容的重组等。</w:t>
            </w:r>
          </w:p>
          <w:p w14:paraId="1C14644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提供模板批量管理。包括批量改元素属性、批量替换章节内容、批量替换页眉等。对于同一类模板的共性修改，制作人员不需要逐一操作，批量替换以提高工作效率。</w:t>
            </w:r>
          </w:p>
          <w:p w14:paraId="600BDF8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支持病历模板的一处制作多处订阅功能。当医院有多个院区时，各院区可以从中心订阅模板，避免模板的重复制作。</w:t>
            </w:r>
          </w:p>
        </w:tc>
      </w:tr>
    </w:tbl>
    <w:p w14:paraId="427B8397">
      <w:pPr>
        <w:rPr>
          <w:rFonts w:cs="宋体"/>
          <w:szCs w:val="24"/>
        </w:rPr>
      </w:pPr>
    </w:p>
    <w:p w14:paraId="26FD9F04">
      <w:pPr>
        <w:widowControl/>
        <w:spacing w:line="240" w:lineRule="auto"/>
        <w:jc w:val="left"/>
        <w:rPr>
          <w:rFonts w:cs="宋体"/>
          <w:szCs w:val="24"/>
        </w:rPr>
      </w:pPr>
      <w:r>
        <w:rPr>
          <w:rFonts w:cs="宋体"/>
          <w:szCs w:val="24"/>
        </w:rPr>
        <w:br w:type="page"/>
      </w:r>
    </w:p>
    <w:p w14:paraId="624A5150">
      <w:pPr>
        <w:pStyle w:val="4"/>
        <w:rPr>
          <w:lang w:bidi="ar"/>
        </w:rPr>
      </w:pPr>
      <w:bookmarkStart w:id="45" w:name="_Toc168331204"/>
      <w:r>
        <w:rPr>
          <w:rFonts w:hint="eastAsia"/>
          <w:lang w:bidi="ar"/>
        </w:rPr>
        <w:t>住院电子病历系统</w:t>
      </w:r>
      <w:bookmarkEnd w:id="45"/>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941"/>
        <w:gridCol w:w="5755"/>
      </w:tblGrid>
      <w:tr w14:paraId="1951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3" w:type="pct"/>
            <w:shd w:val="clear" w:color="auto" w:fill="D8D8D8" w:themeFill="background1" w:themeFillShade="D9"/>
            <w:vAlign w:val="center"/>
          </w:tcPr>
          <w:p w14:paraId="0D607961">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139" w:type="pct"/>
            <w:shd w:val="clear" w:color="auto" w:fill="D8D8D8" w:themeFill="background1" w:themeFillShade="D9"/>
            <w:vAlign w:val="center"/>
          </w:tcPr>
          <w:p w14:paraId="0B9D871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功能分类</w:t>
            </w:r>
          </w:p>
        </w:tc>
        <w:tc>
          <w:tcPr>
            <w:tcW w:w="3377" w:type="pct"/>
            <w:shd w:val="clear" w:color="auto" w:fill="D8D8D8" w:themeFill="background1" w:themeFillShade="D9"/>
            <w:vAlign w:val="center"/>
          </w:tcPr>
          <w:p w14:paraId="24ED235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功能要求</w:t>
            </w:r>
          </w:p>
        </w:tc>
      </w:tr>
      <w:tr w14:paraId="2940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shd w:val="clear" w:color="auto" w:fill="FFFFFF" w:themeFill="background1"/>
            <w:vAlign w:val="center"/>
          </w:tcPr>
          <w:p w14:paraId="05C0F314">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139" w:type="pct"/>
            <w:shd w:val="clear" w:color="auto" w:fill="FFFFFF" w:themeFill="background1"/>
            <w:vAlign w:val="center"/>
          </w:tcPr>
          <w:p w14:paraId="24D69C7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医生站一体化集成</w:t>
            </w:r>
          </w:p>
        </w:tc>
        <w:tc>
          <w:tcPr>
            <w:tcW w:w="3377" w:type="pct"/>
            <w:shd w:val="clear" w:color="auto" w:fill="FFFFFF" w:themeFill="background1"/>
            <w:vAlign w:val="center"/>
          </w:tcPr>
          <w:p w14:paraId="16E968D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住院病历跟住院医生站一体化集成，满足界面集成、数据集成、应用集成的整合效果，方便医生看诊，提高就诊效率。</w:t>
            </w:r>
          </w:p>
          <w:p w14:paraId="0B6E330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支持医嘱文书联动功能。医生开特检、特药医嘱时自动生成患者同意书，删除医嘱时自动删除对应的病历文书。</w:t>
            </w:r>
          </w:p>
          <w:p w14:paraId="682A29D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支持医生填写会诊申请单后自动创建会诊记录文书，且会诊记录部分内容支持自动引用。</w:t>
            </w:r>
          </w:p>
        </w:tc>
      </w:tr>
      <w:tr w14:paraId="3E61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7C9899C">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139" w:type="pct"/>
            <w:vAlign w:val="center"/>
          </w:tcPr>
          <w:p w14:paraId="090BE61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病历权限维护</w:t>
            </w:r>
          </w:p>
        </w:tc>
        <w:tc>
          <w:tcPr>
            <w:tcW w:w="3377" w:type="pct"/>
            <w:vAlign w:val="center"/>
          </w:tcPr>
          <w:p w14:paraId="78F12B6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按病历类别定义病历操作权限的功能。按照临床实际需要将医疗角色划分为实习医生、住院医师、主治医师、主任医师、医疗组长、科主任等，并分别授权病历的查看、书写、审签、修订签、打印、导出权限。</w:t>
            </w:r>
          </w:p>
          <w:p w14:paraId="594DC30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支持住院病历多级医师签名规则的动态配置，不同类别设置不同签名规则。对各类文书的修改权、签名权以及签名顺序进行配置。支持非数字文字签名、非数字图片签名、CA签名等多种方式。</w:t>
            </w:r>
          </w:p>
          <w:p w14:paraId="1210C5F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提供医生的医疗角色定义功能。</w:t>
            </w:r>
          </w:p>
        </w:tc>
      </w:tr>
      <w:tr w14:paraId="6CB8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pct"/>
            <w:vAlign w:val="center"/>
          </w:tcPr>
          <w:p w14:paraId="14EF7B99">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139" w:type="pct"/>
            <w:vAlign w:val="center"/>
          </w:tcPr>
          <w:p w14:paraId="7B4A8C2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住院病历书写</w:t>
            </w:r>
          </w:p>
        </w:tc>
        <w:tc>
          <w:tcPr>
            <w:tcW w:w="3377" w:type="pct"/>
            <w:vAlign w:val="center"/>
          </w:tcPr>
          <w:p w14:paraId="5BCD093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提供住院病历基本书写功能。提供类WORD书写界面风格、结构化书写、所见即所得。支持文本元素、日期元素、单选元素、多选元素等多种结构化书写格式，支持病历书写时元素的快速跳转。</w:t>
            </w:r>
          </w:p>
          <w:p w14:paraId="33CC472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住院病历支持多病人多文档书写。在一台机器上能打开多个患者书写病历，每个患者也可以打开多份病历书写。</w:t>
            </w:r>
          </w:p>
          <w:p w14:paraId="4D3C7A1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提供病历模板的选择，如果病历类别有配置默认模板，系统能自动根据各种规则如病种、性别、年龄加载默认模板。</w:t>
            </w:r>
          </w:p>
          <w:p w14:paraId="76A6208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提供模板套餐功能。可以根据病种的常用模板集中维护，一键批量创建多份病历文书。</w:t>
            </w:r>
          </w:p>
          <w:p w14:paraId="2CE208B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住院病历书写支持严格的流程和权限管理。比如创建、保存、签名、清除签名等，草稿状态下病历可以自由修改，签名后的病历只有上级医生能修改。</w:t>
            </w:r>
          </w:p>
          <w:p w14:paraId="3F0573E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提供病程记录标题的自动生成功能，并支持人工修改。</w:t>
            </w:r>
          </w:p>
          <w:p w14:paraId="105B715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支持医生在病历书写时，对个人常用语、常用模板进行收藏和使用的功能，便于同一病种病历的高效书写。</w:t>
            </w:r>
          </w:p>
          <w:p w14:paraId="29205A8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支持病历之间的结构化自动引用。如入院记录中的病史描述能同步至首次病程录、会诊申请中，不需要医生抄写且内容一致。</w:t>
            </w:r>
          </w:p>
          <w:p w14:paraId="246C085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支持修订签功能。对于已签名完成的病历，上级医师根据修订签权限可以直接修改病历并引导完成签名。</w:t>
            </w:r>
          </w:p>
          <w:p w14:paraId="4B88B93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支持创建手术记录时从医嘱或者麻醉系统获取手术信息并同步到文书中，并且支持手术信息的修改、拆解、排序。</w:t>
            </w:r>
          </w:p>
          <w:p w14:paraId="5A8A643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支持病历回收站功能，医生可以将删除的文书找回。</w:t>
            </w:r>
          </w:p>
          <w:p w14:paraId="1560128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支持规培生的附属账号管理。规培生只能创建非首程之外的文书，其创建的文书需由带教老师签字，签字时自动带入规培生姓名。</w:t>
            </w:r>
          </w:p>
          <w:p w14:paraId="468B8F98">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支持跨院区的信息共享和引用。比如患者的历史病历、检查检验报告等。</w:t>
            </w:r>
          </w:p>
        </w:tc>
      </w:tr>
      <w:tr w14:paraId="4A6B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pct"/>
            <w:vAlign w:val="center"/>
          </w:tcPr>
          <w:p w14:paraId="3742671E">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139" w:type="pct"/>
            <w:vAlign w:val="center"/>
          </w:tcPr>
          <w:p w14:paraId="7AD541A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中医病历书写</w:t>
            </w:r>
          </w:p>
        </w:tc>
        <w:tc>
          <w:tcPr>
            <w:tcW w:w="3377" w:type="pct"/>
            <w:vAlign w:val="center"/>
          </w:tcPr>
          <w:p w14:paraId="709C35A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中医病案首页模板配置以及书写，首页可根据本省的病历书写规范配置门急诊诊断（中医）、中医治疗类别、辨证施护、出院诊断（中医）等元素，且支持数据的自动引用（若医生站或者三方能提供数据接口）。</w:t>
            </w:r>
          </w:p>
          <w:p w14:paraId="2A3E059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支持中医其他模板配置，比如入院记录包含中医诊断及辨证分析等特有属性。</w:t>
            </w:r>
          </w:p>
          <w:p w14:paraId="53DE10B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支持中医诊断、证候规范化拼装并自动引入到入院诊断、病案首页中。</w:t>
            </w:r>
          </w:p>
          <w:p w14:paraId="5B54F9D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支持草药方的引用，含出院带药的自动引用、病历助手中选择药方引用，引用的格式含草药明细、膏方使用说明，方便易读。</w:t>
            </w:r>
          </w:p>
        </w:tc>
      </w:tr>
      <w:tr w14:paraId="0990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E0F598E">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139" w:type="pct"/>
            <w:vAlign w:val="center"/>
          </w:tcPr>
          <w:p w14:paraId="7085403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病历书写助手</w:t>
            </w:r>
          </w:p>
        </w:tc>
        <w:tc>
          <w:tcPr>
            <w:tcW w:w="3377" w:type="pct"/>
            <w:vAlign w:val="center"/>
          </w:tcPr>
          <w:p w14:paraId="4ED7B6B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支持同屏查看和引用历史病历、检查报告、检验报告、病理报告、体征记录、医嘱信息等内容，数据范围包括既往门诊和住院。检验报告的异常值有明显的颜色区分，医嘱需支持草药格式。</w:t>
            </w:r>
          </w:p>
          <w:p w14:paraId="551AB83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病历常用语引用。包括通用引用、按章节引用、按元素引用三种模式。通用引用模式下医生可以选择一个或者多个常用语引入到病历，按章节引用模式下只能选择该章节的常用语进行引用，按元素引用模式下需要精准筛选出当前元素的常用语进行引用。</w:t>
            </w:r>
          </w:p>
          <w:p w14:paraId="78DBA9A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支持特殊符号、医学图库、医学术语、医学表达式的快速引用。</w:t>
            </w:r>
          </w:p>
        </w:tc>
      </w:tr>
      <w:tr w14:paraId="69CF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D20DA2D">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139" w:type="pct"/>
            <w:vAlign w:val="center"/>
          </w:tcPr>
          <w:p w14:paraId="7DD68E1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住院病历打印</w:t>
            </w:r>
          </w:p>
        </w:tc>
        <w:tc>
          <w:tcPr>
            <w:tcW w:w="3377" w:type="pct"/>
            <w:vAlign w:val="center"/>
          </w:tcPr>
          <w:p w14:paraId="50C683B3">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支持住院病历的原样打印和分离打印。</w:t>
            </w:r>
          </w:p>
          <w:p w14:paraId="65D6918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提供病程的续打、单份打印、多份打印、奇偶页打印、选页打印。</w:t>
            </w:r>
          </w:p>
          <w:p w14:paraId="2F76FA7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支持根据病历类别配置并实现单面打印、手动双面打印、自动双面短边打印、自动双面长边打印。</w:t>
            </w:r>
          </w:p>
          <w:p w14:paraId="1080AEE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支持多种打印场景。比如单份文书的工具栏打印和预览打印、多份文书的批量打印、按患者或者病历类别打印文书等。</w:t>
            </w:r>
          </w:p>
        </w:tc>
      </w:tr>
      <w:tr w14:paraId="0380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0D245E0">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139" w:type="pct"/>
            <w:vAlign w:val="center"/>
          </w:tcPr>
          <w:p w14:paraId="7FDE0B4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住院病历管理</w:t>
            </w:r>
          </w:p>
        </w:tc>
        <w:tc>
          <w:tcPr>
            <w:tcW w:w="3377" w:type="pct"/>
            <w:vAlign w:val="center"/>
          </w:tcPr>
          <w:p w14:paraId="6DD33DF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病历后台存储支持文本、HTML、XML、JSON、PDF等多种格式，符合结构化存储要求。同时这些数据支持以URL地址、HTTP服务、视图三种模式提供给第三方厂商查看和使用。</w:t>
            </w:r>
          </w:p>
          <w:p w14:paraId="1F5CCDD5">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病历文书保存和签名时，支持实时生成PDF文件。</w:t>
            </w:r>
          </w:p>
          <w:p w14:paraId="46C2AB6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提供住院病历修改痕迹记录和比对功能，方便回溯每个版本的病历修改情况。</w:t>
            </w:r>
          </w:p>
          <w:p w14:paraId="7BE116E1">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住院病历的任何操作自动生成审计日志和追溯。操作包括创建、修改、删除、查看、打印、签名等，审计日志包括操作时间、操作者、操作内容等。提供按单份文书或某个患者追踪查看其所有操作者及操作内容，支持按操作者追踪查看其所有操作等功能，以确保运行病历书写始终被监控直至入库。</w:t>
            </w:r>
          </w:p>
          <w:p w14:paraId="37680F0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提供住院病历订阅的功能。当第三方系统需要获取住院病历结构化内容时，通过结构化订阅的方式实现。</w:t>
            </w:r>
          </w:p>
          <w:p w14:paraId="7710752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支持住院病历出院归档。在患者出院三天内，由医生提交并锁定病历，避免病历被随意修改。</w:t>
            </w:r>
          </w:p>
          <w:p w14:paraId="326214F7">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支持对出院归档病历的召回流程。已提交归档的病历需要更新时，由医生发起召回申请，主管部门审批通过后允许医生修改病历。</w:t>
            </w:r>
          </w:p>
          <w:p w14:paraId="3EFEF5F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支持主管部门对住院运行病历、归档病历进行封存和解封。封存后不允许医生查看、修改、打印病历，解封后操作同普通文书。</w:t>
            </w:r>
          </w:p>
        </w:tc>
      </w:tr>
      <w:tr w14:paraId="341E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8686873">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139" w:type="pct"/>
            <w:vAlign w:val="center"/>
          </w:tcPr>
          <w:p w14:paraId="68859D8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住院病历模板管理</w:t>
            </w:r>
          </w:p>
        </w:tc>
        <w:tc>
          <w:tcPr>
            <w:tcW w:w="3377" w:type="pct"/>
            <w:vAlign w:val="center"/>
          </w:tcPr>
          <w:p w14:paraId="716C90E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住院病历的模板自定义功能。包括病案首页、入院记录、病程记录（分首次病程、日常病程、医师查房记录、交接班记录、转科记录、术前小结等）、手术及治疗、各种授权书和同意书、讨论记录、会诊记录、出院记录等。</w:t>
            </w:r>
          </w:p>
          <w:p w14:paraId="08E2B369">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住院病历模板管理需采用数据集、模板两层设计。通过数据集规范病历模板制作。</w:t>
            </w:r>
          </w:p>
          <w:p w14:paraId="0A65291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提供科室模板管理员创建和授权功能。该管理员可以被授权不同的诊疗科目，授权后该管理员只管理有权限科室的病历模板。</w:t>
            </w:r>
          </w:p>
          <w:p w14:paraId="6047C532">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提供三级模板管理和审批功能。三级模板有全院格式模板、科室章节模板和个人数据模板。</w:t>
            </w:r>
          </w:p>
          <w:p w14:paraId="0E100066">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实现全院格式模板的统一管理。个人数据模板继承自全院格式模板并受母板管控，修改母板后所有相关模板能自动更新，包括增删改文本、元素、表格等操作。</w:t>
            </w:r>
          </w:p>
          <w:p w14:paraId="6B71D61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提供数值、日期、单选、文本、选择、复选等元素的插入，支持图片、按钮、页眉、片段、二维码、条形码等内容的编辑。</w:t>
            </w:r>
          </w:p>
          <w:p w14:paraId="1E774B4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支持病历内容之间的联动。包括元素与元素、元素与片段、元素与表格之间的逻辑关系联动。</w:t>
            </w:r>
          </w:p>
          <w:p w14:paraId="186EEE9D">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支持打印隐藏元素设置。用于实现病历编辑提示信息，病历预览和打印后不显示。</w:t>
            </w:r>
          </w:p>
          <w:p w14:paraId="1FCFB184">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病历模板打印格式的自定义功能。做模板时定义病历打印格式脚本，在模板制作页面即可预览打印格式，实现病历书写和打印的分离。打印脚本支持整个章节的显示或隐藏、元素的显示或隐藏、打印内容的重组等。</w:t>
            </w:r>
          </w:p>
          <w:p w14:paraId="449BC8A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提供模板批量管理。包括批量改元素属性、批量替换章节内容、批量替换页眉等。对于同一类模板的共性修改，制作人员不需要逐一操作，批量替换以提高工作效率。</w:t>
            </w:r>
          </w:p>
          <w:p w14:paraId="185A1F7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支持病历模板的一处制作多处订阅功能。当医院有多个院区时，各院区可以从中心订阅模板，避免模板的重复制作。</w:t>
            </w:r>
          </w:p>
        </w:tc>
      </w:tr>
      <w:tr w14:paraId="2555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F7B4914">
            <w:p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139" w:type="pct"/>
            <w:vAlign w:val="center"/>
          </w:tcPr>
          <w:p w14:paraId="0BBB74B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住院病历与质控联动</w:t>
            </w:r>
          </w:p>
        </w:tc>
        <w:tc>
          <w:tcPr>
            <w:tcW w:w="3377" w:type="pct"/>
            <w:vAlign w:val="center"/>
          </w:tcPr>
          <w:p w14:paraId="3F70E8F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住院病历的边写边质控功能，住院病历和质控需一体化集成和实时提醒。医生病历签名时，根据配置的内涵质控规则对病历内容进行质控，对问题病历进行实时提醒。以子宫肌瘤为例，书写首次病程时会质控是否有超声结果做诊断依据、诊疗计划是否有完善CT\MRI检查意见等。</w:t>
            </w:r>
          </w:p>
          <w:p w14:paraId="2B30681A">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住院病历质控提醒包括提醒、拦截、禁止三种类型。提醒类不卡控医生签名，且质控消息仅小弹窗提醒。拦截类和禁止类需卡控医生签名，且质控消息直接从侧边弹出，需对提醒内容整改后重新签名。</w:t>
            </w:r>
          </w:p>
        </w:tc>
      </w:tr>
    </w:tbl>
    <w:p w14:paraId="2A6DA7F5">
      <w:pPr>
        <w:rPr>
          <w:rFonts w:cs="宋体"/>
          <w:szCs w:val="24"/>
        </w:rPr>
      </w:pPr>
    </w:p>
    <w:p w14:paraId="6823E7A4">
      <w:pPr>
        <w:widowControl/>
        <w:spacing w:line="240" w:lineRule="auto"/>
        <w:jc w:val="left"/>
        <w:rPr>
          <w:rFonts w:hint="eastAsia" w:cs="宋体"/>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4735C30"/>
    <w:multiLevelType w:val="singleLevel"/>
    <w:tmpl w:val="04735C30"/>
    <w:lvl w:ilvl="0" w:tentative="0">
      <w:start w:val="1"/>
      <w:numFmt w:val="decimal"/>
      <w:suff w:val="nothing"/>
      <w:lvlText w:val="%1、"/>
      <w:lvlJc w:val="left"/>
    </w:lvl>
  </w:abstractNum>
  <w:abstractNum w:abstractNumId="2">
    <w:nsid w:val="0CD5033E"/>
    <w:multiLevelType w:val="multilevel"/>
    <w:tmpl w:val="0CD5033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5FAFB1F"/>
    <w:multiLevelType w:val="multilevel"/>
    <w:tmpl w:val="25FAFB1F"/>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4">
    <w:nsid w:val="26B1043A"/>
    <w:multiLevelType w:val="multilevel"/>
    <w:tmpl w:val="26B1043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51114D6C"/>
    <w:multiLevelType w:val="multilevel"/>
    <w:tmpl w:val="51114D6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FF91B53"/>
    <w:multiLevelType w:val="multilevel"/>
    <w:tmpl w:val="5FF91B5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8A13AD2"/>
    <w:multiLevelType w:val="multilevel"/>
    <w:tmpl w:val="68A13AD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FBD7BF1"/>
    <w:multiLevelType w:val="multilevel"/>
    <w:tmpl w:val="6FBD7BF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5EE0C42"/>
    <w:multiLevelType w:val="multilevel"/>
    <w:tmpl w:val="75EE0C4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8E36B33"/>
    <w:multiLevelType w:val="multilevel"/>
    <w:tmpl w:val="78E36B3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10"/>
  </w:num>
  <w:num w:numId="4">
    <w:abstractNumId w:val="9"/>
  </w:num>
  <w:num w:numId="5">
    <w:abstractNumId w:val="5"/>
  </w:num>
  <w:num w:numId="6">
    <w:abstractNumId w:val="7"/>
  </w:num>
  <w:num w:numId="7">
    <w:abstractNumId w:val="2"/>
  </w:num>
  <w:num w:numId="8">
    <w:abstractNumId w:val="4"/>
  </w:num>
  <w:num w:numId="9">
    <w:abstractNumId w:val="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YWQxMzYyYTY3MDllZTljMzU3NzZiNjU5NjJjOTEifQ=="/>
  </w:docVars>
  <w:rsids>
    <w:rsidRoot w:val="00000000"/>
    <w:rsid w:val="03784DE6"/>
    <w:rsid w:val="0E9E4764"/>
    <w:rsid w:val="10CB26DC"/>
    <w:rsid w:val="151B08BC"/>
    <w:rsid w:val="15B47FB7"/>
    <w:rsid w:val="19A861C3"/>
    <w:rsid w:val="216006A5"/>
    <w:rsid w:val="2F485E2A"/>
    <w:rsid w:val="32FC7AED"/>
    <w:rsid w:val="33604912"/>
    <w:rsid w:val="37032508"/>
    <w:rsid w:val="4278596F"/>
    <w:rsid w:val="492D12B2"/>
    <w:rsid w:val="4BE331DB"/>
    <w:rsid w:val="4C6136C9"/>
    <w:rsid w:val="534E249E"/>
    <w:rsid w:val="54D935E6"/>
    <w:rsid w:val="59083C4C"/>
    <w:rsid w:val="5A4A072C"/>
    <w:rsid w:val="5CF52D6E"/>
    <w:rsid w:val="5E3D6BD3"/>
    <w:rsid w:val="60523CDF"/>
    <w:rsid w:val="61482FE2"/>
    <w:rsid w:val="6A167121"/>
    <w:rsid w:val="6C0852AC"/>
    <w:rsid w:val="7878504F"/>
    <w:rsid w:val="7CDA70AE"/>
    <w:rsid w:val="7D056011"/>
    <w:rsid w:val="7DAB16D4"/>
    <w:rsid w:val="7F72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numPr>
        <w:ilvl w:val="1"/>
        <w:numId w:val="1"/>
      </w:numPr>
      <w:spacing w:before="156" w:beforeLines="50" w:after="156" w:afterLines="50"/>
      <w:ind w:left="575" w:hanging="575" w:firstLineChars="0"/>
      <w:outlineLvl w:val="1"/>
    </w:pPr>
    <w:rPr>
      <w:b/>
      <w:bCs/>
      <w:sz w:val="32"/>
      <w:szCs w:val="32"/>
    </w:rPr>
  </w:style>
  <w:style w:type="paragraph" w:styleId="4">
    <w:name w:val="heading 3"/>
    <w:basedOn w:val="1"/>
    <w:next w:val="1"/>
    <w:unhideWhenUsed/>
    <w:qFormat/>
    <w:uiPriority w:val="0"/>
    <w:pPr>
      <w:numPr>
        <w:ilvl w:val="2"/>
        <w:numId w:val="1"/>
      </w:numPr>
      <w:spacing w:before="156" w:beforeLines="50" w:after="156" w:afterLines="50"/>
      <w:ind w:left="720" w:hanging="720" w:firstLineChars="0"/>
      <w:outlineLvl w:val="2"/>
    </w:pPr>
    <w:rPr>
      <w:rFonts w:cs="Times New Roman"/>
      <w:b/>
      <w:bCs/>
      <w:color w:val="000000" w:themeColor="text1"/>
      <w:kern w:val="0"/>
      <w:sz w:val="32"/>
      <w:szCs w:val="32"/>
      <w14:textFill>
        <w14:solidFill>
          <w14:schemeClr w14:val="tx1"/>
        </w14:solidFill>
      </w14:textFill>
    </w:rPr>
  </w:style>
  <w:style w:type="paragraph" w:styleId="5">
    <w:name w:val="heading 4"/>
    <w:basedOn w:val="1"/>
    <w:next w:val="1"/>
    <w:unhideWhenUsed/>
    <w:qFormat/>
    <w:uiPriority w:val="0"/>
    <w:pPr>
      <w:numPr>
        <w:ilvl w:val="3"/>
        <w:numId w:val="1"/>
      </w:numPr>
      <w:spacing w:before="156" w:beforeLines="50" w:after="156" w:afterLines="50"/>
      <w:ind w:left="864" w:hanging="864" w:firstLineChars="0"/>
      <w:outlineLvl w:val="3"/>
    </w:pPr>
    <w:rPr>
      <w:b/>
      <w:bCs/>
      <w:color w:val="000000" w:themeColor="text1"/>
      <w:sz w:val="30"/>
      <w:szCs w:val="30"/>
      <w14:textFill>
        <w14:solidFill>
          <w14:schemeClr w14:val="tx1"/>
        </w14:solidFill>
      </w14:textFill>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Normal Indent"/>
    <w:basedOn w:val="1"/>
    <w:unhideWhenUsed/>
    <w:qFormat/>
    <w:uiPriority w:val="99"/>
    <w:pPr>
      <w:ind w:firstLine="420" w:firstLineChars="200"/>
    </w:pPr>
  </w:style>
  <w:style w:type="paragraph" w:styleId="12">
    <w:name w:val="Body Text"/>
    <w:basedOn w:val="1"/>
    <w:semiHidden/>
    <w:unhideWhenUsed/>
    <w:qFormat/>
    <w:uiPriority w:val="99"/>
    <w:pPr>
      <w:widowControl w:val="0"/>
      <w:spacing w:after="120" w:line="360" w:lineRule="auto"/>
      <w:ind w:firstLine="200" w:firstLineChars="200"/>
      <w:jc w:val="both"/>
    </w:pPr>
    <w:rPr>
      <w:rFonts w:eastAsiaTheme="minorEastAsia"/>
      <w:kern w:val="2"/>
    </w:rPr>
  </w:style>
  <w:style w:type="paragraph" w:styleId="13">
    <w:name w:val="footer"/>
    <w:basedOn w:val="1"/>
    <w:unhideWhenUsed/>
    <w:qFormat/>
    <w:uiPriority w:val="99"/>
    <w:pPr>
      <w:pBdr>
        <w:top w:val="single" w:color="auto" w:sz="4" w:space="1"/>
      </w:pBdr>
      <w:tabs>
        <w:tab w:val="center" w:pos="4153"/>
        <w:tab w:val="right" w:pos="8306"/>
      </w:tabs>
      <w:snapToGrid w:val="0"/>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widowControl/>
      <w:spacing w:before="100" w:beforeAutospacing="1" w:after="100" w:afterAutospacing="1"/>
      <w:jc w:val="left"/>
    </w:pPr>
    <w:rPr>
      <w:rFonts w:cs="宋体"/>
      <w:kern w:val="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正文"/>
    <w:basedOn w:val="1"/>
    <w:qFormat/>
    <w:uiPriority w:val="0"/>
    <w:rPr>
      <w:rFonts w:ascii="Calibri" w:hAnsi="Calibri" w:cs="Times New Roman"/>
      <w:szCs w:val="21"/>
    </w:rPr>
  </w:style>
  <w:style w:type="paragraph" w:customStyle="1" w:styleId="20">
    <w:name w:val="表格"/>
    <w:qFormat/>
    <w:uiPriority w:val="0"/>
    <w:pPr>
      <w:spacing w:line="360" w:lineRule="auto"/>
      <w:jc w:val="both"/>
      <w:textAlignment w:val="center"/>
    </w:pPr>
    <w:rPr>
      <w:rFonts w:ascii="宋体" w:hAnsi="宋体" w:eastAsia="宋体" w:cs="Times New Roman"/>
      <w:color w:val="000000"/>
      <w:kern w:val="0"/>
      <w:sz w:val="24"/>
      <w:szCs w:val="24"/>
      <w:lang w:val="en-US" w:eastAsia="zh-CN" w:bidi="ar-SA"/>
      <w14:ligatures w14:val="none"/>
    </w:rPr>
  </w:style>
  <w:style w:type="paragraph" w:customStyle="1" w:styleId="21">
    <w:name w:val="h0"/>
    <w:basedOn w:val="1"/>
    <w:qFormat/>
    <w:uiPriority w:val="0"/>
    <w:pPr>
      <w:adjustRightInd w:val="0"/>
      <w:ind w:firstLine="0" w:firstLineChars="0"/>
      <w:textAlignment w:val="baseline"/>
    </w:pPr>
    <w:rPr>
      <w:rFonts w:cs="Times New Roman"/>
      <w:kern w:val="0"/>
      <w:szCs w:val="24"/>
      <w:lang w:val="zh-CN"/>
    </w:rPr>
  </w:style>
  <w:style w:type="paragraph" w:customStyle="1" w:styleId="22">
    <w:name w:val="__正文"/>
    <w:qFormat/>
    <w:uiPriority w:val="0"/>
    <w:pPr>
      <w:spacing w:line="360" w:lineRule="auto"/>
      <w:ind w:firstLine="200" w:firstLineChars="200"/>
    </w:pPr>
    <w:rPr>
      <w:rFonts w:asciiTheme="minorHAnsi" w:hAnsiTheme="minorHAnsi" w:eastAsiaTheme="minorEastAsia" w:cstheme="minorBidi"/>
      <w:kern w:val="2"/>
      <w:sz w:val="24"/>
      <w:szCs w:val="22"/>
      <w:lang w:val="en-US" w:eastAsia="zh-CN" w:bidi="ar-SA"/>
      <w14:ligatures w14:val="none"/>
    </w:rPr>
  </w:style>
  <w:style w:type="paragraph" w:styleId="23">
    <w:name w:val="List Paragraph"/>
    <w:basedOn w:val="1"/>
    <w:qFormat/>
    <w:uiPriority w:val="34"/>
    <w:pPr>
      <w:ind w:firstLine="420"/>
    </w:pPr>
  </w:style>
  <w:style w:type="table" w:customStyle="1" w:styleId="24">
    <w:name w:val="网格型2"/>
    <w:basedOn w:val="16"/>
    <w:qFormat/>
    <w:uiPriority w:val="39"/>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网格型7"/>
    <w:basedOn w:val="16"/>
    <w:qFormat/>
    <w:uiPriority w:val="39"/>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网格型6"/>
    <w:basedOn w:val="16"/>
    <w:qFormat/>
    <w:uiPriority w:val="39"/>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_Style 37"/>
    <w:basedOn w:val="1"/>
    <w:next w:val="23"/>
    <w:qFormat/>
    <w:uiPriority w:val="34"/>
    <w:pPr>
      <w:ind w:firstLine="420" w:firstLineChars="200"/>
    </w:pPr>
    <w:rPr>
      <w:rFonts w:ascii="等线" w:hAnsi="等线" w:eastAsia="等线" w:cs="Times New Roman"/>
    </w:rPr>
  </w:style>
  <w:style w:type="paragraph" w:customStyle="1" w:styleId="28">
    <w:name w:val="0正文"/>
    <w:basedOn w:val="1"/>
    <w:qFormat/>
    <w:uiPriority w:val="0"/>
    <w:pPr>
      <w:widowControl w:val="0"/>
      <w:adjustRightInd w:val="0"/>
      <w:spacing w:after="0" w:line="360" w:lineRule="auto"/>
      <w:ind w:left="480"/>
      <w:jc w:val="both"/>
      <w:textAlignment w:val="baseline"/>
    </w:pPr>
    <w:rPr>
      <w:rFonts w:ascii="Verdana" w:hAnsi="Verdana"/>
      <w:kern w:val="2"/>
      <w:szCs w:val="24"/>
    </w:rPr>
  </w:style>
  <w:style w:type="paragraph" w:customStyle="1" w:styleId="29">
    <w:name w:val="paragraph"/>
    <w:basedOn w:val="1"/>
    <w:semiHidden/>
    <w:qFormat/>
    <w:uiPriority w:val="0"/>
    <w:pPr>
      <w:widowControl/>
      <w:spacing w:before="100" w:beforeAutospacing="1" w:after="100" w:afterAutospacing="1" w:line="240" w:lineRule="auto"/>
      <w:ind w:firstLine="0" w:firstLineChars="0"/>
      <w:jc w:val="left"/>
    </w:pPr>
    <w:rPr>
      <w:rFonts w:ascii="等线" w:hAnsi="等线" w:eastAsia="等线" w:cs="Times New Roman"/>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93</Pages>
  <Words>48494</Words>
  <Characters>49000</Characters>
  <Lines>0</Lines>
  <Paragraphs>0</Paragraphs>
  <TotalTime>5</TotalTime>
  <ScaleCrop>false</ScaleCrop>
  <LinksUpToDate>false</LinksUpToDate>
  <CharactersWithSpaces>49011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2024-09-30T06:54:00Z</dcterms:created>
  <dc:creator>Lenovo</dc:creator>
  <cp:lastModifiedBy>枫林寻梦</cp:lastModifiedBy>
  <dcterms:modified xsi:type="dcterms:W3CDTF">2024-10-10T02:49:49Z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C82E2066BB524CEAB0A1D691E39B0EAC_13</vt:lpwstr>
  </property>
</Properties>
</file>