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222222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30"/>
          <w:szCs w:val="30"/>
          <w:lang w:val="en-US" w:eastAsia="zh-CN" w:bidi="ar"/>
        </w:rPr>
        <w:t>采购需求：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、高压绝缘手套，绝缘靴：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副，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20KV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、高压电笔：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支，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20KV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highlight w:val="yellow"/>
          <w:lang w:val="en-US" w:eastAsia="zh-CN" w:bidi="ar"/>
        </w:rPr>
        <w:t xml:space="preserve">3、路灯杆：2基，省际通道，包括灯具，灯臂，灯杆高度14米；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highlight w:val="yellow"/>
          <w:lang w:val="en-US" w:eastAsia="zh-CN" w:bidi="ar"/>
        </w:rPr>
        <w:t xml:space="preserve">4、路灯杆：6基，机场路，包括灯具，灯臂，灯杆高度12米；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highlight w:val="yellow"/>
          <w:lang w:val="en-US" w:eastAsia="zh-CN" w:bidi="ar"/>
        </w:rPr>
        <w:t xml:space="preserve">5、路灯杆：3基，铁西北路，包括灯具，灯臂，灯杆高度14米；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highlight w:val="yellow"/>
          <w:lang w:val="en-US" w:eastAsia="zh-CN" w:bidi="ar"/>
        </w:rPr>
        <w:t xml:space="preserve">6、路灯杆：5基，教育园区，灯杆高度8米；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、光源（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90W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）：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250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支，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15000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小时以上（插口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E27)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、光源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(140W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）：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250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支，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15000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小时以上（插口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E27)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、光源电子镇流器（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90W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）：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250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台，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20000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小时以上；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、光源电子镇流器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(140W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）：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250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台，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20000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小时以上；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、大灯头：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支，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40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口，瓷；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、触发器（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70W-400W)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支，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70W/400W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highlight w:val="yellow"/>
          <w:lang w:val="en-US" w:eastAsia="zh-CN" w:bidi="ar"/>
        </w:rPr>
        <w:t xml:space="preserve">13、灯具：17套，教育园区，灯杆高度9米；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14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、铜双芯线（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2.5²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）：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5000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米，软；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15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、铜双芯线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4²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2000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米，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4²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（硬铜线）；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16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、断路器：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个，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16A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17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、塑料外壳式断路器（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100A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单匹）：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台，额定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100A 220V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18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、塑料外壳式断路器（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125A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单匹）：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台，额定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125A 220V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19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、五芯交联电缆热缩中间连接：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30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套，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5×35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平；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、五芯交联电缆热缩中间连接：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30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套，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30 5×50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平；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21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、五芯交联电缆热缩中间连接：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套，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5×70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平；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22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250W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钠灯灯泡：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600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个，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10000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小时以上 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E40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23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150W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钠灯灯泡：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300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个，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10000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小时以上 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E40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24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110W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钠灯灯泡：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个，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10000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小时以上 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E40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25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250W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钠灯镇流器：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600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个，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10000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小时以上 铜芯；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26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150W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钠灯镇流器：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300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个，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10000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小时以上 铜芯；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27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110W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钠灯镇流器：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个，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10000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小时以上 铜芯；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28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、五芯电缆终端头：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个，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乘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35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平；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29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、高压保险丝：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跟，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千伏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25A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30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、灯具：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套，机场路；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highlight w:val="yellow"/>
          <w:lang w:val="en-US" w:eastAsia="zh-CN" w:bidi="ar"/>
        </w:rPr>
        <w:t xml:space="preserve">31、路灯杆：1基，红城大路，包括灯具，灯杆高度14米；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32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、热缩帽：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个，电缆头热缩帽；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33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、防老化线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35²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米，双芯；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34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、真空接触器：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台，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CKJ5-125/220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35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、中间继电器：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台，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DZ54-44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额定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220V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36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、智能路灯控制仪 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SDK-6 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台，带半夜灯；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37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、联网照明控制器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I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型：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台，双模式控制 手机电脑可调，需和市政工程建设服务中心原有系统并网；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38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、钳子（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寸）：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40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把，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寸；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39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、螺丝刀一字（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寸）：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40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把，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寸；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40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、螺丝刀十字（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寸）：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40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把，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寸；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41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、螺丝刀小号十字：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把，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寸；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42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、电笔（普通）：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30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支，普通 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12V-220V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43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、电笔（数字）：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支，数字 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12V-220V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highlight w:val="yellow"/>
          <w:lang w:val="en-US" w:eastAsia="zh-CN" w:bidi="ar"/>
        </w:rPr>
        <w:t xml:space="preserve">44、LED灯具：14套，育才北路快车道，灯杆高度9米；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highlight w:val="yellow"/>
          <w:lang w:val="en-US" w:eastAsia="zh-CN" w:bidi="ar"/>
        </w:rPr>
        <w:t xml:space="preserve">45、LED灯具：20套，团结东街盟蒙医院，灯杆高度10米；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highlight w:val="yellow"/>
          <w:lang w:val="en-US" w:eastAsia="zh-CN" w:bidi="ar"/>
        </w:rPr>
        <w:t>46、LED灯具：14套，育才北路慢车道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highlight w:val="yellow"/>
          <w:lang w:val="en-US" w:eastAsia="zh-CN" w:bidi="ar"/>
        </w:rPr>
        <w:t>，灯杆高度9米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highlight w:val="yellow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47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、刻刀：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40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把；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48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、手套：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副，线；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49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、半棉手套：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副 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、钳型万用表：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个，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"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可测交直流电流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电压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电阻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频率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电容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带正负极线）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"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51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、充电式电镐：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个，可换电池充电式带反转大功率；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52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、充电式冲击钻：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个，钢筋混凝土可钻眼带钻头 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53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、充电式角磨机：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个，带磨片切片锯片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54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、工作灯：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40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套，头戴式、手提式。可充电式，白光；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55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、内六方扳子：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套，球头加平头 合金钢 带加力轴；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56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、棉大衣：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件，带反光贴标识字体；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57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、防水绝缘自黏带：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卷，胶布；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58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号铁线：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200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斤；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highlight w:val="yellow"/>
          <w:lang w:val="en-US" w:eastAsia="zh-CN" w:bidi="ar"/>
        </w:rPr>
        <w:t>59、LED灯具：10套，复兴东街，灯杆高度10米；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highlight w:val="yellow"/>
          <w:lang w:val="en-US" w:eastAsia="zh-CN" w:bidi="ar"/>
        </w:rPr>
        <w:t>60、LED灯具：30套，公园西路，灯杆高度12米；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61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、电动扳手：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台，插电式电动扳手功率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600W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62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、电镐：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台，额定功率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1700W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以上锤击力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55J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63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、发电机：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台，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CM3500X-M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64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、绝缘电阻测试仪：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台 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ZC-7 1000V/2000M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65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LED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灯具：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套，长青街；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66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、电缆故障测试仪：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台，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LST-6B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67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、自喷漆：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50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个，红，黄，蓝，绿，白每种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个；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68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、铁锹：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把，锹头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+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锹把；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69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、手镐：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把，镐头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+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镐把；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70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、灯具（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LED 40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瓦）：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>28</w:t>
      </w:r>
      <w:r>
        <w:rPr>
          <w:rFonts w:hint="eastAsia" w:ascii="仿宋" w:hAnsi="仿宋" w:eastAsia="仿宋" w:cs="仿宋"/>
          <w:color w:val="222222"/>
          <w:kern w:val="0"/>
          <w:sz w:val="24"/>
          <w:szCs w:val="24"/>
          <w:lang w:val="en-US" w:eastAsia="zh-CN" w:bidi="ar"/>
        </w:rPr>
        <w:t xml:space="preserve">套，札萨克图与前期大桥连接处。 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质保期：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1年</w:t>
      </w:r>
    </w:p>
    <w:sectPr>
      <w:pgSz w:w="11906" w:h="16838"/>
      <w:pgMar w:top="1332" w:right="1247" w:bottom="1332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DM5ZTM3YjNkODFlMGJmYzJjNjI1MjY4ODBmNzQifQ=="/>
  </w:docVars>
  <w:rsids>
    <w:rsidRoot w:val="5BB9268A"/>
    <w:rsid w:val="08E06E62"/>
    <w:rsid w:val="5BB9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1367</Words>
  <Characters>1748</Characters>
  <Lines>0</Lines>
  <Paragraphs>0</Paragraphs>
  <TotalTime>38</TotalTime>
  <ScaleCrop>false</ScaleCrop>
  <LinksUpToDate>false</LinksUpToDate>
  <CharactersWithSpaces>1839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2022-06-20T02:00:00Z</dcterms:created>
  <dc:creator>LDX</dc:creator>
  <cp:lastModifiedBy>LDX</cp:lastModifiedBy>
  <dcterms:modified xsi:type="dcterms:W3CDTF">2022-06-20T02:43:24Z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C0E0ABD8F1C6474997F1A18CE5DC7811</vt:lpwstr>
  </property>
</Properties>
</file>