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tbl>
      <w:tblPr>
        <w:tblStyle w:val="3"/>
        <w:tblpPr w:leftFromText="180" w:rightFromText="180" w:vertAnchor="text" w:horzAnchor="page" w:tblpX="1792" w:tblpY="7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964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296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27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策划咨询服务费</w:t>
            </w:r>
          </w:p>
        </w:tc>
        <w:tc>
          <w:tcPr>
            <w:tcW w:w="29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主题雕塑创作</w:t>
            </w:r>
          </w:p>
        </w:tc>
        <w:tc>
          <w:tcPr>
            <w:tcW w:w="29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材料购置及安装</w:t>
            </w:r>
          </w:p>
        </w:tc>
        <w:tc>
          <w:tcPr>
            <w:tcW w:w="296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森林之子(雕塑)700x650x620cm红砂岩</w:t>
            </w:r>
          </w:p>
        </w:tc>
        <w:tc>
          <w:tcPr>
            <w:tcW w:w="27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主视觉设计</w:t>
            </w:r>
          </w:p>
        </w:tc>
        <w:tc>
          <w:tcPr>
            <w:tcW w:w="29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29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18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ind w:firstLine="210" w:firstLineChars="10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阿</w:t>
      </w:r>
      <w:r>
        <w:t>尔山市西口乡村旅游设施完善及艺术提升项目配套设施采购</w:t>
      </w:r>
      <w:r>
        <w:rPr>
          <w:rFonts w:hint="eastAsia"/>
          <w:lang w:val="en-US" w:eastAsia="zh-CN"/>
        </w:rPr>
        <w:t>采购明细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OTExZGVlYmI5ZTdkNmRjYzIzZmM1YTdmOGJmYWUifQ=="/>
  </w:docVars>
  <w:rsids>
    <w:rsidRoot w:val="12C61761"/>
    <w:rsid w:val="12C61761"/>
    <w:rsid w:val="349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88</Characters>
  <Lines>0</Lines>
  <Paragraphs>0</Paragraphs>
  <TotalTime>3</TotalTime>
  <ScaleCrop>false</ScaleCrop>
  <LinksUpToDate>false</LinksUpToDate>
  <CharactersWithSpaces>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2023-06-15T11:51:00Z</dcterms:created>
  <dc:creator>Administrator</dc:creator>
  <cp:lastModifiedBy>Administrator</cp:lastModifiedBy>
  <dcterms:modified xsi:type="dcterms:W3CDTF">2023-06-15T11:56:41Z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8C2480DB33C34F33AE644410C4E5019B_13</vt:lpwstr>
  </property>
</Properties>
</file>