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58" w:lineRule="auto"/>
        <w:rPr>
          <w:rFonts w:ascii="Arial"/>
          <w:sz w:val="21"/>
        </w:rPr>
      </w:pPr>
      <w:bookmarkStart w:id="0" w:name="_GoBack"/>
      <w:bookmarkEnd w:id="0"/>
    </w:p>
    <w:p>
      <w:pPr>
        <w:spacing w:line="258" w:lineRule="auto"/>
        <w:rPr>
          <w:rFonts w:ascii="Arial"/>
          <w:sz w:val="21"/>
        </w:rPr>
      </w:pPr>
    </w:p>
    <w:p>
      <w:pPr>
        <w:spacing w:line="258" w:lineRule="auto"/>
        <w:rPr>
          <w:rFonts w:ascii="Arial"/>
          <w:sz w:val="21"/>
        </w:rPr>
      </w:pPr>
    </w:p>
    <w:p>
      <w:pPr>
        <w:spacing w:line="258" w:lineRule="auto"/>
        <w:rPr>
          <w:rFonts w:ascii="Arial"/>
          <w:sz w:val="21"/>
        </w:rPr>
      </w:pPr>
    </w:p>
    <w:p>
      <w:pPr>
        <w:spacing w:before="184" w:line="186" w:lineRule="auto"/>
        <w:jc w:val="center"/>
        <w:rPr>
          <w:rFonts w:ascii="微软雅黑" w:hAnsi="微软雅黑" w:eastAsia="微软雅黑" w:cs="微软雅黑"/>
          <w:spacing w:val="18"/>
          <w:sz w:val="43"/>
          <w:szCs w:val="43"/>
        </w:rPr>
      </w:pPr>
    </w:p>
    <w:p>
      <w:pPr>
        <w:spacing w:before="184" w:line="186" w:lineRule="auto"/>
        <w:jc w:val="center"/>
        <w:rPr>
          <w:rFonts w:ascii="微软雅黑" w:hAnsi="微软雅黑" w:eastAsia="微软雅黑" w:cs="微软雅黑"/>
          <w:sz w:val="43"/>
          <w:szCs w:val="43"/>
        </w:rPr>
      </w:pPr>
      <w:r>
        <w:rPr>
          <w:rFonts w:ascii="微软雅黑" w:hAnsi="微软雅黑" w:eastAsia="微软雅黑" w:cs="微软雅黑"/>
          <w:spacing w:val="18"/>
          <w:sz w:val="43"/>
          <w:szCs w:val="43"/>
        </w:rPr>
        <w:t>珠</w:t>
      </w:r>
      <w:r>
        <w:rPr>
          <w:rFonts w:ascii="微软雅黑" w:hAnsi="微软雅黑" w:eastAsia="微软雅黑" w:cs="微软雅黑"/>
          <w:spacing w:val="9"/>
          <w:sz w:val="43"/>
          <w:szCs w:val="43"/>
        </w:rPr>
        <w:t>恩嘎达布其口岸基础设施建设项目</w:t>
      </w:r>
    </w:p>
    <w:p>
      <w:pPr>
        <w:spacing w:line="264" w:lineRule="auto"/>
        <w:rPr>
          <w:rFonts w:ascii="Arial"/>
          <w:sz w:val="21"/>
        </w:rPr>
      </w:pPr>
    </w:p>
    <w:p>
      <w:pPr>
        <w:spacing w:line="264" w:lineRule="auto"/>
        <w:rPr>
          <w:rFonts w:ascii="Arial"/>
          <w:sz w:val="21"/>
        </w:rPr>
      </w:pPr>
    </w:p>
    <w:p>
      <w:pPr>
        <w:spacing w:line="264" w:lineRule="auto"/>
        <w:rPr>
          <w:rFonts w:ascii="Arial"/>
          <w:sz w:val="21"/>
        </w:rPr>
      </w:pPr>
    </w:p>
    <w:p>
      <w:pPr>
        <w:spacing w:line="264" w:lineRule="auto"/>
        <w:rPr>
          <w:rFonts w:ascii="Arial"/>
          <w:sz w:val="21"/>
        </w:rPr>
      </w:pPr>
    </w:p>
    <w:p>
      <w:pPr>
        <w:spacing w:before="231" w:line="226" w:lineRule="auto"/>
        <w:jc w:val="center"/>
        <w:rPr>
          <w:rFonts w:ascii="黑体" w:hAnsi="黑体" w:eastAsia="黑体" w:cs="黑体"/>
          <w:sz w:val="71"/>
          <w:szCs w:val="71"/>
        </w:rPr>
      </w:pPr>
      <w:r>
        <w:rPr>
          <w:rFonts w:ascii="黑体" w:hAnsi="黑体" w:eastAsia="黑体" w:cs="黑体"/>
          <w:spacing w:val="75"/>
          <w:sz w:val="71"/>
          <w:szCs w:val="71"/>
          <w14:textOutline w14:w="13075" w14:cap="sq" w14:cmpd="sng">
            <w14:solidFill>
              <w14:srgbClr w14:val="000000"/>
            </w14:solidFill>
            <w14:prstDash w14:val="solid"/>
            <w14:bevel/>
          </w14:textOutline>
        </w:rPr>
        <w:t>招</w:t>
      </w:r>
      <w:r>
        <w:rPr>
          <w:rFonts w:ascii="黑体" w:hAnsi="黑体" w:eastAsia="黑体" w:cs="黑体"/>
          <w:spacing w:val="72"/>
          <w:sz w:val="71"/>
          <w:szCs w:val="71"/>
          <w14:textOutline w14:w="13075" w14:cap="sq" w14:cmpd="sng">
            <w14:solidFill>
              <w14:srgbClr w14:val="000000"/>
            </w14:solidFill>
            <w14:prstDash w14:val="solid"/>
            <w14:bevel/>
          </w14:textOutline>
        </w:rPr>
        <w:t>标工程量清单</w:t>
      </w:r>
    </w:p>
    <w:p>
      <w:pPr>
        <w:spacing w:line="241" w:lineRule="auto"/>
        <w:rPr>
          <w:rFonts w:ascii="Arial"/>
          <w:sz w:val="21"/>
        </w:rPr>
      </w:pPr>
    </w:p>
    <w:p>
      <w:pPr>
        <w:spacing w:line="241" w:lineRule="auto"/>
        <w:rPr>
          <w:rFonts w:ascii="Arial"/>
          <w:sz w:val="21"/>
        </w:rPr>
      </w:pPr>
    </w:p>
    <w:p>
      <w:pPr>
        <w:spacing w:line="241" w:lineRule="auto"/>
        <w:rPr>
          <w:rFonts w:ascii="Arial"/>
          <w:sz w:val="21"/>
        </w:rPr>
      </w:pPr>
    </w:p>
    <w:p>
      <w:pPr>
        <w:spacing w:before="92" w:line="185" w:lineRule="auto"/>
        <w:rPr>
          <w:rFonts w:ascii="宋体" w:hAnsi="宋体" w:eastAsia="宋体" w:cs="宋体"/>
          <w:sz w:val="28"/>
          <w:szCs w:val="28"/>
        </w:rPr>
      </w:pPr>
    </w:p>
    <w:sectPr>
      <w:footerReference r:id="rId5" w:type="default"/>
      <w:type w:val="continuous"/>
      <w:pgSz w:w="11906" w:h="16839"/>
      <w:pgMar w:top="1431" w:right="1047" w:bottom="2304" w:left="1075" w:header="0" w:footer="2294" w:gutter="0"/>
      <w:cols w:equalWidth="0" w:num="1">
        <w:col w:w="9783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00" w:lineRule="auto"/>
      <w:rPr>
        <w:rFonts w:ascii="Arial"/>
        <w:sz w:val="2"/>
      </w:rPr>
    </w:pPr>
    <w:r>
      <w:pict>
        <v:shape id="_x0000_s4097" o:spid="_x0000_s4097" style="position:absolute;left:0pt;margin-left:140.35pt;margin-top:726.7pt;height:0.5pt;width:402.6pt;mso-position-horizontal-relative:page;mso-position-vertical-relative:page;z-index:251659264;mso-width-relative:page;mso-height-relative:page;" filled="f" stroked="t" coordsize="8052,10" o:allowincell="f" path="m0,4l2603,4m4790,4l8051,4e">
          <v:fill on="f" focussize="0,0"/>
          <v:stroke weight="0.48pt" color="#000000" miterlimit="2" joinstyle="bevel"/>
          <v:imagedata o:title=""/>
          <o:lock v:ext="edit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displayBackgroundShape w:val="1"/>
  <w:documentProtection w:enforcement="0"/>
  <w:characterSpacingControl w:val="doNotCompress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MzQyYjM5NTVhZjI1NzE3ZTg2ZjAwNjU0ZDkyOTdiNGYifQ=="/>
  </w:docVars>
  <w:rsids>
    <w:rsidRoot w:val="00000000"/>
    <w:rsid w:val="15CF77E3"/>
    <w:rsid w:val="5926065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23</Words>
  <Characters>23</Characters>
  <TotalTime>1</TotalTime>
  <ScaleCrop>false</ScaleCrop>
  <LinksUpToDate>false</LinksUpToDate>
  <CharactersWithSpaces>23</CharactersWithSpaces>
  <Application>WPS Office_11.1.0.12313_F1E327BC-269C-435d-A152-05C5408002CA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2022-08-12T17:30:00Z</dcterms:created>
  <dc:creator>Administrator</dc:creator>
  <cp:lastModifiedBy>HY</cp:lastModifiedBy>
  <dcterms:modified xsi:type="dcterms:W3CDTF">2022-08-15T07:36:23Z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wqlLaW5nc29mdCBQREYgdG8gV1BTIDgw</vt:lpwstr>
  </property>
  <property fmtid="{D5CDD505-2E9C-101B-9397-08002B2CF9AE}" pid="3" name="Created">
    <vt:filetime>2022-08-15T15:33:30Z</vt:filetime>
  </property>
  <property fmtid="{D5CDD505-2E9C-101B-9397-08002B2CF9AE}" pid="4" name="KSOProductBuildVer">
    <vt:lpwstr>2052-11.1.0.12313</vt:lpwstr>
  </property>
  <property fmtid="{D5CDD505-2E9C-101B-9397-08002B2CF9AE}" pid="5" name="ICV">
    <vt:lpwstr>05A845B5EFB342A6A3922930D757DFF0</vt:lpwstr>
  </property>
</Properties>
</file>