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cstheme="minorEastAsia"/>
          <w:b/>
          <w:bCs/>
          <w:sz w:val="32"/>
          <w:szCs w:val="32"/>
          <w:lang w:val="en-US" w:eastAsia="zh-CN"/>
        </w:rPr>
        <w:t>吉仁高勒嘎查集体产业发展项目储草棚</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32"/>
          <w:szCs w:val="32"/>
          <w:lang w:val="en-US" w:eastAsia="zh-CN"/>
        </w:rPr>
        <w:t>编制</w:t>
      </w:r>
      <w:r>
        <w:rPr>
          <w:rFonts w:hint="eastAsia" w:asciiTheme="minorEastAsia" w:hAnsiTheme="minorEastAsia" w:eastAsiaTheme="minorEastAsia" w:cstheme="minorEastAsia"/>
          <w:b/>
          <w:bCs/>
          <w:sz w:val="32"/>
          <w:szCs w:val="32"/>
        </w:rPr>
        <w:t>说明</w:t>
      </w:r>
    </w:p>
    <w:p>
      <w:pPr>
        <w:pStyle w:val="4"/>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cstheme="minorEastAsia"/>
          <w:sz w:val="24"/>
          <w:szCs w:val="24"/>
          <w:lang w:eastAsia="zh-CN"/>
        </w:rPr>
      </w:pPr>
      <w:r>
        <w:rPr>
          <w:rFonts w:hint="eastAsia" w:asciiTheme="minorEastAsia" w:hAnsiTheme="minorEastAsia" w:eastAsiaTheme="minorEastAsia" w:cstheme="minorEastAsia"/>
          <w:sz w:val="24"/>
          <w:szCs w:val="24"/>
          <w:lang w:eastAsia="zh-CN"/>
        </w:rPr>
        <w:t>一、</w:t>
      </w:r>
      <w:r>
        <w:rPr>
          <w:rFonts w:hint="eastAsia" w:asciiTheme="minorEastAsia" w:hAnsiTheme="minorEastAsia" w:eastAsiaTheme="minorEastAsia" w:cstheme="minorEastAsia"/>
          <w:sz w:val="24"/>
          <w:szCs w:val="24"/>
        </w:rPr>
        <w:t>工程概况</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cstheme="minorEastAsia"/>
          <w:sz w:val="24"/>
          <w:szCs w:val="24"/>
          <w:lang w:eastAsia="zh-CN"/>
        </w:rPr>
        <w:t>吉仁高勒嘎查集体产业发展项目储草棚</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2、建设单位：</w:t>
      </w:r>
      <w:r>
        <w:rPr>
          <w:rFonts w:hint="eastAsia" w:asciiTheme="minorEastAsia" w:hAnsiTheme="minorEastAsia" w:cstheme="minorEastAsia"/>
          <w:sz w:val="24"/>
          <w:szCs w:val="24"/>
          <w:lang w:val="en-US" w:eastAsia="zh-CN"/>
        </w:rPr>
        <w:t>西乌珠穆沁旗吉仁高勒镇人民政府</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3、工程地址：</w:t>
      </w:r>
      <w:r>
        <w:rPr>
          <w:rFonts w:hint="eastAsia" w:asciiTheme="minorEastAsia" w:hAnsiTheme="minorEastAsia" w:cstheme="minorEastAsia"/>
          <w:sz w:val="24"/>
          <w:szCs w:val="24"/>
          <w:lang w:eastAsia="zh-CN"/>
        </w:rPr>
        <w:t>吉仁高勒嘎查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二、编制依据</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《工程造价咨询业务操作指导规程》（中介协（2002）第016号）；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《工程造价咨询企业管理办法》（中华人民共和国建设部令【2006】第149号）；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《关于印发《2017内蒙古自治区建设工程计价依据宣贯辅导》的通知》（内建工【2018】174号）；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《关于发布《内蒙古自治区建设工程计价依据（2017届）的通知》（内建工【2017】558号）；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《关于调整内蒙古自治区建设工程计价依据规费中养老保险费率的通知》（内建标函【2019】第468号）；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《建设工程工程量清单计价规范》（GB50500-2013）；</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《内蒙古自治区建设工程费用定额》（DNM3-200-2017）；</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《内蒙古自治区房屋建筑与装饰工程预算定额（DNM3-101-2017）；</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《内蒙古自治区通用安装工程预算定额》（DNM3-102-2017）；</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《内蒙古自治区房屋修缮工程预算定》（DYD15-1001~1003-2013）；</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《关于调整内蒙古自治区建设工程计价依据增值税税率的通知》内建标【2019】113号；</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依据工程图纸；</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13</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本工程材</w:t>
      </w:r>
      <w:bookmarkStart w:id="0" w:name="_GoBack"/>
      <w:bookmarkEnd w:id="0"/>
      <w:r>
        <w:rPr>
          <w:rFonts w:hint="eastAsia" w:asciiTheme="minorEastAsia" w:hAnsiTheme="minorEastAsia" w:eastAsiaTheme="minorEastAsia" w:cstheme="minorEastAsia"/>
          <w:sz w:val="24"/>
          <w:szCs w:val="24"/>
          <w:lang w:val="en-US" w:eastAsia="zh-CN"/>
        </w:rPr>
        <w:t>料价格执行</w:t>
      </w:r>
      <w:r>
        <w:rPr>
          <w:rFonts w:hint="eastAsia" w:asciiTheme="minorEastAsia" w:hAnsiTheme="minorEastAsia" w:eastAsiaTheme="minorEastAsia" w:cstheme="minorEastAsia"/>
          <w:sz w:val="24"/>
          <w:szCs w:val="24"/>
        </w:rPr>
        <w:t>锡林郭勒盟</w:t>
      </w:r>
      <w:r>
        <w:rPr>
          <w:rFonts w:hint="eastAsia" w:asciiTheme="minorEastAsia" w:hAnsiTheme="minorEastAsia" w:eastAsiaTheme="minorEastAsia" w:cstheme="minorEastAsia"/>
          <w:sz w:val="24"/>
          <w:szCs w:val="24"/>
          <w:lang w:eastAsia="zh-CN"/>
        </w:rPr>
        <w:t>西乌旗</w:t>
      </w:r>
      <w:r>
        <w:rPr>
          <w:rFonts w:hint="eastAsia" w:asciiTheme="minorEastAsia" w:hAnsiTheme="minorEastAsia" w:eastAsiaTheme="minorEastAsia" w:cstheme="minorEastAsia"/>
          <w:sz w:val="24"/>
          <w:szCs w:val="24"/>
          <w:lang w:val="en-US" w:eastAsia="zh-CN"/>
        </w:rPr>
        <w:t xml:space="preserve">2022年第三季度信息价及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锡林浩特市2022年第三季度信息价，信息价中没有的其他材料价执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行工程所在地材料市场价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其他相关资料。</w:t>
      </w:r>
    </w:p>
    <w:p>
      <w:pPr>
        <w:pStyle w:val="4"/>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三、</w:t>
      </w:r>
      <w:r>
        <w:rPr>
          <w:rFonts w:hint="eastAsia" w:asciiTheme="minorEastAsia" w:hAnsiTheme="minorEastAsia" w:eastAsiaTheme="minorEastAsia" w:cstheme="minorEastAsia"/>
          <w:sz w:val="24"/>
          <w:szCs w:val="24"/>
        </w:rPr>
        <w:t>编制范围</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本工程编制单位为本工程图纸所示内容，包含</w:t>
      </w:r>
      <w:r>
        <w:rPr>
          <w:rFonts w:hint="eastAsia" w:asciiTheme="minorEastAsia" w:hAnsiTheme="minorEastAsia" w:eastAsiaTheme="minorEastAsia" w:cstheme="minorEastAsia"/>
          <w:sz w:val="24"/>
          <w:szCs w:val="24"/>
          <w:lang w:val="en-US" w:eastAsia="zh-CN"/>
        </w:rPr>
        <w:t>土方工程、建筑装饰工程。</w:t>
      </w:r>
    </w:p>
    <w:p>
      <w:pP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五、编制原则：</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严格执行国家相关法律、法规和规章制度，认真恪守职业道德，执业准则，依据相关职业标准，遵循合法、独立、公平、公正、诚实信用的原则。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OTJiMzljNDJhYmFhYmE5ODBjNTUyZjhjN2I3ZmIifQ=="/>
  </w:docVars>
  <w:rsids>
    <w:rsidRoot w:val="775843B3"/>
    <w:rsid w:val="00186357"/>
    <w:rsid w:val="00591B2F"/>
    <w:rsid w:val="00810211"/>
    <w:rsid w:val="00DE6365"/>
    <w:rsid w:val="00E1496B"/>
    <w:rsid w:val="00E218AD"/>
    <w:rsid w:val="0B4B7E79"/>
    <w:rsid w:val="0C1B265D"/>
    <w:rsid w:val="0CFE280D"/>
    <w:rsid w:val="130C4BFC"/>
    <w:rsid w:val="1A5F2FF9"/>
    <w:rsid w:val="1B416BA3"/>
    <w:rsid w:val="1EC975DB"/>
    <w:rsid w:val="1F0F4181"/>
    <w:rsid w:val="200758AA"/>
    <w:rsid w:val="209C3810"/>
    <w:rsid w:val="274D0904"/>
    <w:rsid w:val="2AE57B84"/>
    <w:rsid w:val="2AEC5BCD"/>
    <w:rsid w:val="2E3B56D4"/>
    <w:rsid w:val="320D7387"/>
    <w:rsid w:val="38E456FC"/>
    <w:rsid w:val="3B486852"/>
    <w:rsid w:val="40446942"/>
    <w:rsid w:val="453A428B"/>
    <w:rsid w:val="480B13AB"/>
    <w:rsid w:val="4B8D5369"/>
    <w:rsid w:val="4C2B513C"/>
    <w:rsid w:val="4D9E20AF"/>
    <w:rsid w:val="4E597784"/>
    <w:rsid w:val="53DC50DF"/>
    <w:rsid w:val="54B536CE"/>
    <w:rsid w:val="5E562406"/>
    <w:rsid w:val="5FEB6F44"/>
    <w:rsid w:val="61CB3C89"/>
    <w:rsid w:val="63892462"/>
    <w:rsid w:val="67A82CD5"/>
    <w:rsid w:val="6BD45E6A"/>
    <w:rsid w:val="6DA305C4"/>
    <w:rsid w:val="6EBB71B9"/>
    <w:rsid w:val="745E7D93"/>
    <w:rsid w:val="748922C2"/>
    <w:rsid w:val="775843B3"/>
    <w:rsid w:val="775C46C3"/>
    <w:rsid w:val="779373FD"/>
    <w:rsid w:val="7D2C70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3">
    <w:name w:val="Normal (Web)"/>
    <w:basedOn w:val="1"/>
    <w:qFormat/>
    <w:uiPriority w:val="0"/>
    <w:pPr>
      <w:spacing w:before="100" w:beforeAutospacing="1" w:after="100" w:afterAutospacing="1"/>
      <w:jc w:val="left"/>
    </w:pPr>
    <w:rPr>
      <w:rFonts w:cs="Times New Roman"/>
      <w:kern w:val="0"/>
      <w:sz w:val="24"/>
    </w:rPr>
  </w:style>
  <w:style w:type="paragraph" w:styleId="4">
    <w:name w:val="Title"/>
    <w:basedOn w:val="1"/>
    <w:next w:val="1"/>
    <w:qFormat/>
    <w:uiPriority w:val="0"/>
    <w:pPr>
      <w:spacing w:before="60" w:after="60"/>
      <w:jc w:val="left"/>
      <w:outlineLvl w:val="0"/>
    </w:pPr>
    <w:rPr>
      <w:rFonts w:ascii="宋体" w:hAnsi="Cambria"/>
      <w:b/>
      <w:bCs/>
      <w:sz w:val="28"/>
      <w:szCs w:val="32"/>
    </w:rPr>
  </w:style>
  <w:style w:type="paragraph" w:styleId="5">
    <w:name w:val="Body Text First Indent 2"/>
    <w:basedOn w:val="2"/>
    <w:qFormat/>
    <w:uiPriority w:val="0"/>
    <w:pPr>
      <w:ind w:firstLine="420" w:firstLineChars="200"/>
    </w:p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606</Words>
  <Characters>717</Characters>
  <Lines>18</Lines>
  <Paragraphs>5</Paragraphs>
  <TotalTime>1</TotalTime>
  <ScaleCrop>false</ScaleCrop>
  <LinksUpToDate>false</LinksUpToDate>
  <CharactersWithSpaces>717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2022-08-13T03:50:00Z</dcterms:created>
  <dc:creator>铜锣烧</dc:creator>
  <cp:lastModifiedBy>航妈辅食，绝无添加剂宝宝辅食</cp:lastModifiedBy>
  <dcterms:modified xsi:type="dcterms:W3CDTF">2023-04-07T01:46:20Z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09E67D6020E444238600063B5138B9C7</vt:lpwstr>
  </property>
</Properties>
</file>