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420" w:firstLineChars="200"/>
        <w:jc w:val="left"/>
        <w:rPr>
          <w:rFonts w:ascii="Times New Roman" w:hAnsi="Times New Roman"/>
        </w:rPr>
      </w:pPr>
    </w:p>
    <w:p>
      <w:pPr>
        <w:spacing w:before="480" w:beforeLines="200" w:after="240" w:afterLines="100" w:line="360" w:lineRule="auto"/>
        <w:jc w:val="center"/>
        <w:rPr>
          <w:rFonts w:hint="eastAsia" w:ascii="Times New Roman" w:hAnsi="Times New Roman" w:eastAsiaTheme="minorEastAsia"/>
          <w:b/>
          <w:color w:val="000000"/>
          <w:sz w:val="48"/>
          <w:szCs w:val="48"/>
          <w:lang w:eastAsia="zh-CN"/>
          <w:rPrChange w:id="0" w:author="WPS_1495014601" w:date="2023-05-10T09:06:40Z">
            <w:rPr>
              <w:rFonts w:hint="eastAsia" w:ascii="Times New Roman" w:hAnsi="Times New Roman" w:eastAsiaTheme="minorEastAsia"/>
              <w:b/>
              <w:color w:val="000000"/>
              <w:sz w:val="44"/>
              <w:szCs w:val="44"/>
              <w:lang w:eastAsia="zh-CN"/>
            </w:rPr>
          </w:rPrChange>
        </w:rPr>
      </w:pPr>
      <w:del w:id="1" w:author="WPS_1495014601" w:date="2023-05-10T08:54:09Z">
        <w:bookmarkStart w:id="136" w:name="_GoBack"/>
        <w:r>
          <w:rPr>
            <w:rFonts w:hint="eastAsia" w:ascii="Times New Roman" w:hAnsi="Times New Roman"/>
            <w:b/>
            <w:color w:val="000000"/>
            <w:sz w:val="48"/>
            <w:szCs w:val="48"/>
            <w:rPrChange w:id="2" w:author="WPS_1495014601" w:date="2023-05-10T09:06:40Z">
              <w:rPr>
                <w:rFonts w:hint="eastAsia" w:ascii="Times New Roman" w:hAnsi="Times New Roman"/>
                <w:b/>
                <w:color w:val="000000"/>
                <w:sz w:val="44"/>
                <w:szCs w:val="44"/>
              </w:rPr>
            </w:rPrChange>
          </w:rPr>
          <w:delText>太仆寺旗宝昌镇生活污水处理厂特许经营项目</w:delText>
        </w:r>
      </w:del>
      <w:ins w:id="4" w:author="WPS_1495014601" w:date="2023-05-10T08:54:09Z">
        <w:r>
          <w:rPr>
            <w:rFonts w:hint="eastAsia" w:ascii="Times New Roman" w:hAnsi="Times New Roman"/>
            <w:b/>
            <w:color w:val="000000"/>
            <w:sz w:val="48"/>
            <w:szCs w:val="48"/>
            <w:lang w:eastAsia="zh-CN"/>
            <w:rPrChange w:id="5" w:author="WPS_1495014601" w:date="2023-05-10T09:06:40Z">
              <w:rPr>
                <w:rFonts w:hint="eastAsia" w:ascii="Times New Roman" w:hAnsi="Times New Roman"/>
                <w:b/>
                <w:color w:val="000000"/>
                <w:sz w:val="44"/>
                <w:szCs w:val="44"/>
                <w:lang w:eastAsia="zh-CN"/>
              </w:rPr>
            </w:rPrChange>
          </w:rPr>
          <w:t>太仆寺旗工业污水处理厂特许经营项目</w:t>
        </w:r>
      </w:ins>
    </w:p>
    <w:bookmarkEnd w:id="136"/>
    <w:p>
      <w:pPr>
        <w:spacing w:before="240" w:beforeLines="100" w:after="240" w:afterLines="100" w:line="360" w:lineRule="auto"/>
        <w:jc w:val="center"/>
        <w:rPr>
          <w:rFonts w:ascii="Times New Roman" w:hAnsi="Times New Roman"/>
          <w:b/>
          <w:color w:val="000000"/>
          <w:sz w:val="72"/>
          <w:szCs w:val="72"/>
        </w:rPr>
      </w:pPr>
    </w:p>
    <w:p>
      <w:pPr>
        <w:spacing w:before="240" w:beforeLines="100" w:after="240" w:afterLines="100" w:line="360" w:lineRule="auto"/>
        <w:jc w:val="center"/>
        <w:rPr>
          <w:rFonts w:ascii="Times New Roman" w:hAnsi="Times New Roman"/>
          <w:b/>
          <w:color w:val="000000"/>
          <w:sz w:val="72"/>
          <w:szCs w:val="72"/>
        </w:rPr>
      </w:pPr>
      <w:r>
        <w:rPr>
          <w:rFonts w:hint="eastAsia" w:ascii="Times New Roman" w:hAnsi="Times New Roman"/>
          <w:b/>
          <w:color w:val="000000"/>
          <w:sz w:val="72"/>
          <w:szCs w:val="72"/>
        </w:rPr>
        <w:t>特许经营合同</w:t>
      </w:r>
    </w:p>
    <w:p>
      <w:pPr>
        <w:spacing w:line="360" w:lineRule="auto"/>
        <w:ind w:firstLine="400" w:firstLineChars="200"/>
        <w:jc w:val="left"/>
        <w:rPr>
          <w:rFonts w:ascii="Times New Roman" w:hAnsi="Times New Roman"/>
          <w:kern w:val="0"/>
          <w:sz w:val="20"/>
          <w:szCs w:val="20"/>
        </w:rPr>
      </w:pPr>
    </w:p>
    <w:p>
      <w:pPr>
        <w:spacing w:line="360" w:lineRule="auto"/>
        <w:ind w:firstLine="964" w:firstLineChars="200"/>
        <w:jc w:val="left"/>
        <w:rPr>
          <w:rFonts w:ascii="Times New Roman" w:hAnsi="Times New Roman"/>
          <w:b/>
          <w:color w:val="000000"/>
          <w:sz w:val="48"/>
          <w:szCs w:val="28"/>
        </w:rPr>
      </w:pPr>
    </w:p>
    <w:p>
      <w:pPr>
        <w:spacing w:line="360" w:lineRule="auto"/>
        <w:ind w:firstLine="803" w:firstLineChars="200"/>
        <w:jc w:val="left"/>
        <w:rPr>
          <w:rFonts w:ascii="Times New Roman" w:hAnsi="Times New Roman"/>
          <w:b/>
          <w:color w:val="000000"/>
          <w:sz w:val="28"/>
          <w:szCs w:val="28"/>
        </w:rPr>
      </w:pPr>
      <w:r>
        <w:rPr>
          <w:rFonts w:hint="eastAsia" w:ascii="Times New Roman" w:hAnsi="Times New Roman"/>
          <w:b/>
          <w:color w:val="000000"/>
          <w:sz w:val="40"/>
          <w:szCs w:val="28"/>
        </w:rPr>
        <w:t xml:space="preserve"> </w:t>
      </w:r>
    </w:p>
    <w:p>
      <w:pPr>
        <w:spacing w:line="360" w:lineRule="auto"/>
        <w:ind w:firstLine="480" w:firstLineChars="200"/>
        <w:jc w:val="left"/>
        <w:rPr>
          <w:rFonts w:ascii="Times New Roman" w:hAnsi="Times New Roman"/>
          <w:color w:val="000000"/>
          <w:sz w:val="24"/>
          <w:szCs w:val="24"/>
        </w:rPr>
      </w:pPr>
    </w:p>
    <w:p>
      <w:pPr>
        <w:widowControl/>
        <w:spacing w:line="360" w:lineRule="auto"/>
        <w:ind w:firstLine="400" w:firstLineChars="200"/>
        <w:jc w:val="left"/>
        <w:rPr>
          <w:rFonts w:ascii="Times New Roman" w:hAnsi="Times New Roman"/>
          <w:kern w:val="0"/>
          <w:sz w:val="20"/>
          <w:szCs w:val="20"/>
        </w:rPr>
      </w:pPr>
    </w:p>
    <w:p>
      <w:pPr>
        <w:widowControl/>
        <w:spacing w:line="360" w:lineRule="auto"/>
        <w:ind w:firstLine="400" w:firstLineChars="200"/>
        <w:jc w:val="left"/>
        <w:rPr>
          <w:rFonts w:ascii="Times New Roman" w:hAnsi="Times New Roman"/>
          <w:kern w:val="0"/>
          <w:sz w:val="20"/>
          <w:szCs w:val="20"/>
        </w:rPr>
      </w:pPr>
    </w:p>
    <w:p>
      <w:pPr>
        <w:widowControl/>
        <w:spacing w:line="360" w:lineRule="auto"/>
        <w:ind w:firstLine="400" w:firstLineChars="200"/>
        <w:jc w:val="left"/>
        <w:rPr>
          <w:rFonts w:ascii="Times New Roman" w:hAnsi="Times New Roman"/>
          <w:kern w:val="0"/>
          <w:sz w:val="20"/>
          <w:szCs w:val="20"/>
        </w:rPr>
      </w:pPr>
    </w:p>
    <w:p>
      <w:pPr>
        <w:widowControl/>
        <w:spacing w:line="360" w:lineRule="auto"/>
        <w:ind w:firstLine="400" w:firstLineChars="200"/>
        <w:jc w:val="left"/>
        <w:rPr>
          <w:rFonts w:ascii="Times New Roman" w:hAnsi="Times New Roman"/>
          <w:kern w:val="0"/>
          <w:sz w:val="20"/>
          <w:szCs w:val="20"/>
        </w:rPr>
      </w:pPr>
    </w:p>
    <w:p>
      <w:pPr>
        <w:widowControl/>
        <w:spacing w:line="360" w:lineRule="auto"/>
        <w:ind w:firstLine="400" w:firstLineChars="200"/>
        <w:jc w:val="left"/>
        <w:rPr>
          <w:rFonts w:ascii="Times New Roman" w:hAnsi="Times New Roman"/>
          <w:kern w:val="0"/>
          <w:sz w:val="20"/>
          <w:szCs w:val="20"/>
        </w:rPr>
      </w:pPr>
    </w:p>
    <w:p>
      <w:pPr>
        <w:widowControl/>
        <w:spacing w:before="120" w:beforeLines="50" w:line="360" w:lineRule="auto"/>
        <w:ind w:firstLine="400" w:firstLineChars="200"/>
        <w:jc w:val="left"/>
        <w:rPr>
          <w:rFonts w:ascii="Times New Roman" w:hAnsi="Times New Roman"/>
          <w:kern w:val="0"/>
          <w:sz w:val="20"/>
          <w:szCs w:val="20"/>
        </w:rPr>
      </w:pPr>
    </w:p>
    <w:p>
      <w:pPr>
        <w:spacing w:before="120" w:beforeLines="50" w:line="360" w:lineRule="auto"/>
        <w:ind w:firstLine="643" w:firstLineChars="200"/>
        <w:jc w:val="left"/>
        <w:rPr>
          <w:rFonts w:ascii="宋体" w:hAnsi="宋体" w:eastAsia="宋体" w:cs="宋体"/>
          <w:b/>
          <w:color w:val="000000"/>
          <w:sz w:val="32"/>
          <w:szCs w:val="32"/>
        </w:rPr>
      </w:pPr>
      <w:r>
        <w:rPr>
          <w:rFonts w:hint="eastAsia" w:ascii="宋体" w:hAnsi="宋体" w:eastAsia="宋体" w:cs="宋体"/>
          <w:b/>
          <w:color w:val="000000"/>
          <w:sz w:val="32"/>
          <w:szCs w:val="32"/>
        </w:rPr>
        <w:t>甲方：</w:t>
      </w:r>
      <w:r>
        <w:rPr>
          <w:rFonts w:hint="eastAsia" w:ascii="宋体" w:hAnsi="宋体" w:eastAsia="宋体" w:cs="宋体"/>
          <w:b/>
          <w:color w:val="000000"/>
          <w:sz w:val="32"/>
          <w:szCs w:val="32"/>
          <w:u w:val="single"/>
        </w:rPr>
        <w:t xml:space="preserve">  </w:t>
      </w:r>
      <w:del w:id="7" w:author="WPS_1495014601" w:date="2023-05-10T08:54:58Z">
        <w:r>
          <w:rPr>
            <w:rFonts w:hint="eastAsia" w:ascii="宋体" w:hAnsi="宋体" w:eastAsia="宋体" w:cs="宋体"/>
            <w:b/>
            <w:color w:val="000000"/>
            <w:sz w:val="32"/>
            <w:szCs w:val="32"/>
            <w:u w:val="single"/>
          </w:rPr>
          <w:delText>太仆寺旗住房和城乡建设局</w:delText>
        </w:r>
      </w:del>
      <w:ins w:id="8" w:author="WPS_1495014601" w:date="2023-05-10T08:54:58Z">
        <w:r>
          <w:rPr>
            <w:rFonts w:hint="eastAsia" w:ascii="宋体" w:hAnsi="宋体" w:eastAsia="宋体" w:cs="宋体"/>
            <w:b/>
            <w:color w:val="000000"/>
            <w:sz w:val="32"/>
            <w:szCs w:val="32"/>
            <w:u w:val="single"/>
            <w:lang w:eastAsia="zh-CN"/>
          </w:rPr>
          <w:t>太仆寺旗园区综合服务中心</w:t>
        </w:r>
      </w:ins>
      <w:r>
        <w:rPr>
          <w:rFonts w:hint="eastAsia" w:ascii="宋体" w:hAnsi="宋体" w:eastAsia="宋体" w:cs="宋体"/>
          <w:b/>
          <w:color w:val="000000"/>
          <w:sz w:val="32"/>
          <w:szCs w:val="32"/>
          <w:u w:val="single"/>
        </w:rPr>
        <w:t xml:space="preserve">     </w:t>
      </w:r>
    </w:p>
    <w:p>
      <w:pPr>
        <w:spacing w:before="120" w:beforeLines="50" w:line="360" w:lineRule="auto"/>
        <w:ind w:firstLine="643" w:firstLineChars="200"/>
        <w:jc w:val="left"/>
        <w:rPr>
          <w:rFonts w:ascii="宋体" w:hAnsi="宋体" w:eastAsia="宋体" w:cs="宋体"/>
          <w:b/>
          <w:color w:val="000000"/>
          <w:sz w:val="32"/>
          <w:szCs w:val="32"/>
        </w:rPr>
      </w:pPr>
      <w:r>
        <w:rPr>
          <w:rFonts w:hint="eastAsia" w:ascii="宋体" w:hAnsi="宋体" w:eastAsia="宋体" w:cs="宋体"/>
          <w:b/>
          <w:color w:val="000000"/>
          <w:sz w:val="32"/>
          <w:szCs w:val="32"/>
        </w:rPr>
        <w:t>乙方：</w:t>
      </w:r>
      <w:r>
        <w:rPr>
          <w:rFonts w:hint="eastAsia" w:ascii="宋体" w:hAnsi="宋体" w:eastAsia="宋体" w:cs="宋体"/>
          <w:b/>
          <w:color w:val="000000"/>
          <w:sz w:val="32"/>
          <w:szCs w:val="32"/>
          <w:u w:val="single"/>
        </w:rPr>
        <w:t xml:space="preserve"> </w:t>
      </w:r>
      <w:del w:id="9" w:author="WPS_1495014601" w:date="2023-05-10T08:55:09Z">
        <w:r>
          <w:rPr>
            <w:rFonts w:hint="default" w:ascii="宋体" w:hAnsi="宋体" w:eastAsia="宋体" w:cs="宋体"/>
            <w:b/>
            <w:color w:val="000000"/>
            <w:sz w:val="32"/>
            <w:szCs w:val="32"/>
            <w:u w:val="single"/>
            <w:lang w:val="en-US"/>
          </w:rPr>
          <w:delText>北京科泰兴达高新技术有限公司</w:delText>
        </w:r>
      </w:del>
      <w:ins w:id="10" w:author="WPS_1495014601" w:date="2023-05-10T08:55:09Z">
        <w:r>
          <w:rPr>
            <w:rFonts w:hint="eastAsia" w:ascii="宋体" w:hAnsi="宋体" w:eastAsia="宋体" w:cs="宋体"/>
            <w:b/>
            <w:color w:val="000000"/>
            <w:sz w:val="32"/>
            <w:szCs w:val="32"/>
            <w:u w:val="single"/>
            <w:lang w:val="en-US" w:eastAsia="zh-CN"/>
          </w:rPr>
          <w:t xml:space="preserve">  </w:t>
        </w:r>
      </w:ins>
      <w:ins w:id="11" w:author="WPS_1495014601" w:date="2023-05-10T08:55:10Z">
        <w:r>
          <w:rPr>
            <w:rFonts w:hint="eastAsia" w:ascii="宋体" w:hAnsi="宋体" w:eastAsia="宋体" w:cs="宋体"/>
            <w:b/>
            <w:color w:val="000000"/>
            <w:sz w:val="32"/>
            <w:szCs w:val="32"/>
            <w:u w:val="single"/>
            <w:lang w:val="en-US" w:eastAsia="zh-CN"/>
          </w:rPr>
          <w:t xml:space="preserve">                      </w:t>
        </w:r>
      </w:ins>
      <w:ins w:id="12" w:author="WPS_1495014601" w:date="2023-05-10T08:55:11Z">
        <w:r>
          <w:rPr>
            <w:rFonts w:hint="eastAsia" w:ascii="宋体" w:hAnsi="宋体" w:eastAsia="宋体" w:cs="宋体"/>
            <w:b/>
            <w:color w:val="000000"/>
            <w:sz w:val="32"/>
            <w:szCs w:val="32"/>
            <w:u w:val="single"/>
            <w:lang w:val="en-US" w:eastAsia="zh-CN"/>
          </w:rPr>
          <w:t xml:space="preserve">  </w:t>
        </w:r>
      </w:ins>
      <w:r>
        <w:rPr>
          <w:rFonts w:hint="eastAsia" w:ascii="宋体" w:hAnsi="宋体" w:eastAsia="宋体" w:cs="宋体"/>
          <w:b/>
          <w:color w:val="000000"/>
          <w:sz w:val="32"/>
          <w:szCs w:val="32"/>
          <w:u w:val="single"/>
        </w:rPr>
        <w:t xml:space="preserve">     </w:t>
      </w:r>
    </w:p>
    <w:p>
      <w:pPr>
        <w:spacing w:before="120" w:beforeLines="50" w:line="360" w:lineRule="auto"/>
        <w:ind w:firstLine="643" w:firstLineChars="200"/>
        <w:jc w:val="left"/>
        <w:rPr>
          <w:rFonts w:ascii="宋体" w:hAnsi="宋体" w:eastAsia="宋体" w:cs="宋体"/>
          <w:b/>
          <w:color w:val="000000"/>
          <w:sz w:val="32"/>
          <w:szCs w:val="32"/>
        </w:rPr>
      </w:pPr>
      <w:r>
        <w:rPr>
          <w:rFonts w:hint="eastAsia" w:ascii="宋体" w:hAnsi="宋体" w:eastAsia="宋体" w:cs="宋体"/>
          <w:b/>
          <w:color w:val="000000"/>
          <w:sz w:val="32"/>
          <w:szCs w:val="32"/>
        </w:rPr>
        <w:t>签订日期：</w:t>
      </w:r>
      <w:r>
        <w:rPr>
          <w:rFonts w:hint="eastAsia" w:ascii="宋体" w:hAnsi="宋体" w:eastAsia="宋体" w:cs="宋体"/>
          <w:b/>
          <w:color w:val="000000"/>
          <w:sz w:val="32"/>
          <w:szCs w:val="32"/>
          <w:u w:val="single"/>
        </w:rPr>
        <w:t xml:space="preserve">  </w:t>
      </w:r>
      <w:del w:id="13" w:author="WPS_1495014601" w:date="2023-05-10T08:55:00Z">
        <w:r>
          <w:rPr>
            <w:rFonts w:hint="default" w:ascii="宋体" w:hAnsi="宋体" w:eastAsia="宋体" w:cs="宋体"/>
            <w:b/>
            <w:color w:val="000000"/>
            <w:sz w:val="32"/>
            <w:szCs w:val="32"/>
            <w:u w:val="single"/>
            <w:lang w:val="en-US"/>
          </w:rPr>
          <w:delText>2022</w:delText>
        </w:r>
      </w:del>
      <w:ins w:id="14" w:author="WPS_1495014601" w:date="2023-05-10T08:55:00Z">
        <w:r>
          <w:rPr>
            <w:rFonts w:hint="eastAsia" w:ascii="宋体" w:hAnsi="宋体" w:eastAsia="宋体" w:cs="宋体"/>
            <w:b/>
            <w:color w:val="000000"/>
            <w:sz w:val="32"/>
            <w:szCs w:val="32"/>
            <w:u w:val="single"/>
            <w:lang w:val="en-US" w:eastAsia="zh-CN"/>
          </w:rPr>
          <w:t xml:space="preserve"> </w:t>
        </w:r>
      </w:ins>
      <w:ins w:id="15" w:author="WPS_1495014601" w:date="2023-05-10T08:55:01Z">
        <w:r>
          <w:rPr>
            <w:rFonts w:hint="eastAsia" w:ascii="宋体" w:hAnsi="宋体" w:eastAsia="宋体" w:cs="宋体"/>
            <w:b/>
            <w:color w:val="000000"/>
            <w:sz w:val="32"/>
            <w:szCs w:val="32"/>
            <w:u w:val="single"/>
            <w:lang w:val="en-US" w:eastAsia="zh-CN"/>
          </w:rPr>
          <w:t xml:space="preserve"> </w:t>
        </w:r>
      </w:ins>
      <w:r>
        <w:rPr>
          <w:rFonts w:hint="eastAsia" w:ascii="宋体" w:hAnsi="宋体" w:eastAsia="宋体" w:cs="宋体"/>
          <w:b/>
          <w:color w:val="000000"/>
          <w:sz w:val="32"/>
          <w:szCs w:val="32"/>
          <w:u w:val="single"/>
        </w:rPr>
        <w:t xml:space="preserve">  </w:t>
      </w:r>
      <w:r>
        <w:rPr>
          <w:rFonts w:hint="eastAsia" w:ascii="宋体" w:hAnsi="宋体" w:eastAsia="宋体" w:cs="宋体"/>
          <w:b/>
          <w:color w:val="000000"/>
          <w:sz w:val="32"/>
          <w:szCs w:val="32"/>
        </w:rPr>
        <w:t>年</w:t>
      </w:r>
      <w:r>
        <w:rPr>
          <w:rFonts w:hint="eastAsia" w:ascii="宋体" w:hAnsi="宋体" w:eastAsia="宋体" w:cs="宋体"/>
          <w:b/>
          <w:color w:val="000000"/>
          <w:sz w:val="32"/>
          <w:szCs w:val="32"/>
          <w:u w:val="single"/>
        </w:rPr>
        <w:t xml:space="preserve">  </w:t>
      </w:r>
      <w:del w:id="16" w:author="WPS_1495014601" w:date="2023-05-10T08:55:02Z">
        <w:r>
          <w:rPr>
            <w:rFonts w:hint="default" w:ascii="宋体" w:hAnsi="宋体" w:eastAsia="宋体" w:cs="宋体"/>
            <w:b/>
            <w:color w:val="000000"/>
            <w:sz w:val="32"/>
            <w:szCs w:val="32"/>
            <w:u w:val="single"/>
            <w:lang w:val="en-US"/>
          </w:rPr>
          <w:delText>6</w:delText>
        </w:r>
      </w:del>
      <w:ins w:id="17" w:author="WPS_1495014601" w:date="2023-05-10T08:55:02Z">
        <w:r>
          <w:rPr>
            <w:rFonts w:hint="eastAsia" w:ascii="宋体" w:hAnsi="宋体" w:eastAsia="宋体" w:cs="宋体"/>
            <w:b/>
            <w:color w:val="000000"/>
            <w:sz w:val="32"/>
            <w:szCs w:val="32"/>
            <w:u w:val="single"/>
            <w:lang w:val="en-US" w:eastAsia="zh-CN"/>
          </w:rPr>
          <w:t xml:space="preserve"> </w:t>
        </w:r>
      </w:ins>
      <w:r>
        <w:rPr>
          <w:rFonts w:hint="eastAsia" w:ascii="宋体" w:hAnsi="宋体" w:eastAsia="宋体" w:cs="宋体"/>
          <w:b/>
          <w:color w:val="000000"/>
          <w:sz w:val="32"/>
          <w:szCs w:val="32"/>
          <w:u w:val="single"/>
        </w:rPr>
        <w:t xml:space="preserve">  </w:t>
      </w:r>
      <w:r>
        <w:rPr>
          <w:rFonts w:hint="eastAsia" w:ascii="宋体" w:hAnsi="宋体" w:eastAsia="宋体" w:cs="宋体"/>
          <w:b/>
          <w:color w:val="000000"/>
          <w:sz w:val="32"/>
          <w:szCs w:val="32"/>
        </w:rPr>
        <w:t>月</w:t>
      </w:r>
      <w:r>
        <w:rPr>
          <w:rFonts w:hint="eastAsia" w:ascii="宋体" w:hAnsi="宋体" w:eastAsia="宋体" w:cs="宋体"/>
          <w:b/>
          <w:color w:val="000000"/>
          <w:sz w:val="32"/>
          <w:szCs w:val="32"/>
          <w:u w:val="single"/>
        </w:rPr>
        <w:t xml:space="preserve">  </w:t>
      </w:r>
      <w:del w:id="18" w:author="WPS_1495014601" w:date="2023-05-10T08:55:03Z">
        <w:r>
          <w:rPr>
            <w:rFonts w:hint="default" w:ascii="宋体" w:hAnsi="宋体" w:eastAsia="宋体" w:cs="宋体"/>
            <w:b/>
            <w:color w:val="000000"/>
            <w:sz w:val="32"/>
            <w:szCs w:val="32"/>
            <w:u w:val="single"/>
            <w:lang w:val="en-US"/>
          </w:rPr>
          <w:delText>1</w:delText>
        </w:r>
      </w:del>
      <w:ins w:id="19" w:author="WPS_1495014601" w:date="2023-05-10T08:55:03Z">
        <w:r>
          <w:rPr>
            <w:rFonts w:hint="eastAsia" w:ascii="宋体" w:hAnsi="宋体" w:eastAsia="宋体" w:cs="宋体"/>
            <w:b/>
            <w:color w:val="000000"/>
            <w:sz w:val="32"/>
            <w:szCs w:val="32"/>
            <w:u w:val="single"/>
            <w:lang w:val="en-US" w:eastAsia="zh-CN"/>
          </w:rPr>
          <w:t xml:space="preserve"> </w:t>
        </w:r>
      </w:ins>
      <w:r>
        <w:rPr>
          <w:rFonts w:hint="eastAsia" w:ascii="宋体" w:hAnsi="宋体" w:eastAsia="宋体" w:cs="宋体"/>
          <w:b/>
          <w:color w:val="000000"/>
          <w:sz w:val="32"/>
          <w:szCs w:val="32"/>
          <w:u w:val="single"/>
        </w:rPr>
        <w:t xml:space="preserve">  </w:t>
      </w:r>
      <w:r>
        <w:rPr>
          <w:rFonts w:hint="eastAsia" w:ascii="宋体" w:hAnsi="宋体" w:eastAsia="宋体" w:cs="宋体"/>
          <w:b/>
          <w:color w:val="000000"/>
          <w:sz w:val="32"/>
          <w:szCs w:val="32"/>
        </w:rPr>
        <w:t>日</w:t>
      </w:r>
    </w:p>
    <w:p>
      <w:pPr>
        <w:widowControl/>
        <w:spacing w:line="360" w:lineRule="auto"/>
        <w:ind w:firstLine="622" w:firstLineChars="200"/>
        <w:jc w:val="left"/>
        <w:rPr>
          <w:rFonts w:ascii="Times New Roman" w:hAnsi="Times New Roman" w:cs="宋体"/>
          <w:b/>
          <w:spacing w:val="15"/>
          <w:kern w:val="0"/>
          <w:sz w:val="28"/>
          <w:szCs w:val="28"/>
        </w:rPr>
        <w:sectPr>
          <w:pgSz w:w="11850" w:h="16783"/>
          <w:pgMar w:top="1440" w:right="1797" w:bottom="1440" w:left="1797" w:header="1077" w:footer="1077" w:gutter="0"/>
          <w:cols w:space="720" w:num="1"/>
          <w:docGrid w:linePitch="312" w:charSpace="0"/>
        </w:sectPr>
      </w:pPr>
    </w:p>
    <w:sdt>
      <w:sdtPr>
        <w:rPr>
          <w:rFonts w:ascii="宋体" w:hAnsi="宋体" w:eastAsia="宋体"/>
        </w:rPr>
        <w:id w:val="147468335"/>
        <w:docPartObj>
          <w:docPartGallery w:val="Table of Contents"/>
          <w:docPartUnique/>
        </w:docPartObj>
      </w:sdtPr>
      <w:sdtEndPr>
        <w:rPr>
          <w:rFonts w:ascii="宋体" w:hAnsi="宋体" w:eastAsia="宋体"/>
        </w:rPr>
      </w:sdtEndPr>
      <w:sdtContent>
        <w:p>
          <w:pPr>
            <w:jc w:val="center"/>
            <w:rPr>
              <w:rFonts w:ascii="黑体" w:hAnsi="黑体" w:eastAsia="黑体" w:cs="黑体"/>
              <w:sz w:val="36"/>
              <w:szCs w:val="40"/>
            </w:rPr>
          </w:pPr>
          <w:r>
            <w:rPr>
              <w:rFonts w:hint="eastAsia" w:ascii="黑体" w:hAnsi="黑体" w:eastAsia="黑体" w:cs="黑体"/>
              <w:sz w:val="36"/>
              <w:szCs w:val="40"/>
            </w:rPr>
            <w:t>目  录</w:t>
          </w:r>
        </w:p>
        <w:p>
          <w:pPr>
            <w:pStyle w:val="7"/>
            <w:tabs>
              <w:tab w:val="right" w:leader="dot" w:pos="8296"/>
            </w:tabs>
            <w:rPr>
              <w:sz w:val="28"/>
            </w:rPr>
          </w:pPr>
          <w:r>
            <w:rPr>
              <w:sz w:val="40"/>
            </w:rPr>
            <w:fldChar w:fldCharType="begin"/>
          </w:r>
          <w:r>
            <w:rPr>
              <w:sz w:val="40"/>
            </w:rPr>
            <w:instrText xml:space="preserve">TOC \o "1-1" \h \u </w:instrText>
          </w:r>
          <w:r>
            <w:rPr>
              <w:sz w:val="40"/>
            </w:rPr>
            <w:fldChar w:fldCharType="separate"/>
          </w:r>
          <w:r>
            <w:fldChar w:fldCharType="begin"/>
          </w:r>
          <w:r>
            <w:instrText xml:space="preserve"> HYPERLINK \l "_Toc122353902"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定义和解释</w:t>
          </w:r>
          <w:r>
            <w:rPr>
              <w:sz w:val="28"/>
            </w:rPr>
            <w:tab/>
          </w:r>
          <w:r>
            <w:rPr>
              <w:sz w:val="28"/>
            </w:rPr>
            <w:fldChar w:fldCharType="begin"/>
          </w:r>
          <w:r>
            <w:rPr>
              <w:sz w:val="28"/>
            </w:rPr>
            <w:instrText xml:space="preserve"> PAGEREF _Toc122353902 \h </w:instrText>
          </w:r>
          <w:r>
            <w:rPr>
              <w:sz w:val="28"/>
            </w:rPr>
            <w:fldChar w:fldCharType="separate"/>
          </w:r>
          <w:r>
            <w:rPr>
              <w:sz w:val="28"/>
            </w:rPr>
            <w:t>2</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"_Toc122353903"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声明与保证</w:t>
          </w:r>
          <w:r>
            <w:rPr>
              <w:sz w:val="28"/>
            </w:rPr>
            <w:tab/>
          </w:r>
          <w:r>
            <w:rPr>
              <w:sz w:val="28"/>
            </w:rPr>
            <w:fldChar w:fldCharType="begin"/>
          </w:r>
          <w:r>
            <w:rPr>
              <w:sz w:val="28"/>
            </w:rPr>
            <w:instrText xml:space="preserve"> PAGEREF _Toc122353903 \h </w:instrText>
          </w:r>
          <w:r>
            <w:rPr>
              <w:sz w:val="28"/>
            </w:rPr>
            <w:fldChar w:fldCharType="separate"/>
          </w:r>
          <w:r>
            <w:rPr>
              <w:sz w:val="28"/>
            </w:rPr>
            <w:t>8</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"_Toc122353904"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3</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项目合作范围和合作期限</w:t>
          </w:r>
          <w:r>
            <w:rPr>
              <w:sz w:val="28"/>
            </w:rPr>
            <w:tab/>
          </w:r>
          <w:r>
            <w:rPr>
              <w:sz w:val="28"/>
            </w:rPr>
            <w:fldChar w:fldCharType="begin"/>
          </w:r>
          <w:r>
            <w:rPr>
              <w:sz w:val="28"/>
            </w:rPr>
            <w:instrText xml:space="preserve"> PAGEREF _Toc122353904 \h </w:instrText>
          </w:r>
          <w:r>
            <w:rPr>
              <w:sz w:val="28"/>
            </w:rPr>
            <w:fldChar w:fldCharType="separate"/>
          </w:r>
          <w:r>
            <w:rPr>
              <w:sz w:val="28"/>
            </w:rPr>
            <w:t>9</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"_Toc122353905"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4</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财务管理</w:t>
          </w:r>
          <w:r>
            <w:rPr>
              <w:sz w:val="28"/>
            </w:rPr>
            <w:tab/>
          </w:r>
          <w:r>
            <w:rPr>
              <w:sz w:val="28"/>
            </w:rPr>
            <w:fldChar w:fldCharType="begin"/>
          </w:r>
          <w:r>
            <w:rPr>
              <w:sz w:val="28"/>
            </w:rPr>
            <w:instrText xml:space="preserve"> PAGEREF _Toc122353905 \h </w:instrText>
          </w:r>
          <w:r>
            <w:rPr>
              <w:sz w:val="28"/>
            </w:rPr>
            <w:fldChar w:fldCharType="separate"/>
          </w:r>
          <w:r>
            <w:rPr>
              <w:sz w:val="28"/>
            </w:rPr>
            <w:t>11</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"_Toc122353906"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5</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双方的基本权利和义务</w:t>
          </w:r>
          <w:r>
            <w:rPr>
              <w:sz w:val="28"/>
            </w:rPr>
            <w:tab/>
          </w:r>
          <w:r>
            <w:rPr>
              <w:sz w:val="28"/>
            </w:rPr>
            <w:fldChar w:fldCharType="begin"/>
          </w:r>
          <w:r>
            <w:rPr>
              <w:sz w:val="28"/>
            </w:rPr>
            <w:instrText xml:space="preserve"> PAGEREF _Toc122353906 \h </w:instrText>
          </w:r>
          <w:r>
            <w:rPr>
              <w:sz w:val="28"/>
            </w:rPr>
            <w:fldChar w:fldCharType="separate"/>
          </w:r>
          <w:r>
            <w:rPr>
              <w:sz w:val="28"/>
            </w:rPr>
            <w:t>12</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"_Toc122353907"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6</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项目前期工作及费用承担</w:t>
          </w:r>
          <w:r>
            <w:rPr>
              <w:sz w:val="28"/>
            </w:rPr>
            <w:tab/>
          </w:r>
          <w:r>
            <w:rPr>
              <w:sz w:val="28"/>
            </w:rPr>
            <w:fldChar w:fldCharType="begin"/>
          </w:r>
          <w:r>
            <w:rPr>
              <w:sz w:val="28"/>
            </w:rPr>
            <w:instrText xml:space="preserve"> PAGEREF _Toc122353907 \h </w:instrText>
          </w:r>
          <w:r>
            <w:rPr>
              <w:sz w:val="28"/>
            </w:rPr>
            <w:fldChar w:fldCharType="separate"/>
          </w:r>
          <w:r>
            <w:rPr>
              <w:sz w:val="28"/>
            </w:rPr>
            <w:t>15</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"_Toc122353908"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7</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土地使用权及项目设施的权属</w:t>
          </w:r>
          <w:r>
            <w:rPr>
              <w:sz w:val="28"/>
            </w:rPr>
            <w:tab/>
          </w:r>
          <w:r>
            <w:rPr>
              <w:sz w:val="28"/>
            </w:rPr>
            <w:fldChar w:fldCharType="begin"/>
          </w:r>
          <w:r>
            <w:rPr>
              <w:sz w:val="28"/>
            </w:rPr>
            <w:instrText xml:space="preserve"> PAGEREF _Toc122353908 \h </w:instrText>
          </w:r>
          <w:r>
            <w:rPr>
              <w:sz w:val="28"/>
            </w:rPr>
            <w:fldChar w:fldCharType="separate"/>
          </w:r>
          <w:r>
            <w:rPr>
              <w:sz w:val="28"/>
            </w:rPr>
            <w:t>17</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"_Toc122353909"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8</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项目建设</w:t>
          </w:r>
          <w:r>
            <w:rPr>
              <w:sz w:val="28"/>
            </w:rPr>
            <w:tab/>
          </w:r>
          <w:r>
            <w:rPr>
              <w:sz w:val="28"/>
            </w:rPr>
            <w:fldChar w:fldCharType="begin"/>
          </w:r>
          <w:r>
            <w:rPr>
              <w:sz w:val="28"/>
            </w:rPr>
            <w:instrText xml:space="preserve"> PAGEREF _Toc122353909 \h </w:instrText>
          </w:r>
          <w:r>
            <w:rPr>
              <w:sz w:val="28"/>
            </w:rPr>
            <w:fldChar w:fldCharType="separate"/>
          </w:r>
          <w:r>
            <w:rPr>
              <w:sz w:val="28"/>
            </w:rPr>
            <w:t>18</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"_Toc122353910"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9</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项目的运营维护</w:t>
          </w:r>
          <w:r>
            <w:rPr>
              <w:sz w:val="28"/>
            </w:rPr>
            <w:tab/>
          </w:r>
          <w:r>
            <w:rPr>
              <w:sz w:val="28"/>
            </w:rPr>
            <w:fldChar w:fldCharType="begin"/>
          </w:r>
          <w:r>
            <w:rPr>
              <w:sz w:val="28"/>
            </w:rPr>
            <w:instrText xml:space="preserve"> PAGEREF _Toc122353910 \h </w:instrText>
          </w:r>
          <w:r>
            <w:rPr>
              <w:sz w:val="28"/>
            </w:rPr>
            <w:fldChar w:fldCharType="separate"/>
          </w:r>
          <w:r>
            <w:rPr>
              <w:sz w:val="28"/>
            </w:rPr>
            <w:t>18</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"_Toc122353911"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10</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股权变更限制</w:t>
          </w:r>
          <w:r>
            <w:rPr>
              <w:sz w:val="28"/>
            </w:rPr>
            <w:tab/>
          </w:r>
          <w:r>
            <w:rPr>
              <w:sz w:val="28"/>
            </w:rPr>
            <w:fldChar w:fldCharType="begin"/>
          </w:r>
          <w:r>
            <w:rPr>
              <w:sz w:val="28"/>
            </w:rPr>
            <w:instrText xml:space="preserve"> PAGEREF _Toc122353911 \h </w:instrText>
          </w:r>
          <w:r>
            <w:rPr>
              <w:sz w:val="28"/>
            </w:rPr>
            <w:fldChar w:fldCharType="separate"/>
          </w:r>
          <w:r>
            <w:rPr>
              <w:sz w:val="28"/>
            </w:rPr>
            <w:t>23</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"_Toc122353912"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11</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项目绩效评价与定期评估</w:t>
          </w:r>
          <w:r>
            <w:rPr>
              <w:sz w:val="28"/>
            </w:rPr>
            <w:tab/>
          </w:r>
          <w:r>
            <w:rPr>
              <w:sz w:val="28"/>
            </w:rPr>
            <w:fldChar w:fldCharType="begin"/>
          </w:r>
          <w:r>
            <w:rPr>
              <w:sz w:val="28"/>
            </w:rPr>
            <w:instrText xml:space="preserve"> PAGEREF _Toc122353912 \h </w:instrText>
          </w:r>
          <w:r>
            <w:rPr>
              <w:sz w:val="28"/>
            </w:rPr>
            <w:fldChar w:fldCharType="separate"/>
          </w:r>
          <w:r>
            <w:rPr>
              <w:sz w:val="28"/>
            </w:rPr>
            <w:t>23</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"_Toc122353913"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12</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定价与调价机制</w:t>
          </w:r>
          <w:r>
            <w:rPr>
              <w:sz w:val="28"/>
            </w:rPr>
            <w:tab/>
          </w:r>
          <w:r>
            <w:rPr>
              <w:sz w:val="28"/>
            </w:rPr>
            <w:fldChar w:fldCharType="begin"/>
          </w:r>
          <w:r>
            <w:rPr>
              <w:sz w:val="28"/>
            </w:rPr>
            <w:instrText xml:space="preserve"> PAGEREF _Toc122353913 \h </w:instrText>
          </w:r>
          <w:r>
            <w:rPr>
              <w:sz w:val="28"/>
            </w:rPr>
            <w:fldChar w:fldCharType="separate"/>
          </w:r>
          <w:r>
            <w:rPr>
              <w:sz w:val="28"/>
            </w:rPr>
            <w:t>27</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"_Toc122353914"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13</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计费与支付机制</w:t>
          </w:r>
          <w:r>
            <w:rPr>
              <w:sz w:val="28"/>
            </w:rPr>
            <w:tab/>
          </w:r>
          <w:r>
            <w:rPr>
              <w:sz w:val="28"/>
            </w:rPr>
            <w:fldChar w:fldCharType="begin"/>
          </w:r>
          <w:r>
            <w:rPr>
              <w:sz w:val="28"/>
            </w:rPr>
            <w:instrText xml:space="preserve"> PAGEREF _Toc122353914 \h </w:instrText>
          </w:r>
          <w:r>
            <w:rPr>
              <w:sz w:val="28"/>
            </w:rPr>
            <w:fldChar w:fldCharType="separate"/>
          </w:r>
          <w:r>
            <w:rPr>
              <w:sz w:val="28"/>
            </w:rPr>
            <w:t>33</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"_Toc122353915"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14</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项目的移交</w:t>
          </w:r>
          <w:r>
            <w:rPr>
              <w:sz w:val="28"/>
            </w:rPr>
            <w:tab/>
          </w:r>
          <w:r>
            <w:rPr>
              <w:sz w:val="28"/>
            </w:rPr>
            <w:fldChar w:fldCharType="begin"/>
          </w:r>
          <w:r>
            <w:rPr>
              <w:sz w:val="28"/>
            </w:rPr>
            <w:instrText xml:space="preserve"> PAGEREF _Toc122353915 \h </w:instrText>
          </w:r>
          <w:r>
            <w:rPr>
              <w:sz w:val="28"/>
            </w:rPr>
            <w:fldChar w:fldCharType="separate"/>
          </w:r>
          <w:r>
            <w:rPr>
              <w:sz w:val="28"/>
            </w:rPr>
            <w:t>35</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"_Toc122353916"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15</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履约担保和保障</w:t>
          </w:r>
          <w:r>
            <w:rPr>
              <w:sz w:val="28"/>
            </w:rPr>
            <w:tab/>
          </w:r>
          <w:r>
            <w:rPr>
              <w:sz w:val="28"/>
            </w:rPr>
            <w:fldChar w:fldCharType="begin"/>
          </w:r>
          <w:r>
            <w:rPr>
              <w:sz w:val="28"/>
            </w:rPr>
            <w:instrText xml:space="preserve"> PAGEREF _Toc122353916 \h </w:instrText>
          </w:r>
          <w:r>
            <w:rPr>
              <w:sz w:val="28"/>
            </w:rPr>
            <w:fldChar w:fldCharType="separate"/>
          </w:r>
          <w:r>
            <w:rPr>
              <w:sz w:val="28"/>
            </w:rPr>
            <w:t>42</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"_Toc122353917"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16</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公众监督</w:t>
          </w:r>
          <w:r>
            <w:rPr>
              <w:sz w:val="28"/>
            </w:rPr>
            <w:tab/>
          </w:r>
          <w:r>
            <w:rPr>
              <w:sz w:val="28"/>
            </w:rPr>
            <w:fldChar w:fldCharType="begin"/>
          </w:r>
          <w:r>
            <w:rPr>
              <w:sz w:val="28"/>
            </w:rPr>
            <w:instrText xml:space="preserve"> PAGEREF _Toc122353917 \h </w:instrText>
          </w:r>
          <w:r>
            <w:rPr>
              <w:sz w:val="28"/>
            </w:rPr>
            <w:fldChar w:fldCharType="separate"/>
          </w:r>
          <w:r>
            <w:rPr>
              <w:sz w:val="28"/>
            </w:rPr>
            <w:t>43</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"_Toc122353918"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17</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政府方介入权</w:t>
          </w:r>
          <w:r>
            <w:rPr>
              <w:sz w:val="28"/>
            </w:rPr>
            <w:tab/>
          </w:r>
          <w:r>
            <w:rPr>
              <w:sz w:val="28"/>
            </w:rPr>
            <w:fldChar w:fldCharType="begin"/>
          </w:r>
          <w:r>
            <w:rPr>
              <w:sz w:val="28"/>
            </w:rPr>
            <w:instrText xml:space="preserve"> PAGEREF _Toc122353918 \h </w:instrText>
          </w:r>
          <w:r>
            <w:rPr>
              <w:sz w:val="28"/>
            </w:rPr>
            <w:fldChar w:fldCharType="separate"/>
          </w:r>
          <w:r>
            <w:rPr>
              <w:sz w:val="28"/>
            </w:rPr>
            <w:t>44</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"_Toc122353919"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18</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保险</w:t>
          </w:r>
          <w:r>
            <w:rPr>
              <w:sz w:val="28"/>
            </w:rPr>
            <w:tab/>
          </w:r>
          <w:r>
            <w:rPr>
              <w:sz w:val="28"/>
            </w:rPr>
            <w:fldChar w:fldCharType="begin"/>
          </w:r>
          <w:r>
            <w:rPr>
              <w:sz w:val="28"/>
            </w:rPr>
            <w:instrText xml:space="preserve"> PAGEREF _Toc122353919 \h </w:instrText>
          </w:r>
          <w:r>
            <w:rPr>
              <w:sz w:val="28"/>
            </w:rPr>
            <w:fldChar w:fldCharType="separate"/>
          </w:r>
          <w:r>
            <w:rPr>
              <w:sz w:val="28"/>
            </w:rPr>
            <w:t>47</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"_Toc122353920"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19</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再融资</w:t>
          </w:r>
          <w:r>
            <w:rPr>
              <w:sz w:val="28"/>
            </w:rPr>
            <w:tab/>
          </w:r>
          <w:r>
            <w:rPr>
              <w:sz w:val="28"/>
            </w:rPr>
            <w:fldChar w:fldCharType="begin"/>
          </w:r>
          <w:r>
            <w:rPr>
              <w:sz w:val="28"/>
            </w:rPr>
            <w:instrText xml:space="preserve"> PAGEREF _Toc122353920 \h </w:instrText>
          </w:r>
          <w:r>
            <w:rPr>
              <w:sz w:val="28"/>
            </w:rPr>
            <w:fldChar w:fldCharType="separate"/>
          </w:r>
          <w:r>
            <w:rPr>
              <w:sz w:val="28"/>
            </w:rPr>
            <w:t>48</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"_Toc122353921"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20</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不可抗力</w:t>
          </w:r>
          <w:r>
            <w:rPr>
              <w:sz w:val="28"/>
            </w:rPr>
            <w:tab/>
          </w:r>
          <w:r>
            <w:rPr>
              <w:sz w:val="28"/>
            </w:rPr>
            <w:fldChar w:fldCharType="begin"/>
          </w:r>
          <w:r>
            <w:rPr>
              <w:sz w:val="28"/>
            </w:rPr>
            <w:instrText xml:space="preserve"> PAGEREF _Toc122353921 \h </w:instrText>
          </w:r>
          <w:r>
            <w:rPr>
              <w:sz w:val="28"/>
            </w:rPr>
            <w:fldChar w:fldCharType="separate"/>
          </w:r>
          <w:r>
            <w:rPr>
              <w:sz w:val="28"/>
            </w:rPr>
            <w:t>49</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"_Toc122353922"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21</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政府行为</w:t>
          </w:r>
          <w:r>
            <w:rPr>
              <w:sz w:val="28"/>
            </w:rPr>
            <w:tab/>
          </w:r>
          <w:r>
            <w:rPr>
              <w:sz w:val="28"/>
            </w:rPr>
            <w:fldChar w:fldCharType="begin"/>
          </w:r>
          <w:r>
            <w:rPr>
              <w:sz w:val="28"/>
            </w:rPr>
            <w:instrText xml:space="preserve"> PAGEREF _Toc122353922 \h </w:instrText>
          </w:r>
          <w:r>
            <w:rPr>
              <w:sz w:val="28"/>
            </w:rPr>
            <w:fldChar w:fldCharType="separate"/>
          </w:r>
          <w:r>
            <w:rPr>
              <w:sz w:val="28"/>
            </w:rPr>
            <w:t>51</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"_Toc122353923"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22</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法律变更</w:t>
          </w:r>
          <w:r>
            <w:rPr>
              <w:sz w:val="28"/>
            </w:rPr>
            <w:tab/>
          </w:r>
          <w:r>
            <w:rPr>
              <w:sz w:val="28"/>
            </w:rPr>
            <w:fldChar w:fldCharType="begin"/>
          </w:r>
          <w:r>
            <w:rPr>
              <w:sz w:val="28"/>
            </w:rPr>
            <w:instrText xml:space="preserve"> PAGEREF _Toc122353923 \h </w:instrText>
          </w:r>
          <w:r>
            <w:rPr>
              <w:sz w:val="28"/>
            </w:rPr>
            <w:fldChar w:fldCharType="separate"/>
          </w:r>
          <w:r>
            <w:rPr>
              <w:sz w:val="28"/>
            </w:rPr>
            <w:t>51</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"_Toc122353924"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23</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补偿与违约赔偿</w:t>
          </w:r>
          <w:r>
            <w:rPr>
              <w:sz w:val="28"/>
            </w:rPr>
            <w:tab/>
          </w:r>
          <w:r>
            <w:rPr>
              <w:sz w:val="28"/>
            </w:rPr>
            <w:fldChar w:fldCharType="begin"/>
          </w:r>
          <w:r>
            <w:rPr>
              <w:sz w:val="28"/>
            </w:rPr>
            <w:instrText xml:space="preserve"> PAGEREF _Toc122353924 \h </w:instrText>
          </w:r>
          <w:r>
            <w:rPr>
              <w:sz w:val="28"/>
            </w:rPr>
            <w:fldChar w:fldCharType="separate"/>
          </w:r>
          <w:r>
            <w:rPr>
              <w:sz w:val="28"/>
            </w:rPr>
            <w:t>53</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"_Toc122353925"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24</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合同终止与补偿</w:t>
          </w:r>
          <w:r>
            <w:rPr>
              <w:sz w:val="28"/>
            </w:rPr>
            <w:tab/>
          </w:r>
          <w:r>
            <w:rPr>
              <w:sz w:val="28"/>
            </w:rPr>
            <w:fldChar w:fldCharType="begin"/>
          </w:r>
          <w:r>
            <w:rPr>
              <w:sz w:val="28"/>
            </w:rPr>
            <w:instrText xml:space="preserve"> PAGEREF _Toc122353925 \h </w:instrText>
          </w:r>
          <w:r>
            <w:rPr>
              <w:sz w:val="28"/>
            </w:rPr>
            <w:fldChar w:fldCharType="separate"/>
          </w:r>
          <w:r>
            <w:rPr>
              <w:sz w:val="28"/>
            </w:rPr>
            <w:t>56</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"_Toc122353926"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25</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合同变更和转让</w:t>
          </w:r>
          <w:r>
            <w:rPr>
              <w:sz w:val="28"/>
            </w:rPr>
            <w:tab/>
          </w:r>
          <w:r>
            <w:rPr>
              <w:sz w:val="28"/>
            </w:rPr>
            <w:fldChar w:fldCharType="begin"/>
          </w:r>
          <w:r>
            <w:rPr>
              <w:sz w:val="28"/>
            </w:rPr>
            <w:instrText xml:space="preserve"> PAGEREF _Toc122353926 \h </w:instrText>
          </w:r>
          <w:r>
            <w:rPr>
              <w:sz w:val="28"/>
            </w:rPr>
            <w:fldChar w:fldCharType="separate"/>
          </w:r>
          <w:r>
            <w:rPr>
              <w:sz w:val="28"/>
            </w:rPr>
            <w:t>56</w:t>
          </w:r>
          <w:r>
            <w:rPr>
              <w:sz w:val="28"/>
            </w:rPr>
            <w:fldChar w:fldCharType="end"/>
          </w:r>
          <w:r>
            <w:rPr>
              <w:sz w:val="28"/>
            </w:rPr>
            <w:fldChar w:fldCharType="end"/>
          </w:r>
        </w:p>
        <w:p>
          <w:pPr>
            <w:pStyle w:val="7"/>
            <w:tabs>
              <w:tab w:val="right" w:leader="dot" w:pos="8296"/>
            </w:tabs>
            <w:rPr>
              <w:sz w:val="28"/>
            </w:rPr>
          </w:pPr>
          <w:r>
            <w:fldChar w:fldCharType="begin"/>
          </w:r>
          <w:r>
            <w:instrText xml:space="preserve"> HYPERLINK \l "_Toc122353927"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26</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争议解决</w:t>
          </w:r>
          <w:r>
            <w:rPr>
              <w:sz w:val="28"/>
            </w:rPr>
            <w:tab/>
          </w:r>
          <w:r>
            <w:rPr>
              <w:sz w:val="28"/>
            </w:rPr>
            <w:fldChar w:fldCharType="begin"/>
          </w:r>
          <w:r>
            <w:rPr>
              <w:sz w:val="28"/>
            </w:rPr>
            <w:instrText xml:space="preserve"> PAGEREF _Toc122353927 \h </w:instrText>
          </w:r>
          <w:r>
            <w:rPr>
              <w:sz w:val="28"/>
            </w:rPr>
            <w:fldChar w:fldCharType="separate"/>
          </w:r>
          <w:r>
            <w:rPr>
              <w:sz w:val="28"/>
            </w:rPr>
            <w:t>57</w:t>
          </w:r>
          <w:r>
            <w:rPr>
              <w:sz w:val="28"/>
            </w:rPr>
            <w:fldChar w:fldCharType="end"/>
          </w:r>
          <w:r>
            <w:rPr>
              <w:sz w:val="28"/>
            </w:rPr>
            <w:fldChar w:fldCharType="end"/>
          </w:r>
        </w:p>
        <w:p>
          <w:pPr>
            <w:pStyle w:val="7"/>
            <w:tabs>
              <w:tab w:val="right" w:leader="dot" w:pos="8296"/>
            </w:tabs>
            <w:rPr>
              <w:b/>
              <w:sz w:val="28"/>
            </w:rPr>
          </w:pPr>
          <w:r>
            <w:fldChar w:fldCharType="begin"/>
          </w:r>
          <w:r>
            <w:instrText xml:space="preserve"> HYPERLINK \l "_Toc122353928" </w:instrText>
          </w:r>
          <w:r>
            <w:fldChar w:fldCharType="separate"/>
          </w:r>
          <w:r>
            <w:rPr>
              <w:rStyle w:val="10"/>
              <w:rFonts w:hint="eastAsia" w:ascii="宋体" w:hAnsi="宋体" w:eastAsia="宋体" w:cs="宋体"/>
              <w:kern w:val="0"/>
              <w:sz w:val="28"/>
            </w:rPr>
            <w:t>第</w:t>
          </w:r>
          <w:r>
            <w:rPr>
              <w:rStyle w:val="10"/>
              <w:rFonts w:ascii="宋体" w:hAnsi="宋体" w:eastAsia="宋体" w:cs="宋体"/>
              <w:kern w:val="0"/>
              <w:sz w:val="28"/>
            </w:rPr>
            <w:t>27</w:t>
          </w:r>
          <w:r>
            <w:rPr>
              <w:rStyle w:val="10"/>
              <w:rFonts w:hint="eastAsia" w:ascii="宋体" w:hAnsi="宋体" w:eastAsia="宋体" w:cs="宋体"/>
              <w:kern w:val="0"/>
              <w:sz w:val="28"/>
            </w:rPr>
            <w:t>条</w:t>
          </w:r>
          <w:r>
            <w:rPr>
              <w:rStyle w:val="10"/>
              <w:rFonts w:ascii="宋体" w:hAnsi="宋体" w:eastAsia="宋体" w:cs="宋体"/>
              <w:kern w:val="0"/>
              <w:sz w:val="28"/>
            </w:rPr>
            <w:t xml:space="preserve">  </w:t>
          </w:r>
          <w:r>
            <w:rPr>
              <w:rStyle w:val="10"/>
              <w:rFonts w:hint="eastAsia" w:ascii="宋体" w:hAnsi="宋体" w:eastAsia="宋体" w:cs="宋体"/>
              <w:kern w:val="0"/>
              <w:sz w:val="28"/>
            </w:rPr>
            <w:t>其他约定</w:t>
          </w:r>
          <w:r>
            <w:rPr>
              <w:sz w:val="28"/>
            </w:rPr>
            <w:tab/>
          </w:r>
          <w:r>
            <w:rPr>
              <w:sz w:val="28"/>
            </w:rPr>
            <w:fldChar w:fldCharType="begin"/>
          </w:r>
          <w:r>
            <w:rPr>
              <w:sz w:val="28"/>
            </w:rPr>
            <w:instrText xml:space="preserve"> PAGEREF _Toc122353928 \h </w:instrText>
          </w:r>
          <w:r>
            <w:rPr>
              <w:sz w:val="28"/>
            </w:rPr>
            <w:fldChar w:fldCharType="separate"/>
          </w:r>
          <w:r>
            <w:rPr>
              <w:sz w:val="28"/>
            </w:rPr>
            <w:t>59</w:t>
          </w:r>
          <w:r>
            <w:rPr>
              <w:sz w:val="28"/>
            </w:rPr>
            <w:fldChar w:fldCharType="end"/>
          </w:r>
          <w:r>
            <w:rPr>
              <w:sz w:val="28"/>
            </w:rPr>
            <w:fldChar w:fldCharType="end"/>
          </w:r>
        </w:p>
        <w:p>
          <w:r>
            <w:rPr>
              <w:sz w:val="40"/>
            </w:rPr>
            <w:fldChar w:fldCharType="end"/>
          </w:r>
        </w:p>
      </w:sdtContent>
    </w:sdt>
    <w:p/>
    <w:p/>
    <w:p/>
    <w:p/>
    <w:p/>
    <w:p/>
    <w:p/>
    <w:p/>
    <w:p/>
    <w:p/>
    <w:p>
      <w:pPr>
        <w:spacing w:line="360" w:lineRule="auto"/>
        <w:ind w:firstLine="562" w:firstLineChars="200"/>
        <w:jc w:val="left"/>
        <w:outlineLvl w:val="0"/>
        <w:rPr>
          <w:rFonts w:ascii="宋体" w:hAnsi="宋体" w:eastAsia="宋体" w:cs="宋体"/>
          <w:b/>
          <w:sz w:val="28"/>
          <w:szCs w:val="28"/>
        </w:rPr>
        <w:sectPr>
          <w:footerReference r:id="rId5" w:type="default"/>
          <w:pgSz w:w="11906" w:h="16838"/>
          <w:pgMar w:top="1440" w:right="1800" w:bottom="1440" w:left="1800" w:header="851" w:footer="992" w:gutter="0"/>
          <w:pgNumType w:start="1"/>
          <w:cols w:space="425" w:num="1"/>
          <w:docGrid w:type="lines" w:linePitch="312" w:charSpace="0"/>
        </w:sectPr>
      </w:pPr>
      <w:bookmarkStart w:id="0" w:name="_Toc12854"/>
      <w:bookmarkStart w:id="1" w:name="_Toc158"/>
      <w:bookmarkStart w:id="2" w:name="_Toc25138"/>
    </w:p>
    <w:p>
      <w:pPr>
        <w:jc w:val="center"/>
      </w:pPr>
      <w:r>
        <w:rPr>
          <w:rFonts w:hint="eastAsia" w:ascii="宋体" w:hAnsi="宋体" w:eastAsia="宋体" w:cs="宋体"/>
          <w:b/>
          <w:sz w:val="28"/>
          <w:szCs w:val="28"/>
        </w:rPr>
        <w:t>本合同由以下双方于</w:t>
      </w:r>
      <w:r>
        <w:rPr>
          <w:rFonts w:hint="eastAsia" w:ascii="宋体" w:hAnsi="宋体" w:eastAsia="宋体" w:cs="宋体"/>
          <w:b/>
          <w:sz w:val="28"/>
          <w:szCs w:val="28"/>
          <w:u w:val="single"/>
          <w:rPrChange w:id="20" w:author="WPS_1495014601" w:date="2023-05-10T08:55:21Z">
            <w:rPr>
              <w:rFonts w:hint="eastAsia" w:ascii="宋体" w:hAnsi="宋体" w:eastAsia="宋体" w:cs="宋体"/>
              <w:b/>
              <w:sz w:val="28"/>
              <w:szCs w:val="28"/>
            </w:rPr>
          </w:rPrChange>
        </w:rPr>
        <w:t xml:space="preserve"> </w:t>
      </w:r>
      <w:del w:id="21" w:author="WPS_1495014601" w:date="2023-05-10T08:55:17Z">
        <w:r>
          <w:rPr>
            <w:rFonts w:hint="default" w:ascii="宋体" w:hAnsi="宋体" w:eastAsia="宋体" w:cs="宋体"/>
            <w:b/>
            <w:sz w:val="28"/>
            <w:szCs w:val="28"/>
            <w:u w:val="single"/>
            <w:lang w:val="en-US"/>
            <w:rPrChange w:id="22" w:author="WPS_1495014601" w:date="2023-05-10T08:55:21Z">
              <w:rPr>
                <w:rFonts w:hint="default" w:ascii="宋体" w:hAnsi="宋体" w:eastAsia="宋体" w:cs="宋体"/>
                <w:b/>
                <w:sz w:val="28"/>
                <w:szCs w:val="28"/>
                <w:lang w:val="en-US"/>
              </w:rPr>
            </w:rPrChange>
          </w:rPr>
          <w:delText xml:space="preserve">2022 </w:delText>
        </w:r>
      </w:del>
      <w:ins w:id="24" w:author="WPS_1495014601" w:date="2023-05-10T08:55:17Z">
        <w:r>
          <w:rPr>
            <w:rFonts w:hint="eastAsia" w:ascii="宋体" w:hAnsi="宋体" w:eastAsia="宋体" w:cs="宋体"/>
            <w:b/>
            <w:sz w:val="28"/>
            <w:szCs w:val="28"/>
            <w:u w:val="single"/>
            <w:lang w:val="en-US" w:eastAsia="zh-CN"/>
            <w:rPrChange w:id="25" w:author="WPS_1495014601" w:date="2023-05-10T08:55:21Z">
              <w:rPr>
                <w:rFonts w:hint="eastAsia" w:ascii="宋体" w:hAnsi="宋体" w:eastAsia="宋体" w:cs="宋体"/>
                <w:b/>
                <w:sz w:val="28"/>
                <w:szCs w:val="28"/>
                <w:lang w:val="en-US" w:eastAsia="zh-CN"/>
              </w:rPr>
            </w:rPrChange>
          </w:rPr>
          <w:t xml:space="preserve">  </w:t>
        </w:r>
      </w:ins>
      <w:ins w:id="27" w:author="WPS_1495014601" w:date="2023-05-10T08:55:18Z">
        <w:r>
          <w:rPr>
            <w:rFonts w:hint="eastAsia" w:ascii="宋体" w:hAnsi="宋体" w:eastAsia="宋体" w:cs="宋体"/>
            <w:b/>
            <w:sz w:val="28"/>
            <w:szCs w:val="28"/>
            <w:u w:val="single"/>
            <w:lang w:val="en-US" w:eastAsia="zh-CN"/>
            <w:rPrChange w:id="28" w:author="WPS_1495014601" w:date="2023-05-10T08:55:21Z">
              <w:rPr>
                <w:rFonts w:hint="eastAsia" w:ascii="宋体" w:hAnsi="宋体" w:eastAsia="宋体" w:cs="宋体"/>
                <w:b/>
                <w:sz w:val="28"/>
                <w:szCs w:val="28"/>
                <w:lang w:val="en-US" w:eastAsia="zh-CN"/>
              </w:rPr>
            </w:rPrChange>
          </w:rPr>
          <w:t xml:space="preserve"> </w:t>
        </w:r>
      </w:ins>
      <w:r>
        <w:rPr>
          <w:rFonts w:hint="eastAsia" w:ascii="宋体" w:hAnsi="宋体" w:eastAsia="宋体" w:cs="宋体"/>
          <w:b/>
          <w:sz w:val="28"/>
          <w:szCs w:val="28"/>
        </w:rPr>
        <w:t>年</w:t>
      </w:r>
      <w:r>
        <w:rPr>
          <w:rFonts w:hint="eastAsia" w:ascii="宋体" w:hAnsi="宋体" w:eastAsia="宋体" w:cs="宋体"/>
          <w:b/>
          <w:sz w:val="28"/>
          <w:szCs w:val="28"/>
          <w:u w:val="single"/>
          <w:rPrChange w:id="30" w:author="WPS_1495014601" w:date="2023-05-10T08:55:24Z">
            <w:rPr>
              <w:rFonts w:hint="eastAsia" w:ascii="宋体" w:hAnsi="宋体" w:eastAsia="宋体" w:cs="宋体"/>
              <w:b/>
              <w:sz w:val="28"/>
              <w:szCs w:val="28"/>
            </w:rPr>
          </w:rPrChange>
        </w:rPr>
        <w:t xml:space="preserve"> </w:t>
      </w:r>
      <w:ins w:id="31" w:author="WPS_1495014601" w:date="2023-05-10T08:55:30Z">
        <w:r>
          <w:rPr>
            <w:rFonts w:hint="eastAsia" w:ascii="宋体" w:hAnsi="宋体" w:eastAsia="宋体" w:cs="宋体"/>
            <w:b/>
            <w:sz w:val="28"/>
            <w:szCs w:val="28"/>
            <w:u w:val="single"/>
            <w:lang w:val="en-US" w:eastAsia="zh-CN"/>
          </w:rPr>
          <w:t xml:space="preserve"> </w:t>
        </w:r>
      </w:ins>
      <w:ins w:id="32" w:author="WPS_1495014601" w:date="2023-05-10T08:55:38Z">
        <w:r>
          <w:rPr>
            <w:rFonts w:hint="eastAsia" w:ascii="宋体" w:hAnsi="宋体" w:eastAsia="宋体" w:cs="宋体"/>
            <w:b/>
            <w:sz w:val="28"/>
            <w:szCs w:val="28"/>
            <w:u w:val="single"/>
            <w:lang w:val="en-US" w:eastAsia="zh-CN"/>
          </w:rPr>
          <w:t xml:space="preserve"> </w:t>
        </w:r>
      </w:ins>
      <w:ins w:id="33" w:author="WPS_1495014601" w:date="2023-05-10T08:55:30Z">
        <w:r>
          <w:rPr>
            <w:rFonts w:hint="eastAsia" w:ascii="宋体" w:hAnsi="宋体" w:eastAsia="宋体" w:cs="宋体"/>
            <w:b/>
            <w:sz w:val="28"/>
            <w:szCs w:val="28"/>
            <w:u w:val="single"/>
            <w:lang w:val="en-US" w:eastAsia="zh-CN"/>
          </w:rPr>
          <w:t xml:space="preserve"> </w:t>
        </w:r>
      </w:ins>
      <w:ins w:id="34" w:author="WPS_1495014601" w:date="2023-05-10T08:55:31Z">
        <w:r>
          <w:rPr>
            <w:rFonts w:hint="eastAsia" w:ascii="宋体" w:hAnsi="宋体" w:eastAsia="宋体" w:cs="宋体"/>
            <w:b/>
            <w:sz w:val="28"/>
            <w:szCs w:val="28"/>
            <w:u w:val="single"/>
            <w:lang w:val="en-US" w:eastAsia="zh-CN"/>
          </w:rPr>
          <w:t xml:space="preserve"> </w:t>
        </w:r>
      </w:ins>
      <w:del w:id="35" w:author="WPS_1495014601" w:date="2023-05-10T08:55:30Z">
        <w:r>
          <w:rPr>
            <w:rFonts w:hint="eastAsia" w:ascii="宋体" w:hAnsi="宋体" w:eastAsia="宋体" w:cs="宋体"/>
            <w:b/>
            <w:sz w:val="28"/>
            <w:szCs w:val="28"/>
            <w:u w:val="single"/>
            <w:rPrChange w:id="36" w:author="WPS_1495014601" w:date="2023-05-10T08:55:24Z">
              <w:rPr>
                <w:rFonts w:hint="eastAsia" w:ascii="宋体" w:hAnsi="宋体" w:eastAsia="宋体" w:cs="宋体"/>
                <w:b/>
                <w:sz w:val="28"/>
                <w:szCs w:val="28"/>
              </w:rPr>
            </w:rPrChange>
          </w:rPr>
          <w:delText>6</w:delText>
        </w:r>
      </w:del>
      <w:del w:id="38" w:author="WPS_1495014601" w:date="2023-05-10T08:55:29Z">
        <w:r>
          <w:rPr>
            <w:rFonts w:hint="eastAsia" w:ascii="宋体" w:hAnsi="宋体" w:eastAsia="宋体" w:cs="宋体"/>
            <w:b/>
            <w:sz w:val="28"/>
            <w:szCs w:val="28"/>
            <w:u w:val="single"/>
            <w:rPrChange w:id="39" w:author="WPS_1495014601" w:date="2023-05-10T08:55:24Z">
              <w:rPr>
                <w:rFonts w:hint="eastAsia" w:ascii="宋体" w:hAnsi="宋体" w:eastAsia="宋体" w:cs="宋体"/>
                <w:b/>
                <w:sz w:val="28"/>
                <w:szCs w:val="28"/>
              </w:rPr>
            </w:rPrChange>
          </w:rPr>
          <w:delText xml:space="preserve"> </w:delText>
        </w:r>
      </w:del>
      <w:r>
        <w:rPr>
          <w:rFonts w:hint="eastAsia" w:ascii="宋体" w:hAnsi="宋体" w:eastAsia="宋体" w:cs="宋体"/>
          <w:b/>
          <w:sz w:val="28"/>
          <w:szCs w:val="28"/>
        </w:rPr>
        <w:t>月</w:t>
      </w:r>
      <w:del w:id="41" w:author="WPS_1495014601" w:date="2023-05-10T08:55:33Z">
        <w:r>
          <w:rPr>
            <w:rFonts w:hint="default" w:ascii="宋体" w:hAnsi="宋体" w:eastAsia="宋体" w:cs="宋体"/>
            <w:b/>
            <w:sz w:val="28"/>
            <w:szCs w:val="28"/>
            <w:u w:val="single"/>
            <w:lang w:val="en-US"/>
            <w:rPrChange w:id="42" w:author="WPS_1495014601" w:date="2023-05-10T08:55:35Z">
              <w:rPr>
                <w:rFonts w:hint="default" w:ascii="宋体" w:hAnsi="宋体" w:eastAsia="宋体" w:cs="宋体"/>
                <w:b/>
                <w:sz w:val="28"/>
                <w:szCs w:val="28"/>
                <w:lang w:val="en-US"/>
              </w:rPr>
            </w:rPrChange>
          </w:rPr>
          <w:delText xml:space="preserve"> 1 </w:delText>
        </w:r>
      </w:del>
      <w:ins w:id="44" w:author="WPS_1495014601" w:date="2023-05-10T08:55:33Z">
        <w:r>
          <w:rPr>
            <w:rFonts w:hint="eastAsia" w:ascii="宋体" w:hAnsi="宋体" w:eastAsia="宋体" w:cs="宋体"/>
            <w:b/>
            <w:sz w:val="28"/>
            <w:szCs w:val="28"/>
            <w:u w:val="single"/>
            <w:lang w:val="en-US" w:eastAsia="zh-CN"/>
            <w:rPrChange w:id="45" w:author="WPS_1495014601" w:date="2023-05-10T08:55:35Z">
              <w:rPr>
                <w:rFonts w:hint="eastAsia" w:ascii="宋体" w:hAnsi="宋体" w:eastAsia="宋体" w:cs="宋体"/>
                <w:b/>
                <w:sz w:val="28"/>
                <w:szCs w:val="28"/>
                <w:lang w:val="en-US" w:eastAsia="zh-CN"/>
              </w:rPr>
            </w:rPrChange>
          </w:rPr>
          <w:t xml:space="preserve"> </w:t>
        </w:r>
      </w:ins>
      <w:ins w:id="47" w:author="WPS_1495014601" w:date="2023-05-10T08:55:37Z">
        <w:r>
          <w:rPr>
            <w:rFonts w:hint="eastAsia" w:ascii="宋体" w:hAnsi="宋体" w:eastAsia="宋体" w:cs="宋体"/>
            <w:b/>
            <w:sz w:val="28"/>
            <w:szCs w:val="28"/>
            <w:u w:val="single"/>
            <w:lang w:val="en-US" w:eastAsia="zh-CN"/>
          </w:rPr>
          <w:t xml:space="preserve"> </w:t>
        </w:r>
      </w:ins>
      <w:ins w:id="48" w:author="WPS_1495014601" w:date="2023-05-10T08:55:33Z">
        <w:r>
          <w:rPr>
            <w:rFonts w:hint="eastAsia" w:ascii="宋体" w:hAnsi="宋体" w:eastAsia="宋体" w:cs="宋体"/>
            <w:b/>
            <w:sz w:val="28"/>
            <w:szCs w:val="28"/>
            <w:u w:val="single"/>
            <w:lang w:val="en-US" w:eastAsia="zh-CN"/>
            <w:rPrChange w:id="49" w:author="WPS_1495014601" w:date="2023-05-10T08:55:35Z">
              <w:rPr>
                <w:rFonts w:hint="eastAsia" w:ascii="宋体" w:hAnsi="宋体" w:eastAsia="宋体" w:cs="宋体"/>
                <w:b/>
                <w:sz w:val="28"/>
                <w:szCs w:val="28"/>
                <w:lang w:val="en-US" w:eastAsia="zh-CN"/>
              </w:rPr>
            </w:rPrChange>
          </w:rPr>
          <w:t xml:space="preserve">  </w:t>
        </w:r>
      </w:ins>
      <w:r>
        <w:rPr>
          <w:rFonts w:hint="eastAsia" w:ascii="宋体" w:hAnsi="宋体" w:eastAsia="宋体" w:cs="宋体"/>
          <w:b/>
          <w:sz w:val="28"/>
          <w:szCs w:val="28"/>
        </w:rPr>
        <w:t>日在太仆寺旗签署：</w:t>
      </w:r>
      <w:bookmarkEnd w:id="0"/>
      <w:bookmarkEnd w:id="1"/>
      <w:bookmarkEnd w:id="2"/>
    </w:p>
    <w:p>
      <w:pPr>
        <w:spacing w:line="360" w:lineRule="auto"/>
        <w:ind w:firstLine="562" w:firstLineChars="200"/>
        <w:jc w:val="left"/>
        <w:rPr>
          <w:rFonts w:ascii="宋体" w:hAnsi="宋体" w:eastAsia="宋体" w:cs="宋体"/>
          <w:sz w:val="28"/>
          <w:szCs w:val="28"/>
        </w:rPr>
      </w:pPr>
      <w:r>
        <w:rPr>
          <w:rFonts w:hint="eastAsia" w:ascii="宋体" w:hAnsi="宋体" w:eastAsia="宋体" w:cs="宋体"/>
          <w:b/>
          <w:sz w:val="28"/>
          <w:szCs w:val="28"/>
        </w:rPr>
        <w:t>甲方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del w:id="51" w:author="WPS_1495014601" w:date="2023-05-10T08:54:58Z">
        <w:r>
          <w:rPr>
            <w:rFonts w:hint="eastAsia" w:ascii="宋体" w:hAnsi="宋体" w:eastAsia="宋体" w:cs="宋体"/>
            <w:sz w:val="28"/>
            <w:szCs w:val="28"/>
            <w:u w:val="single"/>
          </w:rPr>
          <w:delText>太仆寺旗住房和城乡建设局</w:delText>
        </w:r>
      </w:del>
      <w:ins w:id="52" w:author="WPS_1495014601" w:date="2023-05-10T08:54:58Z">
        <w:r>
          <w:rPr>
            <w:rFonts w:hint="eastAsia" w:ascii="宋体" w:hAnsi="宋体" w:eastAsia="宋体" w:cs="宋体"/>
            <w:sz w:val="28"/>
            <w:szCs w:val="28"/>
            <w:u w:val="single"/>
            <w:lang w:eastAsia="zh-CN"/>
          </w:rPr>
          <w:t>太仆寺旗园区综合服务中心</w:t>
        </w:r>
      </w:ins>
      <w:r>
        <w:rPr>
          <w:rFonts w:hint="eastAsia" w:ascii="宋体" w:hAnsi="宋体" w:eastAsia="宋体" w:cs="宋体"/>
          <w:sz w:val="28"/>
          <w:szCs w:val="28"/>
          <w:u w:val="single"/>
        </w:rPr>
        <w:t xml:space="preserve">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注册地址：</w:t>
      </w:r>
      <w:r>
        <w:rPr>
          <w:rFonts w:hint="eastAsia" w:ascii="宋体" w:hAnsi="宋体" w:eastAsia="宋体" w:cs="宋体"/>
          <w:sz w:val="28"/>
          <w:szCs w:val="28"/>
          <w:u w:val="single"/>
        </w:rPr>
        <w:t xml:space="preserve"> 太仆寺旗宝昌镇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ins w:id="53" w:author="WPS_1495014601" w:date="2023-05-10T08:57:27Z">
        <w:r>
          <w:rPr>
            <w:rFonts w:hint="eastAsia" w:ascii="宋体" w:hAnsi="宋体" w:eastAsia="宋体" w:cs="宋体"/>
            <w:sz w:val="28"/>
            <w:szCs w:val="28"/>
            <w:u w:val="single"/>
            <w:lang w:val="en-US" w:eastAsia="zh-CN"/>
          </w:rPr>
          <w:t xml:space="preserve">   </w:t>
        </w:r>
      </w:ins>
      <w:ins w:id="54" w:author="WPS_1495014601" w:date="2023-05-10T08:57:28Z">
        <w:r>
          <w:rPr>
            <w:rFonts w:hint="eastAsia" w:ascii="宋体" w:hAnsi="宋体" w:eastAsia="宋体" w:cs="宋体"/>
            <w:sz w:val="28"/>
            <w:szCs w:val="28"/>
            <w:u w:val="single"/>
            <w:lang w:val="en-US" w:eastAsia="zh-CN"/>
          </w:rPr>
          <w:t xml:space="preserve">   </w:t>
        </w:r>
      </w:ins>
      <w:del w:id="55" w:author="WPS_1495014601" w:date="2023-05-10T08:57:26Z">
        <w:r>
          <w:rPr>
            <w:rFonts w:hint="eastAsia" w:ascii="宋体" w:hAnsi="宋体" w:eastAsia="宋体" w:cs="宋体"/>
            <w:sz w:val="28"/>
            <w:szCs w:val="28"/>
            <w:u w:val="single"/>
          </w:rPr>
          <w:delText>王海江</w:delText>
        </w:r>
      </w:del>
      <w:r>
        <w:rPr>
          <w:rFonts w:hint="eastAsia" w:ascii="宋体" w:hAnsi="宋体" w:eastAsia="宋体" w:cs="宋体"/>
          <w:sz w:val="28"/>
          <w:szCs w:val="28"/>
          <w:u w:val="single"/>
        </w:rPr>
        <w:t xml:space="preserve">                             </w:t>
      </w:r>
    </w:p>
    <w:p>
      <w:pPr>
        <w:spacing w:line="360" w:lineRule="auto"/>
        <w:ind w:firstLine="200" w:firstLineChars="200"/>
        <w:jc w:val="left"/>
        <w:rPr>
          <w:rFonts w:ascii="宋体" w:hAnsi="宋体" w:eastAsia="宋体" w:cs="宋体"/>
          <w:sz w:val="10"/>
          <w:szCs w:val="10"/>
        </w:rPr>
      </w:pPr>
    </w:p>
    <w:p>
      <w:pPr>
        <w:spacing w:line="360" w:lineRule="auto"/>
        <w:ind w:firstLine="562" w:firstLineChars="200"/>
        <w:jc w:val="left"/>
        <w:rPr>
          <w:rFonts w:ascii="宋体" w:hAnsi="宋体" w:eastAsia="宋体" w:cs="宋体"/>
          <w:sz w:val="28"/>
          <w:szCs w:val="28"/>
        </w:rPr>
      </w:pPr>
      <w:r>
        <w:rPr>
          <w:rFonts w:hint="eastAsia" w:ascii="宋体" w:hAnsi="宋体" w:eastAsia="宋体" w:cs="宋体"/>
          <w:b/>
          <w:sz w:val="28"/>
          <w:szCs w:val="28"/>
        </w:rPr>
        <w:t>乙方</w:t>
      </w:r>
      <w:r>
        <w:rPr>
          <w:rFonts w:hint="eastAsia" w:ascii="宋体" w:hAnsi="宋体" w:eastAsia="宋体" w:cs="宋体"/>
          <w:sz w:val="28"/>
          <w:szCs w:val="28"/>
        </w:rPr>
        <w:t>：</w:t>
      </w:r>
      <w:r>
        <w:rPr>
          <w:rFonts w:hint="eastAsia" w:ascii="宋体" w:hAnsi="宋体" w:eastAsia="宋体" w:cs="宋体"/>
          <w:sz w:val="28"/>
          <w:szCs w:val="28"/>
          <w:u w:val="single"/>
        </w:rPr>
        <w:t xml:space="preserve">  </w:t>
      </w:r>
      <w:del w:id="56" w:author="WPS_1495014601" w:date="2023-05-10T08:57:31Z">
        <w:r>
          <w:rPr>
            <w:rFonts w:hint="default" w:ascii="宋体" w:hAnsi="宋体" w:eastAsia="宋体" w:cs="宋体"/>
            <w:sz w:val="28"/>
            <w:szCs w:val="28"/>
            <w:u w:val="single"/>
            <w:lang w:val="en-US"/>
          </w:rPr>
          <w:delText>北京科泰兴达高新技术有限公司</w:delText>
        </w:r>
      </w:del>
      <w:ins w:id="57" w:author="WPS_1495014601" w:date="2023-05-10T08:57:31Z">
        <w:r>
          <w:rPr>
            <w:rFonts w:hint="eastAsia" w:ascii="宋体" w:hAnsi="宋体" w:eastAsia="宋体" w:cs="宋体"/>
            <w:sz w:val="28"/>
            <w:szCs w:val="28"/>
            <w:u w:val="single"/>
            <w:lang w:val="en-US" w:eastAsia="zh-CN"/>
          </w:rPr>
          <w:t xml:space="preserve">       </w:t>
        </w:r>
      </w:ins>
      <w:ins w:id="58" w:author="WPS_1495014601" w:date="2023-05-10T08:57:32Z">
        <w:r>
          <w:rPr>
            <w:rFonts w:hint="eastAsia" w:ascii="宋体" w:hAnsi="宋体" w:eastAsia="宋体" w:cs="宋体"/>
            <w:sz w:val="28"/>
            <w:szCs w:val="28"/>
            <w:u w:val="single"/>
            <w:lang w:val="en-US" w:eastAsia="zh-CN"/>
          </w:rPr>
          <w:t xml:space="preserve">                </w:t>
        </w:r>
      </w:ins>
      <w:ins w:id="59" w:author="WPS_1495014601" w:date="2023-05-10T08:57:33Z">
        <w:r>
          <w:rPr>
            <w:rFonts w:hint="eastAsia" w:ascii="宋体" w:hAnsi="宋体" w:eastAsia="宋体" w:cs="宋体"/>
            <w:sz w:val="28"/>
            <w:szCs w:val="28"/>
            <w:u w:val="single"/>
            <w:lang w:val="en-US" w:eastAsia="zh-CN"/>
          </w:rPr>
          <w:t xml:space="preserve">      </w:t>
        </w:r>
      </w:ins>
      <w:r>
        <w:rPr>
          <w:rFonts w:hint="eastAsia" w:ascii="宋体" w:hAnsi="宋体" w:eastAsia="宋体" w:cs="宋体"/>
          <w:sz w:val="28"/>
          <w:szCs w:val="28"/>
          <w:u w:val="single"/>
        </w:rPr>
        <w:t xml:space="preserve">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注册地址：</w:t>
      </w:r>
      <w:r>
        <w:rPr>
          <w:rFonts w:hint="eastAsia" w:ascii="宋体" w:hAnsi="宋体" w:eastAsia="宋体" w:cs="宋体"/>
          <w:sz w:val="28"/>
          <w:szCs w:val="28"/>
          <w:u w:val="single"/>
        </w:rPr>
        <w:t xml:space="preserve">  </w:t>
      </w:r>
      <w:del w:id="60" w:author="WPS_1495014601" w:date="2023-05-10T08:57:35Z">
        <w:r>
          <w:rPr>
            <w:rFonts w:hint="default" w:ascii="宋体" w:hAnsi="宋体" w:eastAsia="宋体" w:cs="宋体"/>
            <w:sz w:val="28"/>
            <w:szCs w:val="28"/>
            <w:u w:val="single"/>
            <w:lang w:val="en-US"/>
          </w:rPr>
          <w:delText>北京市房山区立西路69号</w:delText>
        </w:r>
      </w:del>
      <w:ins w:id="61" w:author="WPS_1495014601" w:date="2023-05-10T08:57:35Z">
        <w:r>
          <w:rPr>
            <w:rFonts w:hint="eastAsia" w:ascii="宋体" w:hAnsi="宋体" w:eastAsia="宋体" w:cs="宋体"/>
            <w:sz w:val="28"/>
            <w:szCs w:val="28"/>
            <w:u w:val="single"/>
            <w:lang w:val="en-US" w:eastAsia="zh-CN"/>
          </w:rPr>
          <w:t xml:space="preserve"> </w:t>
        </w:r>
      </w:ins>
      <w:ins w:id="62" w:author="WPS_1495014601" w:date="2023-05-10T08:57:36Z">
        <w:r>
          <w:rPr>
            <w:rFonts w:hint="eastAsia" w:ascii="宋体" w:hAnsi="宋体" w:eastAsia="宋体" w:cs="宋体"/>
            <w:sz w:val="28"/>
            <w:szCs w:val="28"/>
            <w:u w:val="single"/>
            <w:lang w:val="en-US" w:eastAsia="zh-CN"/>
          </w:rPr>
          <w:t xml:space="preserve">                      </w:t>
        </w:r>
      </w:ins>
      <w:ins w:id="63" w:author="WPS_1495014601" w:date="2023-05-10T08:57:37Z">
        <w:r>
          <w:rPr>
            <w:rFonts w:hint="eastAsia" w:ascii="宋体" w:hAnsi="宋体" w:eastAsia="宋体" w:cs="宋体"/>
            <w:sz w:val="28"/>
            <w:szCs w:val="28"/>
            <w:u w:val="single"/>
            <w:lang w:val="en-US" w:eastAsia="zh-CN"/>
          </w:rPr>
          <w:t xml:space="preserve"> </w:t>
        </w:r>
      </w:ins>
      <w:r>
        <w:rPr>
          <w:rFonts w:hint="eastAsia" w:ascii="宋体" w:hAnsi="宋体" w:eastAsia="宋体" w:cs="宋体"/>
          <w:sz w:val="28"/>
          <w:szCs w:val="28"/>
          <w:u w:val="single"/>
        </w:rPr>
        <w:t xml:space="preserve">              </w:t>
      </w:r>
    </w:p>
    <w:p>
      <w:pPr>
        <w:spacing w:line="360" w:lineRule="auto"/>
        <w:ind w:firstLine="560" w:firstLineChars="200"/>
        <w:jc w:val="left"/>
        <w:rPr>
          <w:rFonts w:ascii="宋体" w:hAnsi="宋体" w:eastAsia="宋体" w:cs="宋体"/>
          <w:sz w:val="15"/>
          <w:szCs w:val="15"/>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del w:id="64" w:author="WPS_1495014601" w:date="2023-05-10T08:57:39Z">
        <w:r>
          <w:rPr>
            <w:rFonts w:hint="default" w:ascii="宋体" w:hAnsi="宋体" w:eastAsia="宋体" w:cs="宋体"/>
            <w:sz w:val="28"/>
            <w:szCs w:val="28"/>
            <w:u w:val="single"/>
            <w:lang w:val="en-US"/>
          </w:rPr>
          <w:delText>孟繁欣</w:delText>
        </w:r>
      </w:del>
      <w:ins w:id="65" w:author="WPS_1495014601" w:date="2023-05-10T08:57:39Z">
        <w:r>
          <w:rPr>
            <w:rFonts w:hint="eastAsia" w:ascii="宋体" w:hAnsi="宋体" w:eastAsia="宋体" w:cs="宋体"/>
            <w:sz w:val="28"/>
            <w:szCs w:val="28"/>
            <w:u w:val="single"/>
            <w:lang w:val="en-US" w:eastAsia="zh-CN"/>
          </w:rPr>
          <w:t xml:space="preserve"> </w:t>
        </w:r>
      </w:ins>
      <w:ins w:id="66" w:author="WPS_1495014601" w:date="2023-05-10T08:57:40Z">
        <w:r>
          <w:rPr>
            <w:rFonts w:hint="eastAsia" w:ascii="宋体" w:hAnsi="宋体" w:eastAsia="宋体" w:cs="宋体"/>
            <w:sz w:val="28"/>
            <w:szCs w:val="28"/>
            <w:u w:val="single"/>
            <w:lang w:val="en-US" w:eastAsia="zh-CN"/>
          </w:rPr>
          <w:t xml:space="preserve">      </w:t>
        </w:r>
      </w:ins>
      <w:r>
        <w:rPr>
          <w:rFonts w:hint="eastAsia" w:ascii="宋体" w:hAnsi="宋体" w:eastAsia="宋体" w:cs="宋体"/>
          <w:sz w:val="28"/>
          <w:szCs w:val="28"/>
          <w:u w:val="single"/>
        </w:rPr>
        <w:t xml:space="preserve">                              </w:t>
      </w:r>
    </w:p>
    <w:p>
      <w:pPr>
        <w:rPr>
          <w:rFonts w:ascii="宋体" w:hAnsi="宋体" w:eastAsia="宋体" w:cs="宋体"/>
          <w:b/>
          <w:sz w:val="28"/>
          <w:szCs w:val="28"/>
        </w:rPr>
      </w:pPr>
      <w:bookmarkStart w:id="3" w:name="_Toc5292"/>
      <w:bookmarkStart w:id="4" w:name="_Toc5111"/>
      <w:bookmarkStart w:id="5" w:name="_Toc9306"/>
      <w:r>
        <w:rPr>
          <w:rFonts w:hint="eastAsia" w:ascii="宋体" w:hAnsi="宋体" w:eastAsia="宋体" w:cs="宋体"/>
          <w:b/>
          <w:sz w:val="28"/>
          <w:szCs w:val="28"/>
        </w:rPr>
        <w:t>鉴于：</w:t>
      </w:r>
      <w:bookmarkEnd w:id="3"/>
      <w:bookmarkEnd w:id="4"/>
      <w:bookmarkEnd w:id="5"/>
    </w:p>
    <w:p>
      <w:pPr>
        <w:spacing w:line="360" w:lineRule="auto"/>
        <w:ind w:firstLine="562" w:firstLineChars="200"/>
        <w:rPr>
          <w:del w:id="67" w:author="WPS_1495014601" w:date="2023-05-10T09:06:02Z"/>
          <w:rFonts w:ascii="宋体" w:hAnsi="宋体" w:eastAsia="宋体" w:cs="宋体"/>
          <w:sz w:val="28"/>
          <w:szCs w:val="28"/>
        </w:rPr>
      </w:pPr>
      <w:del w:id="68" w:author="WPS_1495014601" w:date="2023-05-10T09:06:02Z">
        <w:r>
          <w:rPr>
            <w:rFonts w:hint="eastAsia" w:ascii="宋体" w:hAnsi="宋体" w:eastAsia="宋体" w:cs="宋体"/>
            <w:b/>
            <w:sz w:val="28"/>
            <w:szCs w:val="28"/>
          </w:rPr>
          <w:delText>1</w:delText>
        </w:r>
      </w:del>
      <w:del w:id="69" w:author="WPS_1495014601" w:date="2023-05-10T09:06:02Z">
        <w:r>
          <w:rPr>
            <w:rFonts w:hint="eastAsia" w:ascii="宋体" w:hAnsi="宋体" w:eastAsia="宋体" w:cs="宋体"/>
            <w:sz w:val="28"/>
            <w:szCs w:val="28"/>
          </w:rPr>
          <w:delText>、</w:delText>
        </w:r>
      </w:del>
      <w:del w:id="70" w:author="WPS_1495014601" w:date="2023-05-10T09:06:02Z">
        <w:r>
          <w:rPr>
            <w:rFonts w:hint="eastAsia" w:ascii="宋体" w:hAnsi="宋体" w:eastAsia="宋体" w:cs="宋体"/>
            <w:sz w:val="28"/>
            <w:szCs w:val="28"/>
            <w:u w:val="single"/>
          </w:rPr>
          <w:delText>太仆寺旗宝昌镇生活污水处理厂特许经营项目</w:delText>
        </w:r>
      </w:del>
      <w:del w:id="71" w:author="WPS_1495014601" w:date="2023-05-10T09:06:02Z">
        <w:r>
          <w:rPr>
            <w:rFonts w:hint="eastAsia" w:ascii="宋体" w:hAnsi="宋体" w:eastAsia="宋体" w:cs="宋体"/>
            <w:sz w:val="28"/>
            <w:szCs w:val="28"/>
          </w:rPr>
          <w:delText>（以下简称“本项目”）已通过财政承受能力论证，且本项目的 《太仆寺旗宝昌镇生活污水处理厂特许经营项目实施方案》（以下简称“《实施方案》”）已于</w:delText>
        </w:r>
      </w:del>
      <w:del w:id="72" w:author="WPS_1495014601" w:date="2023-05-10T09:06:02Z">
        <w:r>
          <w:rPr>
            <w:rFonts w:hint="eastAsia" w:ascii="宋体" w:hAnsi="宋体" w:eastAsia="宋体" w:cs="宋体"/>
            <w:sz w:val="28"/>
            <w:szCs w:val="28"/>
            <w:u w:val="single"/>
          </w:rPr>
          <w:delText xml:space="preserve"> 2021 </w:delText>
        </w:r>
      </w:del>
      <w:del w:id="73" w:author="WPS_1495014601" w:date="2023-05-10T09:06:02Z">
        <w:r>
          <w:rPr>
            <w:rFonts w:hint="eastAsia" w:ascii="宋体" w:hAnsi="宋体" w:eastAsia="宋体" w:cs="宋体"/>
            <w:sz w:val="28"/>
            <w:szCs w:val="28"/>
          </w:rPr>
          <w:delText>年</w:delText>
        </w:r>
      </w:del>
      <w:del w:id="74" w:author="WPS_1495014601" w:date="2023-05-10T09:06:02Z">
        <w:r>
          <w:rPr>
            <w:rFonts w:hint="eastAsia" w:ascii="宋体" w:hAnsi="宋体" w:eastAsia="宋体" w:cs="宋体"/>
            <w:color w:val="000000"/>
            <w:sz w:val="28"/>
            <w:szCs w:val="28"/>
            <w:u w:val="single"/>
          </w:rPr>
          <w:delText xml:space="preserve"> 12 </w:delText>
        </w:r>
      </w:del>
      <w:del w:id="75" w:author="WPS_1495014601" w:date="2023-05-10T09:06:02Z">
        <w:r>
          <w:rPr>
            <w:rFonts w:hint="eastAsia" w:ascii="宋体" w:hAnsi="宋体" w:eastAsia="宋体" w:cs="宋体"/>
            <w:sz w:val="28"/>
            <w:szCs w:val="28"/>
          </w:rPr>
          <w:delText>月</w:delText>
        </w:r>
      </w:del>
      <w:del w:id="76" w:author="WPS_1495014601" w:date="2023-05-10T09:06:02Z">
        <w:r>
          <w:rPr>
            <w:rFonts w:hint="eastAsia" w:ascii="宋体" w:hAnsi="宋体" w:eastAsia="宋体" w:cs="宋体"/>
            <w:color w:val="000000"/>
            <w:sz w:val="28"/>
            <w:szCs w:val="28"/>
            <w:u w:val="single"/>
          </w:rPr>
          <w:delText xml:space="preserve"> 29 </w:delText>
        </w:r>
      </w:del>
      <w:del w:id="77" w:author="WPS_1495014601" w:date="2023-05-10T09:06:02Z">
        <w:r>
          <w:rPr>
            <w:rFonts w:hint="eastAsia" w:ascii="宋体" w:hAnsi="宋体" w:eastAsia="宋体" w:cs="宋体"/>
            <w:sz w:val="28"/>
            <w:szCs w:val="28"/>
          </w:rPr>
          <w:delText>日由</w:delText>
        </w:r>
      </w:del>
      <w:del w:id="78" w:author="WPS_1495014601" w:date="2023-05-10T09:06:02Z">
        <w:r>
          <w:rPr>
            <w:rFonts w:hint="eastAsia" w:ascii="宋体" w:hAnsi="宋体" w:eastAsia="宋体" w:cs="宋体"/>
            <w:sz w:val="28"/>
            <w:szCs w:val="28"/>
            <w:u w:val="single"/>
          </w:rPr>
          <w:delText>太仆寺旗人民政府</w:delText>
        </w:r>
      </w:del>
      <w:del w:id="79" w:author="WPS_1495014601" w:date="2023-05-10T09:06:02Z">
        <w:r>
          <w:rPr>
            <w:rFonts w:hint="eastAsia" w:ascii="宋体" w:hAnsi="宋体" w:eastAsia="宋体" w:cs="宋体"/>
            <w:sz w:val="28"/>
            <w:szCs w:val="28"/>
          </w:rPr>
          <w:delText>批复同意。</w:delText>
        </w:r>
      </w:del>
    </w:p>
    <w:p>
      <w:pPr>
        <w:spacing w:line="360" w:lineRule="auto"/>
        <w:ind w:firstLine="562" w:firstLineChars="200"/>
        <w:rPr>
          <w:rFonts w:ascii="宋体" w:hAnsi="宋体" w:eastAsia="宋体" w:cs="宋体"/>
          <w:sz w:val="28"/>
          <w:szCs w:val="28"/>
        </w:rPr>
      </w:pPr>
      <w:del w:id="80" w:author="WPS_1495014601" w:date="2023-05-10T09:06:04Z">
        <w:r>
          <w:rPr>
            <w:rFonts w:hint="default" w:ascii="宋体" w:hAnsi="宋体" w:eastAsia="宋体" w:cs="宋体"/>
            <w:b/>
            <w:sz w:val="28"/>
            <w:szCs w:val="28"/>
            <w:lang w:val="en-US"/>
          </w:rPr>
          <w:delText>2</w:delText>
        </w:r>
      </w:del>
      <w:ins w:id="81" w:author="WPS_1495014601" w:date="2023-05-10T09:06:04Z">
        <w:r>
          <w:rPr>
            <w:rFonts w:hint="eastAsia" w:ascii="宋体" w:hAnsi="宋体" w:eastAsia="宋体" w:cs="宋体"/>
            <w:b/>
            <w:sz w:val="28"/>
            <w:szCs w:val="28"/>
            <w:lang w:val="en-US" w:eastAsia="zh-CN"/>
          </w:rPr>
          <w:t>1</w:t>
        </w:r>
      </w:ins>
      <w:r>
        <w:rPr>
          <w:rFonts w:hint="eastAsia" w:ascii="宋体" w:hAnsi="宋体" w:eastAsia="宋体" w:cs="宋体"/>
          <w:b/>
          <w:sz w:val="28"/>
          <w:szCs w:val="28"/>
        </w:rPr>
        <w:t>、</w:t>
      </w:r>
      <w:r>
        <w:rPr>
          <w:rFonts w:hint="eastAsia" w:ascii="宋体" w:hAnsi="宋体" w:eastAsia="宋体" w:cs="宋体"/>
          <w:sz w:val="28"/>
          <w:szCs w:val="28"/>
        </w:rPr>
        <w:t>根据本项目实施方案，</w:t>
      </w:r>
      <w:r>
        <w:rPr>
          <w:rFonts w:hint="eastAsia" w:ascii="宋体" w:hAnsi="宋体" w:eastAsia="宋体" w:cs="宋体"/>
          <w:sz w:val="28"/>
          <w:szCs w:val="28"/>
          <w:u w:val="single"/>
        </w:rPr>
        <w:t>太仆寺旗人民政府</w:t>
      </w:r>
      <w:r>
        <w:rPr>
          <w:rFonts w:hint="eastAsia" w:ascii="宋体" w:hAnsi="宋体" w:eastAsia="宋体" w:cs="宋体"/>
          <w:sz w:val="28"/>
          <w:szCs w:val="28"/>
        </w:rPr>
        <w:t>授权甲方作为实施机构负责本项目的具体实施。甲方已通过公开招标选定</w:t>
      </w:r>
      <w:r>
        <w:rPr>
          <w:rFonts w:hint="eastAsia" w:ascii="宋体" w:hAnsi="宋体" w:eastAsia="宋体" w:cs="宋体"/>
          <w:sz w:val="28"/>
          <w:szCs w:val="28"/>
          <w:u w:val="single"/>
        </w:rPr>
        <w:t xml:space="preserve">           </w:t>
      </w:r>
      <w:r>
        <w:rPr>
          <w:rFonts w:hint="eastAsia" w:ascii="宋体" w:hAnsi="宋体" w:eastAsia="宋体" w:cs="宋体"/>
          <w:sz w:val="28"/>
          <w:szCs w:val="28"/>
        </w:rPr>
        <w:t>为本项目的中选特许经营者，并已于</w:t>
      </w:r>
      <w:r>
        <w:rPr>
          <w:rFonts w:hint="eastAsia" w:ascii="宋体" w:hAnsi="宋体" w:eastAsia="宋体" w:cs="宋体"/>
          <w:color w:val="000000"/>
          <w:sz w:val="28"/>
          <w:szCs w:val="28"/>
          <w:u w:val="single"/>
        </w:rPr>
        <w:t xml:space="preserve"> </w:t>
      </w:r>
      <w:del w:id="82" w:author="WPS_1495014601" w:date="2023-05-10T08:58:25Z">
        <w:r>
          <w:rPr>
            <w:rFonts w:hint="default" w:ascii="宋体" w:hAnsi="宋体" w:eastAsia="宋体" w:cs="宋体"/>
            <w:color w:val="000000"/>
            <w:sz w:val="28"/>
            <w:szCs w:val="28"/>
            <w:u w:val="single"/>
            <w:lang w:val="en-US"/>
          </w:rPr>
          <w:delText>2022</w:delText>
        </w:r>
      </w:del>
      <w:ins w:id="83" w:author="WPS_1495014601" w:date="2023-05-10T08:58:25Z">
        <w:r>
          <w:rPr>
            <w:rFonts w:hint="eastAsia" w:ascii="宋体" w:hAnsi="宋体" w:eastAsia="宋体" w:cs="宋体"/>
            <w:color w:val="000000"/>
            <w:sz w:val="28"/>
            <w:szCs w:val="28"/>
            <w:u w:val="single"/>
            <w:lang w:val="en-US" w:eastAsia="zh-CN"/>
          </w:rPr>
          <w:t xml:space="preserve">  </w:t>
        </w:r>
      </w:ins>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年</w:t>
      </w:r>
      <w:r>
        <w:rPr>
          <w:rFonts w:hint="eastAsia" w:ascii="宋体" w:hAnsi="宋体" w:eastAsia="宋体" w:cs="宋体"/>
          <w:color w:val="000000"/>
          <w:sz w:val="28"/>
          <w:szCs w:val="28"/>
          <w:u w:val="single"/>
        </w:rPr>
        <w:t xml:space="preserve"> </w:t>
      </w:r>
      <w:del w:id="84" w:author="WPS_1495014601" w:date="2023-05-10T08:58:26Z">
        <w:r>
          <w:rPr>
            <w:rFonts w:hint="default" w:ascii="宋体" w:hAnsi="宋体" w:eastAsia="宋体" w:cs="宋体"/>
            <w:color w:val="000000"/>
            <w:sz w:val="28"/>
            <w:szCs w:val="28"/>
            <w:u w:val="single"/>
            <w:lang w:val="en-US"/>
          </w:rPr>
          <w:delText>5</w:delText>
        </w:r>
      </w:del>
      <w:ins w:id="85" w:author="WPS_1495014601" w:date="2023-05-10T08:58:26Z">
        <w:r>
          <w:rPr>
            <w:rFonts w:hint="eastAsia" w:ascii="宋体" w:hAnsi="宋体" w:eastAsia="宋体" w:cs="宋体"/>
            <w:color w:val="000000"/>
            <w:sz w:val="28"/>
            <w:szCs w:val="28"/>
            <w:u w:val="single"/>
            <w:lang w:val="en-US" w:eastAsia="zh-CN"/>
          </w:rPr>
          <w:t xml:space="preserve">  </w:t>
        </w:r>
      </w:ins>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月</w:t>
      </w:r>
      <w:del w:id="86" w:author="WPS_1495014601" w:date="2023-05-10T08:58:27Z">
        <w:r>
          <w:rPr>
            <w:rFonts w:hint="default" w:ascii="宋体" w:hAnsi="宋体" w:eastAsia="宋体" w:cs="宋体"/>
            <w:color w:val="000000"/>
            <w:sz w:val="28"/>
            <w:szCs w:val="28"/>
            <w:u w:val="single"/>
            <w:lang w:val="en-US"/>
          </w:rPr>
          <w:delText xml:space="preserve"> 24</w:delText>
        </w:r>
      </w:del>
      <w:ins w:id="87" w:author="WPS_1495014601" w:date="2023-05-10T08:58:27Z">
        <w:r>
          <w:rPr>
            <w:rFonts w:hint="eastAsia" w:ascii="宋体" w:hAnsi="宋体" w:eastAsia="宋体" w:cs="宋体"/>
            <w:color w:val="000000"/>
            <w:sz w:val="28"/>
            <w:szCs w:val="28"/>
            <w:u w:val="single"/>
            <w:lang w:val="en-US" w:eastAsia="zh-CN"/>
          </w:rPr>
          <w:t xml:space="preserve"> </w:t>
        </w:r>
      </w:ins>
      <w:ins w:id="88" w:author="WPS_1495014601" w:date="2023-05-10T08:58:28Z">
        <w:r>
          <w:rPr>
            <w:rFonts w:hint="eastAsia" w:ascii="宋体" w:hAnsi="宋体" w:eastAsia="宋体" w:cs="宋体"/>
            <w:color w:val="000000"/>
            <w:sz w:val="28"/>
            <w:szCs w:val="28"/>
            <w:u w:val="single"/>
            <w:lang w:val="en-US" w:eastAsia="zh-CN"/>
          </w:rPr>
          <w:t xml:space="preserve"> </w:t>
        </w:r>
      </w:ins>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日发出中标通知书。</w:t>
      </w:r>
    </w:p>
    <w:p>
      <w:pPr>
        <w:wordWrap w:val="0"/>
        <w:snapToGrid w:val="0"/>
        <w:spacing w:line="360" w:lineRule="auto"/>
        <w:ind w:firstLine="562" w:firstLineChars="200"/>
        <w:rPr>
          <w:rFonts w:ascii="宋体" w:hAnsi="宋体" w:eastAsia="宋体" w:cs="宋体"/>
          <w:color w:val="000000"/>
          <w:sz w:val="28"/>
          <w:szCs w:val="28"/>
        </w:rPr>
      </w:pPr>
      <w:del w:id="89" w:author="WPS_1495014601" w:date="2023-05-10T09:06:06Z">
        <w:r>
          <w:rPr>
            <w:rFonts w:hint="default" w:ascii="宋体" w:hAnsi="宋体" w:eastAsia="宋体" w:cs="宋体"/>
            <w:b/>
            <w:sz w:val="28"/>
            <w:szCs w:val="28"/>
            <w:lang w:val="en-US"/>
          </w:rPr>
          <w:delText>3</w:delText>
        </w:r>
      </w:del>
      <w:ins w:id="90" w:author="WPS_1495014601" w:date="2023-05-10T09:06:06Z">
        <w:r>
          <w:rPr>
            <w:rFonts w:hint="eastAsia" w:ascii="宋体" w:hAnsi="宋体" w:eastAsia="宋体" w:cs="宋体"/>
            <w:b/>
            <w:sz w:val="28"/>
            <w:szCs w:val="28"/>
            <w:lang w:val="en-US" w:eastAsia="zh-CN"/>
          </w:rPr>
          <w:t>2</w:t>
        </w:r>
      </w:ins>
      <w:r>
        <w:rPr>
          <w:rFonts w:hint="eastAsia" w:ascii="宋体" w:hAnsi="宋体" w:eastAsia="宋体" w:cs="宋体"/>
          <w:b/>
          <w:sz w:val="28"/>
          <w:szCs w:val="28"/>
        </w:rPr>
        <w:t>、</w:t>
      </w:r>
      <w:r>
        <w:rPr>
          <w:rFonts w:hint="eastAsia" w:ascii="宋体" w:hAnsi="宋体" w:eastAsia="宋体" w:cs="宋体"/>
          <w:sz w:val="28"/>
          <w:szCs w:val="28"/>
        </w:rPr>
        <w:t>《</w:t>
      </w:r>
      <w:del w:id="91" w:author="WPS_1495014601" w:date="2023-05-10T08:54:09Z">
        <w:r>
          <w:rPr>
            <w:rFonts w:hint="eastAsia" w:ascii="宋体" w:hAnsi="宋体" w:eastAsia="宋体" w:cs="宋体"/>
            <w:sz w:val="28"/>
            <w:szCs w:val="28"/>
          </w:rPr>
          <w:delText>太仆寺旗宝昌镇生活污水处理厂特许经营项目</w:delText>
        </w:r>
      </w:del>
      <w:ins w:id="92" w:author="WPS_1495014601" w:date="2023-05-10T08:54:09Z">
        <w:r>
          <w:rPr>
            <w:rFonts w:hint="eastAsia" w:ascii="宋体" w:hAnsi="宋体" w:eastAsia="宋体" w:cs="宋体"/>
            <w:sz w:val="28"/>
            <w:szCs w:val="28"/>
            <w:lang w:eastAsia="zh-CN"/>
          </w:rPr>
          <w:t>太仆寺旗工业污水处理厂特许经营项目</w:t>
        </w:r>
      </w:ins>
      <w:r>
        <w:rPr>
          <w:rFonts w:hint="eastAsia" w:ascii="宋体" w:hAnsi="宋体" w:eastAsia="宋体" w:cs="宋体"/>
          <w:sz w:val="28"/>
          <w:szCs w:val="28"/>
        </w:rPr>
        <w:t>合同》于</w:t>
      </w:r>
      <w:r>
        <w:rPr>
          <w:rFonts w:hint="eastAsia" w:ascii="宋体" w:hAnsi="宋体" w:eastAsia="宋体" w:cs="宋体"/>
          <w:b/>
          <w:color w:val="000000"/>
          <w:sz w:val="28"/>
          <w:szCs w:val="28"/>
          <w:u w:val="single"/>
        </w:rPr>
        <w:t xml:space="preserve">    </w:t>
      </w:r>
      <w:del w:id="93" w:author="WPS_1495014601" w:date="2023-05-10T09:06:09Z">
        <w:r>
          <w:rPr>
            <w:rFonts w:hint="eastAsia" w:ascii="宋体" w:hAnsi="宋体" w:eastAsia="宋体" w:cs="宋体"/>
            <w:b/>
            <w:color w:val="000000"/>
            <w:sz w:val="28"/>
            <w:szCs w:val="28"/>
            <w:u w:val="single"/>
          </w:rPr>
          <w:delText xml:space="preserve">  </w:delText>
        </w:r>
      </w:del>
      <w:del w:id="94" w:author="WPS_1495014601" w:date="2023-05-10T09:06:08Z">
        <w:r>
          <w:rPr>
            <w:rFonts w:hint="eastAsia" w:ascii="宋体" w:hAnsi="宋体" w:eastAsia="宋体" w:cs="宋体"/>
            <w:b/>
            <w:color w:val="000000"/>
            <w:sz w:val="28"/>
            <w:szCs w:val="28"/>
            <w:u w:val="single"/>
          </w:rPr>
          <w:delText xml:space="preserve"> </w:delText>
        </w:r>
      </w:del>
      <w:r>
        <w:rPr>
          <w:rFonts w:hint="eastAsia" w:ascii="宋体" w:hAnsi="宋体" w:eastAsia="宋体" w:cs="宋体"/>
          <w:sz w:val="28"/>
          <w:szCs w:val="28"/>
        </w:rPr>
        <w:t>年</w:t>
      </w:r>
      <w:r>
        <w:rPr>
          <w:rFonts w:hint="eastAsia" w:ascii="宋体" w:hAnsi="宋体" w:eastAsia="宋体" w:cs="宋体"/>
          <w:b/>
          <w:color w:val="000000"/>
          <w:sz w:val="28"/>
          <w:szCs w:val="28"/>
          <w:u w:val="single"/>
        </w:rPr>
        <w:t xml:space="preserve">   </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月</w:t>
      </w:r>
      <w:r>
        <w:rPr>
          <w:rFonts w:hint="eastAsia" w:ascii="宋体" w:hAnsi="宋体" w:eastAsia="宋体" w:cs="宋体"/>
          <w:bCs/>
          <w:color w:val="000000"/>
          <w:sz w:val="28"/>
          <w:szCs w:val="28"/>
          <w:u w:val="single"/>
        </w:rPr>
        <w:t xml:space="preserve">     </w:t>
      </w:r>
      <w:r>
        <w:rPr>
          <w:rFonts w:hint="eastAsia" w:ascii="宋体" w:hAnsi="宋体" w:eastAsia="宋体" w:cs="宋体"/>
          <w:sz w:val="28"/>
          <w:szCs w:val="28"/>
        </w:rPr>
        <w:t>日经</w:t>
      </w:r>
      <w:r>
        <w:rPr>
          <w:rFonts w:hint="eastAsia" w:ascii="宋体" w:hAnsi="宋体" w:eastAsia="宋体" w:cs="宋体"/>
          <w:sz w:val="28"/>
          <w:szCs w:val="28"/>
          <w:u w:val="single"/>
        </w:rPr>
        <w:t>太仆寺旗人民政府</w:t>
      </w:r>
      <w:r>
        <w:rPr>
          <w:rFonts w:hint="eastAsia" w:ascii="宋体" w:hAnsi="宋体" w:eastAsia="宋体" w:cs="宋体"/>
          <w:sz w:val="28"/>
          <w:szCs w:val="28"/>
        </w:rPr>
        <w:t>批准同意签署。</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甲、乙双方遵循平等、合作、守信的原则，就本项目实施相关事项协商一致，并根据《中华人民共和国民法典》及有关适用法律规定，共同达成协议如下：</w:t>
      </w:r>
    </w:p>
    <w:p>
      <w:pPr>
        <w:spacing w:line="360" w:lineRule="auto"/>
        <w:ind w:firstLine="562" w:firstLineChars="200"/>
        <w:jc w:val="center"/>
        <w:outlineLvl w:val="2"/>
        <w:rPr>
          <w:rFonts w:ascii="宋体" w:hAnsi="宋体" w:eastAsia="宋体" w:cs="宋体"/>
          <w:color w:val="000000"/>
          <w:kern w:val="0"/>
          <w:sz w:val="28"/>
          <w:szCs w:val="28"/>
        </w:rPr>
      </w:pPr>
      <w:r>
        <w:rPr>
          <w:rFonts w:hint="eastAsia" w:ascii="宋体" w:hAnsi="宋体" w:eastAsia="宋体" w:cs="宋体"/>
          <w:b/>
          <w:color w:val="000000"/>
          <w:kern w:val="0"/>
          <w:sz w:val="28"/>
          <w:szCs w:val="28"/>
        </w:rPr>
        <w:br w:type="page"/>
      </w:r>
      <w:bookmarkStart w:id="6" w:name="_Toc48317809"/>
      <w:bookmarkStart w:id="7" w:name="_Toc522897545"/>
      <w:bookmarkStart w:id="8" w:name="_Toc17523"/>
      <w:r>
        <w:rPr>
          <w:rFonts w:hint="eastAsia" w:ascii="宋体" w:hAnsi="宋体" w:eastAsia="宋体" w:cs="宋体"/>
          <w:b/>
          <w:color w:val="000000"/>
          <w:kern w:val="0"/>
          <w:sz w:val="36"/>
          <w:szCs w:val="36"/>
        </w:rPr>
        <w:t>合同标准条款</w:t>
      </w:r>
      <w:bookmarkEnd w:id="6"/>
      <w:bookmarkEnd w:id="7"/>
      <w:bookmarkEnd w:id="8"/>
    </w:p>
    <w:p>
      <w:pPr>
        <w:spacing w:line="360" w:lineRule="auto"/>
        <w:ind w:firstLine="562" w:firstLineChars="200"/>
        <w:jc w:val="left"/>
        <w:outlineLvl w:val="0"/>
        <w:rPr>
          <w:rFonts w:ascii="宋体" w:hAnsi="宋体" w:eastAsia="宋体" w:cs="宋体"/>
          <w:b/>
          <w:color w:val="000000"/>
          <w:kern w:val="0"/>
          <w:sz w:val="28"/>
          <w:szCs w:val="28"/>
        </w:rPr>
      </w:pPr>
      <w:bookmarkStart w:id="9" w:name="_Toc122353902"/>
      <w:bookmarkStart w:id="10" w:name="_Toc48317810"/>
      <w:bookmarkStart w:id="11" w:name="_Toc522897546"/>
      <w:r>
        <w:rPr>
          <w:rFonts w:hint="eastAsia" w:ascii="宋体" w:hAnsi="宋体" w:eastAsia="宋体" w:cs="宋体"/>
          <w:b/>
          <w:color w:val="000000"/>
          <w:kern w:val="0"/>
          <w:sz w:val="28"/>
          <w:szCs w:val="28"/>
        </w:rPr>
        <w:t>第1条 定义和解释</w:t>
      </w:r>
      <w:bookmarkEnd w:id="9"/>
      <w:bookmarkEnd w:id="10"/>
      <w:bookmarkEnd w:id="11"/>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1.1定义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除本合同另有约定外，下列术语应具有本款所指的含义：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1.1.1本合同，指由甲方与乙方就本项目签署的特许经营项目合同，包括全部附件以及日后签署的本合同之补充协议和附件，均视为本合同的组成部分。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1.1.2本项目，指</w:t>
      </w:r>
      <w:del w:id="95" w:author="WPS_1495014601" w:date="2023-05-10T08:54:09Z">
        <w:r>
          <w:rPr>
            <w:rFonts w:hint="eastAsia" w:ascii="宋体" w:hAnsi="宋体" w:eastAsia="宋体" w:cs="宋体"/>
            <w:sz w:val="28"/>
            <w:szCs w:val="28"/>
            <w:u w:val="single"/>
          </w:rPr>
          <w:delText>太仆寺旗宝昌镇生活污水处理厂特许经营项目</w:delText>
        </w:r>
      </w:del>
      <w:ins w:id="96" w:author="WPS_1495014601" w:date="2023-05-10T08:54:09Z">
        <w:r>
          <w:rPr>
            <w:rFonts w:hint="eastAsia" w:ascii="宋体" w:hAnsi="宋体" w:eastAsia="宋体" w:cs="宋体"/>
            <w:sz w:val="28"/>
            <w:szCs w:val="28"/>
            <w:u w:val="single"/>
            <w:lang w:eastAsia="zh-CN"/>
          </w:rPr>
          <w:t>太仆寺旗工业污水处理厂特许经营项目</w:t>
        </w:r>
      </w:ins>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1.1.3项目设施，指与本项目建设和运营管理相关的设施，包括但不限于污水处理厂、泵站在内的全部构筑物、建筑物、设施、设备等财产。</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1.1.4甲方，指本项目中经</w:t>
      </w:r>
      <w:r>
        <w:rPr>
          <w:rFonts w:hint="eastAsia" w:ascii="宋体" w:hAnsi="宋体" w:eastAsia="宋体" w:cs="宋体"/>
          <w:color w:val="000000"/>
          <w:sz w:val="28"/>
          <w:szCs w:val="28"/>
          <w:u w:val="single"/>
        </w:rPr>
        <w:t>太仆寺旗人民政府</w:t>
      </w:r>
      <w:r>
        <w:rPr>
          <w:rFonts w:hint="eastAsia" w:ascii="宋体" w:hAnsi="宋体" w:eastAsia="宋体" w:cs="宋体"/>
          <w:color w:val="000000"/>
          <w:sz w:val="28"/>
          <w:szCs w:val="28"/>
        </w:rPr>
        <w:t>授权确定的项目实施机构，</w:t>
      </w:r>
      <w:del w:id="97" w:author="WPS_1495014601" w:date="2023-05-10T08:54:58Z">
        <w:r>
          <w:rPr>
            <w:rFonts w:hint="eastAsia" w:ascii="宋体" w:hAnsi="宋体" w:eastAsia="宋体" w:cs="宋体"/>
            <w:sz w:val="28"/>
            <w:szCs w:val="28"/>
            <w:u w:val="single"/>
          </w:rPr>
          <w:delText>太仆寺旗住房和城乡建设局</w:delText>
        </w:r>
      </w:del>
      <w:ins w:id="98" w:author="WPS_1495014601" w:date="2023-05-10T08:54:58Z">
        <w:r>
          <w:rPr>
            <w:rFonts w:hint="eastAsia" w:ascii="宋体" w:hAnsi="宋体" w:eastAsia="宋体" w:cs="宋体"/>
            <w:sz w:val="28"/>
            <w:szCs w:val="28"/>
            <w:u w:val="single"/>
            <w:lang w:eastAsia="zh-CN"/>
          </w:rPr>
          <w:t>太仆寺旗园区综合服务中心</w:t>
        </w:r>
      </w:ins>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1.1.5乙方，</w:t>
      </w:r>
      <w:bookmarkStart w:id="12" w:name="_Hlk5198298"/>
      <w:r>
        <w:rPr>
          <w:rFonts w:hint="eastAsia" w:ascii="宋体" w:hAnsi="宋体" w:eastAsia="宋体" w:cs="宋体"/>
          <w:color w:val="000000"/>
          <w:sz w:val="28"/>
          <w:szCs w:val="28"/>
        </w:rPr>
        <w:t>指政府方就本项目通过法定采购程序选定的中选特许经营者，</w:t>
      </w:r>
      <w:del w:id="99" w:author="WPS_1495014601" w:date="2023-05-10T08:58:45Z">
        <w:r>
          <w:rPr>
            <w:rFonts w:hint="default" w:ascii="宋体" w:hAnsi="宋体" w:eastAsia="宋体" w:cs="宋体"/>
            <w:color w:val="000000"/>
            <w:sz w:val="28"/>
            <w:szCs w:val="28"/>
            <w:u w:val="single"/>
            <w:lang w:val="en-US"/>
          </w:rPr>
          <w:delText>北京科泰兴达高新技术有限公司</w:delText>
        </w:r>
      </w:del>
      <w:ins w:id="100" w:author="WPS_1495014601" w:date="2023-05-10T08:58:45Z">
        <w:r>
          <w:rPr>
            <w:rFonts w:hint="eastAsia" w:ascii="宋体" w:hAnsi="宋体" w:eastAsia="宋体" w:cs="宋体"/>
            <w:color w:val="000000"/>
            <w:sz w:val="28"/>
            <w:szCs w:val="28"/>
            <w:u w:val="single"/>
            <w:lang w:val="en-US" w:eastAsia="zh-CN"/>
          </w:rPr>
          <w:t xml:space="preserve">           </w:t>
        </w:r>
      </w:ins>
      <w:ins w:id="101" w:author="WPS_1495014601" w:date="2023-05-10T08:58:46Z">
        <w:r>
          <w:rPr>
            <w:rFonts w:hint="eastAsia" w:ascii="宋体" w:hAnsi="宋体" w:eastAsia="宋体" w:cs="宋体"/>
            <w:color w:val="000000"/>
            <w:sz w:val="28"/>
            <w:szCs w:val="28"/>
            <w:u w:val="single"/>
            <w:lang w:val="en-US" w:eastAsia="zh-CN"/>
          </w:rPr>
          <w:t xml:space="preserve">                       </w:t>
        </w:r>
      </w:ins>
      <w:r>
        <w:rPr>
          <w:rFonts w:hint="eastAsia" w:ascii="宋体" w:hAnsi="宋体" w:eastAsia="宋体" w:cs="宋体"/>
          <w:color w:val="000000"/>
          <w:sz w:val="28"/>
          <w:szCs w:val="28"/>
        </w:rPr>
        <w:t>。</w:t>
      </w:r>
      <w:bookmarkEnd w:id="12"/>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1.1.6政府方，指</w:t>
      </w:r>
      <w:r>
        <w:rPr>
          <w:rFonts w:hint="eastAsia" w:ascii="宋体" w:hAnsi="宋体" w:eastAsia="宋体" w:cs="宋体"/>
          <w:color w:val="000000"/>
          <w:sz w:val="28"/>
          <w:szCs w:val="28"/>
          <w:u w:val="single"/>
        </w:rPr>
        <w:t>太仆寺旗人民政府</w:t>
      </w:r>
      <w:r>
        <w:rPr>
          <w:rFonts w:hint="eastAsia" w:ascii="宋体" w:hAnsi="宋体" w:eastAsia="宋体" w:cs="宋体"/>
          <w:color w:val="000000"/>
          <w:sz w:val="28"/>
          <w:szCs w:val="28"/>
        </w:rPr>
        <w:t>或其依法授权的实施机构，可指其中之一，也可统指政府和实施机构。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1.1.7项目公司，指乙方为实施本项目而按照适用法律规定及采购文件要求组建的特殊目的公司。</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1.1.8采购文件，指《</w:t>
      </w:r>
      <w:del w:id="102" w:author="WPS_1495014601" w:date="2023-05-10T08:54:09Z">
        <w:r>
          <w:rPr>
            <w:rFonts w:hint="eastAsia" w:ascii="宋体" w:hAnsi="宋体" w:eastAsia="宋体" w:cs="宋体"/>
            <w:sz w:val="28"/>
            <w:szCs w:val="28"/>
            <w:u w:val="single"/>
          </w:rPr>
          <w:delText>太仆寺旗宝昌镇生活污水处理厂特许经营项目</w:delText>
        </w:r>
      </w:del>
      <w:ins w:id="103" w:author="WPS_1495014601" w:date="2023-05-10T08:54:09Z">
        <w:r>
          <w:rPr>
            <w:rFonts w:hint="eastAsia" w:ascii="宋体" w:hAnsi="宋体" w:eastAsia="宋体" w:cs="宋体"/>
            <w:sz w:val="28"/>
            <w:szCs w:val="28"/>
            <w:u w:val="single"/>
            <w:lang w:eastAsia="zh-CN"/>
          </w:rPr>
          <w:t>太仆寺旗工业污水处理厂特许经营项目</w:t>
        </w:r>
      </w:ins>
      <w:r>
        <w:rPr>
          <w:rFonts w:hint="eastAsia" w:ascii="宋体" w:hAnsi="宋体" w:eastAsia="宋体" w:cs="宋体"/>
          <w:color w:val="000000"/>
          <w:sz w:val="28"/>
          <w:szCs w:val="28"/>
          <w:u w:val="single"/>
        </w:rPr>
        <w:t>采购文件</w:t>
      </w:r>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1.1.9响应文件，指乙方按照采购文件要求编制，并对采购文件予以实质性响应的文件。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1.1.10经营权，详见本合同第3.2款的约定。</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sz w:val="28"/>
          <w:szCs w:val="28"/>
        </w:rPr>
        <w:t>1.1.11土壤污染，是指因人为因素导致某种物质进入陆地表层土壤，引起土壤化学、物理、生物等方面特性的改变，影响土壤功能和有效利用，危害公众健康或者破坏生态环境的现象。</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1.1.12污水处理政府补贴，指</w:t>
      </w:r>
      <w:r>
        <w:rPr>
          <w:rFonts w:hint="eastAsia" w:ascii="宋体" w:hAnsi="宋体" w:eastAsia="宋体" w:cs="宋体"/>
          <w:color w:val="000000"/>
          <w:kern w:val="0"/>
          <w:sz w:val="28"/>
          <w:szCs w:val="28"/>
        </w:rPr>
        <w:t>政府应支付的污水处理补贴</w:t>
      </w:r>
      <w:r>
        <w:rPr>
          <w:rFonts w:hint="eastAsia" w:ascii="宋体" w:hAnsi="宋体" w:eastAsia="宋体" w:cs="宋体"/>
          <w:color w:val="000000"/>
          <w:sz w:val="28"/>
          <w:szCs w:val="28"/>
        </w:rPr>
        <w:t>费。其中：</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污水处理政府补贴，指乙方为提供本项目污水处理特许经营服务而获得的服务收入，该补贴实际支付数额与出水水质及污水处理厂绩效评价结果挂钩。该补贴由政府方支付给乙方，同时政府从用户收取的污水处理服务费归政府所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1.1.13履约担保，指根据本项目采购文件规定的要求，履约担保系【□建设履约保证金/保函；■运维履约保证金/保函；■移交履约保证金/保函】的统称。其中：建设履约担保，指乙方按照第15.1款的约定提供的、为担保其履行在本合同项下的建设等义务的担保措施；运维履约担保，指乙方按照第15.2款的约定提交的、为担保其履行在本合同项下的运营维护等义务的担保措施；移交履约担保，指乙方按照第15.3款的约定提交的、为担保其履行在本合同项下移交、质量保证等义务的担保措施。</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1.1.14建设期，指自本合同生效日起至项目开始运营日前一日止的期间，本项目不涉及。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1.1.15开工日，指开工令载明的日期或甲、乙双方书面认可的其他日期，本项目不涉及。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1.1.16运营期，指开始运营日起至移交日止的期间。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1.1.17开始运营日，指按照本合同第9.1.2款约定由甲方书面认可的日期或视为甲方认可的其他日期。</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1.1.18移交日，指本合同期满终止或提前终止时，乙方按照本合同约定向甲方移交特许经营权的日期。</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1.1.19接收人，指在项目移交日负责接收乙方无偿、完整地移交资产和相关权益的政府方指定主体。</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1.1.20适用法律，指中华人民共和国境内（香港特别行政区、澳门特别行政区和台湾地区除外）所有适用的法律、行政法规、司法解释、地方性法规、规章、政府部门颁布的标准、规范或其他适用的强制性要求，以及有法律约束力的其他规范性文件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1.1.21法律变更，指在生效日后颁布、修订、废止或重新解释的任何适用法律，导致甲方、乙方在本合同项下的权利义务发生实质性变化（如导致项目发生额外费用或工期延误，甚至导致合同无法继续履行）。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1.1.22政府行为，指甲方及其任何上级政府部门（【</w:t>
      </w:r>
      <w:r>
        <w:rPr>
          <w:rFonts w:hint="eastAsia" w:ascii="宋体" w:hAnsi="宋体" w:eastAsia="宋体" w:cs="宋体"/>
          <w:color w:val="000000"/>
          <w:sz w:val="28"/>
          <w:szCs w:val="28"/>
          <w:u w:val="single"/>
        </w:rPr>
        <w:t xml:space="preserve"> 旗县 </w:t>
      </w:r>
      <w:r>
        <w:rPr>
          <w:rFonts w:hint="eastAsia" w:ascii="宋体" w:hAnsi="宋体" w:eastAsia="宋体" w:cs="宋体"/>
          <w:color w:val="000000"/>
          <w:sz w:val="28"/>
          <w:szCs w:val="28"/>
        </w:rPr>
        <w:t>】级及以上）的国有化、征收及征用等行为。</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1.1.23批准，指为了使乙方能够履行其在本合同项下的义务和行使其在本合同项下的权利，乙方必须或希望从政府机关依法获得的所需要的任何许可、执照、同意、授权、批准、免除或相同及类似的文件。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1.1.24融资方，指融资文件中的贷款人或项目融资资金的提供人，本项目不涉及。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1.1.25融资文件，指与项目或其任何一部分的建设、运营相关的长期、短期融资或再融资文件，包括但不限于贷款协议、担保协议和其他文件等，但本合同约定的履约担保、股东作出的出资承诺除外，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1.1.26融资交割，指项目融资所需的有关资信、协议、担保或承诺等文件已签署并提交政府方，且融资文件要求获得首笔资金的前提条件已得到满足或被豁免，本项目不涉及。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1.1.27再融资，指运营期内为维持项目正常运作和保障现金流，在初始融资完成后对融资条件和工具进行调整的融资活动，本项目不涉及。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1.1.28 项目资产，指与项目有关的所有资产，包括但不限于：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（1）污水处理厂、泵站在内的全部建筑物、构筑物等不动产；</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（2）主辅设备、备品、备件、工具等动产；</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（3）本项目项下乙方拥有的知识产权；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（4）合同文件项下的合同性权利；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（5）运营和维护记录、质量保证计划等文件。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1.1.29谨慎工程和运营惯例，指可以合理期望的对同一项业务在相同或类似情形下熟练和有经验的承包商或操作者的技能、勤勉、谨慎和预见能力的惯例标准。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就本项目而言，谨慎工程和运营惯例应包括但不限于采取合理的步骤，以确使：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（1）在满足正常条件下及合理预测的非正常条件下本项目拥有所需要的充足材料、资源和供应品；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（2）拥有足够数量、充足经验并经过适当培训的工作人员，以恰当有效地按照相应的手册和技术规范运营本项目并能够处理紧急情况；</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（3）由有知识并受过培训和有经验的人员进行预防性日常和非日常维护和修理，以确使本项目长期、可靠和安全地运营。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1.1.30争议解决程序，指本合同第26条中提及的解决争议的程序。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1.1.31政府部门，指：</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（1）中国国务院及其下属的部、委、局、署、行，中国的任何立法、司法或军事当局，或具有中央政府行政管理功能的其他行政实体；</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（2）本项目所在区域的任何地方立法、行政、司法部门。</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1.1.32终止意向通知，指双方按照本合同第24.6.1款向对方发出的通知。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1.1.33终止通知，指双方按照本合同第24.6.2款向对方发出的通知。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1.1.34生效日，指本合同甲、乙双方</w:t>
      </w:r>
      <w:r>
        <w:rPr>
          <w:rFonts w:hint="eastAsia" w:ascii="宋体" w:hAnsi="宋体" w:eastAsia="宋体" w:cs="宋体"/>
          <w:sz w:val="28"/>
          <w:szCs w:val="28"/>
        </w:rPr>
        <w:t>法定代表人或授权代表签字并加盖公章</w:t>
      </w:r>
      <w:r>
        <w:rPr>
          <w:rFonts w:hint="eastAsia" w:ascii="宋体" w:hAnsi="宋体" w:eastAsia="宋体" w:cs="宋体"/>
          <w:color w:val="000000"/>
          <w:sz w:val="28"/>
          <w:szCs w:val="28"/>
        </w:rPr>
        <w:t>之日。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 xml:space="preserve">1.1.35运营日，指自开始运营日起算，每日从北京时间 9:00 时开始至次日北京时间9: 00 时结束的二十四小时期间。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1.1.36运营月，指自开始运营日起算，运营期内任一个月的公历月份期间，但第一个运营月应在第一个运营日北京时间9:00开始，最后一个运营月应在合作期的最后一日北京时间9:00结束。</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1.1.37运营年，指自开始运营日起算，运营期内任一连续十二个月的公历年度期间，但第一个运营年应在第一个运营日北京时间 9:00开始，最后一个运营年应在合作期的最后一日北京时间9:00结束。</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1.2解释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本合同中的标题仅为参考所设，不应影响条文的解释。以下规定同样适用于对本合同进行解释，除非其上下文明确显示其不适用。在本合同中：</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1.2.1协议或文件,指包括经修订、更新、补充或替代后的该协议或文件；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1.2.2“元”，指中国的法定货币单位“人民币”；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1.2.3条款或附件，指本合同的条款或附件；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1.2.4一方、双方、各方，指本合同中的一方或双方或各方，并且包括经允许的替代该方的主体或该方的受让人；</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1.2.5 “包括”，指包括但不限于；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1.2.6“以上”、“以下”、“以内”或“内”均含本数，“超过”、“以外”均不含本数；</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1.2.7日、月、季、年，均指公历的日、月、季、年；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1.2.8本合同并不限制或以其他方式影响甲方及其他政府部门行使其法定行政职权；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1.2.9在本合同订立及履约过程中形成的与合同有关的文件均构成合同文件组成部分，并根据其性质按照第1.2.10款确定优先解释顺序;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1.2.10本合同构成双方对项目的完全理解，属于本项目合同文件的重要组成部分。双方约定合同文件的地位和优先顺序如下：</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（1）《合作协议》；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（2）本合同及附件；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（3）谈判备忘录；</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（4）响应文件；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（5）采购文件；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（6）组成本合同的其他文件。</w:t>
      </w:r>
    </w:p>
    <w:p>
      <w:pPr>
        <w:spacing w:line="360" w:lineRule="auto"/>
        <w:ind w:firstLine="562" w:firstLineChars="200"/>
        <w:jc w:val="left"/>
        <w:outlineLvl w:val="0"/>
        <w:rPr>
          <w:rFonts w:ascii="宋体" w:hAnsi="宋体" w:eastAsia="宋体" w:cs="宋体"/>
          <w:b/>
          <w:color w:val="000000"/>
          <w:kern w:val="0"/>
          <w:sz w:val="28"/>
          <w:szCs w:val="28"/>
        </w:rPr>
      </w:pPr>
      <w:bookmarkStart w:id="13" w:name="_Toc522897547"/>
      <w:bookmarkStart w:id="14" w:name="_Toc48317811"/>
      <w:bookmarkStart w:id="15" w:name="_Toc122353903"/>
      <w:r>
        <w:rPr>
          <w:rFonts w:hint="eastAsia" w:ascii="宋体" w:hAnsi="宋体" w:eastAsia="宋体" w:cs="宋体"/>
          <w:b/>
          <w:color w:val="000000"/>
          <w:kern w:val="0"/>
          <w:sz w:val="28"/>
          <w:szCs w:val="28"/>
        </w:rPr>
        <w:t>第2条  声明与保证</w:t>
      </w:r>
      <w:bookmarkEnd w:id="13"/>
      <w:bookmarkEnd w:id="14"/>
      <w:bookmarkEnd w:id="15"/>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2.1甲方的声明与保证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2.1.1甲方已获得签订本合同所必需的授权及批准，有权签署本合同；</w:t>
      </w:r>
    </w:p>
    <w:p>
      <w:pPr>
        <w:spacing w:line="360" w:lineRule="auto"/>
        <w:ind w:firstLine="560" w:firstLineChars="200"/>
        <w:jc w:val="left"/>
        <w:rPr>
          <w:rFonts w:ascii="宋体" w:hAnsi="宋体" w:eastAsia="宋体" w:cs="宋体"/>
          <w:b/>
          <w:color w:val="000000"/>
          <w:sz w:val="28"/>
          <w:szCs w:val="28"/>
        </w:rPr>
      </w:pPr>
      <w:r>
        <w:rPr>
          <w:rFonts w:hint="eastAsia" w:ascii="宋体" w:hAnsi="宋体" w:eastAsia="宋体" w:cs="宋体"/>
          <w:color w:val="000000"/>
          <w:sz w:val="28"/>
          <w:szCs w:val="28"/>
        </w:rPr>
        <w:t>2.1.2如果甲方的承诺被证明在作出时存在不实或不能兑现，则乙方有权根据第24.2.1款的约定终止本合同。</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2.2</w:t>
      </w:r>
      <w:r>
        <w:rPr>
          <w:rFonts w:hint="eastAsia" w:ascii="宋体" w:hAnsi="宋体" w:eastAsia="宋体" w:cs="宋体"/>
          <w:b/>
          <w:color w:val="000000"/>
          <w:sz w:val="28"/>
          <w:szCs w:val="28"/>
        </w:rPr>
        <w:tab/>
      </w:r>
      <w:r>
        <w:rPr>
          <w:rFonts w:hint="eastAsia" w:ascii="宋体" w:hAnsi="宋体" w:eastAsia="宋体" w:cs="宋体"/>
          <w:b/>
          <w:color w:val="000000"/>
          <w:sz w:val="28"/>
          <w:szCs w:val="28"/>
        </w:rPr>
        <w:t>乙方的声明与保证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2.2.1乙方是依法正式成立的企业法人，具有签署和履行本合同条款和条件的法人资格、权利和能力；</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2.2.2签署本合同之前，乙方已为自身的利益进行了必要的调查及检查，包括但不限于对项目场地进行细致而全面的检查、评估，充分知悉项目的现状和风险；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2.2.3如果乙方的承诺被证明在作出时存在不实或不能兑现，则甲方有权根据本合同第24.1.1款的约定终止本合同；</w:t>
      </w:r>
    </w:p>
    <w:p>
      <w:pPr>
        <w:spacing w:line="360" w:lineRule="auto"/>
        <w:ind w:firstLine="560" w:firstLineChars="200"/>
        <w:jc w:val="left"/>
      </w:pPr>
      <w:r>
        <w:rPr>
          <w:rFonts w:hint="eastAsia" w:ascii="宋体" w:hAnsi="宋体" w:eastAsia="宋体" w:cs="宋体"/>
          <w:color w:val="000000"/>
          <w:sz w:val="28"/>
          <w:szCs w:val="28"/>
        </w:rPr>
        <w:t>2.2.4乙方对在太仆寺旗成立的项目公司的一切经营活动包括债务承担连带保证责任。</w:t>
      </w:r>
    </w:p>
    <w:p>
      <w:pPr>
        <w:spacing w:line="360" w:lineRule="auto"/>
        <w:ind w:firstLine="560" w:firstLineChars="200"/>
        <w:jc w:val="left"/>
      </w:pPr>
      <w:r>
        <w:rPr>
          <w:rFonts w:hint="eastAsia" w:ascii="宋体" w:hAnsi="宋体" w:eastAsia="宋体" w:cs="宋体"/>
          <w:color w:val="000000"/>
          <w:sz w:val="28"/>
          <w:szCs w:val="28"/>
        </w:rPr>
        <w:t>2.2.5</w:t>
      </w:r>
      <w:commentRangeStart w:id="0"/>
      <w:r>
        <w:rPr>
          <w:rFonts w:hint="eastAsia" w:ascii="宋体" w:hAnsi="宋体" w:eastAsia="宋体" w:cs="宋体"/>
          <w:color w:val="000000"/>
          <w:sz w:val="28"/>
          <w:szCs w:val="28"/>
        </w:rPr>
        <w:t>乙方雇佣工人的工资不能低于锡林郭勒盟地区的最低工资标准且必须为雇佣工人缴纳五险等依法保护雇佣工人合法权利。</w:t>
      </w:r>
      <w:commentRangeEnd w:id="0"/>
      <w:r>
        <w:commentReference w:id="0"/>
      </w:r>
    </w:p>
    <w:p>
      <w:pPr>
        <w:spacing w:line="360" w:lineRule="auto"/>
        <w:ind w:firstLine="562" w:firstLineChars="200"/>
        <w:jc w:val="left"/>
        <w:outlineLvl w:val="0"/>
        <w:rPr>
          <w:rFonts w:ascii="宋体" w:hAnsi="宋体" w:eastAsia="宋体" w:cs="宋体"/>
          <w:b/>
          <w:color w:val="000000"/>
          <w:kern w:val="0"/>
          <w:sz w:val="28"/>
          <w:szCs w:val="28"/>
        </w:rPr>
      </w:pPr>
      <w:bookmarkStart w:id="16" w:name="_Toc122353904"/>
      <w:bookmarkStart w:id="17" w:name="_Toc48317812"/>
      <w:bookmarkStart w:id="18" w:name="_Toc522897548"/>
      <w:r>
        <w:rPr>
          <w:rFonts w:hint="eastAsia" w:ascii="宋体" w:hAnsi="宋体" w:eastAsia="宋体" w:cs="宋体"/>
          <w:b/>
          <w:color w:val="000000"/>
          <w:kern w:val="0"/>
          <w:sz w:val="28"/>
          <w:szCs w:val="28"/>
        </w:rPr>
        <w:t>第3条  项目合作范围和合作期限</w:t>
      </w:r>
      <w:bookmarkEnd w:id="16"/>
      <w:bookmarkEnd w:id="17"/>
      <w:bookmarkEnd w:id="18"/>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3.1项目合作范围</w:t>
      </w:r>
    </w:p>
    <w:p>
      <w:pPr>
        <w:spacing w:line="360"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自生效日起，由乙方按照本合同约定负责本项目合作范围内的：</w:t>
      </w:r>
    </w:p>
    <w:p>
      <w:pPr>
        <w:tabs>
          <w:tab w:val="left" w:pos="0"/>
        </w:tabs>
        <w:spacing w:line="360" w:lineRule="auto"/>
        <w:rPr>
          <w:rFonts w:ascii="宋体" w:hAnsi="宋体" w:eastAsia="宋体" w:cs="宋体"/>
          <w:kern w:val="0"/>
          <w:sz w:val="28"/>
          <w:szCs w:val="28"/>
        </w:rPr>
      </w:pPr>
      <w:r>
        <w:rPr>
          <w:rFonts w:hint="eastAsia" w:ascii="宋体" w:hAnsi="宋体" w:eastAsia="宋体" w:cs="宋体"/>
          <w:kern w:val="0"/>
          <w:sz w:val="28"/>
          <w:szCs w:val="28"/>
        </w:rPr>
        <w:t>存量项目设施的运营维护；特许经营权移交工作。</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kern w:val="0"/>
          <w:sz w:val="28"/>
          <w:szCs w:val="28"/>
        </w:rPr>
        <w:t>具体项目设施见项目设备移交清单，</w:t>
      </w:r>
      <w:r>
        <w:rPr>
          <w:rFonts w:hint="eastAsia" w:ascii="宋体" w:hAnsi="宋体" w:eastAsia="宋体" w:cs="宋体"/>
          <w:sz w:val="28"/>
          <w:szCs w:val="28"/>
        </w:rPr>
        <w:t>项目设施均归甲方所有。</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3.2项目经营权</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甲方已获得太仆寺旗人民政府的授权，通过与乙方签订本合同的方式，将本项目的经营权授予乙方，即由乙方在大仆寺旗成立项目公司负责本项目范围内存量项目的运营、维护、移交；并享有获取政府支付的污水处理补贴费的权利。</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3.3其他经营性业务</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未经甲方事先书面同意，乙方不得开展其他经营性业务，否则甲方有权扣除或提取履约担保的全部金额或从政府补贴中扣除一定的金额。</w:t>
      </w:r>
    </w:p>
    <w:p>
      <w:pPr>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如未来乙方根据适用法律、甲方要求拟利用本项目设施开展本合同约定内容以外的经营性业务的，必须事先报经甲方书面同意。                     </w:t>
      </w:r>
    </w:p>
    <w:p>
      <w:pPr>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未来收益分享等有关事宜由甲、乙双方届时协商确定，且乙方必须保证此等经营性业务不得影响本项目的实施，也不得有任何影响公共利益或公共安全的行为，否则甲方有权扣除或提取政府补贴金额。</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3.4项目合作期限及期满处理</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3.4.1合作期限的确定</w:t>
      </w:r>
    </w:p>
    <w:p>
      <w:pPr>
        <w:wordWrap w:val="0"/>
        <w:spacing w:line="360" w:lineRule="auto"/>
        <w:ind w:left="279" w:leftChars="133" w:firstLine="280" w:firstLineChars="100"/>
        <w:jc w:val="left"/>
        <w:rPr>
          <w:rFonts w:ascii="宋体" w:hAnsi="宋体" w:eastAsia="宋体" w:cs="宋体"/>
          <w:sz w:val="28"/>
          <w:szCs w:val="28"/>
        </w:rPr>
        <w:pPrChange w:id="104" w:author="WPS_1495014601" w:date="2023-05-10T08:59:20Z">
          <w:pPr>
            <w:wordWrap w:val="0"/>
            <w:spacing w:line="360" w:lineRule="auto"/>
            <w:ind w:firstLine="560" w:firstLineChars="200"/>
            <w:jc w:val="left"/>
          </w:pPr>
        </w:pPrChange>
      </w:pPr>
      <w:r>
        <w:rPr>
          <w:rFonts w:hint="eastAsia" w:ascii="宋体" w:hAnsi="宋体" w:eastAsia="宋体" w:cs="宋体"/>
          <w:sz w:val="28"/>
          <w:szCs w:val="28"/>
        </w:rPr>
        <w:t>本项目合作期限共</w:t>
      </w:r>
      <w:r>
        <w:rPr>
          <w:rFonts w:hint="eastAsia" w:ascii="宋体" w:hAnsi="宋体" w:eastAsia="宋体" w:cs="宋体"/>
          <w:b/>
          <w:sz w:val="28"/>
          <w:szCs w:val="28"/>
          <w:u w:val="single"/>
        </w:rPr>
        <w:t xml:space="preserve"> 10 </w:t>
      </w:r>
      <w:r>
        <w:rPr>
          <w:rFonts w:hint="eastAsia" w:ascii="宋体" w:hAnsi="宋体" w:eastAsia="宋体" w:cs="宋体"/>
          <w:sz w:val="28"/>
          <w:szCs w:val="28"/>
        </w:rPr>
        <w:t>年，自《合作协议》生效日起至</w:t>
      </w:r>
      <w:r>
        <w:rPr>
          <w:rFonts w:hint="eastAsia" w:ascii="宋体" w:hAnsi="宋体" w:eastAsia="宋体" w:cs="宋体"/>
          <w:b/>
          <w:sz w:val="28"/>
          <w:szCs w:val="28"/>
          <w:u w:val="single"/>
        </w:rPr>
        <w:t xml:space="preserve"> </w:t>
      </w:r>
      <w:del w:id="105" w:author="WPS_1495014601" w:date="2023-05-10T08:59:18Z">
        <w:r>
          <w:rPr>
            <w:rFonts w:hint="default" w:ascii="宋体" w:hAnsi="宋体" w:eastAsia="宋体" w:cs="宋体"/>
            <w:b/>
            <w:sz w:val="28"/>
            <w:szCs w:val="28"/>
            <w:u w:val="single"/>
            <w:lang w:val="en-US"/>
          </w:rPr>
          <w:delText>2032</w:delText>
        </w:r>
      </w:del>
      <w:ins w:id="106" w:author="WPS_1495014601" w:date="2023-05-10T08:59:18Z">
        <w:r>
          <w:rPr>
            <w:rFonts w:hint="eastAsia" w:ascii="宋体" w:hAnsi="宋体" w:eastAsia="宋体" w:cs="宋体"/>
            <w:b/>
            <w:sz w:val="28"/>
            <w:szCs w:val="28"/>
            <w:u w:val="single"/>
            <w:lang w:val="en-US" w:eastAsia="zh-CN"/>
          </w:rPr>
          <w:t xml:space="preserve">  </w:t>
        </w:r>
      </w:ins>
      <w:r>
        <w:rPr>
          <w:rFonts w:hint="eastAsia" w:ascii="宋体" w:hAnsi="宋体" w:eastAsia="宋体" w:cs="宋体"/>
          <w:b/>
          <w:sz w:val="28"/>
          <w:szCs w:val="28"/>
          <w:u w:val="single"/>
        </w:rPr>
        <w:t xml:space="preserve"> </w:t>
      </w:r>
      <w:r>
        <w:rPr>
          <w:rFonts w:hint="eastAsia" w:ascii="宋体" w:hAnsi="宋体" w:eastAsia="宋体" w:cs="宋体"/>
          <w:sz w:val="28"/>
          <w:szCs w:val="28"/>
        </w:rPr>
        <w:t>年</w:t>
      </w:r>
      <w:r>
        <w:rPr>
          <w:rFonts w:hint="eastAsia" w:ascii="宋体" w:hAnsi="宋体" w:eastAsia="宋体" w:cs="宋体"/>
          <w:b/>
          <w:sz w:val="28"/>
          <w:szCs w:val="28"/>
          <w:u w:val="single"/>
        </w:rPr>
        <w:t xml:space="preserve"> </w:t>
      </w:r>
      <w:del w:id="107" w:author="WPS_1495014601" w:date="2023-05-10T08:59:20Z">
        <w:r>
          <w:rPr>
            <w:rFonts w:hint="default" w:ascii="宋体" w:hAnsi="宋体" w:eastAsia="宋体" w:cs="宋体"/>
            <w:b/>
            <w:sz w:val="28"/>
            <w:szCs w:val="28"/>
            <w:u w:val="single"/>
            <w:lang w:val="en-US"/>
          </w:rPr>
          <w:delText>6</w:delText>
        </w:r>
      </w:del>
      <w:ins w:id="108" w:author="WPS_1495014601" w:date="2023-05-10T08:59:20Z">
        <w:r>
          <w:rPr>
            <w:rFonts w:hint="eastAsia" w:ascii="宋体" w:hAnsi="宋体" w:eastAsia="宋体" w:cs="宋体"/>
            <w:b/>
            <w:sz w:val="28"/>
            <w:szCs w:val="28"/>
            <w:u w:val="single"/>
            <w:lang w:val="en-US" w:eastAsia="zh-CN"/>
          </w:rPr>
          <w:t xml:space="preserve"> </w:t>
        </w:r>
      </w:ins>
      <w:r>
        <w:rPr>
          <w:rFonts w:hint="eastAsia" w:ascii="宋体" w:hAnsi="宋体" w:eastAsia="宋体" w:cs="宋体"/>
          <w:b/>
          <w:sz w:val="28"/>
          <w:szCs w:val="28"/>
          <w:u w:val="single"/>
        </w:rPr>
        <w:t xml:space="preserve"> </w:t>
      </w:r>
      <w:r>
        <w:rPr>
          <w:rFonts w:hint="eastAsia" w:ascii="宋体" w:hAnsi="宋体" w:eastAsia="宋体" w:cs="宋体"/>
          <w:sz w:val="28"/>
          <w:szCs w:val="28"/>
        </w:rPr>
        <w:t>月</w:t>
      </w:r>
      <w:r>
        <w:rPr>
          <w:rFonts w:hint="eastAsia" w:ascii="宋体" w:hAnsi="宋体" w:eastAsia="宋体" w:cs="宋体"/>
          <w:b/>
          <w:sz w:val="28"/>
          <w:szCs w:val="28"/>
          <w:u w:val="single"/>
        </w:rPr>
        <w:t xml:space="preserve">    </w:t>
      </w:r>
      <w:r>
        <w:rPr>
          <w:rFonts w:hint="eastAsia" w:ascii="宋体" w:hAnsi="宋体" w:eastAsia="宋体" w:cs="宋体"/>
          <w:sz w:val="28"/>
          <w:szCs w:val="28"/>
        </w:rPr>
        <w:t>日</w:t>
      </w:r>
      <w:r>
        <w:rPr>
          <w:rFonts w:hint="eastAsia" w:ascii="宋体" w:hAnsi="宋体" w:eastAsia="宋体" w:cs="宋体"/>
          <w:sz w:val="28"/>
          <w:szCs w:val="28"/>
          <w:u w:val="single"/>
        </w:rPr>
        <w:t xml:space="preserve">    </w:t>
      </w:r>
      <w:r>
        <w:rPr>
          <w:rFonts w:hint="eastAsia" w:ascii="宋体" w:hAnsi="宋体" w:eastAsia="宋体" w:cs="宋体"/>
          <w:sz w:val="28"/>
          <w:szCs w:val="28"/>
        </w:rPr>
        <w:t>时止，包括项目运营期。</w:t>
      </w:r>
    </w:p>
    <w:p>
      <w:pPr>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sz w:val="28"/>
          <w:szCs w:val="28"/>
        </w:rPr>
        <w:t>合作期限的其他约定：</w:t>
      </w:r>
      <w:r>
        <w:rPr>
          <w:rFonts w:hint="eastAsia" w:ascii="宋体" w:hAnsi="宋体" w:eastAsia="宋体" w:cs="宋体"/>
          <w:sz w:val="28"/>
          <w:szCs w:val="28"/>
          <w:u w:val="single"/>
        </w:rPr>
        <w:t xml:space="preserve">           /                                  </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3.4.2合作期满的处理</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本项目合作期限届满时，乙方应向甲方无偿移交本项</w:t>
      </w:r>
      <w:r>
        <w:rPr>
          <w:rFonts w:hint="eastAsia" w:ascii="宋体" w:hAnsi="宋体" w:eastAsia="宋体" w:cs="宋体"/>
          <w:bCs/>
          <w:color w:val="000000"/>
          <w:kern w:val="0"/>
          <w:sz w:val="28"/>
          <w:szCs w:val="28"/>
        </w:rPr>
        <w:t>目</w:t>
      </w:r>
      <w:r>
        <w:rPr>
          <w:rFonts w:hint="eastAsia" w:ascii="宋体" w:hAnsi="宋体" w:eastAsia="宋体" w:cs="宋体"/>
          <w:color w:val="000000"/>
          <w:kern w:val="0"/>
          <w:sz w:val="28"/>
          <w:szCs w:val="28"/>
        </w:rPr>
        <w:t>特许经营权，乙方债权债务均由乙方享有和承担，与甲方无关。具体移交内容参照第14.2条。</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3.5 经营权的排他性及其处分限制</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3.5.1甲方承诺，除本合同另有约定外，在本项目合作期限及合作范围内，【</w:t>
      </w:r>
      <w:r>
        <w:rPr>
          <w:rFonts w:hint="eastAsia" w:ascii="宋体" w:hAnsi="宋体" w:eastAsia="宋体" w:cs="宋体"/>
          <w:color w:val="000000"/>
          <w:sz w:val="28"/>
          <w:szCs w:val="28"/>
        </w:rPr>
        <w:t>■</w:t>
      </w:r>
      <w:r>
        <w:rPr>
          <w:rFonts w:hint="eastAsia" w:ascii="宋体" w:hAnsi="宋体" w:eastAsia="宋体" w:cs="宋体"/>
          <w:color w:val="000000"/>
          <w:kern w:val="0"/>
          <w:sz w:val="28"/>
          <w:szCs w:val="28"/>
        </w:rPr>
        <w:t>甲方授予乙方对项目设施的经营权系独家的、排他的权利；□甲方授予乙方对合作区域的经营权系独家的、排他的权利】。除非依照本合同约定提前终止的，甲方承诺不擅自收回经营权、不减少经营权的内容、不再将经营权授予任何第三方。</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3.5.2除本合同另有约定外，未经甲方事先书面同意，乙方在项目合作期内不得将经营权出租或以任何形式转让、承包给第三人。</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3.6经营权的取消和临时接管</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在特许经营期间有下列行为之一的，甲方有权依法解除特许经营协议，取消</w:t>
      </w:r>
      <w:r>
        <w:rPr>
          <w:rFonts w:hint="eastAsia" w:ascii="宋体" w:hAnsi="宋体" w:cs="宋体"/>
          <w:kern w:val="0"/>
          <w:sz w:val="28"/>
          <w:szCs w:val="28"/>
        </w:rPr>
        <w:t>乙方</w:t>
      </w:r>
      <w:r>
        <w:rPr>
          <w:rFonts w:hint="eastAsia" w:ascii="宋体" w:hAnsi="宋体" w:eastAsia="宋体" w:cs="宋体"/>
          <w:kern w:val="0"/>
          <w:sz w:val="28"/>
          <w:szCs w:val="28"/>
        </w:rPr>
        <w:t>特许经营权并可以实施临时接管：</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3.6.1擅自转让特许经营权的权利义务（包括变相转让）</w:t>
      </w:r>
      <w:r>
        <w:rPr>
          <w:rFonts w:hint="eastAsia" w:ascii="宋体" w:hAnsi="宋体" w:cs="宋体"/>
          <w:kern w:val="0"/>
          <w:sz w:val="28"/>
          <w:szCs w:val="28"/>
        </w:rPr>
        <w:t>；</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3.6.2擅自停业，严重影响到社会公共利益的</w:t>
      </w:r>
      <w:r>
        <w:rPr>
          <w:rFonts w:hint="eastAsia" w:ascii="宋体" w:hAnsi="宋体" w:cs="宋体"/>
          <w:kern w:val="0"/>
          <w:sz w:val="28"/>
          <w:szCs w:val="28"/>
        </w:rPr>
        <w:t>；</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3.6.3</w:t>
      </w:r>
      <w:r>
        <w:rPr>
          <w:rFonts w:hint="eastAsia" w:ascii="Times New Roman" w:hAnsi="Times New Roman" w:eastAsia="宋体" w:cs="宋体"/>
          <w:color w:val="000000"/>
          <w:kern w:val="0"/>
          <w:sz w:val="28"/>
          <w:szCs w:val="28"/>
        </w:rPr>
        <w:t>对于乙方懈怠或延误整改权限的导致连续2次绩效考核得分低于65分或半年内</w:t>
      </w:r>
      <w:r>
        <w:rPr>
          <w:rFonts w:hint="eastAsia" w:ascii="宋体" w:hAnsi="宋体" w:eastAsia="宋体" w:cs="宋体"/>
          <w:color w:val="000000"/>
          <w:sz w:val="28"/>
          <w:szCs w:val="28"/>
        </w:rPr>
        <w:t>出现</w:t>
      </w:r>
      <w:r>
        <w:rPr>
          <w:rFonts w:hint="eastAsia" w:ascii="Times New Roman" w:hAnsi="Times New Roman" w:eastAsia="宋体" w:cs="宋体"/>
          <w:color w:val="000000"/>
          <w:kern w:val="0"/>
          <w:sz w:val="28"/>
          <w:szCs w:val="28"/>
        </w:rPr>
        <w:t>2次以上投诉、事故经监督检查单位发出书面整改通知书一个月后仍未整改达标的；</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3.6.4考核评分低于60分，或半年内出现3次以上投诉、事故；</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3.6.5</w:t>
      </w:r>
      <w:r>
        <w:rPr>
          <w:rFonts w:hint="eastAsia" w:ascii="宋体" w:hAnsi="宋体" w:eastAsia="宋体" w:cs="宋体"/>
          <w:sz w:val="28"/>
          <w:szCs w:val="28"/>
        </w:rPr>
        <w:t>政府部门资金审计发现违反相关法律、法规</w:t>
      </w:r>
      <w:r>
        <w:rPr>
          <w:rFonts w:hint="eastAsia" w:ascii="宋体" w:hAnsi="宋体" w:cs="宋体"/>
          <w:sz w:val="28"/>
          <w:szCs w:val="28"/>
        </w:rPr>
        <w:t>的</w:t>
      </w:r>
      <w:r>
        <w:rPr>
          <w:rFonts w:hint="eastAsia" w:ascii="宋体" w:hAnsi="宋体" w:eastAsia="宋体" w:cs="宋体"/>
          <w:sz w:val="28"/>
          <w:szCs w:val="28"/>
        </w:rPr>
        <w:t>问题</w:t>
      </w:r>
      <w:r>
        <w:rPr>
          <w:rFonts w:hint="eastAsia" w:ascii="宋体" w:hAnsi="宋体" w:cs="宋体"/>
          <w:sz w:val="28"/>
          <w:szCs w:val="28"/>
        </w:rPr>
        <w:t>；</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3.6.6因乙方原因造成人员死亡或人员重伤等损失和其他恶劣影响</w:t>
      </w:r>
      <w:r>
        <w:rPr>
          <w:rFonts w:hint="eastAsia" w:ascii="宋体" w:hAnsi="宋体" w:cs="宋体"/>
          <w:kern w:val="0"/>
          <w:sz w:val="28"/>
          <w:szCs w:val="28"/>
        </w:rPr>
        <w:t>；</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3.6.7恶意拖欠或苛扣工人工资</w:t>
      </w:r>
      <w:r>
        <w:rPr>
          <w:rFonts w:hint="eastAsia" w:ascii="宋体" w:hAnsi="宋体" w:cs="宋体"/>
          <w:kern w:val="0"/>
          <w:sz w:val="28"/>
          <w:szCs w:val="28"/>
        </w:rPr>
        <w:t>；</w:t>
      </w:r>
    </w:p>
    <w:p>
      <w:pPr>
        <w:ind w:firstLine="560" w:firstLineChars="200"/>
        <w:rPr>
          <w:rFonts w:ascii="宋体" w:hAnsi="宋体" w:eastAsia="宋体" w:cs="宋体"/>
          <w:kern w:val="0"/>
          <w:sz w:val="28"/>
          <w:szCs w:val="28"/>
        </w:rPr>
      </w:pPr>
      <w:r>
        <w:rPr>
          <w:rFonts w:hint="eastAsia" w:ascii="宋体" w:hAnsi="宋体" w:eastAsia="宋体" w:cs="宋体"/>
          <w:kern w:val="0"/>
          <w:sz w:val="28"/>
          <w:szCs w:val="28"/>
        </w:rPr>
        <w:t>3.6.8私</w:t>
      </w:r>
      <w:r>
        <w:rPr>
          <w:rFonts w:hint="eastAsia" w:ascii="宋体" w:hAnsi="宋体" w:cs="宋体"/>
          <w:kern w:val="0"/>
          <w:sz w:val="28"/>
          <w:szCs w:val="28"/>
        </w:rPr>
        <w:t>自收取相关费用；</w:t>
      </w:r>
    </w:p>
    <w:p>
      <w:pPr>
        <w:shd w:val="clear" w:color="auto" w:fill="FFFFFF"/>
        <w:ind w:firstLine="560" w:firstLineChars="200"/>
        <w:rPr>
          <w:rFonts w:ascii="宋体" w:hAnsi="宋体" w:eastAsia="宋体" w:cs="宋体"/>
          <w:sz w:val="28"/>
          <w:szCs w:val="28"/>
        </w:rPr>
      </w:pPr>
      <w:r>
        <w:rPr>
          <w:rFonts w:hint="eastAsia" w:ascii="宋体" w:hAnsi="宋体" w:eastAsia="宋体" w:cs="宋体"/>
          <w:kern w:val="0"/>
          <w:sz w:val="28"/>
          <w:szCs w:val="28"/>
        </w:rPr>
        <w:t>3.6.9</w:t>
      </w:r>
      <w:r>
        <w:rPr>
          <w:rFonts w:hint="eastAsia" w:ascii="宋体" w:hAnsi="宋体" w:eastAsia="宋体" w:cs="宋体"/>
          <w:sz w:val="28"/>
          <w:szCs w:val="28"/>
        </w:rPr>
        <w:t>在重大</w:t>
      </w:r>
      <w:r>
        <w:rPr>
          <w:rFonts w:hint="eastAsia" w:ascii="宋体" w:hAnsi="宋体" w:cs="宋体"/>
          <w:sz w:val="28"/>
          <w:szCs w:val="28"/>
        </w:rPr>
        <w:t>案件</w:t>
      </w:r>
      <w:r>
        <w:rPr>
          <w:rFonts w:hint="eastAsia" w:ascii="宋体" w:hAnsi="宋体" w:eastAsia="宋体" w:cs="宋体"/>
          <w:sz w:val="28"/>
          <w:szCs w:val="28"/>
        </w:rPr>
        <w:t>、突发事件处置工作中不力</w:t>
      </w:r>
      <w:r>
        <w:rPr>
          <w:rFonts w:hint="eastAsia" w:ascii="宋体" w:hAnsi="宋体" w:cs="宋体"/>
          <w:sz w:val="28"/>
          <w:szCs w:val="28"/>
        </w:rPr>
        <w:t>，</w:t>
      </w:r>
      <w:r>
        <w:rPr>
          <w:rFonts w:hint="eastAsia" w:ascii="宋体" w:hAnsi="宋体" w:eastAsia="宋体" w:cs="宋体"/>
          <w:sz w:val="28"/>
          <w:szCs w:val="28"/>
        </w:rPr>
        <w:t>造成</w:t>
      </w:r>
      <w:r>
        <w:rPr>
          <w:rFonts w:hint="eastAsia" w:ascii="宋体" w:hAnsi="宋体" w:cs="宋体"/>
          <w:sz w:val="28"/>
          <w:szCs w:val="28"/>
        </w:rPr>
        <w:t>重大</w:t>
      </w:r>
      <w:r>
        <w:rPr>
          <w:rFonts w:hint="eastAsia" w:ascii="宋体" w:hAnsi="宋体" w:eastAsia="宋体" w:cs="宋体"/>
          <w:sz w:val="28"/>
          <w:szCs w:val="28"/>
        </w:rPr>
        <w:t>影响的</w:t>
      </w:r>
      <w:r>
        <w:rPr>
          <w:rFonts w:hint="eastAsia" w:ascii="宋体" w:hAnsi="宋体" w:cs="宋体"/>
          <w:sz w:val="28"/>
          <w:szCs w:val="28"/>
        </w:rPr>
        <w:t>；</w:t>
      </w:r>
    </w:p>
    <w:p>
      <w:pPr>
        <w:spacing w:line="360" w:lineRule="auto"/>
        <w:ind w:firstLine="560" w:firstLineChars="200"/>
        <w:jc w:val="left"/>
        <w:rPr>
          <w:rFonts w:ascii="宋体" w:hAnsi="宋体" w:cs="宋体"/>
          <w:sz w:val="28"/>
          <w:szCs w:val="28"/>
        </w:rPr>
      </w:pPr>
      <w:r>
        <w:rPr>
          <w:rFonts w:hint="eastAsia" w:ascii="宋体" w:hAnsi="宋体" w:eastAsia="宋体" w:cs="宋体"/>
          <w:kern w:val="0"/>
          <w:sz w:val="28"/>
          <w:szCs w:val="28"/>
        </w:rPr>
        <w:t>3.6.10</w:t>
      </w:r>
      <w:r>
        <w:rPr>
          <w:rFonts w:hint="eastAsia" w:ascii="宋体" w:hAnsi="宋体" w:cs="宋体"/>
          <w:sz w:val="28"/>
          <w:szCs w:val="28"/>
        </w:rPr>
        <w:t>乙方因债务纠纷影响企业正常经营的；</w:t>
      </w:r>
    </w:p>
    <w:p>
      <w:pPr>
        <w:spacing w:line="360" w:lineRule="auto"/>
        <w:ind w:firstLine="560" w:firstLineChars="200"/>
        <w:jc w:val="left"/>
        <w:rPr>
          <w:sz w:val="28"/>
          <w:szCs w:val="28"/>
        </w:rPr>
      </w:pPr>
      <w:r>
        <w:rPr>
          <w:rFonts w:hint="eastAsia" w:ascii="宋体" w:hAnsi="宋体" w:eastAsia="宋体" w:cs="宋体"/>
          <w:kern w:val="0"/>
          <w:sz w:val="28"/>
          <w:szCs w:val="28"/>
        </w:rPr>
        <w:t>3.6.11乙方污水处理达标排放率连续两次低于95%。</w:t>
      </w:r>
    </w:p>
    <w:p>
      <w:pPr>
        <w:spacing w:line="360" w:lineRule="auto"/>
        <w:ind w:firstLine="562" w:firstLineChars="200"/>
        <w:jc w:val="left"/>
        <w:outlineLvl w:val="0"/>
        <w:rPr>
          <w:rFonts w:ascii="宋体" w:hAnsi="宋体" w:eastAsia="宋体" w:cs="宋体"/>
          <w:b/>
          <w:color w:val="000000"/>
          <w:kern w:val="0"/>
          <w:sz w:val="28"/>
          <w:szCs w:val="28"/>
        </w:rPr>
      </w:pPr>
      <w:bookmarkStart w:id="19" w:name="_Toc522897549"/>
      <w:bookmarkStart w:id="20" w:name="_Toc48317813"/>
      <w:bookmarkStart w:id="21" w:name="_Toc122353905"/>
      <w:r>
        <w:rPr>
          <w:rFonts w:hint="eastAsia" w:ascii="宋体" w:hAnsi="宋体" w:eastAsia="宋体" w:cs="宋体"/>
          <w:b/>
          <w:color w:val="000000"/>
          <w:kern w:val="0"/>
          <w:sz w:val="28"/>
          <w:szCs w:val="28"/>
        </w:rPr>
        <w:t>第4条  财务管理</w:t>
      </w:r>
      <w:bookmarkEnd w:id="19"/>
      <w:bookmarkEnd w:id="20"/>
      <w:bookmarkEnd w:id="21"/>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4.1.1双方在此确认，在本合同生效日后，为确保项目资金专款专用，</w:t>
      </w:r>
      <w:r>
        <w:rPr>
          <w:rFonts w:hint="eastAsia" w:ascii="宋体" w:hAnsi="宋体" w:eastAsia="宋体" w:cs="宋体"/>
          <w:color w:val="000000"/>
          <w:kern w:val="0"/>
          <w:sz w:val="28"/>
          <w:szCs w:val="28"/>
        </w:rPr>
        <w:t>乙方应按规定及时开设项目资金专用账户，在不影响项目运营的前提下，甲方有权对专用账户中的项目资金使用情况进行监督和检查，乙方应予以配合</w:t>
      </w:r>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4.1.2乙方对工程相关单位的款项支付，须按相关合同的约定执行，不得违约拖欠。对支付情况，甲方有权核实。对不按时支付又无正当理由的，经甲方书面告知后仍不支付影响项目进度的，甲方有权从其履约担保中扣除相应金额并代乙方支付，不足部分将从应向乙方支付的政府补贴费中扣除。</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4.1.3乙方应独立进行运营期的资金使用和财务核算，项目资金不得用于与本项目无关的经济活动。</w:t>
      </w:r>
    </w:p>
    <w:p>
      <w:pPr>
        <w:spacing w:line="360" w:lineRule="auto"/>
        <w:ind w:firstLine="562" w:firstLineChars="200"/>
        <w:jc w:val="left"/>
        <w:outlineLvl w:val="0"/>
        <w:rPr>
          <w:rFonts w:ascii="宋体" w:hAnsi="宋体" w:eastAsia="宋体" w:cs="宋体"/>
          <w:b/>
          <w:color w:val="000000"/>
          <w:kern w:val="0"/>
          <w:sz w:val="28"/>
          <w:szCs w:val="28"/>
        </w:rPr>
      </w:pPr>
      <w:bookmarkStart w:id="22" w:name="_Toc48317814"/>
      <w:bookmarkStart w:id="23" w:name="_Toc522897550"/>
      <w:bookmarkStart w:id="24" w:name="_Toc122353906"/>
      <w:r>
        <w:rPr>
          <w:rFonts w:hint="eastAsia" w:ascii="宋体" w:hAnsi="宋体" w:eastAsia="宋体" w:cs="宋体"/>
          <w:b/>
          <w:color w:val="000000"/>
          <w:kern w:val="0"/>
          <w:sz w:val="28"/>
          <w:szCs w:val="28"/>
        </w:rPr>
        <w:t>第5条  双方的基本权利和义务</w:t>
      </w:r>
      <w:bookmarkEnd w:id="22"/>
      <w:bookmarkEnd w:id="23"/>
      <w:bookmarkEnd w:id="24"/>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5.1甲方的权利和义务</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5.1.1甲方在合作期内的权利：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（1）甲方有权对乙方在本合同项下的履约行为进行全程监管，如发现与本合同约定存在不相符合的情形，有权责成乙方限期整改，并根据合同约定扣除或提取相应的政府补贴金额，追究乙方违约责任。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（2）在建设期内有权对乙方的建设管理情况及在运营期内有权对乙方的运营维护情况进行监督检查。</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（3）甲方或政府方指定机构或其委托的第三方机构，有权对乙方的投资、建设、经营、管理、安全、质量、服务状况等进行绩效评价及定期评估，并有权将评价结果和评估结果向社会公布，接受公众监督。</w:t>
      </w:r>
    </w:p>
    <w:p>
      <w:pPr>
        <w:spacing w:line="360" w:lineRule="auto"/>
        <w:ind w:firstLine="560" w:firstLineChars="200"/>
        <w:jc w:val="left"/>
        <w:rPr>
          <w:rFonts w:ascii="宋体" w:hAnsi="宋体" w:eastAsia="宋体" w:cs="宋体"/>
          <w:kern w:val="0"/>
          <w:sz w:val="28"/>
          <w:szCs w:val="28"/>
        </w:rPr>
      </w:pPr>
      <w:r>
        <w:rPr>
          <w:rFonts w:hint="eastAsia" w:ascii="宋体" w:hAnsi="宋体" w:eastAsia="宋体" w:cs="宋体"/>
          <w:color w:val="000000"/>
          <w:sz w:val="28"/>
          <w:szCs w:val="28"/>
        </w:rPr>
        <w:t>（4）</w:t>
      </w:r>
      <w:r>
        <w:rPr>
          <w:rFonts w:hint="eastAsia" w:ascii="宋体" w:hAnsi="宋体" w:eastAsia="宋体" w:cs="宋体"/>
          <w:kern w:val="0"/>
          <w:sz w:val="28"/>
          <w:szCs w:val="28"/>
        </w:rPr>
        <w:t>除本合同另有约定外，按</w:t>
      </w:r>
      <w:r>
        <w:rPr>
          <w:rFonts w:hint="eastAsia" w:ascii="宋体" w:hAnsi="宋体" w:eastAsia="宋体" w:cs="宋体"/>
          <w:color w:val="000000"/>
          <w:sz w:val="28"/>
          <w:szCs w:val="28"/>
          <w:u w:val="single"/>
        </w:rPr>
        <w:t xml:space="preserve">      ①②④           执行。</w:t>
      </w:r>
    </w:p>
    <w:p>
      <w:pPr>
        <w:spacing w:line="360" w:lineRule="auto"/>
        <w:ind w:firstLine="840" w:firstLineChars="300"/>
        <w:rPr>
          <w:rFonts w:ascii="宋体" w:hAnsi="宋体" w:eastAsia="宋体" w:cs="宋体"/>
          <w:color w:val="000000"/>
          <w:sz w:val="28"/>
          <w:szCs w:val="28"/>
        </w:rPr>
      </w:pPr>
      <w:r>
        <w:rPr>
          <w:rFonts w:hint="eastAsia" w:ascii="宋体" w:hAnsi="宋体" w:eastAsia="宋体" w:cs="宋体"/>
          <w:color w:val="000000"/>
          <w:sz w:val="28"/>
          <w:szCs w:val="28"/>
        </w:rPr>
        <w:t>①出水的调度、使用归甲方所有；</w:t>
      </w:r>
    </w:p>
    <w:p>
      <w:pPr>
        <w:spacing w:line="360" w:lineRule="auto"/>
        <w:ind w:firstLine="840" w:firstLineChars="300"/>
        <w:rPr>
          <w:rFonts w:ascii="宋体" w:hAnsi="宋体" w:eastAsia="宋体" w:cs="宋体"/>
          <w:color w:val="000000"/>
          <w:sz w:val="28"/>
          <w:szCs w:val="28"/>
        </w:rPr>
      </w:pPr>
      <w:r>
        <w:rPr>
          <w:rFonts w:hint="eastAsia" w:ascii="宋体" w:hAnsi="宋体" w:eastAsia="宋体" w:cs="宋体"/>
          <w:color w:val="000000"/>
          <w:sz w:val="28"/>
          <w:szCs w:val="28"/>
        </w:rPr>
        <w:t>②经过处理后污泥或污泥产品的处置权归甲方所有，收益权归甲方所有；</w:t>
      </w:r>
    </w:p>
    <w:p>
      <w:pPr>
        <w:spacing w:line="360" w:lineRule="auto"/>
        <w:ind w:firstLine="840" w:firstLineChars="300"/>
        <w:rPr>
          <w:rFonts w:ascii="宋体" w:hAnsi="宋体" w:eastAsia="宋体" w:cs="宋体"/>
          <w:color w:val="000000"/>
          <w:sz w:val="28"/>
          <w:szCs w:val="28"/>
        </w:rPr>
      </w:pPr>
      <w:commentRangeStart w:id="1"/>
      <w:r>
        <w:rPr>
          <w:rFonts w:hint="eastAsia" w:ascii="宋体" w:hAnsi="宋体" w:eastAsia="宋体" w:cs="宋体"/>
          <w:color w:val="000000"/>
          <w:sz w:val="28"/>
          <w:szCs w:val="28"/>
        </w:rPr>
        <w:t>③经过处理后污泥或污泥产品的处置权归乙方所有，收益权归乙方所有；</w:t>
      </w:r>
      <w:commentRangeEnd w:id="1"/>
      <w:r>
        <w:commentReference w:id="1"/>
      </w:r>
    </w:p>
    <w:p>
      <w:pPr>
        <w:spacing w:line="360" w:lineRule="auto"/>
        <w:ind w:firstLine="840" w:firstLineChars="300"/>
        <w:rPr>
          <w:rFonts w:ascii="宋体" w:hAnsi="宋体" w:eastAsia="宋体" w:cs="宋体"/>
          <w:color w:val="000000"/>
          <w:sz w:val="28"/>
          <w:szCs w:val="28"/>
        </w:rPr>
      </w:pPr>
      <w:r>
        <w:rPr>
          <w:rFonts w:hint="eastAsia" w:ascii="宋体" w:hAnsi="宋体" w:eastAsia="宋体" w:cs="宋体"/>
          <w:color w:val="000000"/>
          <w:sz w:val="28"/>
          <w:szCs w:val="28"/>
        </w:rPr>
        <w:t>④未经甲方书面同意，乙方不得擅自或委托第三方调度、使用出水以及处置经处理后的污泥或污泥产品。</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sz w:val="28"/>
          <w:szCs w:val="28"/>
        </w:rPr>
        <w:t>（5）合同约定的其他权利：</w:t>
      </w:r>
      <w:r>
        <w:rPr>
          <w:rFonts w:hint="eastAsia" w:ascii="宋体" w:hAnsi="宋体" w:eastAsia="宋体" w:cs="宋体"/>
          <w:color w:val="000000"/>
          <w:sz w:val="28"/>
          <w:szCs w:val="28"/>
          <w:u w:val="single"/>
        </w:rPr>
        <w:t xml:space="preserve">                /                         </w:t>
      </w:r>
      <w:r>
        <w:rPr>
          <w:rFonts w:hint="eastAsia" w:ascii="宋体" w:hAnsi="宋体" w:eastAsia="宋体" w:cs="宋体"/>
          <w:sz w:val="28"/>
          <w:szCs w:val="28"/>
          <w:u w:val="single"/>
        </w:rPr>
        <w:t xml:space="preserve">                                                                                    </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5.1.2甲方在合作期内的义务：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（1）甲方负责按照本合同第6条约定完成前期工作，并按照双方约定的时间及方式向乙方移交项目前期工作文件。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（2）协助乙方及时获得相关的许可或批准文件。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（3）协调合作范围内的排水户将符合纳管标准的污水纳入乙方的污水收集</w:t>
      </w:r>
      <w:r>
        <w:rPr>
          <w:rFonts w:hint="eastAsia" w:ascii="宋体" w:hAnsi="宋体" w:eastAsia="宋体" w:cs="宋体"/>
          <w:sz w:val="28"/>
          <w:szCs w:val="28"/>
        </w:rPr>
        <w:t>管网</w:t>
      </w:r>
      <w:r>
        <w:rPr>
          <w:rFonts w:hint="eastAsia" w:ascii="宋体" w:hAnsi="宋体" w:eastAsia="宋体" w:cs="宋体"/>
          <w:color w:val="000000"/>
          <w:sz w:val="28"/>
          <w:szCs w:val="28"/>
        </w:rPr>
        <w:t>，禁止不应纳入污水收集</w:t>
      </w:r>
      <w:r>
        <w:rPr>
          <w:rFonts w:hint="eastAsia" w:ascii="宋体" w:hAnsi="宋体" w:eastAsia="宋体" w:cs="宋体"/>
          <w:sz w:val="28"/>
          <w:szCs w:val="28"/>
        </w:rPr>
        <w:t>管网</w:t>
      </w:r>
      <w:r>
        <w:rPr>
          <w:rFonts w:hint="eastAsia" w:ascii="宋体" w:hAnsi="宋体" w:eastAsia="宋体" w:cs="宋体"/>
          <w:color w:val="000000"/>
          <w:sz w:val="28"/>
          <w:szCs w:val="28"/>
        </w:rPr>
        <w:t>的排水户纳管；对排水户污水排放的达标情况进行严格执法，如因该等原因给乙方造成损失的，甲方应协助乙方向第三方进行追偿。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（4）确保本项目的补贴费纳入年度财政预算和中期财政规划，按照本合同约定开展绩效评价，并根据绩效评价结果及时、足额向乙方支付</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5.2乙方的权利和义务</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5.2.1乙方在合作期内的权利：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（1）依约享有项目特许范围内的经营权。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（2）要求甲方按照本合同的约定支付</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如因不可归责于乙方的原因导致乙方履约不能的，则乙方有权和甲方就有关事宜进行沟通，如经甲方确认确属不可归责于乙方的原因且乙方已为避免此种情形采取必要措施的，则甲方应根据上述原因造成的实际影响对乙方责任予以相应豁免，并对绩效评价指标的达成率进行相应调整。</w:t>
      </w:r>
    </w:p>
    <w:p>
      <w:pPr>
        <w:widowControl/>
        <w:spacing w:line="360" w:lineRule="auto"/>
        <w:ind w:firstLine="280" w:firstLineChars="100"/>
        <w:jc w:val="left"/>
        <w:rPr>
          <w:rFonts w:ascii="宋体" w:hAnsi="宋体" w:eastAsia="宋体" w:cs="宋体"/>
          <w:sz w:val="28"/>
          <w:szCs w:val="28"/>
        </w:rPr>
      </w:pPr>
      <w:r>
        <w:rPr>
          <w:rFonts w:hint="eastAsia" w:ascii="宋体" w:hAnsi="宋体" w:eastAsia="宋体" w:cs="宋体"/>
          <w:color w:val="000000"/>
          <w:sz w:val="28"/>
          <w:szCs w:val="28"/>
        </w:rPr>
        <w:t>（4）合同约定的其他权利：</w:t>
      </w:r>
      <w:r>
        <w:rPr>
          <w:rFonts w:hint="eastAsia" w:ascii="宋体" w:hAnsi="宋体" w:eastAsia="宋体" w:cs="宋体"/>
          <w:color w:val="000000"/>
          <w:sz w:val="28"/>
          <w:szCs w:val="28"/>
          <w:u w:val="single"/>
        </w:rPr>
        <w:t xml:space="preserve">  乙方利用达标出水开展中水回用的经营性业务</w:t>
      </w:r>
      <w:commentRangeStart w:id="2"/>
      <w:r>
        <w:rPr>
          <w:rFonts w:hint="eastAsia" w:ascii="宋体" w:hAnsi="宋体" w:eastAsia="宋体" w:cs="宋体"/>
          <w:color w:val="000000"/>
          <w:sz w:val="28"/>
          <w:szCs w:val="28"/>
          <w:u w:val="single"/>
        </w:rPr>
        <w:t>，收益按照本合同第12.4款的约定执行。</w:t>
      </w:r>
      <w:r>
        <w:rPr>
          <w:rFonts w:hint="eastAsia" w:ascii="宋体" w:hAnsi="宋体" w:eastAsia="宋体" w:cs="宋体"/>
          <w:sz w:val="28"/>
          <w:szCs w:val="28"/>
          <w:u w:val="single"/>
        </w:rPr>
        <w:t xml:space="preserve">      </w:t>
      </w:r>
      <w:commentRangeEnd w:id="2"/>
      <w:r>
        <w:commentReference w:id="2"/>
      </w:r>
      <w:r>
        <w:rPr>
          <w:rFonts w:hint="eastAsia" w:ascii="宋体" w:hAnsi="宋体" w:eastAsia="宋体" w:cs="宋体"/>
          <w:sz w:val="28"/>
          <w:szCs w:val="28"/>
          <w:u w:val="single"/>
        </w:rPr>
        <w:t xml:space="preserve">                               </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5.2.2乙方在合作期内的义务：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（1）承担本合同约定的项目投融资、建设及运营等责任和风险。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（2）在合作范围内，按照经批准的相关规划以及合同约定负责实施本项目，确保项目设施建设和运营维护符合本合同约定的技术规范和技术要求。</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w:t>
      </w:r>
      <w:bookmarkStart w:id="25" w:name="_Hlk525820103"/>
      <w:r>
        <w:rPr>
          <w:rFonts w:hint="eastAsia" w:ascii="宋体" w:hAnsi="宋体" w:eastAsia="宋体" w:cs="宋体"/>
          <w:color w:val="000000"/>
          <w:sz w:val="28"/>
          <w:szCs w:val="28"/>
        </w:rPr>
        <w:t>乙方应本着普遍和无歧视的原则，接受合作范围内依法应纳管的污水。</w:t>
      </w:r>
      <w:bookmarkEnd w:id="25"/>
      <w:r>
        <w:rPr>
          <w:rFonts w:hint="eastAsia" w:ascii="宋体" w:hAnsi="宋体" w:eastAsia="宋体" w:cs="宋体"/>
          <w:color w:val="000000"/>
          <w:sz w:val="28"/>
          <w:szCs w:val="28"/>
        </w:rPr>
        <w:t>如乙方发现排水户排放的污水不符合纳管标准，且经乙方合理判断纳管可能导致对本项目所涉污水处理厂造成重大损害的，则乙方应立即采取相应的应急措施，并向甲方及有关部门报告。</w:t>
      </w:r>
      <w:r>
        <w:rPr>
          <w:rFonts w:hint="eastAsia" w:ascii="宋体" w:hAnsi="宋体" w:eastAsia="宋体" w:cs="宋体"/>
          <w:color w:val="000000"/>
          <w:kern w:val="0"/>
          <w:sz w:val="28"/>
          <w:szCs w:val="28"/>
        </w:rPr>
        <w:t>当出现进水水质和水量发生重大变化可能导致出水水质超标，或者发生影响城镇污水处理设施安全运行的突发情况时，乙方应当立即采取应急处理措施，并向城镇排水主管部门、环境保护主管部门报告。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（4）在运营期内严格按适用法律及本合同约定对本项目进行运营维护，持续、安全、稳定地提供服务，并确保项目污水处理厂出水水质、污水处理厂运行质量达到本合同约定的标准。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（5）接受并有义务配合甲方在合作期内进行的监督管理。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（6）按照本合同约定提交履约担保。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（7）乙方应按本合同约定自费取得和保持项目建设和运营维护所要求的所有批准，并应督促项目建设承包商</w:t>
      </w:r>
      <w:bookmarkStart w:id="26" w:name="OLE_LINK1"/>
      <w:bookmarkStart w:id="27" w:name="OLE_LINK2"/>
      <w:r>
        <w:rPr>
          <w:rFonts w:hint="eastAsia" w:ascii="宋体" w:hAnsi="宋体" w:eastAsia="宋体" w:cs="宋体"/>
          <w:color w:val="000000"/>
          <w:sz w:val="28"/>
          <w:szCs w:val="28"/>
        </w:rPr>
        <w:t>、运营</w:t>
      </w:r>
      <w:bookmarkEnd w:id="26"/>
      <w:bookmarkEnd w:id="27"/>
      <w:r>
        <w:rPr>
          <w:rFonts w:hint="eastAsia" w:ascii="宋体" w:hAnsi="宋体" w:eastAsia="宋体" w:cs="宋体"/>
          <w:color w:val="000000"/>
          <w:sz w:val="28"/>
          <w:szCs w:val="28"/>
        </w:rPr>
        <w:t>维护商取得并保持所需的一切此类批准。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（8）乙方应确保融资文件、本合同项下的保险单以及其他由乙方签订的与项目有关的任何协议符合本合同约定的要求。</w:t>
      </w:r>
    </w:p>
    <w:p>
      <w:pPr>
        <w:spacing w:line="360" w:lineRule="auto"/>
        <w:ind w:firstLine="560" w:firstLineChars="200"/>
        <w:jc w:val="left"/>
        <w:rPr>
          <w:rFonts w:ascii="宋体" w:hAnsi="宋体" w:eastAsia="宋体" w:cs="宋体"/>
          <w:kern w:val="0"/>
          <w:sz w:val="28"/>
          <w:szCs w:val="28"/>
        </w:rPr>
      </w:pPr>
      <w:r>
        <w:rPr>
          <w:rFonts w:hint="eastAsia" w:ascii="宋体" w:hAnsi="宋体" w:eastAsia="宋体" w:cs="宋体"/>
          <w:color w:val="000000"/>
          <w:sz w:val="28"/>
          <w:szCs w:val="28"/>
        </w:rPr>
        <w:t>（9）</w:t>
      </w:r>
      <w:r>
        <w:rPr>
          <w:rFonts w:hint="eastAsia" w:ascii="宋体" w:hAnsi="宋体" w:eastAsia="宋体" w:cs="宋体"/>
          <w:kern w:val="0"/>
          <w:sz w:val="28"/>
          <w:szCs w:val="28"/>
        </w:rPr>
        <w:t>乙方拟对污泥进行资源化利用等处置行为，必须报经甲方事先书面同意。除中水和污水以外，乙方拟利用本项目的其他产品或副产品开展经营性业务的，必须报经甲方事先书面同意，具体收益分配事宜经双方协商确定。</w:t>
      </w:r>
    </w:p>
    <w:p>
      <w:pPr>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color w:val="000000"/>
          <w:sz w:val="28"/>
          <w:szCs w:val="28"/>
        </w:rPr>
        <w:t>（10）合同约定的其他义务：</w:t>
      </w:r>
      <w:r>
        <w:rPr>
          <w:rFonts w:hint="eastAsia" w:ascii="宋体" w:hAnsi="宋体" w:eastAsia="宋体" w:cs="宋体"/>
          <w:color w:val="000000"/>
          <w:sz w:val="28"/>
          <w:szCs w:val="28"/>
          <w:u w:val="single"/>
        </w:rPr>
        <w:t xml:space="preserve">运营期内，因乙方原因造成的人员伤亡，责任全部由乙方承担。    </w:t>
      </w:r>
      <w:r>
        <w:rPr>
          <w:rFonts w:hint="eastAsia" w:ascii="宋体" w:hAnsi="宋体" w:eastAsia="宋体" w:cs="宋体"/>
          <w:sz w:val="28"/>
          <w:szCs w:val="28"/>
          <w:u w:val="single"/>
        </w:rPr>
        <w:t xml:space="preserve">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（11）乙方及时、真实、有效的填报内蒙古自治区污染源监测数据管理与信息共享平台、全国城镇污水处理管理信息系统等数据平台，因未上报、或延误上报造成的后果，由乙方负责。</w:t>
      </w:r>
    </w:p>
    <w:p>
      <w:pPr>
        <w:spacing w:line="360" w:lineRule="auto"/>
        <w:ind w:firstLine="562" w:firstLineChars="200"/>
        <w:jc w:val="left"/>
        <w:outlineLvl w:val="0"/>
        <w:rPr>
          <w:rFonts w:ascii="宋体" w:hAnsi="宋体" w:eastAsia="宋体" w:cs="宋体"/>
          <w:b/>
          <w:kern w:val="0"/>
          <w:sz w:val="28"/>
          <w:szCs w:val="28"/>
        </w:rPr>
      </w:pPr>
      <w:bookmarkStart w:id="28" w:name="_Toc522897551"/>
      <w:bookmarkStart w:id="29" w:name="_Toc48317815"/>
      <w:bookmarkStart w:id="30" w:name="_Toc122353907"/>
      <w:r>
        <w:rPr>
          <w:rFonts w:hint="eastAsia" w:ascii="宋体" w:hAnsi="宋体" w:eastAsia="宋体" w:cs="宋体"/>
          <w:b/>
          <w:kern w:val="0"/>
          <w:sz w:val="28"/>
          <w:szCs w:val="28"/>
        </w:rPr>
        <w:t>第6条 项目前期工作及费用承担</w:t>
      </w:r>
      <w:bookmarkEnd w:id="28"/>
      <w:bookmarkEnd w:id="29"/>
      <w:bookmarkEnd w:id="30"/>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6.1 项目前期工作</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6.1.1甲方负责开展的前期工作包括：</w:t>
      </w:r>
    </w:p>
    <w:p>
      <w:pPr>
        <w:widowControl/>
        <w:spacing w:line="360" w:lineRule="auto"/>
        <w:jc w:val="left"/>
        <w:rPr>
          <w:rFonts w:ascii="宋体" w:hAnsi="宋体" w:eastAsia="宋体" w:cs="宋体"/>
          <w:color w:val="000000"/>
          <w:sz w:val="28"/>
          <w:szCs w:val="28"/>
          <w:u w:val="single"/>
        </w:rPr>
      </w:pP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u w:val="single"/>
        </w:rPr>
        <w:t>（1）组织成立项目移交小组，负责项目设施移交的前期准备工作及与项目设施移交有关的资产清点、运营交接及其他任何必要的项目设施移交前期工作。</w:t>
      </w:r>
    </w:p>
    <w:p>
      <w:pPr>
        <w:widowControl/>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（2）甲方保证在项目设施移交日以前，依照适用规范对项目设施进行维护，并确保所有设备、设施处于完好状态并能正常运行。</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sz w:val="28"/>
          <w:szCs w:val="28"/>
          <w:u w:val="single"/>
        </w:rPr>
        <w:t>（3）甲方整理技术文件应包括污水处理厂所有为其运营和维护所需的技术性文件，包括但不限于截止项目设施移交日现有的设计、可行性研究等技术文件和技术档案，所有设备的制造厂商提供的合格证书、质量保证书、图纸、安装使用及维护手册、设备使用说明书等文件和资料，以及项目设施的有关资料和文件。</w:t>
      </w: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6.1.2 前期工作的交接和相关责任约定：</w:t>
      </w:r>
    </w:p>
    <w:p>
      <w:pPr>
        <w:widowControl/>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1）甲方和乙方应根据本协议附件所列清单，共同对污水处理厂现有的项目设施进行逐项清点和登记，并在必要时就其状况或其它需要特别说明的事项进行备注后，由双方代表签字予以确认。移交记录经双方签署之日，即为项目设施移交完成之日。</w:t>
      </w:r>
    </w:p>
    <w:p>
      <w:pPr>
        <w:widowControl/>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（2）本次委托运营不涉及项目设施的所有权和划拨土地使用权，在整个委托运营期限内，项目设施所有权和划拨土地使用权均属甲方所有。</w:t>
      </w:r>
    </w:p>
    <w:p>
      <w:pPr>
        <w:widowControl/>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（3）乙方在委托运营期间应时刻保持对技术文件的完善、更新及补充，包括但不限于：设备重置后技术资料的更新，工艺改造形成新的项目设施的全部技术资料。</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sz w:val="28"/>
          <w:szCs w:val="28"/>
          <w:u w:val="single"/>
        </w:rPr>
        <w:t>（4）所有原有与工程施工、设备购置、原材料采购等生产经营有关的合同（以下称原有合同）复印件应由甲方提供给乙方，并将该等原有合同纳入附件。如因生产经营需要承继与项目生产经营有关的合同（如供水、供电合同，但建设施工及采购合同不包括在内），甲方应协助乙方变更合同主体，从而使乙方在项目设施移交日成为相关原有合同的签约一方。</w:t>
      </w:r>
      <w:r>
        <w:rPr>
          <w:rFonts w:hint="eastAsia" w:ascii="宋体" w:hAnsi="宋体" w:eastAsia="宋体" w:cs="宋体"/>
          <w:sz w:val="28"/>
          <w:szCs w:val="28"/>
          <w:u w:val="single"/>
        </w:rPr>
        <w:t xml:space="preserve">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6.2 前期工作费用的承担</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本项目前期工作费用，指政府方为开展本项目的前期工作所发生的费用。双方同意，本项目前期工作费用按以下第</w:t>
      </w:r>
      <w:r>
        <w:rPr>
          <w:rFonts w:hint="eastAsia" w:ascii="宋体" w:hAnsi="宋体" w:eastAsia="宋体" w:cs="宋体"/>
          <w:color w:val="000000"/>
          <w:sz w:val="28"/>
          <w:szCs w:val="28"/>
          <w:u w:val="single"/>
        </w:rPr>
        <w:t xml:space="preserve">  1  </w:t>
      </w:r>
      <w:r>
        <w:rPr>
          <w:rFonts w:hint="eastAsia" w:ascii="宋体" w:hAnsi="宋体" w:eastAsia="宋体" w:cs="宋体"/>
          <w:color w:val="000000"/>
          <w:sz w:val="28"/>
          <w:szCs w:val="28"/>
        </w:rPr>
        <w:t>种方式处理：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（1）新建项目前期工作费用由政府方自行承担，并按照本合同约定完成相应工作内容。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（2）新建项目前期工作费用由乙方承担，乙方应自本合同生效日起</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日内按甲方要求支付，且该等费用计入项目总投资。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（3）其他方式：</w:t>
      </w:r>
      <w:r>
        <w:rPr>
          <w:rFonts w:hint="eastAsia" w:ascii="宋体" w:hAnsi="宋体" w:eastAsia="宋体" w:cs="宋体"/>
          <w:color w:val="000000"/>
          <w:sz w:val="28"/>
          <w:szCs w:val="28"/>
          <w:u w:val="single"/>
        </w:rPr>
        <w:t xml:space="preserve">          /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2" w:firstLineChars="200"/>
        <w:jc w:val="left"/>
        <w:outlineLvl w:val="0"/>
        <w:rPr>
          <w:rFonts w:ascii="宋体" w:hAnsi="宋体" w:eastAsia="宋体" w:cs="宋体"/>
          <w:b/>
          <w:color w:val="000000"/>
          <w:kern w:val="0"/>
          <w:sz w:val="28"/>
          <w:szCs w:val="28"/>
        </w:rPr>
      </w:pPr>
      <w:bookmarkStart w:id="31" w:name="_Toc522897552"/>
      <w:bookmarkStart w:id="32" w:name="_Toc48317816"/>
      <w:bookmarkStart w:id="33" w:name="_Toc122353908"/>
      <w:r>
        <w:rPr>
          <w:rFonts w:hint="eastAsia" w:ascii="宋体" w:hAnsi="宋体" w:eastAsia="宋体" w:cs="宋体"/>
          <w:b/>
          <w:color w:val="000000"/>
          <w:kern w:val="0"/>
          <w:sz w:val="28"/>
          <w:szCs w:val="28"/>
        </w:rPr>
        <w:t xml:space="preserve">第7条  </w:t>
      </w:r>
      <w:r>
        <w:rPr>
          <w:rFonts w:hint="eastAsia" w:ascii="宋体" w:hAnsi="宋体" w:eastAsia="宋体" w:cs="宋体"/>
          <w:b/>
          <w:kern w:val="0"/>
          <w:sz w:val="28"/>
          <w:szCs w:val="28"/>
        </w:rPr>
        <w:t>土地使用权</w:t>
      </w:r>
      <w:r>
        <w:rPr>
          <w:rFonts w:hint="eastAsia" w:ascii="宋体" w:hAnsi="宋体" w:eastAsia="宋体" w:cs="宋体"/>
          <w:b/>
          <w:color w:val="000000"/>
          <w:kern w:val="0"/>
          <w:sz w:val="28"/>
          <w:szCs w:val="28"/>
        </w:rPr>
        <w:t>及项目设施的权属</w:t>
      </w:r>
      <w:bookmarkEnd w:id="31"/>
      <w:bookmarkEnd w:id="32"/>
      <w:bookmarkEnd w:id="33"/>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7.1场地范围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甲方应依法提供本项目建设工程场地红线图，并以政府有关部门批准的测量数据为准。</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7.2土地使用的限制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未经甲方书面同意，乙方不得将项目用地用于本项目之外的任何其他用途，且不得对该等土地使用权以出租、出让、转让、抵押、质押或其他方式设定权利负担。</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7.3土壤污染责任承担</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土地交付前，甲方应按照环保标准和规范要求完成土壤环境的调查评估并出具相应证明文件，乙方有权对相应土地进行察看和检查。如确存在污染并需要治理修复的，由甲方负责组织实施修复并达到环保要求。土地交付后，乙方应按照环保标准和规范要求负责土壤污染风险管控和修复，并承担相应的土壤污染责任。项目实施过程中，因土壤污染责任发生争议的，由甲、乙双方按照本合同第26条约定执行。</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7.4甲方对项目场地的出入权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甲方以及有关政府部门在下列情形下，经合理通知乙方后有权出入项目场地：</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7.4.1有权为了解建设进度、运营维护情况或检查乙方履行本合同项下其他义务的目的行使此项出入权；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7.4.2本合同约定的其他出入的权利。</w:t>
      </w:r>
    </w:p>
    <w:p>
      <w:pPr>
        <w:spacing w:line="360" w:lineRule="auto"/>
        <w:ind w:firstLine="562" w:firstLineChars="200"/>
        <w:jc w:val="left"/>
        <w:outlineLvl w:val="1"/>
        <w:rPr>
          <w:rFonts w:ascii="宋体" w:hAnsi="宋体" w:eastAsia="宋体" w:cs="宋体"/>
          <w:color w:val="000000"/>
          <w:sz w:val="28"/>
          <w:szCs w:val="28"/>
        </w:rPr>
      </w:pPr>
      <w:bookmarkStart w:id="34" w:name="_Toc522897553"/>
      <w:r>
        <w:rPr>
          <w:rFonts w:hint="eastAsia" w:ascii="宋体" w:hAnsi="宋体" w:eastAsia="宋体" w:cs="宋体"/>
          <w:b/>
          <w:color w:val="000000"/>
          <w:sz w:val="28"/>
          <w:szCs w:val="28"/>
        </w:rPr>
        <w:t>7.5</w:t>
      </w:r>
      <w:r>
        <w:rPr>
          <w:rFonts w:hint="eastAsia" w:ascii="宋体" w:hAnsi="宋体" w:eastAsia="宋体" w:cs="宋体"/>
          <w:b/>
          <w:color w:val="000000"/>
          <w:kern w:val="0"/>
          <w:sz w:val="28"/>
          <w:szCs w:val="28"/>
        </w:rPr>
        <w:t>项目设施的权属</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项目设施所有权归甲方所有。</w:t>
      </w:r>
    </w:p>
    <w:p>
      <w:pPr>
        <w:spacing w:line="360" w:lineRule="auto"/>
        <w:ind w:firstLine="562" w:firstLineChars="200"/>
        <w:jc w:val="left"/>
        <w:outlineLvl w:val="0"/>
        <w:rPr>
          <w:rFonts w:ascii="宋体" w:hAnsi="宋体" w:eastAsia="宋体" w:cs="宋体"/>
          <w:b/>
          <w:kern w:val="0"/>
          <w:sz w:val="28"/>
          <w:szCs w:val="28"/>
        </w:rPr>
      </w:pPr>
      <w:bookmarkStart w:id="35" w:name="_Toc48317817"/>
      <w:bookmarkStart w:id="36" w:name="_Toc122353909"/>
      <w:r>
        <w:rPr>
          <w:rFonts w:hint="eastAsia" w:ascii="宋体" w:hAnsi="宋体" w:eastAsia="宋体" w:cs="宋体"/>
          <w:b/>
          <w:color w:val="000000"/>
          <w:kern w:val="0"/>
          <w:sz w:val="28"/>
          <w:szCs w:val="28"/>
        </w:rPr>
        <w:t>第8条 项目</w:t>
      </w:r>
      <w:r>
        <w:rPr>
          <w:rFonts w:hint="eastAsia" w:ascii="宋体" w:hAnsi="宋体" w:eastAsia="宋体" w:cs="宋体"/>
          <w:b/>
          <w:kern w:val="0"/>
          <w:sz w:val="28"/>
          <w:szCs w:val="28"/>
        </w:rPr>
        <w:t>建设</w:t>
      </w:r>
      <w:bookmarkEnd w:id="34"/>
      <w:bookmarkEnd w:id="35"/>
      <w:bookmarkEnd w:id="36"/>
    </w:p>
    <w:p>
      <w:pPr>
        <w:spacing w:line="360" w:lineRule="auto"/>
        <w:ind w:firstLine="560" w:firstLineChars="200"/>
        <w:jc w:val="left"/>
        <w:outlineLvl w:val="3"/>
        <w:rPr>
          <w:rFonts w:ascii="宋体" w:hAnsi="宋体" w:eastAsia="宋体" w:cs="宋体"/>
          <w:color w:val="000000"/>
          <w:kern w:val="0"/>
          <w:sz w:val="28"/>
          <w:szCs w:val="28"/>
        </w:rPr>
      </w:pPr>
      <w:r>
        <w:rPr>
          <w:rFonts w:hint="eastAsia" w:ascii="宋体" w:hAnsi="宋体" w:eastAsia="宋体" w:cs="宋体"/>
          <w:color w:val="000000"/>
          <w:kern w:val="0"/>
          <w:sz w:val="28"/>
          <w:szCs w:val="28"/>
        </w:rPr>
        <w:t>本条不适用本项目。</w:t>
      </w:r>
    </w:p>
    <w:p>
      <w:pPr>
        <w:spacing w:line="360" w:lineRule="auto"/>
        <w:ind w:firstLine="562" w:firstLineChars="200"/>
        <w:jc w:val="left"/>
        <w:outlineLvl w:val="0"/>
        <w:rPr>
          <w:rFonts w:ascii="宋体" w:hAnsi="宋体" w:eastAsia="宋体" w:cs="宋体"/>
          <w:b/>
          <w:color w:val="000000"/>
          <w:kern w:val="0"/>
          <w:sz w:val="28"/>
          <w:szCs w:val="28"/>
        </w:rPr>
      </w:pPr>
      <w:bookmarkStart w:id="37" w:name="_Toc522897554"/>
      <w:bookmarkStart w:id="38" w:name="_Toc48317818"/>
      <w:bookmarkStart w:id="39" w:name="_Toc122353910"/>
      <w:r>
        <w:rPr>
          <w:rFonts w:hint="eastAsia" w:ascii="宋体" w:hAnsi="宋体" w:eastAsia="宋体" w:cs="宋体"/>
          <w:b/>
          <w:color w:val="000000"/>
          <w:kern w:val="0"/>
          <w:sz w:val="28"/>
          <w:szCs w:val="28"/>
        </w:rPr>
        <w:t>第9条 项目的运营维护</w:t>
      </w:r>
      <w:bookmarkEnd w:id="37"/>
      <w:bookmarkEnd w:id="38"/>
      <w:bookmarkEnd w:id="39"/>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 xml:space="preserve">9.1开始运营的条件、程序和内容 </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9.1.1开始运营的前提条件</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kern w:val="0"/>
          <w:sz w:val="28"/>
          <w:szCs w:val="28"/>
        </w:rPr>
        <w:t>项目开始运营的前提条件</w:t>
      </w:r>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（1）项目工程竣工验收合格。</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（2）污水处理厂处于连续稳定运行状态，且连续</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kern w:val="0"/>
          <w:sz w:val="28"/>
          <w:szCs w:val="28"/>
        </w:rPr>
        <w:t>日出水满足《</w:t>
      </w:r>
      <w:r>
        <w:rPr>
          <w:rFonts w:hint="eastAsia" w:ascii="宋体" w:hAnsi="宋体" w:eastAsia="宋体" w:cs="宋体"/>
          <w:color w:val="000000"/>
          <w:sz w:val="28"/>
          <w:szCs w:val="28"/>
        </w:rPr>
        <w:t>运营维护服务协议</w:t>
      </w:r>
      <w:r>
        <w:rPr>
          <w:rFonts w:hint="eastAsia" w:ascii="宋体" w:hAnsi="宋体" w:eastAsia="宋体" w:cs="宋体"/>
          <w:color w:val="000000"/>
          <w:kern w:val="0"/>
          <w:sz w:val="28"/>
          <w:szCs w:val="28"/>
        </w:rPr>
        <w:t>》约定的出水水质标准。</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（3）项目公司成立。</w:t>
      </w:r>
    </w:p>
    <w:p>
      <w:pPr>
        <w:widowControl/>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rPr>
        <w:t>（4）其他约定：</w:t>
      </w:r>
      <w:r>
        <w:rPr>
          <w:rFonts w:hint="eastAsia" w:ascii="宋体" w:hAnsi="宋体" w:eastAsia="宋体" w:cs="宋体"/>
          <w:color w:val="000000"/>
          <w:sz w:val="28"/>
          <w:szCs w:val="28"/>
          <w:u w:val="single"/>
        </w:rPr>
        <w:t xml:space="preserve"> 设备、设施处于完好状态并能正常运行。                                </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9.1.2开始运营程序</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（1）在满足第9.1.1款约定的前提条件下，乙方应在计划开始运营日前向甲方提出开始运营的书面申请并提交证明其满足第9.1.1款约定条件的证明文件。甲方自收到前款所述书面申请之日起</w:t>
      </w:r>
      <w:r>
        <w:rPr>
          <w:rFonts w:hint="eastAsia" w:ascii="宋体" w:hAnsi="宋体" w:eastAsia="宋体" w:cs="宋体"/>
          <w:bCs/>
          <w:color w:val="000000"/>
          <w:sz w:val="28"/>
          <w:szCs w:val="28"/>
          <w:u w:val="single"/>
        </w:rPr>
        <w:t xml:space="preserve">  3  </w:t>
      </w:r>
      <w:r>
        <w:rPr>
          <w:rFonts w:hint="eastAsia" w:ascii="宋体" w:hAnsi="宋体" w:eastAsia="宋体" w:cs="宋体"/>
          <w:color w:val="000000"/>
          <w:kern w:val="0"/>
          <w:sz w:val="28"/>
          <w:szCs w:val="28"/>
        </w:rPr>
        <w:t>日内书面通知乙方是否同意其开始运营以及开始运营的确定日期，如果不同意须同时书面陈述理由。如果甲方不同意乙方开始运营的申请，乙方在收到甲方不同意开始运营的书面通知后，应按照甲方的意见，尽快纠正其存在的问题，并按照前述约定重新申请开始运营。</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（2）如甲方未于前述</w:t>
      </w:r>
      <w:r>
        <w:rPr>
          <w:rFonts w:hint="eastAsia" w:ascii="宋体" w:hAnsi="宋体" w:eastAsia="宋体" w:cs="宋体"/>
          <w:bCs/>
          <w:color w:val="000000"/>
          <w:sz w:val="28"/>
          <w:szCs w:val="28"/>
          <w:u w:val="single"/>
        </w:rPr>
        <w:t xml:space="preserve">  3  </w:t>
      </w:r>
      <w:r>
        <w:rPr>
          <w:rFonts w:hint="eastAsia" w:ascii="宋体" w:hAnsi="宋体" w:eastAsia="宋体" w:cs="宋体"/>
          <w:color w:val="000000"/>
          <w:kern w:val="0"/>
          <w:sz w:val="28"/>
          <w:szCs w:val="28"/>
        </w:rPr>
        <w:t>日内发出同意或不同意的书面通知，视为同意乙方开始运营，开始运营日为乙方申请文件提交给甲方后的次日。</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9.1.3 项目运营内容</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由乙方负责本项目合作范围内的项目设施的运营维护，具体运营内容包括：</w:t>
      </w:r>
    </w:p>
    <w:p>
      <w:pPr>
        <w:spacing w:line="360" w:lineRule="auto"/>
        <w:ind w:firstLine="560" w:firstLineChars="200"/>
        <w:jc w:val="left"/>
        <w:rPr>
          <w:rFonts w:ascii="宋体" w:hAnsi="宋体" w:eastAsia="宋体" w:cs="宋体"/>
          <w:color w:val="000000"/>
          <w:kern w:val="0"/>
          <w:sz w:val="28"/>
          <w:szCs w:val="28"/>
          <w:u w:val="single"/>
        </w:rPr>
      </w:pPr>
      <w:r>
        <w:rPr>
          <w:rFonts w:hint="eastAsia" w:ascii="宋体" w:hAnsi="宋体" w:eastAsia="宋体" w:cs="宋体"/>
          <w:color w:val="000000"/>
          <w:kern w:val="0"/>
          <w:sz w:val="28"/>
          <w:szCs w:val="28"/>
          <w:u w:val="single"/>
        </w:rPr>
        <w:t>（1）根据本协议的规定，负责污水处理厂内设备的维护及维修并自行承担费用和风险，管理、运营和维护污水处理设备。</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u w:val="single"/>
        </w:rPr>
        <w:t>（2）利用达标出水开展中水回用的经营性业务。</w:t>
      </w:r>
      <w:r>
        <w:rPr>
          <w:rFonts w:hint="eastAsia" w:ascii="宋体" w:hAnsi="宋体" w:eastAsia="宋体" w:cs="宋体"/>
          <w:kern w:val="0"/>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9.2运营维护要求</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9.2.1乙方的主要责任</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（1）在整个运营期内，乙方应当承担运营费用和风险，负责管理、运营维护项目设施。</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（2）乙方应建立运营维护质量保证和质量控制的具体措施和制度交甲方确认后执行。</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（3）乙方应确保在整个合作期内，始终根据下列规定运营维护项目设施：</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a.适用法律；</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b.经甲方审核确定的运营维护方案；</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c.运营维护手册以及与项目设施有关的设备制造商提供的一切有关手册、指导和建议；</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d.谨慎工程和运营惯例;</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e.本合同和《运营维护服务协议》下对项目运营的其他所有要求。</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（4）乙方应确保项目设施始终处于良好营运状态并能够以安全、连续和稳定的方式提供符合适用法律和本</w:t>
      </w:r>
      <w:r>
        <w:rPr>
          <w:rFonts w:hint="eastAsia" w:ascii="宋体" w:hAnsi="宋体" w:eastAsia="宋体" w:cs="宋体"/>
          <w:color w:val="000000"/>
          <w:sz w:val="28"/>
          <w:szCs w:val="28"/>
        </w:rPr>
        <w:t>合同</w:t>
      </w:r>
      <w:r>
        <w:rPr>
          <w:rFonts w:hint="eastAsia" w:ascii="宋体" w:hAnsi="宋体" w:eastAsia="宋体" w:cs="宋体"/>
          <w:color w:val="000000"/>
          <w:kern w:val="0"/>
          <w:sz w:val="28"/>
          <w:szCs w:val="28"/>
        </w:rPr>
        <w:t>要求的服务。</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（5）乙方应按照甲方要求提交经营成本资料以及甲方可合理要求提供的有关乙方财务状况的其他资料。</w:t>
      </w:r>
    </w:p>
    <w:p>
      <w:pPr>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6）本合同生效日后，项目开始运营前，乙方须向甲方提交运营维护方案，并经甲方审核同意后执行；乙方应当根据经审核确定的运营维护方案等要求编制运营维护手册（手册应包括进行定期和年度检查、日常运行维护、中修大修维护和年度维护的程序和计划，以及调整和改进检验及维护安排的程序和计划），并报甲方备案。</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9.2.2运营、维护和修理记录</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乙方应确保：</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（1）对项目运营、维护和修理的情况进行详细记录；</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（2）准许甲方在给予合理通知后在正常工作时间对其运营维护情况进行检查并查阅和复制上述记录。</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9.2.3监督与检查</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甲方有权派出监督员或者指定代表在任何时候进入项目场地，以监察项目设施的运营维护。但是，甲方监督员或其指定代表进入项目场地或乙方的办公场所不应不适当地干涉乙方对项目的正常运营维护工作。</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（2）应甲方的要求，乙方应提供下列文件：</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a．自开始运营日起，在每个季度结束后</w:t>
      </w:r>
      <w:r>
        <w:rPr>
          <w:rFonts w:hint="eastAsia" w:ascii="宋体" w:hAnsi="宋体" w:eastAsia="宋体" w:cs="宋体"/>
          <w:b/>
          <w:color w:val="000000"/>
          <w:sz w:val="28"/>
          <w:szCs w:val="28"/>
          <w:u w:val="single"/>
        </w:rPr>
        <w:t xml:space="preserve"> 15 </w:t>
      </w:r>
      <w:r>
        <w:rPr>
          <w:rFonts w:hint="eastAsia" w:ascii="宋体" w:hAnsi="宋体" w:eastAsia="宋体" w:cs="宋体"/>
          <w:color w:val="000000"/>
          <w:kern w:val="0"/>
          <w:sz w:val="28"/>
          <w:szCs w:val="28"/>
        </w:rPr>
        <w:t>日内向甲方提交当季项目运营维护报告；</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b．甲方认为必要的任何其他运营维护资料和信息。</w:t>
      </w:r>
    </w:p>
    <w:p>
      <w:pPr>
        <w:spacing w:line="360" w:lineRule="auto"/>
        <w:ind w:firstLine="562" w:firstLineChars="200"/>
        <w:jc w:val="left"/>
        <w:outlineLvl w:val="1"/>
        <w:rPr>
          <w:rFonts w:ascii="宋体" w:hAnsi="宋体" w:eastAsia="宋体" w:cs="宋体"/>
          <w:b/>
          <w:color w:val="000000"/>
          <w:kern w:val="0"/>
          <w:sz w:val="28"/>
          <w:szCs w:val="28"/>
        </w:rPr>
      </w:pPr>
      <w:bookmarkStart w:id="40" w:name="_Hlk518316438"/>
      <w:r>
        <w:rPr>
          <w:rFonts w:hint="eastAsia" w:ascii="宋体" w:hAnsi="宋体" w:eastAsia="宋体" w:cs="宋体"/>
          <w:b/>
          <w:color w:val="000000"/>
          <w:kern w:val="0"/>
          <w:sz w:val="28"/>
          <w:szCs w:val="28"/>
        </w:rPr>
        <w:t>9.3运营期内的环境保护</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9.3.1乙方不应在项目的运营维护过程中造成环境污染。</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9.3.2乙方应当执行适用法律规定、政府及相关部门的规定或要求，公布相应的环保信息。</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9.3.3乙方应当建立健全本单位环境信息公开制度，报经甲方同意后执行。</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9.3.4乙方在项目设施的运营维护期间应根据本合同技术要求及国家的有关规定，采取一切合理措施来避免或尽量减少对项目周围设施、建筑物和居民区的干扰。</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9.4运营期违约及处理</w:t>
      </w:r>
      <w:bookmarkEnd w:id="40"/>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9.4.1甲方违约情形及处理</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运营期内发生下列情形，视为甲方违约：</w:t>
      </w:r>
    </w:p>
    <w:p>
      <w:pPr>
        <w:spacing w:line="360" w:lineRule="auto"/>
        <w:ind w:left="78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1、因甲方原因导致项目未能按期开始运营的；</w:t>
      </w:r>
    </w:p>
    <w:p>
      <w:pPr>
        <w:spacing w:line="360" w:lineRule="auto"/>
        <w:ind w:left="780"/>
        <w:jc w:val="left"/>
        <w:rPr>
          <w:rFonts w:ascii="宋体" w:hAnsi="宋体" w:eastAsia="宋体" w:cs="宋体"/>
          <w:color w:val="000000"/>
          <w:kern w:val="0"/>
          <w:sz w:val="28"/>
          <w:szCs w:val="28"/>
        </w:rPr>
      </w:pPr>
      <w:r>
        <w:rPr>
          <w:rFonts w:hint="eastAsia" w:ascii="宋体" w:hAnsi="宋体" w:eastAsia="宋体" w:cs="宋体"/>
          <w:color w:val="000000"/>
          <w:sz w:val="28"/>
          <w:szCs w:val="28"/>
        </w:rPr>
        <w:t>2、甲方未按照本合同约定支付政府补贴费的；</w:t>
      </w:r>
    </w:p>
    <w:p>
      <w:pPr>
        <w:spacing w:line="360" w:lineRule="auto"/>
        <w:ind w:left="780"/>
        <w:jc w:val="left"/>
        <w:rPr>
          <w:rFonts w:ascii="宋体" w:hAnsi="宋体" w:eastAsia="宋体" w:cs="宋体"/>
          <w:color w:val="000000"/>
          <w:kern w:val="0"/>
          <w:sz w:val="28"/>
          <w:szCs w:val="28"/>
          <w:u w:val="single"/>
        </w:rPr>
      </w:pPr>
      <w:r>
        <w:rPr>
          <w:rFonts w:hint="eastAsia" w:ascii="宋体" w:hAnsi="宋体" w:eastAsia="宋体" w:cs="宋体"/>
          <w:color w:val="000000"/>
          <w:kern w:val="0"/>
          <w:sz w:val="28"/>
          <w:szCs w:val="28"/>
        </w:rPr>
        <w:t>3、其他情形：</w:t>
      </w:r>
      <w:r>
        <w:rPr>
          <w:rFonts w:hint="eastAsia" w:ascii="宋体" w:hAnsi="宋体" w:eastAsia="宋体" w:cs="宋体"/>
          <w:color w:val="000000"/>
          <w:kern w:val="0"/>
          <w:sz w:val="28"/>
          <w:szCs w:val="28"/>
          <w:u w:val="single"/>
        </w:rPr>
        <w:t xml:space="preserve">                 /                                                   </w:t>
      </w:r>
      <w:r>
        <w:rPr>
          <w:rFonts w:hint="eastAsia" w:ascii="宋体" w:hAnsi="宋体" w:eastAsia="宋体" w:cs="宋体"/>
          <w:color w:val="000000"/>
          <w:sz w:val="28"/>
          <w:szCs w:val="28"/>
          <w:u w:val="single"/>
        </w:rPr>
        <w:t xml:space="preserve">      </w:t>
      </w:r>
    </w:p>
    <w:p>
      <w:pPr>
        <w:widowControl/>
        <w:spacing w:line="360" w:lineRule="auto"/>
        <w:jc w:val="left"/>
        <w:rPr>
          <w:rFonts w:ascii="宋体" w:hAnsi="宋体" w:eastAsia="宋体" w:cs="宋体"/>
          <w:kern w:val="0"/>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甲方发生本条约定的违约情形的，乙方有权向甲方发出书面通知要求其改正，甲方未在规定期限内予以改正的，乙方有权要求甲方承担以下违约责任：</w:t>
      </w:r>
      <w:r>
        <w:rPr>
          <w:rFonts w:hint="eastAsia" w:ascii="宋体" w:hAnsi="宋体" w:eastAsia="宋体" w:cs="宋体"/>
          <w:color w:val="000000"/>
          <w:kern w:val="0"/>
          <w:sz w:val="28"/>
          <w:szCs w:val="28"/>
          <w:u w:val="single"/>
        </w:rPr>
        <w:t xml:space="preserve">            /            </w:t>
      </w:r>
      <w:r>
        <w:rPr>
          <w:rFonts w:hint="eastAsia" w:ascii="宋体" w:hAnsi="宋体" w:eastAsia="宋体" w:cs="宋体"/>
          <w:color w:val="000000"/>
          <w:kern w:val="0"/>
          <w:sz w:val="28"/>
          <w:szCs w:val="28"/>
        </w:rPr>
        <w:t>，并相应顺延项目合作期限。如甲方逾期改正超过</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日，则乙方有权提出提前终止合同。</w:t>
      </w:r>
      <w:r>
        <w:rPr>
          <w:rFonts w:hint="eastAsia" w:ascii="宋体" w:hAnsi="宋体" w:eastAsia="宋体" w:cs="宋体"/>
          <w:color w:val="000000"/>
          <w:kern w:val="0"/>
          <w:sz w:val="28"/>
          <w:szCs w:val="28"/>
        </w:rPr>
        <w:t xml:space="preserve">  </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9.4.2乙方违约情形及处理</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运营期内发生下列情形，视为乙方违约：</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（1）因乙方原因导致项目未能按期开始运营的；</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（2）乙方</w:t>
      </w:r>
      <w:commentRangeStart w:id="3"/>
      <w:r>
        <w:rPr>
          <w:rFonts w:hint="eastAsia" w:ascii="宋体" w:hAnsi="宋体" w:eastAsia="宋体" w:cs="宋体"/>
          <w:color w:val="000000"/>
          <w:kern w:val="0"/>
          <w:sz w:val="28"/>
          <w:szCs w:val="28"/>
        </w:rPr>
        <w:t>未按照本合同约定</w:t>
      </w:r>
      <w:commentRangeEnd w:id="3"/>
      <w:r>
        <w:commentReference w:id="3"/>
      </w:r>
      <w:r>
        <w:rPr>
          <w:rFonts w:hint="eastAsia" w:ascii="宋体" w:hAnsi="宋体" w:eastAsia="宋体" w:cs="宋体"/>
          <w:color w:val="000000"/>
          <w:kern w:val="0"/>
          <w:sz w:val="28"/>
          <w:szCs w:val="28"/>
        </w:rPr>
        <w:t>以及谨慎工程和运营惯例对项目运营进行管理、监督和检测，导致运营质量未达到合同约定标准的；</w:t>
      </w:r>
    </w:p>
    <w:p>
      <w:pPr>
        <w:spacing w:line="360" w:lineRule="auto"/>
        <w:ind w:firstLine="560" w:firstLineChars="200"/>
        <w:jc w:val="left"/>
        <w:rPr>
          <w:rFonts w:ascii="宋体" w:hAnsi="宋体" w:eastAsia="宋体" w:cs="宋体"/>
          <w:color w:val="000000"/>
          <w:kern w:val="0"/>
          <w:sz w:val="28"/>
          <w:szCs w:val="28"/>
          <w:u w:val="single"/>
        </w:rPr>
      </w:pPr>
      <w:r>
        <w:rPr>
          <w:rFonts w:hint="eastAsia" w:ascii="宋体" w:hAnsi="宋体" w:eastAsia="宋体" w:cs="宋体"/>
          <w:color w:val="000000"/>
          <w:kern w:val="0"/>
          <w:sz w:val="28"/>
          <w:szCs w:val="28"/>
        </w:rPr>
        <w:t>（3）其他情形：</w:t>
      </w:r>
      <w:r>
        <w:rPr>
          <w:rFonts w:hint="eastAsia" w:ascii="宋体" w:hAnsi="宋体" w:eastAsia="宋体" w:cs="宋体"/>
          <w:color w:val="000000"/>
          <w:kern w:val="0"/>
          <w:sz w:val="28"/>
          <w:szCs w:val="28"/>
          <w:u w:val="single"/>
        </w:rPr>
        <w:t xml:space="preserve">               /                                                      </w:t>
      </w:r>
      <w:r>
        <w:rPr>
          <w:rFonts w:hint="eastAsia" w:ascii="宋体" w:hAnsi="宋体" w:eastAsia="宋体" w:cs="宋体"/>
          <w:color w:val="000000"/>
          <w:sz w:val="28"/>
          <w:szCs w:val="28"/>
          <w:u w:val="single"/>
        </w:rPr>
        <w:t xml:space="preserve">      </w:t>
      </w:r>
    </w:p>
    <w:p>
      <w:pPr>
        <w:widowControl/>
        <w:spacing w:line="360" w:lineRule="auto"/>
        <w:jc w:val="left"/>
        <w:rPr>
          <w:rFonts w:ascii="宋体" w:hAnsi="宋体" w:eastAsia="宋体" w:cs="宋体"/>
          <w:kern w:val="0"/>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0" w:firstLineChars="200"/>
        <w:jc w:val="left"/>
        <w:rPr>
          <w:rFonts w:ascii="宋体" w:hAnsi="宋体" w:eastAsia="宋体" w:cs="宋体"/>
          <w:color w:val="000000"/>
          <w:kern w:val="0"/>
          <w:sz w:val="28"/>
          <w:szCs w:val="28"/>
        </w:rPr>
      </w:pPr>
      <w:commentRangeStart w:id="4"/>
      <w:r>
        <w:rPr>
          <w:rFonts w:hint="eastAsia" w:ascii="宋体" w:hAnsi="宋体" w:eastAsia="宋体" w:cs="宋体"/>
          <w:color w:val="000000"/>
          <w:kern w:val="0"/>
          <w:sz w:val="28"/>
          <w:szCs w:val="28"/>
        </w:rPr>
        <w:t>乙方发生本条约定的违约情形的，甲方有权向乙方发出书面通知要求其改正，乙方未在规定期限内予以改正的，甲方有权要求乙方承担</w:t>
      </w:r>
      <w:bookmarkStart w:id="41" w:name="_Hlk519500000"/>
      <w:r>
        <w:rPr>
          <w:rFonts w:hint="eastAsia" w:ascii="宋体" w:hAnsi="宋体" w:eastAsia="宋体" w:cs="宋体"/>
          <w:color w:val="000000"/>
          <w:kern w:val="0"/>
          <w:sz w:val="28"/>
          <w:szCs w:val="28"/>
        </w:rPr>
        <w:t>违约金，违约金按以下标准计算：</w:t>
      </w:r>
      <w:r>
        <w:rPr>
          <w:rFonts w:hint="eastAsia" w:ascii="宋体" w:hAnsi="宋体" w:eastAsia="宋体" w:cs="宋体"/>
          <w:color w:val="000000"/>
          <w:kern w:val="0"/>
          <w:sz w:val="28"/>
          <w:szCs w:val="28"/>
          <w:u w:val="single"/>
        </w:rPr>
        <w:t xml:space="preserve">   每日2000元    </w:t>
      </w:r>
      <w:r>
        <w:rPr>
          <w:rFonts w:hint="eastAsia" w:ascii="宋体" w:hAnsi="宋体" w:eastAsia="宋体" w:cs="宋体"/>
          <w:color w:val="000000"/>
          <w:kern w:val="0"/>
          <w:sz w:val="28"/>
          <w:szCs w:val="28"/>
        </w:rPr>
        <w:t>,甲方有权</w:t>
      </w:r>
      <w:bookmarkEnd w:id="41"/>
      <w:r>
        <w:rPr>
          <w:rFonts w:hint="eastAsia" w:ascii="宋体" w:hAnsi="宋体" w:eastAsia="宋体" w:cs="宋体"/>
          <w:color w:val="000000"/>
          <w:kern w:val="0"/>
          <w:sz w:val="28"/>
          <w:szCs w:val="28"/>
        </w:rPr>
        <w:t>扣除或</w:t>
      </w:r>
      <w:r>
        <w:rPr>
          <w:rFonts w:hint="eastAsia" w:ascii="宋体" w:hAnsi="宋体" w:eastAsia="宋体" w:cs="宋体"/>
          <w:color w:val="000000"/>
          <w:sz w:val="28"/>
          <w:szCs w:val="28"/>
        </w:rPr>
        <w:t>提取政府补贴中的相应金额</w:t>
      </w:r>
      <w:r>
        <w:rPr>
          <w:rFonts w:hint="eastAsia" w:ascii="宋体" w:hAnsi="宋体" w:eastAsia="宋体" w:cs="宋体"/>
          <w:color w:val="000000"/>
          <w:kern w:val="0"/>
          <w:sz w:val="28"/>
          <w:szCs w:val="28"/>
        </w:rPr>
        <w:t>。如乙方逾期改正超过</w:t>
      </w:r>
      <w:r>
        <w:rPr>
          <w:rFonts w:hint="eastAsia" w:ascii="宋体" w:hAnsi="宋体" w:eastAsia="宋体" w:cs="宋体"/>
          <w:b/>
          <w:color w:val="000000"/>
          <w:sz w:val="28"/>
          <w:szCs w:val="28"/>
          <w:u w:val="single"/>
        </w:rPr>
        <w:t xml:space="preserve"> 60  </w:t>
      </w:r>
      <w:r>
        <w:rPr>
          <w:rFonts w:hint="eastAsia" w:ascii="宋体" w:hAnsi="宋体" w:eastAsia="宋体" w:cs="宋体"/>
          <w:color w:val="000000"/>
          <w:sz w:val="28"/>
          <w:szCs w:val="28"/>
        </w:rPr>
        <w:t>日，则甲方有权提出提前终止合同。</w:t>
      </w:r>
      <w:r>
        <w:rPr>
          <w:rFonts w:hint="eastAsia" w:ascii="宋体" w:hAnsi="宋体" w:eastAsia="宋体" w:cs="宋体"/>
          <w:color w:val="000000"/>
          <w:kern w:val="0"/>
          <w:sz w:val="28"/>
          <w:szCs w:val="28"/>
        </w:rPr>
        <w:t>延迟进入开始运营日的期间或者进入开始运营日后乙方未能保持项目正常运营的期间，不计算、不支付相应</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color w:val="000000"/>
          <w:kern w:val="0"/>
          <w:sz w:val="28"/>
          <w:szCs w:val="28"/>
        </w:rPr>
        <w:t>费。</w:t>
      </w:r>
      <w:commentRangeEnd w:id="4"/>
      <w:r>
        <w:commentReference w:id="4"/>
      </w:r>
    </w:p>
    <w:p>
      <w:pPr>
        <w:spacing w:line="360" w:lineRule="auto"/>
        <w:ind w:firstLine="562" w:firstLineChars="200"/>
        <w:jc w:val="left"/>
        <w:outlineLvl w:val="1"/>
        <w:rPr>
          <w:rFonts w:ascii="宋体" w:hAnsi="宋体" w:eastAsia="宋体" w:cs="宋体"/>
          <w:b/>
          <w:color w:val="000000"/>
          <w:kern w:val="0"/>
          <w:sz w:val="28"/>
          <w:szCs w:val="28"/>
        </w:rPr>
      </w:pPr>
      <w:bookmarkStart w:id="42" w:name="_Hlk525647029"/>
      <w:r>
        <w:rPr>
          <w:rFonts w:hint="eastAsia" w:ascii="宋体" w:hAnsi="宋体" w:eastAsia="宋体" w:cs="宋体"/>
          <w:b/>
          <w:color w:val="000000"/>
          <w:kern w:val="0"/>
          <w:sz w:val="28"/>
          <w:szCs w:val="28"/>
        </w:rPr>
        <w:t>9.5其他约定</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本项目运营费已包含设备的一般性保养及日常修护，包含中水单元超滤膜清洗、微滤膜的更换，不包含大修费用。如遇设备需大修，乙方须优化维修方案并提出书面申请，经</w:t>
      </w:r>
      <w:commentRangeStart w:id="5"/>
      <w:r>
        <w:rPr>
          <w:rFonts w:hint="eastAsia" w:ascii="宋体" w:hAnsi="宋体" w:eastAsia="宋体" w:cs="宋体"/>
          <w:color w:val="000000"/>
          <w:kern w:val="0"/>
          <w:sz w:val="28"/>
          <w:szCs w:val="28"/>
        </w:rPr>
        <w:t>甲方委托有资质的第三方鉴定机构论证为大修标准并</w:t>
      </w:r>
      <w:commentRangeEnd w:id="5"/>
      <w:r>
        <w:commentReference w:id="5"/>
      </w:r>
      <w:r>
        <w:rPr>
          <w:rFonts w:hint="eastAsia" w:ascii="宋体" w:hAnsi="宋体" w:eastAsia="宋体" w:cs="宋体"/>
          <w:color w:val="000000"/>
          <w:kern w:val="0"/>
          <w:sz w:val="28"/>
          <w:szCs w:val="28"/>
        </w:rPr>
        <w:t>批复维修方案后方可实施，维修费用由甲方拨付。项目设备在运营期内因政策性要求处理工艺升级或环保要求提升等非特许经营者自身因素需更新改造，乙方须提出详细可行的更新改造方案方案并提出书面申请，经甲方论证、批复后方可实施，维修费用由甲方拨付。项目设备在运营期内因乙方使用不当等原因造成设备损坏，维修费用由乙方承担。</w:t>
      </w:r>
    </w:p>
    <w:bookmarkEnd w:id="42"/>
    <w:p>
      <w:pPr>
        <w:spacing w:line="360" w:lineRule="auto"/>
        <w:ind w:firstLine="562" w:firstLineChars="200"/>
        <w:jc w:val="left"/>
        <w:outlineLvl w:val="0"/>
        <w:rPr>
          <w:rFonts w:ascii="宋体" w:hAnsi="宋体" w:eastAsia="宋体" w:cs="宋体"/>
          <w:b/>
          <w:color w:val="000000"/>
          <w:kern w:val="0"/>
          <w:sz w:val="28"/>
          <w:szCs w:val="28"/>
        </w:rPr>
      </w:pPr>
      <w:bookmarkStart w:id="43" w:name="_Toc48317819"/>
      <w:bookmarkStart w:id="44" w:name="_Toc522897555"/>
      <w:bookmarkStart w:id="45" w:name="_Toc122353911"/>
      <w:r>
        <w:rPr>
          <w:rFonts w:hint="eastAsia" w:ascii="宋体" w:hAnsi="宋体" w:eastAsia="宋体" w:cs="宋体"/>
          <w:b/>
          <w:color w:val="000000"/>
          <w:kern w:val="0"/>
          <w:sz w:val="28"/>
          <w:szCs w:val="28"/>
        </w:rPr>
        <w:t>第10条 股权变更限制</w:t>
      </w:r>
      <w:bookmarkEnd w:id="43"/>
      <w:bookmarkEnd w:id="44"/>
      <w:bookmarkEnd w:id="45"/>
    </w:p>
    <w:p>
      <w:pPr>
        <w:spacing w:line="360" w:lineRule="auto"/>
        <w:ind w:firstLine="560" w:firstLineChars="200"/>
        <w:jc w:val="left"/>
        <w:rPr>
          <w:rFonts w:ascii="宋体" w:hAnsi="宋体" w:eastAsia="宋体" w:cs="宋体"/>
          <w:color w:val="000000"/>
          <w:sz w:val="28"/>
          <w:szCs w:val="28"/>
        </w:rPr>
      </w:pPr>
      <w:bookmarkStart w:id="46" w:name="_Hlk5266959"/>
      <w:r>
        <w:rPr>
          <w:rFonts w:hint="eastAsia" w:ascii="宋体" w:hAnsi="宋体" w:eastAsia="宋体" w:cs="宋体"/>
          <w:color w:val="000000"/>
          <w:sz w:val="28"/>
          <w:szCs w:val="28"/>
        </w:rPr>
        <w:t>股权锁定期以及对于股权变更的限制事宜，按照甲方与乙方之间签署的《合作协议》相关约定执行。</w:t>
      </w:r>
    </w:p>
    <w:bookmarkEnd w:id="46"/>
    <w:p>
      <w:pPr>
        <w:spacing w:line="360" w:lineRule="auto"/>
        <w:ind w:firstLine="562" w:firstLineChars="200"/>
        <w:jc w:val="left"/>
        <w:outlineLvl w:val="0"/>
        <w:rPr>
          <w:rFonts w:ascii="宋体" w:hAnsi="宋体" w:eastAsia="宋体" w:cs="宋体"/>
          <w:b/>
          <w:color w:val="000000"/>
          <w:kern w:val="0"/>
          <w:sz w:val="28"/>
          <w:szCs w:val="28"/>
        </w:rPr>
      </w:pPr>
      <w:bookmarkStart w:id="47" w:name="_Toc48317820"/>
      <w:bookmarkStart w:id="48" w:name="_Toc522897556"/>
      <w:bookmarkStart w:id="49" w:name="_Toc122353912"/>
      <w:r>
        <w:rPr>
          <w:rFonts w:hint="eastAsia" w:ascii="宋体" w:hAnsi="宋体" w:eastAsia="宋体" w:cs="宋体"/>
          <w:b/>
          <w:color w:val="000000"/>
          <w:kern w:val="0"/>
          <w:sz w:val="28"/>
          <w:szCs w:val="28"/>
        </w:rPr>
        <w:t>第11条  项目绩效评价与定期评估</w:t>
      </w:r>
      <w:bookmarkEnd w:id="47"/>
      <w:bookmarkEnd w:id="48"/>
      <w:bookmarkEnd w:id="49"/>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11.1绩效评价主体</w:t>
      </w:r>
    </w:p>
    <w:p>
      <w:pPr>
        <w:spacing w:line="360" w:lineRule="auto"/>
        <w:ind w:firstLine="560" w:firstLineChars="200"/>
        <w:jc w:val="left"/>
        <w:rPr>
          <w:rFonts w:ascii="宋体" w:hAnsi="宋体" w:eastAsia="宋体" w:cs="宋体"/>
          <w:color w:val="000000"/>
          <w:sz w:val="28"/>
          <w:szCs w:val="28"/>
        </w:rPr>
      </w:pPr>
      <w:bookmarkStart w:id="50" w:name="_Hlk525821565"/>
      <w:r>
        <w:rPr>
          <w:rFonts w:hint="eastAsia" w:ascii="宋体" w:hAnsi="宋体" w:eastAsia="宋体" w:cs="宋体"/>
          <w:color w:val="000000"/>
          <w:sz w:val="28"/>
          <w:szCs w:val="28"/>
        </w:rPr>
        <w:t>本项目由</w:t>
      </w:r>
      <w:bookmarkEnd w:id="50"/>
      <w:r>
        <w:rPr>
          <w:rFonts w:hint="eastAsia" w:ascii="宋体" w:hAnsi="宋体" w:eastAsia="宋体" w:cs="宋体"/>
          <w:color w:val="000000"/>
          <w:sz w:val="28"/>
          <w:szCs w:val="28"/>
        </w:rPr>
        <w:t>【</w:t>
      </w:r>
      <w:bookmarkStart w:id="51" w:name="_Hlk525821569"/>
      <w:r>
        <w:rPr>
          <w:rFonts w:hint="eastAsia" w:ascii="宋体" w:hAnsi="宋体" w:eastAsia="宋体" w:cs="宋体"/>
          <w:color w:val="000000"/>
          <w:sz w:val="28"/>
          <w:szCs w:val="28"/>
        </w:rPr>
        <w:t>☑甲方</w:t>
      </w:r>
      <w:bookmarkEnd w:id="51"/>
      <w:r>
        <w:rPr>
          <w:rFonts w:hint="eastAsia" w:ascii="宋体" w:hAnsi="宋体" w:eastAsia="宋体" w:cs="宋体"/>
          <w:color w:val="000000"/>
          <w:sz w:val="28"/>
          <w:szCs w:val="28"/>
        </w:rPr>
        <w:t>自行；□</w:t>
      </w:r>
      <w:bookmarkStart w:id="52" w:name="_Hlk525821573"/>
      <w:r>
        <w:rPr>
          <w:rFonts w:hint="eastAsia" w:ascii="宋体" w:hAnsi="宋体" w:eastAsia="宋体" w:cs="宋体"/>
          <w:color w:val="000000"/>
          <w:sz w:val="28"/>
          <w:szCs w:val="28"/>
        </w:rPr>
        <w:t>甲、乙</w:t>
      </w:r>
      <w:bookmarkEnd w:id="52"/>
      <w:r>
        <w:rPr>
          <w:rFonts w:hint="eastAsia" w:ascii="宋体" w:hAnsi="宋体" w:eastAsia="宋体" w:cs="宋体"/>
          <w:color w:val="000000"/>
          <w:sz w:val="28"/>
          <w:szCs w:val="28"/>
        </w:rPr>
        <w:t>双方共同选择第三方机构；□其他：</w:t>
      </w:r>
      <w:r>
        <w:rPr>
          <w:rFonts w:hint="eastAsia" w:ascii="宋体" w:hAnsi="宋体" w:eastAsia="宋体" w:cs="宋体"/>
          <w:b/>
          <w:color w:val="000000"/>
          <w:sz w:val="28"/>
          <w:szCs w:val="28"/>
          <w:u w:val="single"/>
        </w:rPr>
        <w:t xml:space="preserve">       </w:t>
      </w:r>
      <w:r>
        <w:rPr>
          <w:rFonts w:hint="eastAsia" w:ascii="宋体" w:hAnsi="宋体" w:eastAsia="宋体" w:cs="宋体"/>
          <w:color w:val="000000"/>
          <w:sz w:val="28"/>
          <w:szCs w:val="28"/>
        </w:rPr>
        <w:t>】对乙方进行绩效</w:t>
      </w:r>
      <w:r>
        <w:rPr>
          <w:rFonts w:hint="eastAsia" w:ascii="宋体" w:hAnsi="宋体" w:eastAsia="宋体" w:cs="宋体"/>
          <w:sz w:val="28"/>
          <w:szCs w:val="28"/>
        </w:rPr>
        <w:t>评价</w:t>
      </w:r>
      <w:r>
        <w:rPr>
          <w:rFonts w:hint="eastAsia" w:ascii="宋体" w:hAnsi="宋体" w:eastAsia="宋体" w:cs="宋体"/>
          <w:color w:val="000000"/>
          <w:sz w:val="28"/>
          <w:szCs w:val="28"/>
        </w:rPr>
        <w:t>，乙方应予以协助配合。</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11.2绩效评价标准和方法</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本项目绩效评价标准及评价方法，</w:t>
      </w:r>
      <w:r>
        <w:rPr>
          <w:rFonts w:hint="eastAsia" w:ascii="宋体" w:hAnsi="宋体" w:eastAsia="宋体" w:cs="宋体"/>
          <w:sz w:val="28"/>
          <w:szCs w:val="28"/>
        </w:rPr>
        <w:t>按照本合同附件</w:t>
      </w:r>
      <w:r>
        <w:rPr>
          <w:rFonts w:hint="eastAsia" w:ascii="宋体" w:hAnsi="宋体" w:eastAsia="宋体" w:cs="宋体"/>
          <w:color w:val="000000"/>
          <w:sz w:val="28"/>
          <w:szCs w:val="28"/>
        </w:rPr>
        <w:t>《绩效评价管理办法》执行，与本合同具有同等法律效力，双方一致同意，项目实施过程中，若国家相关主管部门对于污水处理项目管理出台相关国家标准或者行业标准的，按届时新标准规定执行。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 xml:space="preserve">本项目绩效评价管理办法由太旗审计局每2年进行一次审计核定，并根据审计结果对政府补贴进行调整。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11.3绩效评价程序</w:t>
      </w:r>
    </w:p>
    <w:p>
      <w:pPr>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sz w:val="28"/>
          <w:szCs w:val="28"/>
        </w:rPr>
        <w:t>11.3.1绩效评价包括定期评价和不定期评价，其中定期评价的频次为：</w:t>
      </w: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u w:val="single"/>
        </w:rPr>
        <w:t xml:space="preserve">   每2年一次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11.3.2绩效评价主体开展绩效评价的程序主要包括：</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（1）确定评价对象并下达评价通知；</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（2）确定评价工作人员并制定评价工作方案；</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（3）收集评价相关资料并进行审查核实；</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（4）进行现场走访和实地访谈；</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（5）综合分析并编制评价报告；</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（6）下达评价结论并归档；</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（7）其他约定：</w:t>
      </w:r>
      <w:r>
        <w:rPr>
          <w:rFonts w:hint="eastAsia" w:ascii="宋体" w:hAnsi="宋体" w:eastAsia="宋体" w:cs="宋体"/>
          <w:sz w:val="28"/>
          <w:szCs w:val="28"/>
          <w:u w:val="single"/>
        </w:rPr>
        <w:t xml:space="preserve">             /                         </w:t>
      </w:r>
      <w:r>
        <w:rPr>
          <w:rFonts w:hint="eastAsia" w:ascii="宋体" w:hAnsi="宋体" w:eastAsia="宋体" w:cs="宋体"/>
          <w:color w:val="00000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11.3.3甲方应在绩效评价完成后按照相关规定进行信息公开。</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11.3.4对于绩效评价报告中指出的问题，乙方应在接到甲方书面通知后，在通知要求的期限内进行整改。</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11.4第三方原因影响</w:t>
      </w:r>
      <w:r>
        <w:rPr>
          <w:rFonts w:hint="eastAsia" w:ascii="宋体" w:hAnsi="宋体" w:eastAsia="宋体" w:cs="宋体"/>
          <w:b/>
          <w:sz w:val="28"/>
          <w:szCs w:val="28"/>
        </w:rPr>
        <w:t>考核</w:t>
      </w:r>
      <w:r>
        <w:rPr>
          <w:rFonts w:hint="eastAsia" w:ascii="宋体" w:hAnsi="宋体" w:eastAsia="宋体" w:cs="宋体"/>
          <w:b/>
          <w:color w:val="000000"/>
          <w:sz w:val="28"/>
          <w:szCs w:val="28"/>
        </w:rPr>
        <w:t>评价</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sz w:val="28"/>
          <w:szCs w:val="28"/>
        </w:rPr>
        <w:t>因第三方原因影响绩效评价结果的，乙方有权向甲方和绩效评价主体就有关事宜提出书面报告，甲方和绩效评价主体应在收到书面报告后</w:t>
      </w:r>
      <w:r>
        <w:rPr>
          <w:rFonts w:hint="eastAsia" w:ascii="宋体" w:hAnsi="宋体" w:eastAsia="宋体" w:cs="宋体"/>
          <w:b/>
          <w:color w:val="000000"/>
          <w:sz w:val="28"/>
          <w:szCs w:val="28"/>
          <w:u w:val="single"/>
        </w:rPr>
        <w:t xml:space="preserve">  3  </w:t>
      </w:r>
      <w:r>
        <w:rPr>
          <w:rFonts w:hint="eastAsia" w:ascii="宋体" w:hAnsi="宋体" w:eastAsia="宋体" w:cs="宋体"/>
          <w:sz w:val="28"/>
          <w:szCs w:val="28"/>
        </w:rPr>
        <w:t>日内做出处理。如确属第三方原因造成的，且乙方已为避免此种情形尽到合理努力的，则甲方和绩效评价主体应及时对绩效评价结果予以调整。</w:t>
      </w:r>
    </w:p>
    <w:p>
      <w:pPr>
        <w:spacing w:line="360" w:lineRule="auto"/>
        <w:ind w:firstLine="562" w:firstLineChars="200"/>
        <w:jc w:val="left"/>
        <w:outlineLvl w:val="1"/>
        <w:rPr>
          <w:rFonts w:ascii="宋体" w:hAnsi="宋体" w:eastAsia="宋体" w:cs="宋体"/>
          <w:b/>
          <w:color w:val="000000"/>
          <w:kern w:val="0"/>
          <w:sz w:val="28"/>
          <w:szCs w:val="28"/>
        </w:rPr>
      </w:pPr>
      <w:r>
        <w:rPr>
          <w:rFonts w:hint="eastAsia" w:ascii="宋体" w:hAnsi="宋体" w:eastAsia="宋体" w:cs="宋体"/>
          <w:b/>
          <w:color w:val="000000"/>
          <w:kern w:val="0"/>
          <w:sz w:val="28"/>
          <w:szCs w:val="28"/>
        </w:rPr>
        <w:t>11.5定期评估</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11.5.1定期评估是甲方为了全面了解项目设施状况、乙方的经营管理、服务和履约情况而组织的全面评估。</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11.5.2评估内容及程序</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（1）甲方在实施定期评估或年度评估时，将考察以下全部或部分内容：</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a．实际服务质量及执行约定标准的情况；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b．项目设施运行、维修养护情况；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c．</w:t>
      </w:r>
      <w:r>
        <w:rPr>
          <w:rFonts w:hint="eastAsia" w:ascii="宋体" w:hAnsi="宋体" w:eastAsia="宋体" w:cs="宋体"/>
          <w:color w:val="000000"/>
          <w:sz w:val="28"/>
          <w:szCs w:val="28"/>
        </w:rPr>
        <w:t>政府补贴费</w:t>
      </w:r>
      <w:r>
        <w:rPr>
          <w:rFonts w:hint="eastAsia" w:ascii="宋体" w:hAnsi="宋体" w:eastAsia="宋体" w:cs="宋体"/>
          <w:color w:val="000000"/>
          <w:kern w:val="0"/>
          <w:sz w:val="28"/>
          <w:szCs w:val="28"/>
        </w:rPr>
        <w:t>的执行及调价申请情况；</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kern w:val="0"/>
          <w:sz w:val="28"/>
          <w:szCs w:val="28"/>
        </w:rPr>
        <w:t>d．关于项目设施的年度投资、建设、运营计划是否满足合作范围内的污水收集、处理及达标排放，以及对污水处理工程专项规划的响应情况；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e．公益性义务的承担情况；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f．利益相关方的投诉情况及其处理效果；</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g．是否发生由于乙方原因导致的临时接管；</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h．评估期限内履约担保的提取和扣除情况；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i．质量保证和质量控制方案、运营维护方案、安全制度的执行情况，重大事故的发生情况；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j．企业年度经营规划、年度经营计划的执行或完成情况；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k．乙方财务会计制度是否健全，提供财务报表、成本分析和经营情况报告的及时、准确、完整情况；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l. 应急预案的日常演练情况；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m. 报告制度、信息公开制度的执行情况；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n. 甲方认为需要评估的其他事项。</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（2）评估委员会</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定期评估或特殊情形下的年度评估由甲方组织有关部门成员、利益相关方代表和专业人士组成评估委员会进行；评估委员会成员的专业知识结构应该包括财务、价格、污水处理厂工程技术、安全、规划与建设、法律等。</w:t>
      </w:r>
    </w:p>
    <w:p>
      <w:pPr>
        <w:spacing w:line="360" w:lineRule="auto"/>
        <w:ind w:firstLine="560" w:firstLineChars="200"/>
        <w:jc w:val="left"/>
        <w:outlineLvl w:val="2"/>
        <w:rPr>
          <w:rFonts w:ascii="宋体" w:hAnsi="宋体" w:eastAsia="宋体" w:cs="宋体"/>
          <w:color w:val="000000"/>
          <w:kern w:val="0"/>
          <w:sz w:val="28"/>
          <w:szCs w:val="28"/>
        </w:rPr>
      </w:pPr>
      <w:r>
        <w:rPr>
          <w:rFonts w:hint="eastAsia" w:ascii="宋体" w:hAnsi="宋体" w:eastAsia="宋体" w:cs="宋体"/>
          <w:color w:val="000000"/>
          <w:kern w:val="0"/>
          <w:sz w:val="28"/>
          <w:szCs w:val="28"/>
        </w:rPr>
        <w:t>（3）评估报告及其效力</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a. 评估委员会将向甲方出具评估报告，该报告应包括各项评估内容的实际执行情况、乙方需要全面或单项整改的意见、甲方是否实施临时接管的意见、价格及项目绩效评价调整建议等内容。</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b.甲方应将评估报告送达乙方，乙方应在收到评估报告之日起</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kern w:val="0"/>
          <w:sz w:val="28"/>
          <w:szCs w:val="28"/>
        </w:rPr>
        <w:t>日内提出书面异议并附异议详细情况说明和证据，否则视同无异议。</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c．甲方根据评估报告的意见最终决定向乙方发出整改通知的，应在通知中明确提出整改意见和整改期限以及是否开展价格、绩效评价等调整工作；实施临时接管的遵守本合同第17.1款临时接管的约定。</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11.5.3评估周期及费用承担</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（1）项目合作期限内每</w:t>
      </w:r>
      <w:r>
        <w:rPr>
          <w:rFonts w:hint="eastAsia" w:ascii="宋体" w:hAnsi="宋体" w:eastAsia="宋体" w:cs="宋体"/>
          <w:b/>
          <w:color w:val="000000"/>
          <w:sz w:val="28"/>
          <w:szCs w:val="28"/>
          <w:u w:val="single"/>
        </w:rPr>
        <w:t xml:space="preserve">  2 </w:t>
      </w:r>
      <w:r>
        <w:rPr>
          <w:rFonts w:hint="eastAsia" w:ascii="宋体" w:hAnsi="宋体" w:eastAsia="宋体" w:cs="宋体"/>
          <w:color w:val="000000"/>
          <w:kern w:val="0"/>
          <w:sz w:val="28"/>
          <w:szCs w:val="28"/>
        </w:rPr>
        <w:t>年实施一次定期评估；甲方通过定期评估全面掌握评估期限内乙方履行本合同的情况。</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（2）当乙方在某一年度发生导致需要调整</w:t>
      </w:r>
      <w:r>
        <w:rPr>
          <w:rFonts w:hint="eastAsia" w:ascii="宋体" w:hAnsi="宋体" w:eastAsia="宋体" w:cs="宋体"/>
          <w:color w:val="000000"/>
          <w:sz w:val="28"/>
          <w:szCs w:val="28"/>
        </w:rPr>
        <w:t>政府补贴费</w:t>
      </w:r>
      <w:r>
        <w:rPr>
          <w:rFonts w:hint="eastAsia" w:ascii="宋体" w:hAnsi="宋体" w:eastAsia="宋体" w:cs="宋体"/>
          <w:color w:val="000000"/>
          <w:kern w:val="0"/>
          <w:sz w:val="28"/>
          <w:szCs w:val="28"/>
        </w:rPr>
        <w:t>的事项、不可抗力事件、项目设施新建等重大投资、临时接管等重大事件时，甲方有权决定在该等重大事件发生之前或之后对乙方实施综合的或专项的年度评估。</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（3）因定期评估或特定情形下的年度评估发生的费用由甲方承担，乙方应积极配合甲方的检查和评估。</w:t>
      </w:r>
    </w:p>
    <w:p>
      <w:pPr>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color w:val="000000"/>
          <w:sz w:val="28"/>
          <w:szCs w:val="28"/>
        </w:rPr>
        <w:t>（4）有关定期评估的其他约定：</w:t>
      </w:r>
      <w:r>
        <w:rPr>
          <w:rFonts w:hint="eastAsia" w:ascii="宋体" w:hAnsi="宋体" w:eastAsia="宋体" w:cs="宋体"/>
          <w:sz w:val="28"/>
          <w:szCs w:val="28"/>
          <w:u w:val="single"/>
        </w:rPr>
        <w:t xml:space="preserve">          /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2" w:firstLineChars="200"/>
        <w:jc w:val="left"/>
        <w:outlineLvl w:val="0"/>
        <w:rPr>
          <w:rFonts w:ascii="宋体" w:hAnsi="宋体" w:eastAsia="宋体" w:cs="宋体"/>
          <w:b/>
          <w:kern w:val="0"/>
          <w:sz w:val="28"/>
          <w:szCs w:val="28"/>
        </w:rPr>
      </w:pPr>
      <w:bookmarkStart w:id="53" w:name="_Toc48317821"/>
      <w:bookmarkStart w:id="54" w:name="_Toc522897557"/>
      <w:bookmarkStart w:id="55" w:name="_Toc122353913"/>
      <w:r>
        <w:rPr>
          <w:rFonts w:hint="eastAsia" w:ascii="宋体" w:hAnsi="宋体" w:eastAsia="宋体" w:cs="宋体"/>
          <w:b/>
          <w:color w:val="000000"/>
          <w:kern w:val="0"/>
          <w:sz w:val="28"/>
          <w:szCs w:val="28"/>
        </w:rPr>
        <w:t>第12</w:t>
      </w:r>
      <w:r>
        <w:rPr>
          <w:rFonts w:hint="eastAsia" w:ascii="宋体" w:hAnsi="宋体" w:eastAsia="宋体" w:cs="宋体"/>
          <w:b/>
          <w:kern w:val="0"/>
          <w:sz w:val="28"/>
          <w:szCs w:val="28"/>
        </w:rPr>
        <w:t xml:space="preserve">条  </w:t>
      </w:r>
      <w:r>
        <w:rPr>
          <w:rFonts w:hint="eastAsia" w:ascii="宋体" w:hAnsi="宋体" w:eastAsia="宋体" w:cs="宋体"/>
          <w:b/>
          <w:color w:val="000000"/>
          <w:kern w:val="0"/>
          <w:sz w:val="28"/>
          <w:szCs w:val="28"/>
        </w:rPr>
        <w:t>定价</w:t>
      </w:r>
      <w:r>
        <w:rPr>
          <w:rFonts w:hint="eastAsia" w:ascii="宋体" w:hAnsi="宋体" w:eastAsia="宋体" w:cs="宋体"/>
          <w:b/>
          <w:kern w:val="0"/>
          <w:sz w:val="28"/>
          <w:szCs w:val="28"/>
        </w:rPr>
        <w:t>与调价机制</w:t>
      </w:r>
      <w:bookmarkEnd w:id="53"/>
      <w:bookmarkEnd w:id="54"/>
      <w:bookmarkEnd w:id="55"/>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 xml:space="preserve">12.1 </w:t>
      </w:r>
      <w:r>
        <w:rPr>
          <w:rFonts w:hint="eastAsia" w:ascii="宋体" w:hAnsi="宋体" w:eastAsia="宋体" w:cs="宋体"/>
          <w:b/>
          <w:bCs/>
          <w:color w:val="000000"/>
          <w:sz w:val="28"/>
          <w:szCs w:val="28"/>
        </w:rPr>
        <w:t>政府补贴费定价</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的初始价格采用以下第</w:t>
      </w:r>
      <w:r>
        <w:rPr>
          <w:rFonts w:hint="eastAsia" w:ascii="宋体" w:hAnsi="宋体" w:eastAsia="宋体" w:cs="宋体"/>
          <w:b/>
          <w:color w:val="000000"/>
          <w:sz w:val="28"/>
          <w:szCs w:val="28"/>
          <w:u w:val="single"/>
        </w:rPr>
        <w:t xml:space="preserve"> 12.1.1 </w:t>
      </w:r>
      <w:r>
        <w:rPr>
          <w:rFonts w:hint="eastAsia" w:ascii="宋体" w:hAnsi="宋体" w:eastAsia="宋体" w:cs="宋体"/>
          <w:color w:val="000000"/>
          <w:sz w:val="28"/>
          <w:szCs w:val="28"/>
        </w:rPr>
        <w:t>款确定：</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12.1.1 独立报价模式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关于</w:t>
      </w:r>
      <w:r>
        <w:rPr>
          <w:rFonts w:hint="eastAsia" w:ascii="宋体" w:hAnsi="宋体" w:eastAsia="宋体" w:cs="宋体"/>
          <w:sz w:val="28"/>
          <w:szCs w:val="28"/>
        </w:rPr>
        <w:t>初始污水处</w:t>
      </w:r>
      <w:r>
        <w:rPr>
          <w:rFonts w:hint="eastAsia" w:ascii="宋体" w:hAnsi="宋体" w:eastAsia="宋体" w:cs="宋体"/>
          <w:color w:val="000000"/>
          <w:sz w:val="28"/>
          <w:szCs w:val="28"/>
        </w:rPr>
        <w:t>理</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sz w:val="28"/>
          <w:szCs w:val="28"/>
        </w:rPr>
        <w:t>基本单价的具体约定如下：</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（1）初始污水处</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基本单价</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本项目初始污水处理</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基本单价</w:t>
      </w:r>
      <w:r>
        <w:rPr>
          <w:rFonts w:hint="eastAsia" w:ascii="宋体" w:hAnsi="宋体" w:eastAsia="宋体" w:cs="宋体"/>
          <w:b/>
          <w:color w:val="000000"/>
          <w:sz w:val="28"/>
          <w:szCs w:val="28"/>
          <w:u w:val="single"/>
        </w:rPr>
        <w:t xml:space="preserve"> </w:t>
      </w:r>
      <w:del w:id="109" w:author="WPS_1495014601" w:date="2023-05-10T09:01:05Z">
        <w:r>
          <w:rPr>
            <w:rFonts w:hint="default" w:ascii="宋体" w:hAnsi="宋体" w:eastAsia="宋体" w:cs="宋体"/>
            <w:b/>
            <w:color w:val="000000"/>
            <w:sz w:val="28"/>
            <w:szCs w:val="28"/>
            <w:u w:val="single"/>
            <w:lang w:val="en-US"/>
          </w:rPr>
          <w:delText>3.21</w:delText>
        </w:r>
      </w:del>
      <w:ins w:id="110" w:author="WPS_1495014601" w:date="2023-05-10T09:01:05Z">
        <w:r>
          <w:rPr>
            <w:rFonts w:hint="eastAsia" w:ascii="宋体" w:hAnsi="宋体" w:eastAsia="宋体" w:cs="宋体"/>
            <w:b/>
            <w:color w:val="000000"/>
            <w:sz w:val="28"/>
            <w:szCs w:val="28"/>
            <w:u w:val="single"/>
            <w:lang w:val="en-US" w:eastAsia="zh-CN"/>
          </w:rPr>
          <w:t xml:space="preserve">  </w:t>
        </w:r>
      </w:ins>
      <w:ins w:id="111" w:author="WPS_1495014601" w:date="2023-05-10T09:01:06Z">
        <w:r>
          <w:rPr>
            <w:rFonts w:hint="eastAsia" w:ascii="宋体" w:hAnsi="宋体" w:eastAsia="宋体" w:cs="宋体"/>
            <w:b/>
            <w:color w:val="000000"/>
            <w:sz w:val="28"/>
            <w:szCs w:val="28"/>
            <w:u w:val="single"/>
            <w:lang w:val="en-US" w:eastAsia="zh-CN"/>
          </w:rPr>
          <w:t xml:space="preserve"> </w:t>
        </w:r>
      </w:ins>
      <w:r>
        <w:rPr>
          <w:rFonts w:hint="eastAsia" w:ascii="宋体" w:hAnsi="宋体" w:eastAsia="宋体" w:cs="宋体"/>
          <w:b/>
          <w:color w:val="000000"/>
          <w:sz w:val="28"/>
          <w:szCs w:val="28"/>
          <w:u w:val="single"/>
        </w:rPr>
        <w:t xml:space="preserve"> </w:t>
      </w:r>
      <w:r>
        <w:rPr>
          <w:rFonts w:hint="eastAsia" w:ascii="宋体" w:hAnsi="宋体" w:eastAsia="宋体" w:cs="宋体"/>
          <w:color w:val="000000"/>
          <w:sz w:val="28"/>
          <w:szCs w:val="28"/>
        </w:rPr>
        <w:t>元/吨【■含增值税价格；□不含增值税价格】。</w:t>
      </w:r>
    </w:p>
    <w:p>
      <w:pPr>
        <w:spacing w:line="360" w:lineRule="auto"/>
        <w:ind w:firstLine="560" w:firstLineChars="200"/>
        <w:jc w:val="left"/>
        <w:rPr>
          <w:ins w:id="112" w:author="WPS_1495014601" w:date="2023-05-10T09:00:57Z"/>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rPr>
        <w:t>单价构成</w:t>
      </w:r>
      <w:ins w:id="113" w:author="WPS_1495014601" w:date="2023-05-10T09:00:41Z">
        <w:r>
          <w:rPr>
            <w:rFonts w:hint="eastAsia" w:ascii="宋体" w:hAnsi="宋体" w:eastAsia="宋体" w:cs="宋体"/>
            <w:color w:val="000000"/>
            <w:sz w:val="28"/>
            <w:szCs w:val="28"/>
            <w:lang w:val="en-US" w:eastAsia="zh-CN"/>
          </w:rPr>
          <w:t>:</w:t>
        </w:r>
      </w:ins>
      <w:ins w:id="114" w:author="WPS_1495014601" w:date="2023-05-10T09:01:23Z">
        <w:r>
          <w:rPr>
            <w:rFonts w:hint="eastAsia" w:ascii="宋体" w:hAnsi="宋体" w:eastAsia="宋体" w:cs="宋体"/>
            <w:color w:val="000000"/>
            <w:sz w:val="28"/>
            <w:szCs w:val="28"/>
            <w:lang w:val="en-US" w:eastAsia="zh-CN"/>
          </w:rPr>
          <w:t xml:space="preserve"> </w:t>
        </w:r>
      </w:ins>
      <w:ins w:id="115" w:author="WPS_1495014601" w:date="2023-05-10T09:01:27Z">
        <w:r>
          <w:rPr>
            <w:rFonts w:hint="eastAsia" w:ascii="宋体" w:hAnsi="宋体" w:eastAsia="宋体" w:cs="宋体"/>
            <w:color w:val="000000"/>
            <w:sz w:val="28"/>
            <w:szCs w:val="28"/>
            <w:u w:val="single"/>
            <w:lang w:val="en-US" w:eastAsia="zh-CN"/>
          </w:rPr>
          <w:t xml:space="preserve"> </w:t>
        </w:r>
      </w:ins>
      <w:ins w:id="116" w:author="WPS_1495014601" w:date="2023-05-10T09:01:28Z">
        <w:r>
          <w:rPr>
            <w:rFonts w:hint="eastAsia" w:ascii="宋体" w:hAnsi="宋体" w:eastAsia="宋体" w:cs="宋体"/>
            <w:color w:val="000000"/>
            <w:sz w:val="28"/>
            <w:szCs w:val="28"/>
            <w:u w:val="single"/>
            <w:lang w:val="en-US" w:eastAsia="zh-CN"/>
          </w:rPr>
          <w:t xml:space="preserve">               </w:t>
        </w:r>
      </w:ins>
      <w:ins w:id="117" w:author="WPS_1495014601" w:date="2023-05-10T09:01:29Z">
        <w:r>
          <w:rPr>
            <w:rFonts w:hint="eastAsia" w:ascii="宋体" w:hAnsi="宋体" w:eastAsia="宋体" w:cs="宋体"/>
            <w:color w:val="000000"/>
            <w:sz w:val="28"/>
            <w:szCs w:val="28"/>
            <w:u w:val="single"/>
            <w:lang w:val="en-US" w:eastAsia="zh-CN"/>
          </w:rPr>
          <w:t xml:space="preserve">                               </w:t>
        </w:r>
      </w:ins>
      <w:ins w:id="118" w:author="WPS_1495014601" w:date="2023-05-10T09:01:30Z">
        <w:r>
          <w:rPr>
            <w:rFonts w:hint="eastAsia" w:ascii="宋体" w:hAnsi="宋体" w:eastAsia="宋体" w:cs="宋体"/>
            <w:color w:val="000000"/>
            <w:sz w:val="28"/>
            <w:szCs w:val="28"/>
            <w:u w:val="single"/>
            <w:lang w:val="en-US" w:eastAsia="zh-CN"/>
          </w:rPr>
          <w:t xml:space="preserve">                              </w:t>
        </w:r>
      </w:ins>
      <w:ins w:id="119" w:author="WPS_1495014601" w:date="2023-05-10T09:01:31Z">
        <w:r>
          <w:rPr>
            <w:rFonts w:hint="eastAsia" w:ascii="宋体" w:hAnsi="宋体" w:eastAsia="宋体" w:cs="宋体"/>
            <w:color w:val="000000"/>
            <w:sz w:val="28"/>
            <w:szCs w:val="28"/>
            <w:u w:val="single"/>
            <w:lang w:val="en-US" w:eastAsia="zh-CN"/>
          </w:rPr>
          <w:t xml:space="preserve">   </w:t>
        </w:r>
      </w:ins>
    </w:p>
    <w:p>
      <w:pPr>
        <w:spacing w:line="360" w:lineRule="auto"/>
        <w:ind w:firstLine="0" w:firstLineChars="0"/>
        <w:jc w:val="left"/>
        <w:rPr>
          <w:ins w:id="121" w:author="WPS_1495014601" w:date="2023-05-10T09:01:45Z"/>
          <w:rFonts w:hint="eastAsia" w:ascii="宋体" w:hAnsi="宋体" w:eastAsia="宋体" w:cs="宋体"/>
          <w:color w:val="000000"/>
          <w:sz w:val="28"/>
          <w:szCs w:val="28"/>
          <w:u w:val="single"/>
          <w:lang w:val="en-US" w:eastAsia="zh-CN"/>
        </w:rPr>
        <w:pPrChange w:id="120" w:author="WPS_1495014601" w:date="2023-05-10T09:01:40Z">
          <w:pPr>
            <w:spacing w:line="360" w:lineRule="auto"/>
            <w:ind w:firstLine="560" w:firstLineChars="200"/>
            <w:jc w:val="left"/>
          </w:pPr>
        </w:pPrChange>
      </w:pPr>
      <w:ins w:id="122" w:author="WPS_1495014601" w:date="2023-05-10T09:01:32Z">
        <w:r>
          <w:rPr>
            <w:rFonts w:hint="eastAsia" w:ascii="宋体" w:hAnsi="宋体" w:eastAsia="宋体" w:cs="宋体"/>
            <w:color w:val="000000"/>
            <w:sz w:val="28"/>
            <w:szCs w:val="28"/>
            <w:u w:val="single"/>
            <w:lang w:val="en-US" w:eastAsia="zh-CN"/>
            <w:rPrChange w:id="123" w:author="WPS_1495014601" w:date="2023-05-10T09:01:34Z">
              <w:rPr>
                <w:rFonts w:hint="eastAsia" w:ascii="宋体" w:hAnsi="宋体" w:eastAsia="宋体" w:cs="宋体"/>
                <w:color w:val="000000"/>
                <w:sz w:val="28"/>
                <w:szCs w:val="28"/>
                <w:lang w:val="en-US" w:eastAsia="zh-CN"/>
              </w:rPr>
            </w:rPrChange>
          </w:rPr>
          <w:t xml:space="preserve">            </w:t>
        </w:r>
      </w:ins>
      <w:ins w:id="125" w:author="WPS_1495014601" w:date="2023-05-10T09:01:41Z">
        <w:r>
          <w:rPr>
            <w:rFonts w:hint="eastAsia" w:ascii="宋体" w:hAnsi="宋体" w:eastAsia="宋体" w:cs="宋体"/>
            <w:color w:val="000000"/>
            <w:sz w:val="28"/>
            <w:szCs w:val="28"/>
            <w:u w:val="single"/>
            <w:lang w:val="en-US" w:eastAsia="zh-CN"/>
          </w:rPr>
          <w:t xml:space="preserve"> </w:t>
        </w:r>
      </w:ins>
      <w:ins w:id="126" w:author="WPS_1495014601" w:date="2023-05-10T09:01:42Z">
        <w:r>
          <w:rPr>
            <w:rFonts w:hint="eastAsia" w:ascii="宋体" w:hAnsi="宋体" w:eastAsia="宋体" w:cs="宋体"/>
            <w:color w:val="000000"/>
            <w:sz w:val="28"/>
            <w:szCs w:val="28"/>
            <w:u w:val="single"/>
            <w:lang w:val="en-US" w:eastAsia="zh-CN"/>
          </w:rPr>
          <w:t xml:space="preserve">                   </w:t>
        </w:r>
      </w:ins>
      <w:ins w:id="127" w:author="WPS_1495014601" w:date="2023-05-10T09:01:43Z">
        <w:r>
          <w:rPr>
            <w:rFonts w:hint="eastAsia" w:ascii="宋体" w:hAnsi="宋体" w:eastAsia="宋体" w:cs="宋体"/>
            <w:color w:val="000000"/>
            <w:sz w:val="28"/>
            <w:szCs w:val="28"/>
            <w:u w:val="single"/>
            <w:lang w:val="en-US" w:eastAsia="zh-CN"/>
          </w:rPr>
          <w:t xml:space="preserve">                       </w:t>
        </w:r>
      </w:ins>
      <w:ins w:id="128" w:author="WPS_1495014601" w:date="2023-05-10T09:01:44Z">
        <w:r>
          <w:rPr>
            <w:rFonts w:hint="eastAsia" w:ascii="宋体" w:hAnsi="宋体" w:eastAsia="宋体" w:cs="宋体"/>
            <w:color w:val="000000"/>
            <w:sz w:val="28"/>
            <w:szCs w:val="28"/>
            <w:u w:val="single"/>
            <w:lang w:val="en-US" w:eastAsia="zh-CN"/>
          </w:rPr>
          <w:t xml:space="preserve">  </w:t>
        </w:r>
      </w:ins>
      <w:ins w:id="129" w:author="WPS_1495014601" w:date="2023-05-10T09:01:45Z">
        <w:r>
          <w:rPr>
            <w:rFonts w:hint="eastAsia" w:ascii="宋体" w:hAnsi="宋体" w:eastAsia="宋体" w:cs="宋体"/>
            <w:color w:val="000000"/>
            <w:sz w:val="28"/>
            <w:szCs w:val="28"/>
            <w:u w:val="single"/>
            <w:lang w:val="en-US" w:eastAsia="zh-CN"/>
          </w:rPr>
          <w:t xml:space="preserve">    </w:t>
        </w:r>
      </w:ins>
    </w:p>
    <w:p>
      <w:pPr>
        <w:spacing w:line="360" w:lineRule="auto"/>
        <w:ind w:firstLine="0" w:firstLineChars="0"/>
        <w:jc w:val="left"/>
        <w:rPr>
          <w:rFonts w:hint="default" w:ascii="宋体" w:hAnsi="宋体" w:eastAsia="宋体" w:cs="宋体"/>
          <w:color w:val="000000"/>
          <w:sz w:val="28"/>
          <w:szCs w:val="28"/>
          <w:u w:val="single"/>
          <w:lang w:val="en-US" w:eastAsia="zh-CN"/>
          <w:rPrChange w:id="131" w:author="WPS_1495014601" w:date="2023-05-10T09:01:34Z">
            <w:rPr>
              <w:rFonts w:hint="default" w:ascii="宋体" w:hAnsi="宋体" w:eastAsia="宋体" w:cs="宋体"/>
              <w:color w:val="000000"/>
              <w:sz w:val="28"/>
              <w:szCs w:val="28"/>
              <w:lang w:val="en-US" w:eastAsia="zh-CN"/>
            </w:rPr>
          </w:rPrChange>
        </w:rPr>
        <w:pPrChange w:id="130" w:author="WPS_1495014601" w:date="2023-05-10T09:01:40Z">
          <w:pPr>
            <w:spacing w:line="360" w:lineRule="auto"/>
            <w:ind w:firstLine="560" w:firstLineChars="200"/>
            <w:jc w:val="left"/>
          </w:pPr>
        </w:pPrChange>
      </w:pPr>
      <w:ins w:id="132" w:author="WPS_1495014601" w:date="2023-05-10T09:01:47Z">
        <w:r>
          <w:rPr>
            <w:rFonts w:hint="eastAsia" w:ascii="宋体" w:hAnsi="宋体" w:eastAsia="宋体" w:cs="宋体"/>
            <w:color w:val="000000"/>
            <w:sz w:val="28"/>
            <w:szCs w:val="28"/>
            <w:u w:val="single"/>
            <w:lang w:val="en-US" w:eastAsia="zh-CN"/>
          </w:rPr>
          <w:t xml:space="preserve">             </w:t>
        </w:r>
      </w:ins>
      <w:ins w:id="133" w:author="WPS_1495014601" w:date="2023-05-10T09:01:48Z">
        <w:r>
          <w:rPr>
            <w:rFonts w:hint="eastAsia" w:ascii="宋体" w:hAnsi="宋体" w:eastAsia="宋体" w:cs="宋体"/>
            <w:color w:val="000000"/>
            <w:sz w:val="28"/>
            <w:szCs w:val="28"/>
            <w:u w:val="single"/>
            <w:lang w:val="en-US" w:eastAsia="zh-CN"/>
          </w:rPr>
          <w:t xml:space="preserve">                               </w:t>
        </w:r>
      </w:ins>
      <w:ins w:id="134" w:author="WPS_1495014601" w:date="2023-05-10T09:01:49Z">
        <w:r>
          <w:rPr>
            <w:rFonts w:hint="eastAsia" w:ascii="宋体" w:hAnsi="宋体" w:eastAsia="宋体" w:cs="宋体"/>
            <w:color w:val="000000"/>
            <w:sz w:val="28"/>
            <w:szCs w:val="28"/>
            <w:u w:val="single"/>
            <w:lang w:val="en-US" w:eastAsia="zh-CN"/>
          </w:rPr>
          <w:t xml:space="preserve">            </w:t>
        </w:r>
      </w:ins>
      <w:ins w:id="135" w:author="WPS_1495014601" w:date="2023-05-10T09:01:32Z">
        <w:r>
          <w:rPr>
            <w:rFonts w:hint="eastAsia" w:ascii="宋体" w:hAnsi="宋体" w:eastAsia="宋体" w:cs="宋体"/>
            <w:color w:val="000000"/>
            <w:sz w:val="28"/>
            <w:szCs w:val="28"/>
            <w:u w:val="single"/>
            <w:lang w:val="en-US" w:eastAsia="zh-CN"/>
            <w:rPrChange w:id="136" w:author="WPS_1495014601" w:date="2023-05-10T09:01:34Z">
              <w:rPr>
                <w:rFonts w:hint="eastAsia" w:ascii="宋体" w:hAnsi="宋体" w:eastAsia="宋体" w:cs="宋体"/>
                <w:color w:val="000000"/>
                <w:sz w:val="28"/>
                <w:szCs w:val="28"/>
                <w:lang w:val="en-US" w:eastAsia="zh-CN"/>
              </w:rPr>
            </w:rPrChange>
          </w:rPr>
          <w:t xml:space="preserve">    </w:t>
        </w:r>
      </w:ins>
    </w:p>
    <w:tbl>
      <w:tblPr>
        <w:tblStyle w:val="8"/>
        <w:tblW w:w="4986" w:type="pct"/>
        <w:tblInd w:w="0" w:type="dxa"/>
        <w:tblLayout w:type="fixed"/>
        <w:tblCellMar>
          <w:top w:w="0" w:type="dxa"/>
          <w:left w:w="108" w:type="dxa"/>
          <w:bottom w:w="0" w:type="dxa"/>
          <w:right w:w="108" w:type="dxa"/>
        </w:tblCellMar>
      </w:tblPr>
      <w:tblGrid>
        <w:gridCol w:w="793"/>
        <w:gridCol w:w="2728"/>
        <w:gridCol w:w="1370"/>
        <w:gridCol w:w="1008"/>
        <w:gridCol w:w="2599"/>
      </w:tblGrid>
      <w:tr>
        <w:tblPrEx>
          <w:tblCellMar>
            <w:top w:w="0" w:type="dxa"/>
            <w:left w:w="108" w:type="dxa"/>
            <w:bottom w:w="0" w:type="dxa"/>
            <w:right w:w="108" w:type="dxa"/>
          </w:tblCellMar>
        </w:tblPrEx>
        <w:trPr>
          <w:trHeight w:val="623" w:hRule="atLeast"/>
          <w:tblHeader/>
          <w:del w:id="138"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pPr>
              <w:widowControl/>
              <w:jc w:val="center"/>
              <w:textAlignment w:val="center"/>
              <w:rPr>
                <w:del w:id="139" w:author="WPS_1495014601" w:date="2023-05-10T09:00:39Z"/>
                <w:rFonts w:ascii="Times New Roman" w:hAnsi="Times New Roman" w:eastAsia="宋体" w:cs="宋体"/>
                <w:b/>
                <w:color w:val="000000"/>
              </w:rPr>
            </w:pPr>
            <w:del w:id="140" w:author="WPS_1495014601" w:date="2023-05-10T09:00:39Z">
              <w:r>
                <w:rPr>
                  <w:rFonts w:hint="eastAsia" w:ascii="Times New Roman" w:hAnsi="Times New Roman" w:eastAsia="宋体" w:cs="宋体"/>
                  <w:b/>
                  <w:color w:val="000000"/>
                  <w:kern w:val="0"/>
                  <w:lang w:bidi="ar"/>
                </w:rPr>
                <w:delText>序号</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pPr>
              <w:widowControl/>
              <w:jc w:val="center"/>
              <w:textAlignment w:val="center"/>
              <w:rPr>
                <w:del w:id="141" w:author="WPS_1495014601" w:date="2023-05-10T09:00:39Z"/>
                <w:rFonts w:ascii="Times New Roman" w:hAnsi="Times New Roman" w:eastAsia="宋体" w:cs="宋体"/>
                <w:b/>
                <w:color w:val="000000"/>
              </w:rPr>
            </w:pPr>
            <w:del w:id="142" w:author="WPS_1495014601" w:date="2023-05-10T09:00:39Z">
              <w:r>
                <w:rPr>
                  <w:rFonts w:hint="eastAsia" w:ascii="Times New Roman" w:hAnsi="Times New Roman" w:eastAsia="宋体" w:cs="宋体"/>
                  <w:b/>
                  <w:color w:val="000000"/>
                  <w:kern w:val="0"/>
                  <w:lang w:bidi="ar"/>
                </w:rPr>
                <w:delText>名称</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pPr>
              <w:widowControl/>
              <w:jc w:val="center"/>
              <w:textAlignment w:val="center"/>
              <w:rPr>
                <w:del w:id="143" w:author="WPS_1495014601" w:date="2023-05-10T09:00:39Z"/>
                <w:rFonts w:ascii="Times New Roman" w:hAnsi="Times New Roman" w:eastAsia="宋体" w:cs="宋体"/>
                <w:b/>
                <w:color w:val="000000"/>
              </w:rPr>
            </w:pPr>
            <w:del w:id="144" w:author="WPS_1495014601" w:date="2023-05-10T09:00:39Z">
              <w:r>
                <w:rPr>
                  <w:rFonts w:hint="eastAsia" w:ascii="Times New Roman" w:hAnsi="Times New Roman" w:eastAsia="宋体" w:cs="宋体"/>
                  <w:b/>
                  <w:color w:val="000000"/>
                  <w:kern w:val="0"/>
                  <w:lang w:bidi="ar"/>
                </w:rPr>
                <w:delText>数量</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E7E6E6"/>
            <w:vAlign w:val="center"/>
          </w:tcPr>
          <w:p>
            <w:pPr>
              <w:widowControl/>
              <w:jc w:val="center"/>
              <w:textAlignment w:val="center"/>
              <w:rPr>
                <w:del w:id="145" w:author="WPS_1495014601" w:date="2023-05-10T09:00:39Z"/>
                <w:rFonts w:ascii="Times New Roman" w:hAnsi="Times New Roman" w:eastAsia="宋体" w:cs="宋体"/>
                <w:b/>
                <w:color w:val="000000"/>
              </w:rPr>
            </w:pPr>
            <w:del w:id="146" w:author="WPS_1495014601" w:date="2023-05-10T09:00:39Z">
              <w:r>
                <w:rPr>
                  <w:rFonts w:hint="eastAsia" w:ascii="Times New Roman" w:hAnsi="Times New Roman" w:eastAsia="宋体" w:cs="宋体"/>
                  <w:b/>
                  <w:color w:val="000000"/>
                  <w:kern w:val="0"/>
                  <w:lang w:bidi="ar"/>
                </w:rPr>
                <w:delText>单位</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E7E6E6"/>
            <w:noWrap/>
            <w:vAlign w:val="center"/>
          </w:tcPr>
          <w:p>
            <w:pPr>
              <w:widowControl/>
              <w:jc w:val="center"/>
              <w:textAlignment w:val="center"/>
              <w:rPr>
                <w:del w:id="147" w:author="WPS_1495014601" w:date="2023-05-10T09:00:39Z"/>
                <w:rFonts w:ascii="Times New Roman" w:hAnsi="Times New Roman" w:eastAsia="宋体" w:cs="宋体"/>
                <w:b/>
                <w:color w:val="000000"/>
              </w:rPr>
            </w:pPr>
            <w:del w:id="148" w:author="WPS_1495014601" w:date="2023-05-10T09:00:39Z">
              <w:r>
                <w:rPr>
                  <w:rFonts w:hint="eastAsia" w:ascii="Times New Roman" w:hAnsi="Times New Roman" w:eastAsia="宋体" w:cs="宋体"/>
                  <w:b/>
                  <w:color w:val="000000"/>
                  <w:kern w:val="0"/>
                  <w:lang w:bidi="ar"/>
                </w:rPr>
                <w:delText>备注</w:delText>
              </w:r>
            </w:del>
          </w:p>
        </w:tc>
      </w:tr>
      <w:tr>
        <w:tblPrEx>
          <w:tblCellMar>
            <w:top w:w="0" w:type="dxa"/>
            <w:left w:w="108" w:type="dxa"/>
            <w:bottom w:w="0" w:type="dxa"/>
            <w:right w:w="108" w:type="dxa"/>
          </w:tblCellMar>
        </w:tblPrEx>
        <w:trPr>
          <w:trHeight w:val="623" w:hRule="atLeast"/>
          <w:del w:id="149"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150" w:author="WPS_1495014601" w:date="2023-05-10T09:00:39Z"/>
                <w:rFonts w:ascii="Times New Roman" w:hAnsi="Times New Roman" w:eastAsia="宋体" w:cs="宋体"/>
                <w:b/>
                <w:bCs/>
                <w:color w:val="000000"/>
              </w:rPr>
            </w:pPr>
            <w:del w:id="151" w:author="WPS_1495014601" w:date="2023-05-10T09:00:39Z">
              <w:r>
                <w:rPr>
                  <w:rFonts w:hint="eastAsia" w:ascii="Times New Roman" w:hAnsi="Times New Roman" w:eastAsia="宋体" w:cs="宋体"/>
                  <w:b/>
                  <w:bCs/>
                  <w:color w:val="000000"/>
                  <w:kern w:val="0"/>
                  <w:lang w:bidi="ar"/>
                </w:rPr>
                <w:delText>一</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152" w:author="WPS_1495014601" w:date="2023-05-10T09:00:39Z"/>
                <w:rFonts w:ascii="Times New Roman" w:hAnsi="Times New Roman" w:eastAsia="宋体" w:cs="宋体"/>
                <w:b/>
                <w:bCs/>
                <w:color w:val="000000"/>
              </w:rPr>
            </w:pPr>
            <w:del w:id="153" w:author="WPS_1495014601" w:date="2023-05-10T09:00:39Z">
              <w:r>
                <w:rPr>
                  <w:rFonts w:hint="eastAsia" w:ascii="Times New Roman" w:hAnsi="Times New Roman" w:eastAsia="宋体" w:cs="宋体"/>
                  <w:b/>
                  <w:bCs/>
                  <w:color w:val="000000"/>
                  <w:kern w:val="0"/>
                  <w:lang w:bidi="ar"/>
                </w:rPr>
                <w:delText>项目2020年实际支出</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154" w:author="WPS_1495014601" w:date="2023-05-10T09:00:39Z"/>
                <w:rFonts w:hint="eastAsia" w:ascii="Times New Roman" w:hAnsi="Times New Roman" w:eastAsia="宋体" w:cs="宋体"/>
                <w:b/>
                <w:bCs/>
                <w:color w:val="000000"/>
                <w:lang w:eastAsia="zh-CN"/>
              </w:rPr>
            </w:pPr>
            <w:del w:id="155" w:author="WPS_1495014601" w:date="2023-05-10T09:00:39Z">
              <w:r>
                <w:rPr>
                  <w:rFonts w:hint="default" w:ascii="Times New Roman" w:hAnsi="Times New Roman" w:eastAsia="宋体" w:cs="宋体"/>
                  <w:b/>
                  <w:bCs/>
                  <w:color w:val="000000"/>
                  <w:kern w:val="0"/>
                  <w:lang w:val="en-US" w:bidi="ar"/>
                </w:rPr>
                <w:delText xml:space="preserve">844.60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156" w:author="WPS_1495014601" w:date="2023-05-10T09:00:39Z"/>
                <w:rFonts w:ascii="Times New Roman" w:hAnsi="Times New Roman" w:eastAsia="宋体" w:cs="宋体"/>
                <w:b/>
                <w:bCs/>
                <w:color w:val="000000"/>
              </w:rPr>
            </w:pPr>
            <w:del w:id="157" w:author="WPS_1495014601" w:date="2023-05-10T09:00:39Z">
              <w:r>
                <w:rPr>
                  <w:rFonts w:hint="eastAsia" w:ascii="Times New Roman" w:hAnsi="Times New Roman" w:eastAsia="宋体" w:cs="宋体"/>
                  <w:b/>
                  <w:bCs/>
                  <w:color w:val="000000"/>
                  <w:kern w:val="0"/>
                  <w:lang w:bidi="ar"/>
                </w:rPr>
                <w:delText>万元</w:delText>
              </w:r>
            </w:del>
          </w:p>
        </w:tc>
        <w:tc>
          <w:tcPr>
            <w:tcW w:w="1528" w:type="pct"/>
            <w:tcBorders>
              <w:top w:val="single" w:color="000000" w:sz="4" w:space="0"/>
              <w:left w:val="single" w:color="000000" w:sz="4" w:space="0"/>
              <w:bottom w:val="single" w:color="auto" w:sz="4" w:space="0"/>
              <w:right w:val="single" w:color="000000" w:sz="4" w:space="0"/>
            </w:tcBorders>
            <w:shd w:val="clear" w:color="auto" w:fill="E7E6E6" w:themeFill="background2"/>
            <w:vAlign w:val="center"/>
          </w:tcPr>
          <w:p>
            <w:pPr>
              <w:widowControl/>
              <w:jc w:val="center"/>
              <w:textAlignment w:val="center"/>
              <w:rPr>
                <w:del w:id="158" w:author="WPS_1495014601" w:date="2023-05-10T09:00:39Z"/>
                <w:rFonts w:ascii="Times New Roman" w:hAnsi="Times New Roman" w:eastAsia="宋体" w:cs="宋体"/>
                <w:b/>
                <w:bCs/>
                <w:color w:val="000000"/>
              </w:rPr>
            </w:pPr>
            <w:del w:id="159" w:author="WPS_1495014601" w:date="2023-05-10T09:00:39Z">
              <w:r>
                <w:rPr>
                  <w:rFonts w:hint="eastAsia" w:ascii="Times New Roman" w:hAnsi="Times New Roman" w:eastAsia="宋体" w:cs="宋体"/>
                  <w:b/>
                  <w:bCs/>
                  <w:color w:val="000000"/>
                </w:rPr>
                <w:delText>含不可预见费</w:delText>
              </w:r>
            </w:del>
          </w:p>
        </w:tc>
      </w:tr>
      <w:tr>
        <w:tblPrEx>
          <w:tblCellMar>
            <w:top w:w="0" w:type="dxa"/>
            <w:left w:w="108" w:type="dxa"/>
            <w:bottom w:w="0" w:type="dxa"/>
            <w:right w:w="108" w:type="dxa"/>
          </w:tblCellMar>
        </w:tblPrEx>
        <w:trPr>
          <w:trHeight w:val="623" w:hRule="atLeast"/>
          <w:del w:id="16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61" w:author="WPS_1495014601" w:date="2023-05-10T09:00:39Z"/>
                <w:rFonts w:ascii="Times New Roman" w:hAnsi="Times New Roman" w:eastAsia="宋体" w:cs="宋体"/>
                <w:color w:val="000000"/>
              </w:rPr>
            </w:pPr>
            <w:del w:id="162" w:author="WPS_1495014601" w:date="2023-05-10T09:00:39Z">
              <w:r>
                <w:rPr>
                  <w:rFonts w:hint="eastAsia" w:ascii="Times New Roman" w:hAnsi="Times New Roman" w:eastAsia="宋体" w:cs="宋体"/>
                  <w:color w:val="000000"/>
                  <w:kern w:val="0"/>
                  <w:lang w:bidi="ar"/>
                </w:rPr>
                <w:delText>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63" w:author="WPS_1495014601" w:date="2023-05-10T09:00:39Z"/>
                <w:rFonts w:ascii="Times New Roman" w:hAnsi="Times New Roman" w:eastAsia="宋体" w:cs="宋体"/>
                <w:color w:val="000000"/>
              </w:rPr>
            </w:pPr>
            <w:del w:id="164" w:author="WPS_1495014601" w:date="2023-05-10T09:00:39Z">
              <w:r>
                <w:rPr>
                  <w:rFonts w:hint="eastAsia" w:ascii="Times New Roman" w:hAnsi="Times New Roman" w:eastAsia="宋体" w:cs="宋体"/>
                  <w:color w:val="000000"/>
                  <w:kern w:val="0"/>
                  <w:lang w:bidi="ar"/>
                </w:rPr>
                <w:delText>经营成本单价</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65" w:author="WPS_1495014601" w:date="2023-05-10T09:00:39Z"/>
                <w:rFonts w:ascii="Times New Roman" w:hAnsi="Times New Roman" w:eastAsia="宋体" w:cs="宋体"/>
                <w:color w:val="000000"/>
              </w:rPr>
            </w:pPr>
            <w:del w:id="166" w:author="WPS_1495014601" w:date="2023-05-10T09:00:39Z">
              <w:r>
                <w:rPr>
                  <w:rFonts w:hint="default" w:ascii="Times New Roman" w:hAnsi="Times New Roman" w:eastAsia="宋体" w:cs="宋体"/>
                  <w:color w:val="000000"/>
                  <w:kern w:val="0"/>
                  <w:lang w:val="en-US" w:bidi="ar"/>
                </w:rPr>
                <w:delText>3.20</w:delText>
              </w:r>
            </w:del>
            <w:del w:id="167" w:author="WPS_1495014601" w:date="2023-05-10T09:00:39Z">
              <w:r>
                <w:rPr>
                  <w:rFonts w:hint="eastAsia" w:ascii="Times New Roman" w:hAnsi="Times New Roman" w:eastAsia="宋体" w:cs="宋体"/>
                  <w:color w:val="000000"/>
                  <w:kern w:val="0"/>
                  <w:lang w:bidi="ar"/>
                </w:rPr>
                <w:delText xml:space="preserve">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68" w:author="WPS_1495014601" w:date="2023-05-10T09:00:39Z"/>
                <w:rFonts w:ascii="Times New Roman" w:hAnsi="Times New Roman" w:eastAsia="宋体" w:cs="宋体"/>
                <w:color w:val="000000"/>
              </w:rPr>
            </w:pPr>
            <w:del w:id="169" w:author="WPS_1495014601" w:date="2023-05-10T09:00:39Z">
              <w:r>
                <w:rPr>
                  <w:rFonts w:hint="eastAsia" w:ascii="Times New Roman" w:hAnsi="Times New Roman" w:eastAsia="宋体" w:cs="宋体"/>
                  <w:color w:val="000000"/>
                  <w:kern w:val="0"/>
                  <w:lang w:bidi="ar"/>
                </w:rPr>
                <w:delText>元/吨</w:delText>
              </w:r>
            </w:del>
          </w:p>
        </w:tc>
        <w:tc>
          <w:tcPr>
            <w:tcW w:w="1528" w:type="pct"/>
            <w:vMerge w:val="restart"/>
            <w:tcBorders>
              <w:top w:val="single" w:color="auto" w:sz="4" w:space="0"/>
              <w:left w:val="single" w:color="000000" w:sz="4" w:space="0"/>
              <w:right w:val="single" w:color="000000" w:sz="4" w:space="0"/>
            </w:tcBorders>
            <w:shd w:val="clear" w:color="auto" w:fill="auto"/>
            <w:vAlign w:val="center"/>
          </w:tcPr>
          <w:p>
            <w:pPr>
              <w:jc w:val="left"/>
              <w:rPr>
                <w:del w:id="170" w:author="WPS_1495014601" w:date="2023-05-10T09:00:39Z"/>
                <w:rFonts w:ascii="Times New Roman" w:hAnsi="Times New Roman" w:eastAsia="宋体" w:cs="宋体"/>
                <w:color w:val="000000"/>
              </w:rPr>
            </w:pPr>
            <w:del w:id="171" w:author="WPS_1495014601" w:date="2023-05-10T09:00:39Z">
              <w:r>
                <w:rPr>
                  <w:rFonts w:hint="eastAsia" w:ascii="Times New Roman" w:hAnsi="Times New Roman" w:eastAsia="宋体" w:cs="宋体"/>
                  <w:color w:val="000000"/>
                  <w:kern w:val="0"/>
                  <w:lang w:bidi="ar"/>
                </w:rPr>
                <w:delText>以2020年为计费参考</w:delText>
              </w:r>
            </w:del>
          </w:p>
        </w:tc>
      </w:tr>
      <w:tr>
        <w:tblPrEx>
          <w:tblCellMar>
            <w:top w:w="0" w:type="dxa"/>
            <w:left w:w="108" w:type="dxa"/>
            <w:bottom w:w="0" w:type="dxa"/>
            <w:right w:w="108" w:type="dxa"/>
          </w:tblCellMar>
        </w:tblPrEx>
        <w:trPr>
          <w:trHeight w:val="623" w:hRule="atLeast"/>
          <w:del w:id="172"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73" w:author="WPS_1495014601" w:date="2023-05-10T09:00:39Z"/>
                <w:rFonts w:ascii="Times New Roman" w:hAnsi="Times New Roman" w:eastAsia="宋体" w:cs="宋体"/>
                <w:color w:val="000000"/>
              </w:rPr>
            </w:pPr>
            <w:del w:id="174" w:author="WPS_1495014601" w:date="2023-05-10T09:00:39Z">
              <w:r>
                <w:rPr>
                  <w:rFonts w:hint="eastAsia" w:ascii="Times New Roman" w:hAnsi="Times New Roman" w:eastAsia="宋体" w:cs="宋体"/>
                  <w:color w:val="000000"/>
                  <w:kern w:val="0"/>
                  <w:lang w:bidi="ar"/>
                </w:rPr>
                <w:delText>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75" w:author="WPS_1495014601" w:date="2023-05-10T09:00:39Z"/>
                <w:rFonts w:ascii="Times New Roman" w:hAnsi="Times New Roman" w:eastAsia="宋体" w:cs="宋体"/>
                <w:color w:val="000000"/>
              </w:rPr>
            </w:pPr>
            <w:del w:id="176" w:author="WPS_1495014601" w:date="2023-05-10T09:00:39Z">
              <w:r>
                <w:rPr>
                  <w:rFonts w:hint="eastAsia" w:ascii="Times New Roman" w:hAnsi="Times New Roman" w:eastAsia="宋体" w:cs="宋体"/>
                  <w:color w:val="000000"/>
                  <w:kern w:val="0"/>
                  <w:lang w:bidi="ar"/>
                </w:rPr>
                <w:delText>污水处理厂进水负荷率</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77" w:author="WPS_1495014601" w:date="2023-05-10T09:00:39Z"/>
                <w:rFonts w:hint="eastAsia" w:ascii="Times New Roman" w:hAnsi="Times New Roman" w:eastAsia="宋体" w:cs="宋体"/>
                <w:color w:val="000000"/>
                <w:lang w:eastAsia="zh-CN"/>
              </w:rPr>
            </w:pPr>
            <w:del w:id="178" w:author="WPS_1495014601" w:date="2023-05-10T09:00:39Z">
              <w:r>
                <w:rPr>
                  <w:rFonts w:hint="default" w:ascii="Times New Roman" w:hAnsi="Times New Roman" w:eastAsia="宋体" w:cs="宋体"/>
                  <w:color w:val="000000"/>
                  <w:kern w:val="0"/>
                  <w:lang w:val="en-US" w:bidi="ar"/>
                </w:rPr>
                <w:delText>72.28%</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179" w:author="WPS_1495014601" w:date="2023-05-10T09:00:39Z"/>
                <w:rFonts w:ascii="Times New Roman" w:hAnsi="Times New Roman" w:eastAsia="宋体" w:cs="宋体"/>
                <w:color w:val="000000"/>
              </w:rPr>
            </w:pPr>
          </w:p>
        </w:tc>
        <w:tc>
          <w:tcPr>
            <w:tcW w:w="1528"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del w:id="180"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181"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82" w:author="WPS_1495014601" w:date="2023-05-10T09:00:39Z"/>
                <w:rFonts w:ascii="Times New Roman" w:hAnsi="Times New Roman" w:eastAsia="宋体" w:cs="宋体"/>
                <w:color w:val="000000"/>
              </w:rPr>
            </w:pPr>
            <w:del w:id="183" w:author="WPS_1495014601" w:date="2023-05-10T09:00:39Z">
              <w:r>
                <w:rPr>
                  <w:rFonts w:hint="eastAsia" w:ascii="Times New Roman" w:hAnsi="Times New Roman" w:eastAsia="宋体" w:cs="宋体"/>
                  <w:color w:val="000000"/>
                  <w:kern w:val="0"/>
                  <w:lang w:bidi="ar"/>
                </w:rPr>
                <w:delText>3</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84" w:author="WPS_1495014601" w:date="2023-05-10T09:00:39Z"/>
                <w:rFonts w:ascii="Times New Roman" w:hAnsi="Times New Roman" w:eastAsia="宋体" w:cs="宋体"/>
                <w:color w:val="000000"/>
              </w:rPr>
            </w:pPr>
            <w:del w:id="185" w:author="WPS_1495014601" w:date="2023-05-10T09:00:39Z">
              <w:r>
                <w:rPr>
                  <w:rFonts w:hint="eastAsia" w:ascii="Times New Roman" w:hAnsi="Times New Roman" w:eastAsia="宋体" w:cs="宋体"/>
                  <w:color w:val="000000"/>
                  <w:kern w:val="0"/>
                  <w:lang w:bidi="ar"/>
                </w:rPr>
                <w:delText>污水处理厂设计水量</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86" w:author="WPS_1495014601" w:date="2023-05-10T09:00:39Z"/>
                <w:rFonts w:hint="eastAsia" w:ascii="Times New Roman" w:hAnsi="Times New Roman" w:eastAsia="宋体" w:cs="宋体"/>
                <w:color w:val="000000"/>
                <w:lang w:eastAsia="zh-CN"/>
              </w:rPr>
            </w:pPr>
            <w:del w:id="187" w:author="WPS_1495014601" w:date="2023-05-10T09:00:39Z">
              <w:r>
                <w:rPr>
                  <w:rFonts w:hint="default" w:ascii="Times New Roman" w:hAnsi="Times New Roman" w:eastAsia="宋体" w:cs="宋体"/>
                  <w:color w:val="000000"/>
                  <w:kern w:val="0"/>
                  <w:lang w:val="en-US" w:bidi="ar"/>
                </w:rPr>
                <w:delText xml:space="preserve">3650000.00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88" w:author="WPS_1495014601" w:date="2023-05-10T09:00:39Z"/>
                <w:rFonts w:ascii="Times New Roman" w:hAnsi="Times New Roman" w:eastAsia="宋体" w:cs="宋体"/>
                <w:color w:val="000000"/>
              </w:rPr>
            </w:pPr>
            <w:del w:id="189" w:author="WPS_1495014601" w:date="2023-05-10T09:00:39Z">
              <w:r>
                <w:rPr>
                  <w:rFonts w:hint="eastAsia" w:ascii="Times New Roman" w:hAnsi="Times New Roman" w:eastAsia="宋体" w:cs="宋体"/>
                  <w:color w:val="000000"/>
                  <w:kern w:val="0"/>
                  <w:lang w:bidi="ar"/>
                </w:rPr>
                <w:delText>吨/年</w:delText>
              </w:r>
            </w:del>
          </w:p>
        </w:tc>
        <w:tc>
          <w:tcPr>
            <w:tcW w:w="1528"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del w:id="190"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191"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92" w:author="WPS_1495014601" w:date="2023-05-10T09:00:39Z"/>
                <w:rFonts w:ascii="Times New Roman" w:hAnsi="Times New Roman" w:eastAsia="宋体" w:cs="宋体"/>
                <w:color w:val="000000"/>
              </w:rPr>
            </w:pPr>
            <w:del w:id="193" w:author="WPS_1495014601" w:date="2023-05-10T09:00:39Z">
              <w:r>
                <w:rPr>
                  <w:rFonts w:hint="eastAsia" w:ascii="Times New Roman" w:hAnsi="Times New Roman" w:eastAsia="宋体" w:cs="宋体"/>
                  <w:color w:val="000000"/>
                  <w:kern w:val="0"/>
                  <w:lang w:bidi="ar"/>
                </w:rPr>
                <w:delText>4</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194" w:author="WPS_1495014601" w:date="2023-05-10T09:00:39Z"/>
                <w:rFonts w:ascii="Times New Roman" w:hAnsi="Times New Roman" w:eastAsia="宋体" w:cs="宋体"/>
                <w:color w:val="000000"/>
              </w:rPr>
            </w:pPr>
            <w:del w:id="195" w:author="WPS_1495014601" w:date="2023-05-10T09:00:39Z">
              <w:r>
                <w:rPr>
                  <w:rFonts w:hint="eastAsia" w:ascii="Times New Roman" w:hAnsi="Times New Roman" w:eastAsia="宋体" w:cs="宋体"/>
                  <w:color w:val="000000"/>
                  <w:kern w:val="0"/>
                  <w:lang w:bidi="ar"/>
                </w:rPr>
                <w:delText>2020年处理污水水量</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96" w:author="WPS_1495014601" w:date="2023-05-10T09:00:39Z"/>
                <w:rFonts w:ascii="Times New Roman" w:hAnsi="Times New Roman" w:eastAsia="宋体" w:cs="宋体"/>
                <w:color w:val="000000"/>
              </w:rPr>
            </w:pPr>
            <w:del w:id="197" w:author="WPS_1495014601" w:date="2023-05-10T09:00:39Z">
              <w:r>
                <w:rPr>
                  <w:rFonts w:hint="default" w:ascii="Times New Roman" w:hAnsi="Times New Roman" w:eastAsia="宋体" w:cs="宋体"/>
                  <w:color w:val="000000"/>
                  <w:kern w:val="0"/>
                  <w:lang w:val="en-US" w:bidi="ar"/>
                </w:rPr>
                <w:delText>2638396.00</w:delText>
              </w:r>
            </w:del>
            <w:del w:id="198" w:author="WPS_1495014601" w:date="2023-05-10T09:00:39Z">
              <w:r>
                <w:rPr>
                  <w:rFonts w:hint="eastAsia" w:ascii="Times New Roman" w:hAnsi="Times New Roman" w:eastAsia="宋体" w:cs="宋体"/>
                  <w:color w:val="000000"/>
                  <w:kern w:val="0"/>
                  <w:lang w:bidi="ar"/>
                </w:rPr>
                <w:delText xml:space="preserve">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199" w:author="WPS_1495014601" w:date="2023-05-10T09:00:39Z"/>
                <w:rFonts w:ascii="Times New Roman" w:hAnsi="Times New Roman" w:eastAsia="宋体" w:cs="宋体"/>
                <w:color w:val="000000"/>
              </w:rPr>
            </w:pPr>
            <w:del w:id="200" w:author="WPS_1495014601" w:date="2023-05-10T09:00:39Z">
              <w:r>
                <w:rPr>
                  <w:rFonts w:hint="eastAsia" w:ascii="Times New Roman" w:hAnsi="Times New Roman" w:eastAsia="宋体" w:cs="宋体"/>
                  <w:color w:val="000000"/>
                  <w:kern w:val="0"/>
                  <w:lang w:bidi="ar"/>
                </w:rPr>
                <w:delText>吨/年</w:delText>
              </w:r>
            </w:del>
          </w:p>
        </w:tc>
        <w:tc>
          <w:tcPr>
            <w:tcW w:w="1528"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left"/>
              <w:rPr>
                <w:del w:id="201"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202"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203" w:author="WPS_1495014601" w:date="2023-05-10T09:00:39Z"/>
                <w:rFonts w:ascii="Times New Roman" w:hAnsi="Times New Roman" w:eastAsia="宋体" w:cs="宋体"/>
                <w:b/>
                <w:bCs/>
                <w:color w:val="000000"/>
              </w:rPr>
            </w:pPr>
            <w:del w:id="204" w:author="WPS_1495014601" w:date="2023-05-10T09:00:39Z">
              <w:r>
                <w:rPr>
                  <w:rFonts w:hint="eastAsia" w:ascii="Times New Roman" w:hAnsi="Times New Roman" w:eastAsia="宋体" w:cs="宋体"/>
                  <w:b/>
                  <w:bCs/>
                  <w:color w:val="000000"/>
                  <w:kern w:val="0"/>
                  <w:lang w:bidi="ar"/>
                </w:rPr>
                <w:delText>二</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205" w:author="WPS_1495014601" w:date="2023-05-10T09:00:39Z"/>
                <w:rFonts w:ascii="Times New Roman" w:hAnsi="Times New Roman" w:eastAsia="宋体" w:cs="宋体"/>
                <w:b/>
                <w:bCs/>
                <w:color w:val="000000"/>
              </w:rPr>
            </w:pPr>
            <w:del w:id="206" w:author="WPS_1495014601" w:date="2023-05-10T09:00:39Z">
              <w:r>
                <w:rPr>
                  <w:rFonts w:hint="eastAsia" w:ascii="Times New Roman" w:hAnsi="Times New Roman" w:eastAsia="宋体" w:cs="宋体"/>
                  <w:b/>
                  <w:bCs/>
                  <w:color w:val="000000"/>
                </w:rPr>
                <w:delText>本项目经营成本</w:delText>
              </w:r>
            </w:del>
          </w:p>
        </w:tc>
        <w:tc>
          <w:tcPr>
            <w:tcW w:w="1399" w:type="pct"/>
            <w:gridSpan w:val="2"/>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rPr>
                <w:del w:id="207" w:author="WPS_1495014601" w:date="2023-05-10T09:00:39Z"/>
                <w:rFonts w:ascii="Times New Roman" w:hAnsi="Times New Roman" w:eastAsia="宋体" w:cs="宋体"/>
                <w:b/>
                <w:bCs/>
                <w:color w:val="000000"/>
              </w:rPr>
            </w:pPr>
            <w:del w:id="208" w:author="WPS_1495014601" w:date="2023-05-10T09:00:39Z">
              <w:r>
                <w:rPr>
                  <w:rFonts w:hint="eastAsia" w:ascii="Times New Roman" w:hAnsi="Times New Roman" w:eastAsia="宋体" w:cs="宋体"/>
                  <w:b/>
                  <w:bCs/>
                  <w:color w:val="000000"/>
                  <w:kern w:val="0"/>
                  <w:lang w:bidi="ar"/>
                </w:rPr>
                <w:delText>适用于运营水量小于等于最低需求量</w:delText>
              </w:r>
            </w:del>
          </w:p>
        </w:tc>
        <w:tc>
          <w:tcPr>
            <w:tcW w:w="1528" w:type="pct"/>
            <w:tcBorders>
              <w:top w:val="single" w:color="auto" w:sz="4" w:space="0"/>
              <w:left w:val="single" w:color="000000" w:sz="4" w:space="0"/>
              <w:bottom w:val="single" w:color="000000" w:sz="4" w:space="0"/>
              <w:right w:val="single" w:color="000000" w:sz="4" w:space="0"/>
            </w:tcBorders>
            <w:shd w:val="clear" w:color="auto" w:fill="E7E6E6" w:themeFill="background2"/>
            <w:noWrap/>
            <w:vAlign w:val="bottom"/>
          </w:tcPr>
          <w:p>
            <w:pPr>
              <w:rPr>
                <w:del w:id="209" w:author="WPS_1495014601" w:date="2023-05-10T09:00:39Z"/>
                <w:rFonts w:ascii="Times New Roman" w:hAnsi="Times New Roman" w:eastAsia="宋体" w:cs="宋体"/>
                <w:b/>
                <w:bCs/>
                <w:color w:val="000000"/>
              </w:rPr>
            </w:pPr>
          </w:p>
        </w:tc>
      </w:tr>
      <w:tr>
        <w:tblPrEx>
          <w:tblCellMar>
            <w:top w:w="0" w:type="dxa"/>
            <w:left w:w="108" w:type="dxa"/>
            <w:bottom w:w="0" w:type="dxa"/>
            <w:right w:w="108" w:type="dxa"/>
          </w:tblCellMar>
        </w:tblPrEx>
        <w:trPr>
          <w:trHeight w:val="623" w:hRule="atLeast"/>
          <w:del w:id="21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11" w:author="WPS_1495014601" w:date="2023-05-10T09:00:39Z"/>
                <w:rFonts w:ascii="Times New Roman" w:hAnsi="Times New Roman" w:eastAsia="宋体" w:cs="宋体"/>
                <w:color w:val="000000"/>
              </w:rPr>
            </w:pPr>
            <w:del w:id="212" w:author="WPS_1495014601" w:date="2023-05-10T09:00:39Z">
              <w:r>
                <w:rPr>
                  <w:rFonts w:hint="eastAsia" w:ascii="Times New Roman" w:hAnsi="Times New Roman" w:eastAsia="宋体" w:cs="宋体"/>
                  <w:color w:val="000000"/>
                  <w:kern w:val="0"/>
                  <w:lang w:bidi="ar"/>
                </w:rPr>
                <w:delText>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213" w:author="WPS_1495014601" w:date="2023-05-10T09:00:39Z"/>
                <w:rFonts w:ascii="Times New Roman" w:hAnsi="Times New Roman" w:eastAsia="宋体" w:cs="宋体"/>
                <w:color w:val="000000"/>
              </w:rPr>
            </w:pPr>
            <w:del w:id="214" w:author="WPS_1495014601" w:date="2023-05-10T09:00:39Z">
              <w:r>
                <w:rPr>
                  <w:rFonts w:hint="eastAsia" w:ascii="Times New Roman" w:hAnsi="Times New Roman" w:eastAsia="宋体" w:cs="宋体"/>
                  <w:color w:val="000000"/>
                  <w:kern w:val="0"/>
                  <w:lang w:bidi="ar"/>
                </w:rPr>
                <w:delText>最低需求水量占比</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15" w:author="WPS_1495014601" w:date="2023-05-10T09:00:39Z"/>
                <w:rFonts w:hint="eastAsia" w:ascii="Times New Roman" w:hAnsi="Times New Roman" w:eastAsia="宋体" w:cs="宋体"/>
                <w:color w:val="000000"/>
                <w:lang w:eastAsia="zh-CN"/>
              </w:rPr>
            </w:pPr>
            <w:del w:id="216" w:author="WPS_1495014601" w:date="2023-05-10T09:00:39Z">
              <w:r>
                <w:rPr>
                  <w:rFonts w:hint="default" w:ascii="Times New Roman" w:hAnsi="Times New Roman" w:eastAsia="宋体" w:cs="宋体"/>
                  <w:color w:val="000000"/>
                  <w:kern w:val="0"/>
                  <w:lang w:val="en-US" w:bidi="ar"/>
                </w:rPr>
                <w:delText>70.00%</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17" w:author="WPS_1495014601" w:date="2023-05-10T09:00:39Z"/>
                <w:rFonts w:ascii="Times New Roman" w:hAnsi="Times New Roman" w:eastAsia="宋体" w:cs="宋体"/>
                <w:color w:val="000000"/>
              </w:rPr>
            </w:pPr>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center"/>
              <w:rPr>
                <w:del w:id="218"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219"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20" w:author="WPS_1495014601" w:date="2023-05-10T09:00:39Z"/>
                <w:rFonts w:ascii="Times New Roman" w:hAnsi="Times New Roman" w:eastAsia="宋体" w:cs="宋体"/>
                <w:color w:val="000000"/>
              </w:rPr>
            </w:pPr>
            <w:del w:id="221" w:author="WPS_1495014601" w:date="2023-05-10T09:00:39Z">
              <w:r>
                <w:rPr>
                  <w:rFonts w:hint="eastAsia" w:ascii="Times New Roman" w:hAnsi="Times New Roman" w:eastAsia="宋体" w:cs="宋体"/>
                  <w:color w:val="000000"/>
                  <w:kern w:val="0"/>
                  <w:lang w:bidi="ar"/>
                </w:rPr>
                <w:delText>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222" w:author="WPS_1495014601" w:date="2023-05-10T09:00:39Z"/>
                <w:rFonts w:ascii="Times New Roman" w:hAnsi="Times New Roman" w:eastAsia="宋体" w:cs="宋体"/>
                <w:color w:val="000000"/>
              </w:rPr>
            </w:pPr>
            <w:del w:id="223" w:author="WPS_1495014601" w:date="2023-05-10T09:00:39Z">
              <w:r>
                <w:rPr>
                  <w:rFonts w:hint="eastAsia" w:ascii="Times New Roman" w:hAnsi="Times New Roman" w:eastAsia="宋体" w:cs="宋体"/>
                  <w:color w:val="000000"/>
                  <w:kern w:val="0"/>
                  <w:lang w:bidi="ar"/>
                </w:rPr>
                <w:delText>最低需求水量</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24" w:author="WPS_1495014601" w:date="2023-05-10T09:00:39Z"/>
                <w:rFonts w:ascii="Times New Roman" w:hAnsi="Times New Roman" w:eastAsia="宋体" w:cs="宋体"/>
                <w:color w:val="000000"/>
              </w:rPr>
            </w:pPr>
            <w:del w:id="225" w:author="WPS_1495014601" w:date="2023-05-10T09:00:39Z">
              <w:r>
                <w:rPr>
                  <w:rFonts w:hint="default" w:ascii="Times New Roman" w:hAnsi="Times New Roman" w:eastAsia="宋体" w:cs="宋体"/>
                  <w:color w:val="000000"/>
                  <w:kern w:val="0"/>
                  <w:lang w:val="en-US" w:bidi="ar"/>
                </w:rPr>
                <w:delText>2555000.00</w:delText>
              </w:r>
            </w:del>
            <w:del w:id="226" w:author="WPS_1495014601" w:date="2023-05-10T09:00:39Z">
              <w:r>
                <w:rPr>
                  <w:rFonts w:hint="eastAsia" w:ascii="Times New Roman" w:hAnsi="Times New Roman" w:eastAsia="宋体" w:cs="宋体"/>
                  <w:color w:val="000000"/>
                  <w:kern w:val="0"/>
                  <w:lang w:bidi="ar"/>
                </w:rPr>
                <w:delText xml:space="preserve">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27" w:author="WPS_1495014601" w:date="2023-05-10T09:00:39Z"/>
                <w:rFonts w:ascii="Times New Roman" w:hAnsi="Times New Roman" w:eastAsia="宋体" w:cs="宋体"/>
                <w:color w:val="000000"/>
              </w:rPr>
            </w:pPr>
            <w:del w:id="228" w:author="WPS_1495014601" w:date="2023-05-10T09:00:39Z">
              <w:r>
                <w:rPr>
                  <w:rFonts w:hint="eastAsia" w:ascii="Times New Roman" w:hAnsi="Times New Roman" w:eastAsia="宋体" w:cs="宋体"/>
                  <w:color w:val="000000"/>
                  <w:kern w:val="0"/>
                  <w:lang w:bidi="ar"/>
                </w:rPr>
                <w:delText>吨/年</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29" w:author="WPS_1495014601" w:date="2023-05-10T09:00:39Z"/>
                <w:rFonts w:ascii="Times New Roman" w:hAnsi="Times New Roman" w:eastAsia="宋体" w:cs="宋体"/>
                <w:color w:val="000000"/>
              </w:rPr>
            </w:pPr>
          </w:p>
        </w:tc>
      </w:tr>
      <w:tr>
        <w:trPr>
          <w:trHeight w:val="623" w:hRule="atLeast"/>
          <w:del w:id="23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31" w:author="WPS_1495014601" w:date="2023-05-10T09:00:39Z"/>
                <w:rFonts w:ascii="Times New Roman" w:hAnsi="Times New Roman" w:eastAsia="宋体" w:cs="宋体"/>
                <w:color w:val="000000"/>
              </w:rPr>
            </w:pPr>
            <w:del w:id="232" w:author="WPS_1495014601" w:date="2023-05-10T09:00:39Z">
              <w:r>
                <w:rPr>
                  <w:rFonts w:hint="eastAsia" w:ascii="Times New Roman" w:hAnsi="Times New Roman" w:eastAsia="宋体" w:cs="宋体"/>
                  <w:color w:val="000000"/>
                  <w:kern w:val="0"/>
                  <w:lang w:bidi="ar"/>
                </w:rPr>
                <w:delText>3</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233" w:author="WPS_1495014601" w:date="2023-05-10T09:00:39Z"/>
                <w:rFonts w:ascii="Times New Roman" w:hAnsi="Times New Roman" w:eastAsia="宋体" w:cs="宋体"/>
                <w:color w:val="000000"/>
              </w:rPr>
            </w:pPr>
            <w:del w:id="234" w:author="WPS_1495014601" w:date="2023-05-10T09:00:39Z">
              <w:r>
                <w:rPr>
                  <w:rFonts w:hint="eastAsia" w:ascii="Times New Roman" w:hAnsi="Times New Roman" w:eastAsia="宋体" w:cs="宋体"/>
                  <w:color w:val="000000"/>
                  <w:kern w:val="0"/>
                  <w:lang w:bidi="ar"/>
                </w:rPr>
                <w:delText>实际运营水量小于等于最低需求量时项目支出</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35" w:author="WPS_1495014601" w:date="2023-05-10T09:00:39Z"/>
                <w:rFonts w:ascii="Times New Roman" w:hAnsi="Times New Roman" w:eastAsia="宋体" w:cs="宋体"/>
                <w:color w:val="000000"/>
              </w:rPr>
            </w:pPr>
            <w:del w:id="236" w:author="WPS_1495014601" w:date="2023-05-10T09:00:39Z">
              <w:r>
                <w:rPr>
                  <w:rFonts w:hint="eastAsia" w:ascii="Times New Roman" w:hAnsi="Times New Roman" w:eastAsia="宋体" w:cs="宋体"/>
                  <w:color w:val="000000"/>
                  <w:kern w:val="0"/>
                  <w:lang w:bidi="ar"/>
                </w:rPr>
                <w:delText xml:space="preserve">817.60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237" w:author="WPS_1495014601" w:date="2023-05-10T09:00:39Z"/>
                <w:rFonts w:ascii="Times New Roman" w:hAnsi="Times New Roman" w:eastAsia="宋体" w:cs="宋体"/>
                <w:color w:val="000000"/>
              </w:rPr>
            </w:pPr>
            <w:del w:id="238" w:author="WPS_1495014601" w:date="2023-05-10T09:00:39Z">
              <w:r>
                <w:rPr>
                  <w:rFonts w:hint="eastAsia" w:ascii="Times New Roman" w:hAnsi="Times New Roman" w:eastAsia="宋体" w:cs="宋体"/>
                  <w:color w:val="000000"/>
                  <w:kern w:val="0"/>
                  <w:lang w:bidi="ar"/>
                </w:rPr>
                <w:delText>万元</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39"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24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41" w:author="WPS_1495014601" w:date="2023-05-10T09:00:39Z"/>
                <w:rFonts w:ascii="Times New Roman" w:hAnsi="Times New Roman" w:eastAsia="宋体" w:cs="宋体"/>
                <w:color w:val="000000"/>
              </w:rPr>
            </w:pPr>
            <w:del w:id="242" w:author="WPS_1495014601" w:date="2023-05-10T09:00:39Z">
              <w:r>
                <w:rPr>
                  <w:rFonts w:hint="eastAsia" w:ascii="Times New Roman" w:hAnsi="Times New Roman" w:eastAsia="宋体" w:cs="宋体"/>
                  <w:color w:val="000000"/>
                  <w:kern w:val="0"/>
                  <w:lang w:bidi="ar"/>
                </w:rPr>
                <w:delText>4</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243" w:author="WPS_1495014601" w:date="2023-05-10T09:00:39Z"/>
                <w:rFonts w:ascii="Times New Roman" w:hAnsi="Times New Roman" w:eastAsia="宋体" w:cs="宋体"/>
                <w:color w:val="000000"/>
              </w:rPr>
            </w:pPr>
            <w:del w:id="244" w:author="WPS_1495014601" w:date="2023-05-10T09:00:39Z">
              <w:r>
                <w:rPr>
                  <w:rFonts w:hint="eastAsia" w:ascii="Times New Roman" w:hAnsi="Times New Roman" w:eastAsia="宋体" w:cs="宋体"/>
                  <w:color w:val="000000"/>
                  <w:kern w:val="0"/>
                  <w:lang w:bidi="ar"/>
                </w:rPr>
                <w:delText>实际运营水量大于最低需求量时项目支出</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245" w:author="WPS_1495014601" w:date="2023-05-10T09:00:39Z"/>
                <w:rFonts w:ascii="Times New Roman" w:hAnsi="Times New Roman" w:eastAsia="宋体" w:cs="宋体"/>
                <w:color w:val="000000"/>
              </w:rPr>
            </w:pPr>
            <w:del w:id="246" w:author="WPS_1495014601" w:date="2023-05-10T09:00:39Z">
              <w:r>
                <w:rPr>
                  <w:rFonts w:hint="eastAsia" w:ascii="Times New Roman" w:hAnsi="Times New Roman" w:eastAsia="宋体" w:cs="宋体"/>
                  <w:color w:val="000000"/>
                  <w:kern w:val="0"/>
                  <w:lang w:bidi="ar"/>
                </w:rPr>
                <w:delText>以实际水量为准</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47" w:author="WPS_1495014601" w:date="2023-05-10T09:00:39Z"/>
                <w:rFonts w:ascii="Times New Roman" w:hAnsi="Times New Roman" w:eastAsia="宋体" w:cs="宋体"/>
                <w:color w:val="000000"/>
              </w:rPr>
            </w:pPr>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48"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249"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250" w:author="WPS_1495014601" w:date="2023-05-10T09:00:39Z"/>
                <w:rFonts w:ascii="Times New Roman" w:hAnsi="Times New Roman" w:eastAsia="宋体" w:cs="宋体"/>
                <w:b/>
                <w:bCs/>
                <w:color w:val="000000"/>
              </w:rPr>
            </w:pPr>
            <w:del w:id="251" w:author="WPS_1495014601" w:date="2023-05-10T09:00:39Z">
              <w:r>
                <w:rPr>
                  <w:rFonts w:hint="eastAsia" w:ascii="Times New Roman" w:hAnsi="Times New Roman" w:eastAsia="宋体" w:cs="宋体"/>
                  <w:b/>
                  <w:bCs/>
                  <w:color w:val="000000"/>
                </w:rPr>
                <w:delText>三</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252" w:author="WPS_1495014601" w:date="2023-05-10T09:00:39Z"/>
                <w:rFonts w:ascii="Times New Roman" w:hAnsi="Times New Roman" w:eastAsia="宋体" w:cs="宋体"/>
                <w:b/>
                <w:bCs/>
                <w:color w:val="000000"/>
              </w:rPr>
            </w:pPr>
            <w:del w:id="253" w:author="WPS_1495014601" w:date="2023-05-10T09:00:39Z">
              <w:r>
                <w:rPr>
                  <w:rFonts w:hint="eastAsia" w:ascii="Times New Roman" w:hAnsi="Times New Roman" w:eastAsia="宋体" w:cs="宋体"/>
                  <w:b/>
                  <w:bCs/>
                  <w:color w:val="000000"/>
                  <w:kern w:val="0"/>
                  <w:lang w:bidi="ar"/>
                </w:rPr>
                <w:delText>本项目支出责任</w:delText>
              </w:r>
            </w:del>
          </w:p>
        </w:tc>
        <w:tc>
          <w:tcPr>
            <w:tcW w:w="1399" w:type="pct"/>
            <w:gridSpan w:val="2"/>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widowControl/>
              <w:jc w:val="center"/>
              <w:textAlignment w:val="center"/>
              <w:rPr>
                <w:del w:id="254" w:author="WPS_1495014601" w:date="2023-05-10T09:00:39Z"/>
                <w:rFonts w:ascii="Times New Roman" w:hAnsi="Times New Roman" w:eastAsia="宋体" w:cs="宋体"/>
                <w:b/>
                <w:bCs/>
                <w:color w:val="000000"/>
              </w:rPr>
            </w:pPr>
            <w:del w:id="255" w:author="WPS_1495014601" w:date="2023-05-10T09:00:39Z">
              <w:r>
                <w:rPr>
                  <w:rFonts w:hint="eastAsia" w:ascii="Times New Roman" w:hAnsi="Times New Roman" w:eastAsia="宋体" w:cs="宋体"/>
                  <w:b/>
                  <w:bCs/>
                  <w:color w:val="000000"/>
                  <w:kern w:val="0"/>
                  <w:lang w:bidi="ar"/>
                </w:rPr>
                <w:delText>适用于运营水量大于最低需求量</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E7E6E6" w:themeFill="background2"/>
            <w:noWrap/>
            <w:vAlign w:val="center"/>
          </w:tcPr>
          <w:p>
            <w:pPr>
              <w:jc w:val="center"/>
              <w:rPr>
                <w:del w:id="256" w:author="WPS_1495014601" w:date="2023-05-10T09:00:39Z"/>
                <w:rFonts w:ascii="Times New Roman" w:hAnsi="Times New Roman" w:eastAsia="宋体" w:cs="宋体"/>
                <w:b/>
                <w:bCs/>
                <w:color w:val="000000"/>
              </w:rPr>
            </w:pPr>
          </w:p>
        </w:tc>
      </w:tr>
      <w:tr>
        <w:tblPrEx>
          <w:tblCellMar>
            <w:top w:w="0" w:type="dxa"/>
            <w:left w:w="108" w:type="dxa"/>
            <w:bottom w:w="0" w:type="dxa"/>
            <w:right w:w="108" w:type="dxa"/>
          </w:tblCellMar>
        </w:tblPrEx>
        <w:trPr>
          <w:trHeight w:val="623" w:hRule="atLeast"/>
          <w:del w:id="257"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58" w:author="WPS_1495014601" w:date="2023-05-10T09:00:39Z"/>
                <w:rFonts w:ascii="Times New Roman" w:hAnsi="Times New Roman" w:eastAsia="宋体" w:cs="宋体"/>
                <w:b/>
                <w:bCs/>
                <w:color w:val="000000"/>
              </w:rPr>
            </w:pPr>
            <w:del w:id="259" w:author="WPS_1495014601" w:date="2023-05-10T09:00:39Z">
              <w:r>
                <w:rPr>
                  <w:rFonts w:hint="eastAsia" w:ascii="Times New Roman" w:hAnsi="Times New Roman" w:eastAsia="宋体" w:cs="宋体"/>
                  <w:b/>
                  <w:bCs/>
                  <w:color w:val="000000"/>
                  <w:kern w:val="0"/>
                  <w:lang w:bidi="ar"/>
                </w:rPr>
                <w:delText>1</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60" w:author="WPS_1495014601" w:date="2023-05-10T09:00:39Z"/>
                <w:rFonts w:ascii="Times New Roman" w:hAnsi="Times New Roman" w:eastAsia="宋体" w:cs="宋体"/>
                <w:b/>
                <w:bCs/>
                <w:color w:val="000000"/>
              </w:rPr>
            </w:pPr>
            <w:del w:id="261" w:author="WPS_1495014601" w:date="2023-05-10T09:00:39Z">
              <w:r>
                <w:rPr>
                  <w:rFonts w:hint="eastAsia" w:ascii="Times New Roman" w:hAnsi="Times New Roman" w:eastAsia="宋体" w:cs="宋体"/>
                  <w:b/>
                  <w:bCs/>
                  <w:color w:val="000000"/>
                  <w:kern w:val="0"/>
                  <w:lang w:bidi="ar"/>
                </w:rPr>
                <w:delText>经营成本</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62" w:author="WPS_1495014601" w:date="2023-05-10T09:00:39Z"/>
                <w:rFonts w:ascii="Times New Roman" w:hAnsi="Times New Roman" w:eastAsia="宋体" w:cs="宋体"/>
                <w:b/>
                <w:bCs/>
                <w:color w:val="000000"/>
              </w:rPr>
            </w:pPr>
          </w:p>
        </w:tc>
      </w:tr>
      <w:tr>
        <w:tblPrEx>
          <w:tblCellMar>
            <w:top w:w="0" w:type="dxa"/>
            <w:left w:w="108" w:type="dxa"/>
            <w:bottom w:w="0" w:type="dxa"/>
            <w:right w:w="108" w:type="dxa"/>
          </w:tblCellMar>
        </w:tblPrEx>
        <w:trPr>
          <w:trHeight w:val="623" w:hRule="atLeast"/>
          <w:del w:id="263"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64" w:author="WPS_1495014601" w:date="2023-05-10T09:00:39Z"/>
                <w:rFonts w:ascii="Times New Roman" w:hAnsi="Times New Roman" w:eastAsia="宋体" w:cs="宋体"/>
                <w:color w:val="000000"/>
              </w:rPr>
            </w:pPr>
            <w:del w:id="265" w:author="WPS_1495014601" w:date="2023-05-10T09:00:39Z">
              <w:r>
                <w:rPr>
                  <w:rFonts w:hint="eastAsia" w:ascii="Times New Roman" w:hAnsi="Times New Roman" w:eastAsia="宋体" w:cs="宋体"/>
                  <w:color w:val="000000"/>
                  <w:kern w:val="0"/>
                  <w:lang w:bidi="ar"/>
                </w:rPr>
                <w:delText>1.1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66" w:author="WPS_1495014601" w:date="2023-05-10T09:00:39Z"/>
                <w:rFonts w:ascii="Times New Roman" w:hAnsi="Times New Roman" w:eastAsia="宋体" w:cs="宋体"/>
                <w:color w:val="000000"/>
              </w:rPr>
            </w:pPr>
            <w:del w:id="267" w:author="WPS_1495014601" w:date="2023-05-10T09:00:39Z">
              <w:r>
                <w:rPr>
                  <w:rFonts w:hint="eastAsia" w:ascii="Times New Roman" w:hAnsi="Times New Roman" w:eastAsia="宋体" w:cs="宋体"/>
                  <w:color w:val="000000"/>
                  <w:kern w:val="0"/>
                  <w:lang w:bidi="ar"/>
                </w:rPr>
                <w:delText>最低需求水量</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68" w:author="WPS_1495014601" w:date="2023-05-10T09:00:39Z"/>
                <w:rFonts w:ascii="Times New Roman" w:hAnsi="Times New Roman" w:eastAsia="宋体" w:cs="宋体"/>
                <w:color w:val="000000"/>
              </w:rPr>
            </w:pPr>
            <w:del w:id="269" w:author="WPS_1495014601" w:date="2023-05-10T09:00:39Z">
              <w:r>
                <w:rPr>
                  <w:rFonts w:hint="eastAsia" w:ascii="Times New Roman" w:hAnsi="Times New Roman" w:eastAsia="宋体" w:cs="宋体"/>
                  <w:color w:val="000000"/>
                  <w:kern w:val="0"/>
                  <w:lang w:bidi="ar"/>
                </w:rPr>
                <w:delText xml:space="preserve">2555000.00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70" w:author="WPS_1495014601" w:date="2023-05-10T09:00:39Z"/>
                <w:rFonts w:ascii="Times New Roman" w:hAnsi="Times New Roman" w:eastAsia="宋体" w:cs="宋体"/>
                <w:color w:val="000000"/>
              </w:rPr>
            </w:pPr>
            <w:del w:id="271" w:author="WPS_1495014601" w:date="2023-05-10T09:00:39Z">
              <w:r>
                <w:rPr>
                  <w:rFonts w:hint="eastAsia" w:ascii="Times New Roman" w:hAnsi="Times New Roman" w:eastAsia="宋体" w:cs="宋体"/>
                  <w:color w:val="000000"/>
                  <w:kern w:val="0"/>
                  <w:lang w:bidi="ar"/>
                </w:rPr>
                <w:delText>吨/年</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72"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273"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74" w:author="WPS_1495014601" w:date="2023-05-10T09:00:39Z"/>
                <w:rFonts w:ascii="Times New Roman" w:hAnsi="Times New Roman" w:eastAsia="宋体" w:cs="宋体"/>
                <w:color w:val="000000"/>
              </w:rPr>
            </w:pPr>
            <w:del w:id="275" w:author="WPS_1495014601" w:date="2023-05-10T09:00:39Z">
              <w:r>
                <w:rPr>
                  <w:rFonts w:hint="eastAsia" w:ascii="Times New Roman" w:hAnsi="Times New Roman" w:eastAsia="宋体" w:cs="宋体"/>
                  <w:color w:val="000000"/>
                  <w:kern w:val="0"/>
                  <w:lang w:bidi="ar"/>
                </w:rPr>
                <w:delText>1.2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76" w:author="WPS_1495014601" w:date="2023-05-10T09:00:39Z"/>
                <w:rFonts w:ascii="Times New Roman" w:hAnsi="Times New Roman" w:eastAsia="宋体" w:cs="宋体"/>
                <w:color w:val="000000"/>
              </w:rPr>
            </w:pPr>
            <w:del w:id="277" w:author="WPS_1495014601" w:date="2023-05-10T09:00:39Z">
              <w:r>
                <w:rPr>
                  <w:rFonts w:hint="eastAsia" w:ascii="Times New Roman" w:hAnsi="Times New Roman" w:eastAsia="宋体" w:cs="宋体"/>
                  <w:color w:val="000000"/>
                  <w:kern w:val="0"/>
                  <w:lang w:bidi="ar"/>
                </w:rPr>
                <w:delText>经营成本单价</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78" w:author="WPS_1495014601" w:date="2023-05-10T09:00:39Z"/>
                <w:rFonts w:ascii="Times New Roman" w:hAnsi="Times New Roman" w:eastAsia="宋体" w:cs="宋体"/>
                <w:color w:val="000000"/>
              </w:rPr>
            </w:pPr>
            <w:del w:id="279" w:author="WPS_1495014601" w:date="2023-05-10T09:00:39Z">
              <w:r>
                <w:rPr>
                  <w:rFonts w:hint="eastAsia" w:ascii="Times New Roman" w:hAnsi="Times New Roman" w:eastAsia="宋体" w:cs="宋体"/>
                  <w:color w:val="000000"/>
                  <w:kern w:val="0"/>
                  <w:lang w:bidi="ar"/>
                </w:rPr>
                <w:delText xml:space="preserve">3.20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80" w:author="WPS_1495014601" w:date="2023-05-10T09:00:39Z"/>
                <w:rFonts w:ascii="Times New Roman" w:hAnsi="Times New Roman" w:eastAsia="宋体" w:cs="宋体"/>
                <w:color w:val="000000"/>
              </w:rPr>
            </w:pPr>
            <w:del w:id="281" w:author="WPS_1495014601" w:date="2023-05-10T09:00:39Z">
              <w:r>
                <w:rPr>
                  <w:rFonts w:hint="eastAsia" w:ascii="Times New Roman" w:hAnsi="Times New Roman" w:eastAsia="宋体" w:cs="宋体"/>
                  <w:color w:val="000000"/>
                  <w:kern w:val="0"/>
                  <w:lang w:bidi="ar"/>
                </w:rPr>
                <w:delText>元/吨</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82" w:author="WPS_1495014601" w:date="2023-05-10T09:00:39Z"/>
                <w:rFonts w:ascii="Times New Roman" w:hAnsi="Times New Roman" w:eastAsia="宋体" w:cs="宋体"/>
                <w:color w:val="000000"/>
              </w:rPr>
            </w:pPr>
            <w:del w:id="283" w:author="WPS_1495014601" w:date="2023-05-10T09:00:39Z">
              <w:r>
                <w:rPr>
                  <w:rFonts w:hint="eastAsia" w:ascii="Times New Roman" w:hAnsi="Times New Roman" w:eastAsia="宋体" w:cs="宋体"/>
                  <w:color w:val="000000"/>
                </w:rPr>
                <w:delText>经营成本单价中含0.15元/吨的不可预见费</w:delText>
              </w:r>
            </w:del>
          </w:p>
        </w:tc>
      </w:tr>
      <w:tr>
        <w:tblPrEx>
          <w:tblCellMar>
            <w:top w:w="0" w:type="dxa"/>
            <w:left w:w="108" w:type="dxa"/>
            <w:bottom w:w="0" w:type="dxa"/>
            <w:right w:w="108" w:type="dxa"/>
          </w:tblCellMar>
        </w:tblPrEx>
        <w:trPr>
          <w:trHeight w:val="623" w:hRule="atLeast"/>
          <w:del w:id="284"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85" w:author="WPS_1495014601" w:date="2023-05-10T09:00:39Z"/>
                <w:rFonts w:ascii="Times New Roman" w:hAnsi="Times New Roman" w:eastAsia="宋体" w:cs="宋体"/>
                <w:color w:val="000000"/>
              </w:rPr>
            </w:pPr>
            <w:del w:id="286" w:author="WPS_1495014601" w:date="2023-05-10T09:00:39Z">
              <w:r>
                <w:rPr>
                  <w:rFonts w:hint="eastAsia" w:ascii="Times New Roman" w:hAnsi="Times New Roman" w:eastAsia="宋体" w:cs="宋体"/>
                  <w:color w:val="000000"/>
                  <w:kern w:val="0"/>
                  <w:lang w:bidi="ar"/>
                </w:rPr>
                <w:delText>1.3</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87" w:author="WPS_1495014601" w:date="2023-05-10T09:00:39Z"/>
                <w:rFonts w:ascii="Times New Roman" w:hAnsi="Times New Roman" w:eastAsia="宋体" w:cs="宋体"/>
                <w:color w:val="000000"/>
              </w:rPr>
            </w:pPr>
            <w:del w:id="288" w:author="WPS_1495014601" w:date="2023-05-10T09:00:39Z">
              <w:r>
                <w:rPr>
                  <w:rFonts w:hint="eastAsia" w:ascii="Times New Roman" w:hAnsi="Times New Roman" w:eastAsia="宋体" w:cs="宋体"/>
                  <w:color w:val="000000"/>
                  <w:kern w:val="0"/>
                  <w:lang w:bidi="ar"/>
                </w:rPr>
                <w:delText>经营成本</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89" w:author="WPS_1495014601" w:date="2023-05-10T09:00:39Z"/>
                <w:rFonts w:ascii="Times New Roman" w:hAnsi="Times New Roman" w:eastAsia="宋体" w:cs="宋体"/>
                <w:color w:val="000000"/>
              </w:rPr>
            </w:pPr>
            <w:del w:id="290" w:author="WPS_1495014601" w:date="2023-05-10T09:00:39Z">
              <w:r>
                <w:rPr>
                  <w:rFonts w:hint="eastAsia" w:ascii="Times New Roman" w:hAnsi="Times New Roman" w:eastAsia="宋体" w:cs="宋体"/>
                  <w:color w:val="000000"/>
                  <w:kern w:val="0"/>
                  <w:lang w:bidi="ar"/>
                </w:rPr>
                <w:delText xml:space="preserve">817.60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91" w:author="WPS_1495014601" w:date="2023-05-10T09:00:39Z"/>
                <w:rFonts w:ascii="Times New Roman" w:hAnsi="Times New Roman" w:eastAsia="宋体" w:cs="宋体"/>
                <w:color w:val="000000"/>
              </w:rPr>
            </w:pPr>
            <w:del w:id="292" w:author="WPS_1495014601" w:date="2023-05-10T09:00:39Z">
              <w:r>
                <w:rPr>
                  <w:rFonts w:hint="eastAsia" w:ascii="Times New Roman" w:hAnsi="Times New Roman" w:eastAsia="宋体" w:cs="宋体"/>
                  <w:color w:val="000000"/>
                  <w:kern w:val="0"/>
                  <w:lang w:bidi="ar"/>
                </w:rPr>
                <w:delText xml:space="preserve">万元 </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93"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06" w:hRule="atLeast"/>
          <w:del w:id="294"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295" w:author="WPS_1495014601" w:date="2023-05-10T09:00:39Z"/>
                <w:rFonts w:ascii="Times New Roman" w:hAnsi="Times New Roman" w:eastAsia="宋体" w:cs="宋体"/>
                <w:b/>
                <w:bCs/>
                <w:color w:val="000000"/>
              </w:rPr>
            </w:pPr>
            <w:del w:id="296" w:author="WPS_1495014601" w:date="2023-05-10T09:00:39Z">
              <w:r>
                <w:rPr>
                  <w:rFonts w:hint="eastAsia" w:ascii="Times New Roman" w:hAnsi="Times New Roman" w:eastAsia="宋体" w:cs="宋体"/>
                  <w:b/>
                  <w:bCs/>
                  <w:color w:val="000000"/>
                  <w:kern w:val="0"/>
                  <w:lang w:bidi="ar"/>
                </w:rPr>
                <w:delText>2</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97" w:author="WPS_1495014601" w:date="2023-05-10T09:00:39Z"/>
                <w:rFonts w:ascii="Times New Roman" w:hAnsi="Times New Roman" w:eastAsia="宋体" w:cs="宋体"/>
                <w:b/>
                <w:bCs/>
                <w:color w:val="000000"/>
              </w:rPr>
            </w:pPr>
            <w:del w:id="298" w:author="WPS_1495014601" w:date="2023-05-10T09:00:39Z">
              <w:r>
                <w:rPr>
                  <w:rFonts w:hint="eastAsia" w:ascii="Times New Roman" w:hAnsi="Times New Roman" w:eastAsia="宋体" w:cs="宋体"/>
                  <w:b/>
                  <w:bCs/>
                  <w:color w:val="000000"/>
                  <w:kern w:val="0"/>
                  <w:lang w:bidi="ar"/>
                </w:rPr>
                <w:delText>合理利润</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299" w:author="WPS_1495014601" w:date="2023-05-10T09:00:39Z"/>
                <w:rFonts w:ascii="Times New Roman" w:hAnsi="Times New Roman" w:eastAsia="宋体" w:cs="宋体"/>
                <w:b/>
                <w:bCs/>
                <w:color w:val="000000"/>
              </w:rPr>
            </w:pPr>
          </w:p>
        </w:tc>
      </w:tr>
      <w:tr>
        <w:tblPrEx>
          <w:tblCellMar>
            <w:top w:w="0" w:type="dxa"/>
            <w:left w:w="108" w:type="dxa"/>
            <w:bottom w:w="0" w:type="dxa"/>
            <w:right w:w="108" w:type="dxa"/>
          </w:tblCellMar>
        </w:tblPrEx>
        <w:trPr>
          <w:trHeight w:val="623" w:hRule="atLeast"/>
          <w:del w:id="30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01" w:author="WPS_1495014601" w:date="2023-05-10T09:00:39Z"/>
                <w:rFonts w:ascii="Times New Roman" w:hAnsi="Times New Roman" w:eastAsia="宋体" w:cs="宋体"/>
                <w:color w:val="000000"/>
              </w:rPr>
            </w:pPr>
            <w:del w:id="302" w:author="WPS_1495014601" w:date="2023-05-10T09:00:39Z">
              <w:r>
                <w:rPr>
                  <w:rFonts w:hint="eastAsia" w:ascii="Times New Roman" w:hAnsi="Times New Roman" w:eastAsia="宋体" w:cs="宋体"/>
                  <w:color w:val="000000"/>
                  <w:kern w:val="0"/>
                  <w:lang w:bidi="ar"/>
                </w:rPr>
                <w:delText>2.1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03" w:author="WPS_1495014601" w:date="2023-05-10T09:00:39Z"/>
                <w:rFonts w:ascii="Times New Roman" w:hAnsi="Times New Roman" w:eastAsia="宋体" w:cs="宋体"/>
                <w:color w:val="000000"/>
              </w:rPr>
            </w:pPr>
            <w:del w:id="304" w:author="WPS_1495014601" w:date="2023-05-10T09:00:39Z">
              <w:r>
                <w:rPr>
                  <w:rFonts w:hint="eastAsia" w:ascii="Times New Roman" w:hAnsi="Times New Roman" w:eastAsia="宋体" w:cs="宋体"/>
                  <w:color w:val="000000"/>
                  <w:kern w:val="0"/>
                  <w:lang w:bidi="ar"/>
                </w:rPr>
                <w:delText>合理的利润率</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05" w:author="WPS_1495014601" w:date="2023-05-10T09:00:39Z"/>
                <w:rFonts w:ascii="Times New Roman" w:hAnsi="Times New Roman" w:eastAsia="宋体" w:cs="宋体"/>
                <w:color w:val="000000"/>
              </w:rPr>
            </w:pPr>
            <w:del w:id="306" w:author="WPS_1495014601" w:date="2023-05-10T09:00:39Z">
              <w:r>
                <w:rPr>
                  <w:rFonts w:hint="eastAsia" w:ascii="Times New Roman" w:hAnsi="Times New Roman" w:eastAsia="宋体" w:cs="宋体"/>
                  <w:color w:val="000000"/>
                  <w:kern w:val="0"/>
                  <w:lang w:bidi="ar"/>
                </w:rPr>
                <w:delText>6.50%</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07" w:author="WPS_1495014601" w:date="2023-05-10T09:00:39Z"/>
                <w:rFonts w:ascii="Times New Roman" w:hAnsi="Times New Roman" w:eastAsia="宋体" w:cs="宋体"/>
                <w:color w:val="000000"/>
              </w:rPr>
            </w:pPr>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08" w:author="WPS_1495014601" w:date="2023-05-10T09:00:39Z"/>
                <w:rFonts w:ascii="Times New Roman" w:hAnsi="Times New Roman" w:eastAsia="宋体" w:cs="宋体"/>
                <w:color w:val="000000"/>
              </w:rPr>
            </w:pPr>
            <w:del w:id="309" w:author="WPS_1495014601" w:date="2023-05-10T09:00:39Z">
              <w:r>
                <w:rPr>
                  <w:rFonts w:hint="eastAsia" w:ascii="Times New Roman" w:hAnsi="Times New Roman" w:eastAsia="宋体" w:cs="宋体"/>
                  <w:color w:val="000000"/>
                </w:rPr>
                <w:delText>参考自治区其他地区类似项目利润比</w:delText>
              </w:r>
            </w:del>
          </w:p>
        </w:tc>
      </w:tr>
      <w:tr>
        <w:tblPrEx>
          <w:tblCellMar>
            <w:top w:w="0" w:type="dxa"/>
            <w:left w:w="108" w:type="dxa"/>
            <w:bottom w:w="0" w:type="dxa"/>
            <w:right w:w="108" w:type="dxa"/>
          </w:tblCellMar>
        </w:tblPrEx>
        <w:trPr>
          <w:trHeight w:val="623" w:hRule="atLeast"/>
          <w:del w:id="31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11" w:author="WPS_1495014601" w:date="2023-05-10T09:00:39Z"/>
                <w:rFonts w:ascii="Times New Roman" w:hAnsi="Times New Roman" w:eastAsia="宋体" w:cs="宋体"/>
                <w:color w:val="000000"/>
              </w:rPr>
            </w:pPr>
            <w:del w:id="312" w:author="WPS_1495014601" w:date="2023-05-10T09:00:39Z">
              <w:r>
                <w:rPr>
                  <w:rFonts w:hint="eastAsia" w:ascii="Times New Roman" w:hAnsi="Times New Roman" w:eastAsia="宋体" w:cs="宋体"/>
                  <w:color w:val="000000"/>
                  <w:kern w:val="0"/>
                  <w:lang w:bidi="ar"/>
                </w:rPr>
                <w:delText>2.2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13" w:author="WPS_1495014601" w:date="2023-05-10T09:00:39Z"/>
                <w:rFonts w:ascii="Times New Roman" w:hAnsi="Times New Roman" w:eastAsia="宋体" w:cs="宋体"/>
                <w:color w:val="000000"/>
              </w:rPr>
            </w:pPr>
            <w:del w:id="314" w:author="WPS_1495014601" w:date="2023-05-10T09:00:39Z">
              <w:r>
                <w:rPr>
                  <w:rFonts w:hint="eastAsia" w:ascii="Times New Roman" w:hAnsi="Times New Roman" w:eastAsia="宋体" w:cs="宋体"/>
                  <w:color w:val="000000"/>
                  <w:kern w:val="0"/>
                  <w:lang w:bidi="ar"/>
                </w:rPr>
                <w:delText>合理利润</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15" w:author="WPS_1495014601" w:date="2023-05-10T09:00:39Z"/>
                <w:rFonts w:ascii="Times New Roman" w:hAnsi="Times New Roman" w:eastAsia="宋体" w:cs="宋体"/>
                <w:color w:val="000000"/>
              </w:rPr>
            </w:pPr>
            <w:del w:id="316" w:author="WPS_1495014601" w:date="2023-05-10T09:00:39Z">
              <w:r>
                <w:rPr>
                  <w:rFonts w:hint="eastAsia" w:ascii="Times New Roman" w:hAnsi="Times New Roman" w:eastAsia="宋体" w:cs="宋体"/>
                  <w:color w:val="000000"/>
                  <w:kern w:val="0"/>
                  <w:lang w:bidi="ar"/>
                </w:rPr>
                <w:delText xml:space="preserve">53.14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17" w:author="WPS_1495014601" w:date="2023-05-10T09:00:39Z"/>
                <w:rFonts w:ascii="Times New Roman" w:hAnsi="Times New Roman" w:eastAsia="宋体" w:cs="宋体"/>
                <w:color w:val="000000"/>
              </w:rPr>
            </w:pPr>
            <w:del w:id="318" w:author="WPS_1495014601" w:date="2023-05-10T09:00:39Z">
              <w:r>
                <w:rPr>
                  <w:rFonts w:hint="eastAsia" w:ascii="Times New Roman" w:hAnsi="Times New Roman" w:eastAsia="宋体" w:cs="宋体"/>
                  <w:color w:val="000000"/>
                  <w:kern w:val="0"/>
                  <w:lang w:bidi="ar"/>
                </w:rPr>
                <w:delText xml:space="preserve">万元 </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19"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320"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21" w:author="WPS_1495014601" w:date="2023-05-10T09:00:39Z"/>
                <w:rFonts w:ascii="Times New Roman" w:hAnsi="Times New Roman" w:eastAsia="宋体" w:cs="宋体"/>
                <w:color w:val="000000"/>
                <w:kern w:val="0"/>
                <w:lang w:bidi="ar"/>
              </w:rPr>
            </w:pPr>
            <w:del w:id="322" w:author="WPS_1495014601" w:date="2023-05-10T09:00:39Z">
              <w:r>
                <w:rPr>
                  <w:rFonts w:hint="eastAsia" w:ascii="Times New Roman" w:hAnsi="Times New Roman" w:eastAsia="宋体" w:cs="宋体"/>
                  <w:b/>
                  <w:bCs/>
                  <w:color w:val="000000"/>
                  <w:kern w:val="0"/>
                  <w:lang w:bidi="ar"/>
                </w:rPr>
                <w:delText>3</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23" w:author="WPS_1495014601" w:date="2023-05-10T09:00:39Z"/>
                <w:rFonts w:ascii="Times New Roman" w:hAnsi="Times New Roman" w:eastAsia="宋体" w:cs="宋体"/>
                <w:color w:val="000000"/>
                <w:kern w:val="0"/>
                <w:lang w:bidi="ar"/>
              </w:rPr>
            </w:pPr>
            <w:del w:id="324" w:author="WPS_1495014601" w:date="2023-05-10T09:00:39Z">
              <w:r>
                <w:rPr>
                  <w:rFonts w:hint="eastAsia" w:ascii="Times New Roman" w:hAnsi="Times New Roman" w:eastAsia="宋体" w:cs="宋体"/>
                  <w:b/>
                  <w:bCs/>
                  <w:color w:val="000000"/>
                  <w:kern w:val="0"/>
                  <w:lang w:bidi="ar"/>
                </w:rPr>
                <w:delText>项目经营税前总收入</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25"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326"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27" w:author="WPS_1495014601" w:date="2023-05-10T09:00:39Z"/>
                <w:rFonts w:ascii="Times New Roman" w:hAnsi="Times New Roman" w:eastAsia="宋体" w:cs="宋体"/>
                <w:color w:val="000000"/>
              </w:rPr>
            </w:pPr>
            <w:del w:id="328" w:author="WPS_1495014601" w:date="2023-05-10T09:00:39Z">
              <w:r>
                <w:rPr>
                  <w:rFonts w:hint="eastAsia" w:ascii="Times New Roman" w:hAnsi="Times New Roman" w:eastAsia="宋体" w:cs="宋体"/>
                  <w:color w:val="000000"/>
                </w:rPr>
                <w:delText>3.1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29" w:author="WPS_1495014601" w:date="2023-05-10T09:00:39Z"/>
                <w:rFonts w:ascii="Times New Roman" w:hAnsi="Times New Roman" w:eastAsia="宋体" w:cs="宋体"/>
                <w:color w:val="000000"/>
              </w:rPr>
            </w:pPr>
            <w:del w:id="330" w:author="WPS_1495014601" w:date="2023-05-10T09:00:39Z">
              <w:r>
                <w:rPr>
                  <w:rFonts w:hint="eastAsia" w:ascii="Times New Roman" w:hAnsi="Times New Roman" w:eastAsia="宋体" w:cs="宋体"/>
                  <w:color w:val="000000"/>
                  <w:kern w:val="0"/>
                  <w:lang w:bidi="ar"/>
                </w:rPr>
                <w:delText>本项目经营税前总收入  （1+2）</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31" w:author="WPS_1495014601" w:date="2023-05-10T09:00:39Z"/>
                <w:rFonts w:ascii="Times New Roman" w:hAnsi="Times New Roman" w:eastAsia="宋体" w:cs="宋体"/>
                <w:color w:val="000000"/>
                <w:kern w:val="0"/>
                <w:lang w:bidi="ar"/>
              </w:rPr>
            </w:pPr>
            <w:del w:id="332" w:author="WPS_1495014601" w:date="2023-05-10T09:00:39Z">
              <w:r>
                <w:rPr>
                  <w:rFonts w:hint="eastAsia" w:ascii="Times New Roman" w:hAnsi="Times New Roman" w:eastAsia="宋体" w:cs="宋体"/>
                  <w:color w:val="000000"/>
                  <w:kern w:val="0"/>
                  <w:lang w:bidi="ar"/>
                </w:rPr>
                <w:delText>870.74</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33" w:author="WPS_1495014601" w:date="2023-05-10T09:00:39Z"/>
                <w:rFonts w:ascii="Times New Roman" w:hAnsi="Times New Roman" w:eastAsia="宋体" w:cs="宋体"/>
                <w:color w:val="000000"/>
              </w:rPr>
            </w:pPr>
            <w:del w:id="334" w:author="WPS_1495014601" w:date="2023-05-10T09:00:39Z">
              <w:r>
                <w:rPr>
                  <w:rFonts w:hint="eastAsia" w:ascii="Times New Roman" w:hAnsi="Times New Roman" w:eastAsia="宋体" w:cs="宋体"/>
                  <w:color w:val="000000"/>
                  <w:kern w:val="0"/>
                  <w:lang w:bidi="ar"/>
                </w:rPr>
                <w:delText xml:space="preserve">万元 </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35"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336"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37" w:author="WPS_1495014601" w:date="2023-05-10T09:00:39Z"/>
                <w:rFonts w:ascii="Times New Roman" w:hAnsi="Times New Roman" w:eastAsia="宋体" w:cs="宋体"/>
                <w:b/>
                <w:bCs/>
                <w:color w:val="000000"/>
                <w:kern w:val="0"/>
                <w:lang w:bidi="ar"/>
              </w:rPr>
            </w:pPr>
            <w:del w:id="338" w:author="WPS_1495014601" w:date="2023-05-10T09:00:39Z">
              <w:r>
                <w:rPr>
                  <w:rFonts w:hint="eastAsia" w:ascii="Times New Roman" w:hAnsi="Times New Roman" w:eastAsia="宋体" w:cs="宋体"/>
                  <w:b/>
                  <w:bCs/>
                  <w:color w:val="000000"/>
                  <w:kern w:val="0"/>
                  <w:lang w:bidi="ar"/>
                </w:rPr>
                <w:delText>4</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339" w:author="WPS_1495014601" w:date="2023-05-10T09:00:39Z"/>
                <w:rFonts w:ascii="Times New Roman" w:hAnsi="Times New Roman" w:eastAsia="宋体" w:cs="宋体"/>
                <w:b/>
                <w:bCs/>
                <w:color w:val="000000"/>
              </w:rPr>
            </w:pPr>
            <w:del w:id="340" w:author="WPS_1495014601" w:date="2023-05-10T09:00:39Z">
              <w:r>
                <w:rPr>
                  <w:rFonts w:hint="eastAsia" w:ascii="Times New Roman" w:hAnsi="Times New Roman" w:eastAsia="宋体" w:cs="宋体"/>
                  <w:b/>
                  <w:bCs/>
                  <w:color w:val="000000"/>
                  <w:kern w:val="0"/>
                  <w:lang w:bidi="ar"/>
                </w:rPr>
                <w:delText>增值税</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41" w:author="WPS_1495014601" w:date="2023-05-10T09:00:39Z"/>
                <w:rFonts w:ascii="Times New Roman" w:hAnsi="Times New Roman" w:eastAsia="宋体" w:cs="宋体"/>
                <w:b/>
                <w:bCs/>
                <w:color w:val="000000"/>
              </w:rPr>
            </w:pPr>
          </w:p>
        </w:tc>
      </w:tr>
      <w:tr>
        <w:tblPrEx>
          <w:tblCellMar>
            <w:top w:w="0" w:type="dxa"/>
            <w:left w:w="108" w:type="dxa"/>
            <w:bottom w:w="0" w:type="dxa"/>
            <w:right w:w="108" w:type="dxa"/>
          </w:tblCellMar>
        </w:tblPrEx>
        <w:trPr>
          <w:trHeight w:val="623" w:hRule="atLeast"/>
          <w:del w:id="342"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43" w:author="WPS_1495014601" w:date="2023-05-10T09:00:39Z"/>
                <w:rFonts w:ascii="Times New Roman" w:hAnsi="Times New Roman" w:eastAsia="宋体" w:cs="宋体"/>
                <w:color w:val="000000"/>
                <w:kern w:val="0"/>
                <w:lang w:bidi="ar"/>
              </w:rPr>
            </w:pPr>
            <w:del w:id="344" w:author="WPS_1495014601" w:date="2023-05-10T09:00:39Z">
              <w:r>
                <w:rPr>
                  <w:rFonts w:hint="eastAsia" w:ascii="Times New Roman" w:hAnsi="Times New Roman" w:eastAsia="宋体" w:cs="宋体"/>
                  <w:color w:val="000000"/>
                  <w:kern w:val="0"/>
                  <w:lang w:bidi="ar"/>
                </w:rPr>
                <w:delText>4.1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45" w:author="WPS_1495014601" w:date="2023-05-10T09:00:39Z"/>
                <w:rFonts w:ascii="Times New Roman" w:hAnsi="Times New Roman" w:eastAsia="宋体" w:cs="宋体"/>
                <w:color w:val="000000"/>
                <w:kern w:val="0"/>
                <w:lang w:bidi="ar"/>
              </w:rPr>
            </w:pPr>
            <w:del w:id="346" w:author="WPS_1495014601" w:date="2023-05-10T09:00:39Z">
              <w:r>
                <w:rPr>
                  <w:rFonts w:hint="eastAsia" w:ascii="Times New Roman" w:hAnsi="Times New Roman" w:eastAsia="宋体" w:cs="宋体"/>
                  <w:color w:val="000000"/>
                  <w:kern w:val="0"/>
                  <w:lang w:bidi="ar"/>
                </w:rPr>
                <w:delText>增值税税率</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47" w:author="WPS_1495014601" w:date="2023-05-10T09:00:39Z"/>
                <w:rFonts w:ascii="Times New Roman" w:hAnsi="Times New Roman" w:eastAsia="宋体" w:cs="宋体"/>
                <w:color w:val="000000"/>
                <w:kern w:val="0"/>
                <w:lang w:bidi="ar"/>
              </w:rPr>
            </w:pPr>
            <w:del w:id="348" w:author="WPS_1495014601" w:date="2023-05-10T09:00:39Z">
              <w:r>
                <w:rPr>
                  <w:rFonts w:hint="eastAsia" w:ascii="Times New Roman" w:hAnsi="Times New Roman" w:eastAsia="宋体" w:cs="宋体"/>
                  <w:color w:val="000000"/>
                  <w:kern w:val="0"/>
                  <w:lang w:bidi="ar"/>
                </w:rPr>
                <w:delText>6%</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49" w:author="WPS_1495014601" w:date="2023-05-10T09:00:39Z"/>
                <w:rFonts w:ascii="Times New Roman" w:hAnsi="Times New Roman" w:eastAsia="宋体" w:cs="宋体"/>
                <w:color w:val="000000"/>
              </w:rPr>
            </w:pPr>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350" w:author="WPS_1495014601" w:date="2023-05-10T09:00:39Z"/>
                <w:rFonts w:ascii="Times New Roman" w:hAnsi="Times New Roman" w:eastAsia="宋体" w:cs="宋体"/>
                <w:color w:val="000000"/>
                <w:kern w:val="0"/>
                <w:lang w:bidi="ar"/>
              </w:rPr>
            </w:pPr>
            <w:del w:id="351" w:author="WPS_1495014601" w:date="2023-05-10T09:00:39Z">
              <w:r>
                <w:rPr>
                  <w:rFonts w:hint="eastAsia" w:ascii="Times New Roman" w:hAnsi="Times New Roman" w:eastAsia="宋体" w:cs="宋体"/>
                  <w:color w:val="000000"/>
                  <w:kern w:val="0"/>
                  <w:lang w:bidi="ar"/>
                </w:rPr>
                <w:delText>本项目属于销售无形资产，增值税税率为6%</w:delText>
              </w:r>
            </w:del>
          </w:p>
        </w:tc>
      </w:tr>
      <w:tr>
        <w:tblPrEx>
          <w:tblCellMar>
            <w:top w:w="0" w:type="dxa"/>
            <w:left w:w="108" w:type="dxa"/>
            <w:bottom w:w="0" w:type="dxa"/>
            <w:right w:w="108" w:type="dxa"/>
          </w:tblCellMar>
        </w:tblPrEx>
        <w:trPr>
          <w:trHeight w:val="623" w:hRule="atLeast"/>
          <w:del w:id="352"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53" w:author="WPS_1495014601" w:date="2023-05-10T09:00:39Z"/>
                <w:rFonts w:ascii="Times New Roman" w:hAnsi="Times New Roman" w:eastAsia="宋体" w:cs="宋体"/>
                <w:color w:val="000000"/>
                <w:kern w:val="0"/>
                <w:lang w:bidi="ar"/>
              </w:rPr>
            </w:pPr>
            <w:del w:id="354" w:author="WPS_1495014601" w:date="2023-05-10T09:00:39Z">
              <w:r>
                <w:rPr>
                  <w:rFonts w:hint="eastAsia" w:ascii="Times New Roman" w:hAnsi="Times New Roman" w:eastAsia="宋体" w:cs="宋体"/>
                  <w:color w:val="000000"/>
                  <w:kern w:val="0"/>
                  <w:lang w:bidi="ar"/>
                </w:rPr>
                <w:delText>4.2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55" w:author="WPS_1495014601" w:date="2023-05-10T09:00:39Z"/>
                <w:rFonts w:ascii="Times New Roman" w:hAnsi="Times New Roman" w:eastAsia="宋体" w:cs="宋体"/>
                <w:color w:val="000000"/>
                <w:kern w:val="0"/>
                <w:lang w:bidi="ar"/>
              </w:rPr>
            </w:pPr>
            <w:del w:id="356" w:author="WPS_1495014601" w:date="2023-05-10T09:00:39Z">
              <w:r>
                <w:rPr>
                  <w:rFonts w:hint="eastAsia" w:ascii="Times New Roman" w:hAnsi="Times New Roman" w:eastAsia="宋体" w:cs="宋体"/>
                  <w:color w:val="000000"/>
                  <w:kern w:val="0"/>
                  <w:lang w:bidi="ar"/>
                </w:rPr>
                <w:delText>增值税</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57" w:author="WPS_1495014601" w:date="2023-05-10T09:00:39Z"/>
                <w:rFonts w:ascii="Times New Roman" w:hAnsi="Times New Roman" w:eastAsia="宋体" w:cs="宋体"/>
                <w:color w:val="000000"/>
                <w:kern w:val="0"/>
                <w:lang w:bidi="ar"/>
              </w:rPr>
            </w:pPr>
            <w:del w:id="358" w:author="WPS_1495014601" w:date="2023-05-10T09:00:39Z">
              <w:r>
                <w:rPr>
                  <w:rFonts w:hint="eastAsia" w:ascii="Times New Roman" w:hAnsi="Times New Roman" w:eastAsia="宋体" w:cs="宋体"/>
                  <w:color w:val="000000"/>
                  <w:kern w:val="0"/>
                  <w:lang w:bidi="ar"/>
                </w:rPr>
                <w:delText>52.24</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59" w:author="WPS_1495014601" w:date="2023-05-10T09:00:39Z"/>
                <w:rFonts w:ascii="Times New Roman" w:hAnsi="Times New Roman" w:eastAsia="宋体" w:cs="宋体"/>
                <w:color w:val="000000"/>
              </w:rPr>
            </w:pPr>
            <w:del w:id="360" w:author="WPS_1495014601" w:date="2023-05-10T09:00:39Z">
              <w:r>
                <w:rPr>
                  <w:rFonts w:hint="eastAsia" w:ascii="Times New Roman" w:hAnsi="Times New Roman" w:eastAsia="宋体" w:cs="宋体"/>
                  <w:color w:val="000000"/>
                </w:rPr>
                <w:delText>万元</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361" w:author="WPS_1495014601" w:date="2023-05-10T09:00:39Z"/>
                <w:rFonts w:ascii="Times New Roman" w:hAnsi="Times New Roman" w:eastAsia="宋体" w:cs="宋体"/>
                <w:color w:val="000000"/>
                <w:kern w:val="0"/>
                <w:lang w:bidi="ar"/>
              </w:rPr>
            </w:pPr>
          </w:p>
        </w:tc>
      </w:tr>
      <w:tr>
        <w:tblPrEx>
          <w:tblCellMar>
            <w:top w:w="0" w:type="dxa"/>
            <w:left w:w="108" w:type="dxa"/>
            <w:bottom w:w="0" w:type="dxa"/>
            <w:right w:w="108" w:type="dxa"/>
          </w:tblCellMar>
        </w:tblPrEx>
        <w:trPr>
          <w:trHeight w:val="623" w:hRule="atLeast"/>
          <w:del w:id="362"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63" w:author="WPS_1495014601" w:date="2023-05-10T09:00:39Z"/>
                <w:rFonts w:ascii="Times New Roman" w:hAnsi="Times New Roman" w:eastAsia="宋体" w:cs="宋体"/>
                <w:color w:val="000000"/>
                <w:kern w:val="0"/>
                <w:lang w:bidi="ar"/>
              </w:rPr>
            </w:pPr>
            <w:del w:id="364" w:author="WPS_1495014601" w:date="2023-05-10T09:00:39Z">
              <w:r>
                <w:rPr>
                  <w:rFonts w:hint="eastAsia" w:ascii="Times New Roman" w:hAnsi="Times New Roman" w:eastAsia="宋体" w:cs="宋体"/>
                  <w:b/>
                  <w:bCs/>
                  <w:color w:val="000000"/>
                  <w:kern w:val="0"/>
                  <w:lang w:bidi="ar"/>
                </w:rPr>
                <w:delText>5</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365" w:author="WPS_1495014601" w:date="2023-05-10T09:00:39Z"/>
                <w:rFonts w:ascii="Times New Roman" w:hAnsi="Times New Roman" w:eastAsia="宋体" w:cs="宋体"/>
                <w:color w:val="000000"/>
              </w:rPr>
            </w:pPr>
            <w:del w:id="366" w:author="WPS_1495014601" w:date="2023-05-10T09:00:39Z">
              <w:r>
                <w:rPr>
                  <w:rFonts w:hint="eastAsia" w:ascii="Times New Roman" w:hAnsi="Times New Roman" w:eastAsia="宋体" w:cs="宋体"/>
                  <w:b/>
                  <w:bCs/>
                  <w:color w:val="000000"/>
                  <w:kern w:val="0"/>
                  <w:lang w:bidi="ar"/>
                </w:rPr>
                <w:delText>项目经营含税总收入</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367" w:author="WPS_1495014601" w:date="2023-05-10T09:00:39Z"/>
                <w:rFonts w:ascii="Times New Roman" w:hAnsi="Times New Roman" w:eastAsia="宋体" w:cs="宋体"/>
                <w:color w:val="000000"/>
                <w:kern w:val="0"/>
                <w:lang w:bidi="ar"/>
              </w:rPr>
            </w:pPr>
          </w:p>
        </w:tc>
      </w:tr>
      <w:tr>
        <w:tblPrEx>
          <w:tblCellMar>
            <w:top w:w="0" w:type="dxa"/>
            <w:left w:w="108" w:type="dxa"/>
            <w:bottom w:w="0" w:type="dxa"/>
            <w:right w:w="108" w:type="dxa"/>
          </w:tblCellMar>
        </w:tblPrEx>
        <w:trPr>
          <w:trHeight w:val="623" w:hRule="atLeast"/>
          <w:del w:id="368"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69" w:author="WPS_1495014601" w:date="2023-05-10T09:00:39Z"/>
                <w:rFonts w:ascii="Times New Roman" w:hAnsi="Times New Roman" w:eastAsia="宋体" w:cs="宋体"/>
                <w:color w:val="000000"/>
                <w:kern w:val="0"/>
                <w:lang w:bidi="ar"/>
              </w:rPr>
            </w:pPr>
            <w:del w:id="370" w:author="WPS_1495014601" w:date="2023-05-10T09:00:39Z">
              <w:r>
                <w:rPr>
                  <w:rFonts w:hint="eastAsia" w:ascii="Times New Roman" w:hAnsi="Times New Roman" w:eastAsia="宋体" w:cs="宋体"/>
                  <w:color w:val="000000"/>
                  <w:kern w:val="0"/>
                  <w:lang w:bidi="ar"/>
                </w:rPr>
                <w:delText>5.1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371" w:author="WPS_1495014601" w:date="2023-05-10T09:00:39Z"/>
                <w:rFonts w:ascii="Times New Roman" w:hAnsi="Times New Roman" w:eastAsia="宋体" w:cs="宋体"/>
                <w:color w:val="000000"/>
              </w:rPr>
            </w:pPr>
            <w:del w:id="372" w:author="WPS_1495014601" w:date="2023-05-10T09:00:39Z">
              <w:r>
                <w:rPr>
                  <w:rFonts w:hint="eastAsia" w:ascii="Times New Roman" w:hAnsi="Times New Roman" w:eastAsia="宋体" w:cs="宋体"/>
                  <w:color w:val="000000"/>
                  <w:kern w:val="0"/>
                  <w:lang w:bidi="ar"/>
                </w:rPr>
                <w:delText>本项目经营含税总收入  （3+4）</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73" w:author="WPS_1495014601" w:date="2023-05-10T09:00:39Z"/>
                <w:rFonts w:ascii="Times New Roman" w:hAnsi="Times New Roman" w:eastAsia="宋体" w:cs="宋体"/>
                <w:color w:val="000000"/>
              </w:rPr>
            </w:pPr>
            <w:del w:id="374" w:author="WPS_1495014601" w:date="2023-05-10T09:00:39Z">
              <w:r>
                <w:rPr>
                  <w:rFonts w:hint="eastAsia" w:ascii="Times New Roman" w:hAnsi="Times New Roman" w:eastAsia="宋体" w:cs="宋体"/>
                  <w:color w:val="000000"/>
                  <w:kern w:val="0"/>
                  <w:lang w:bidi="ar"/>
                </w:rPr>
                <w:delText xml:space="preserve">922.98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375" w:author="WPS_1495014601" w:date="2023-05-10T09:00:39Z"/>
                <w:rFonts w:ascii="Times New Roman" w:hAnsi="Times New Roman" w:eastAsia="宋体" w:cs="宋体"/>
                <w:color w:val="000000"/>
              </w:rPr>
            </w:pPr>
            <w:del w:id="376" w:author="WPS_1495014601" w:date="2023-05-10T09:00:39Z">
              <w:r>
                <w:rPr>
                  <w:rFonts w:hint="eastAsia" w:ascii="Times New Roman" w:hAnsi="Times New Roman" w:eastAsia="宋体" w:cs="宋体"/>
                  <w:color w:val="000000"/>
                  <w:kern w:val="0"/>
                  <w:lang w:bidi="ar"/>
                </w:rPr>
                <w:delText xml:space="preserve">万元 </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377" w:author="WPS_1495014601" w:date="2023-05-10T09:00:39Z"/>
                <w:rFonts w:ascii="Times New Roman" w:hAnsi="Times New Roman" w:eastAsia="宋体" w:cs="宋体"/>
                <w:color w:val="000000"/>
                <w:kern w:val="0"/>
                <w:lang w:bidi="ar"/>
              </w:rPr>
            </w:pPr>
          </w:p>
        </w:tc>
      </w:tr>
      <w:tr>
        <w:tblPrEx>
          <w:tblCellMar>
            <w:top w:w="0" w:type="dxa"/>
            <w:left w:w="108" w:type="dxa"/>
            <w:bottom w:w="0" w:type="dxa"/>
            <w:right w:w="108" w:type="dxa"/>
          </w:tblCellMar>
        </w:tblPrEx>
        <w:trPr>
          <w:trHeight w:val="623" w:hRule="atLeast"/>
          <w:del w:id="378"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79" w:author="WPS_1495014601" w:date="2023-05-10T09:00:39Z"/>
                <w:rFonts w:ascii="Times New Roman" w:hAnsi="Times New Roman" w:eastAsia="宋体" w:cs="宋体"/>
                <w:color w:val="000000"/>
                <w:kern w:val="0"/>
                <w:lang w:bidi="ar"/>
              </w:rPr>
            </w:pPr>
            <w:del w:id="380" w:author="WPS_1495014601" w:date="2023-05-10T09:00:39Z">
              <w:r>
                <w:rPr>
                  <w:rFonts w:hint="eastAsia" w:ascii="Times New Roman" w:hAnsi="Times New Roman" w:eastAsia="宋体" w:cs="宋体"/>
                  <w:b/>
                  <w:bCs/>
                  <w:color w:val="000000"/>
                  <w:kern w:val="0"/>
                  <w:lang w:bidi="ar"/>
                </w:rPr>
                <w:delText>6</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381" w:author="WPS_1495014601" w:date="2023-05-10T09:00:39Z"/>
                <w:rFonts w:ascii="Times New Roman" w:hAnsi="Times New Roman" w:eastAsia="宋体" w:cs="宋体"/>
                <w:color w:val="000000"/>
                <w:kern w:val="0"/>
                <w:lang w:bidi="ar"/>
              </w:rPr>
            </w:pPr>
            <w:del w:id="382" w:author="WPS_1495014601" w:date="2023-05-10T09:00:39Z">
              <w:r>
                <w:rPr>
                  <w:rFonts w:hint="eastAsia" w:ascii="Times New Roman" w:hAnsi="Times New Roman" w:eastAsia="宋体" w:cs="宋体"/>
                  <w:b/>
                  <w:bCs/>
                  <w:color w:val="000000"/>
                  <w:kern w:val="0"/>
                  <w:lang w:bidi="ar"/>
                </w:rPr>
                <w:delText>项目销售收入</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383" w:author="WPS_1495014601" w:date="2023-05-10T09:00:39Z"/>
                <w:rFonts w:ascii="Times New Roman" w:hAnsi="Times New Roman" w:eastAsia="宋体" w:cs="宋体"/>
                <w:color w:val="000000"/>
                <w:kern w:val="0"/>
                <w:lang w:bidi="ar"/>
              </w:rPr>
            </w:pPr>
          </w:p>
        </w:tc>
      </w:tr>
      <w:tr>
        <w:tblPrEx>
          <w:tblCellMar>
            <w:top w:w="0" w:type="dxa"/>
            <w:left w:w="108" w:type="dxa"/>
            <w:bottom w:w="0" w:type="dxa"/>
            <w:right w:w="108" w:type="dxa"/>
          </w:tblCellMar>
        </w:tblPrEx>
        <w:trPr>
          <w:trHeight w:val="623" w:hRule="atLeast"/>
          <w:del w:id="384"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85" w:author="WPS_1495014601" w:date="2023-05-10T09:00:39Z"/>
                <w:rFonts w:ascii="Times New Roman" w:hAnsi="Times New Roman" w:eastAsia="宋体" w:cs="宋体"/>
                <w:color w:val="000000"/>
              </w:rPr>
            </w:pPr>
            <w:del w:id="386" w:author="WPS_1495014601" w:date="2023-05-10T09:00:39Z">
              <w:r>
                <w:rPr>
                  <w:rFonts w:hint="eastAsia" w:ascii="Times New Roman" w:hAnsi="Times New Roman" w:eastAsia="宋体" w:cs="宋体"/>
                  <w:color w:val="000000"/>
                  <w:kern w:val="0"/>
                  <w:lang w:bidi="ar"/>
                </w:rPr>
                <w:delText>6.1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87" w:author="WPS_1495014601" w:date="2023-05-10T09:00:39Z"/>
                <w:rFonts w:ascii="Times New Roman" w:hAnsi="Times New Roman" w:eastAsia="宋体" w:cs="宋体"/>
                <w:color w:val="000000"/>
              </w:rPr>
            </w:pPr>
            <w:del w:id="388" w:author="WPS_1495014601" w:date="2023-05-10T09:00:39Z">
              <w:r>
                <w:rPr>
                  <w:rFonts w:hint="eastAsia" w:ascii="Times New Roman" w:hAnsi="Times New Roman" w:eastAsia="宋体" w:cs="宋体"/>
                  <w:color w:val="000000"/>
                  <w:kern w:val="0"/>
                  <w:lang w:bidi="ar"/>
                </w:rPr>
                <w:delText>每年销售中水量</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89" w:author="WPS_1495014601" w:date="2023-05-10T09:00:39Z"/>
                <w:rFonts w:ascii="Times New Roman" w:hAnsi="Times New Roman" w:eastAsia="宋体" w:cs="宋体"/>
                <w:color w:val="000000"/>
              </w:rPr>
            </w:pPr>
            <w:del w:id="390" w:author="WPS_1495014601" w:date="2023-05-10T09:00:39Z">
              <w:r>
                <w:rPr>
                  <w:rFonts w:hint="eastAsia" w:ascii="Times New Roman" w:hAnsi="Times New Roman" w:eastAsia="宋体" w:cs="宋体"/>
                  <w:color w:val="000000"/>
                  <w:kern w:val="0"/>
                  <w:lang w:bidi="ar"/>
                </w:rPr>
                <w:delText xml:space="preserve">345000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91" w:author="WPS_1495014601" w:date="2023-05-10T09:00:39Z"/>
                <w:rFonts w:ascii="Times New Roman" w:hAnsi="Times New Roman" w:eastAsia="宋体" w:cs="宋体"/>
                <w:color w:val="000000"/>
              </w:rPr>
            </w:pPr>
            <w:del w:id="392" w:author="WPS_1495014601" w:date="2023-05-10T09:00:39Z">
              <w:r>
                <w:rPr>
                  <w:rFonts w:hint="eastAsia" w:ascii="Times New Roman" w:hAnsi="Times New Roman" w:eastAsia="宋体" w:cs="宋体"/>
                  <w:color w:val="000000"/>
                  <w:kern w:val="0"/>
                  <w:lang w:bidi="ar"/>
                </w:rPr>
                <w:delText>吨/年</w:delText>
              </w:r>
            </w:del>
          </w:p>
        </w:tc>
        <w:tc>
          <w:tcPr>
            <w:tcW w:w="1528" w:type="pct"/>
            <w:vMerge w:val="restart"/>
            <w:tcBorders>
              <w:top w:val="single" w:color="000000" w:sz="4" w:space="0"/>
              <w:left w:val="single" w:color="000000" w:sz="4" w:space="0"/>
              <w:right w:val="single" w:color="000000" w:sz="4" w:space="0"/>
            </w:tcBorders>
            <w:shd w:val="clear" w:color="auto" w:fill="auto"/>
            <w:vAlign w:val="center"/>
          </w:tcPr>
          <w:p>
            <w:pPr>
              <w:jc w:val="left"/>
              <w:rPr>
                <w:del w:id="393" w:author="WPS_1495014601" w:date="2023-05-10T09:00:39Z"/>
                <w:rFonts w:ascii="Times New Roman" w:hAnsi="Times New Roman" w:eastAsia="宋体" w:cs="宋体"/>
                <w:color w:val="000000"/>
              </w:rPr>
            </w:pPr>
            <w:del w:id="394" w:author="WPS_1495014601" w:date="2023-05-10T09:00:39Z">
              <w:r>
                <w:rPr>
                  <w:rFonts w:hint="eastAsia" w:ascii="Times New Roman" w:hAnsi="Times New Roman" w:eastAsia="宋体" w:cs="宋体"/>
                  <w:color w:val="000000"/>
                  <w:kern w:val="0"/>
                  <w:lang w:bidi="ar"/>
                </w:rPr>
                <w:delText>销售中水价为单价</w:delText>
              </w:r>
            </w:del>
            <w:del w:id="395" w:author="WPS_1495014601" w:date="2023-05-10T09:00:39Z">
              <w:r>
                <w:rPr>
                  <w:rFonts w:hint="eastAsia" w:ascii="宋体" w:hAnsi="宋体" w:eastAsia="宋体" w:cs="宋体"/>
                  <w:color w:val="000000"/>
                  <w:kern w:val="0"/>
                  <w:lang w:bidi="ar"/>
                </w:rPr>
                <w:delText>3</w:delText>
              </w:r>
            </w:del>
            <w:del w:id="396" w:author="WPS_1495014601" w:date="2023-05-10T09:00:39Z">
              <w:r>
                <w:rPr>
                  <w:rFonts w:hint="eastAsia" w:ascii="Times New Roman" w:hAnsi="Times New Roman" w:eastAsia="宋体" w:cs="宋体"/>
                  <w:color w:val="000000"/>
                  <w:kern w:val="0"/>
                  <w:lang w:bidi="ar"/>
                </w:rPr>
                <w:delText>元/吨（含税单价）</w:delText>
              </w:r>
            </w:del>
          </w:p>
        </w:tc>
      </w:tr>
      <w:tr>
        <w:tblPrEx>
          <w:tblCellMar>
            <w:top w:w="0" w:type="dxa"/>
            <w:left w:w="108" w:type="dxa"/>
            <w:bottom w:w="0" w:type="dxa"/>
            <w:right w:w="108" w:type="dxa"/>
          </w:tblCellMar>
        </w:tblPrEx>
        <w:trPr>
          <w:trHeight w:val="623" w:hRule="atLeast"/>
          <w:del w:id="397"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398" w:author="WPS_1495014601" w:date="2023-05-10T09:00:39Z"/>
                <w:rFonts w:ascii="Times New Roman" w:hAnsi="Times New Roman" w:eastAsia="宋体" w:cs="宋体"/>
                <w:color w:val="000000"/>
              </w:rPr>
            </w:pPr>
            <w:del w:id="399" w:author="WPS_1495014601" w:date="2023-05-10T09:00:39Z">
              <w:r>
                <w:rPr>
                  <w:rFonts w:hint="eastAsia" w:ascii="Times New Roman" w:hAnsi="Times New Roman" w:eastAsia="宋体" w:cs="宋体"/>
                  <w:color w:val="000000"/>
                  <w:kern w:val="0"/>
                  <w:lang w:bidi="ar"/>
                </w:rPr>
                <w:delText>6.2</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00" w:author="WPS_1495014601" w:date="2023-05-10T09:00:39Z"/>
                <w:rFonts w:ascii="Times New Roman" w:hAnsi="Times New Roman" w:eastAsia="宋体" w:cs="宋体"/>
                <w:color w:val="000000"/>
              </w:rPr>
            </w:pPr>
            <w:del w:id="401" w:author="WPS_1495014601" w:date="2023-05-10T09:00:39Z">
              <w:r>
                <w:rPr>
                  <w:rFonts w:hint="eastAsia" w:ascii="Times New Roman" w:hAnsi="Times New Roman" w:eastAsia="宋体" w:cs="宋体"/>
                  <w:color w:val="000000"/>
                  <w:kern w:val="0"/>
                  <w:lang w:bidi="ar"/>
                </w:rPr>
                <w:delText>中水单价</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02" w:author="WPS_1495014601" w:date="2023-05-10T09:00:39Z"/>
                <w:rFonts w:ascii="Times New Roman" w:hAnsi="Times New Roman" w:eastAsia="宋体" w:cs="宋体"/>
                <w:color w:val="000000"/>
              </w:rPr>
            </w:pPr>
            <w:del w:id="403" w:author="WPS_1495014601" w:date="2023-05-10T09:00:39Z">
              <w:r>
                <w:rPr>
                  <w:rFonts w:hint="eastAsia" w:ascii="Times New Roman" w:hAnsi="Times New Roman" w:eastAsia="宋体" w:cs="宋体"/>
                  <w:color w:val="000000"/>
                  <w:kern w:val="0"/>
                  <w:lang w:bidi="ar"/>
                </w:rPr>
                <w:delText xml:space="preserve">3.00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04" w:author="WPS_1495014601" w:date="2023-05-10T09:00:39Z"/>
                <w:rFonts w:ascii="Times New Roman" w:hAnsi="Times New Roman" w:eastAsia="宋体" w:cs="宋体"/>
                <w:color w:val="000000"/>
              </w:rPr>
            </w:pPr>
            <w:del w:id="405" w:author="WPS_1495014601" w:date="2023-05-10T09:00:39Z">
              <w:r>
                <w:rPr>
                  <w:rFonts w:hint="eastAsia" w:ascii="Times New Roman" w:hAnsi="Times New Roman" w:eastAsia="宋体" w:cs="宋体"/>
                  <w:color w:val="000000"/>
                  <w:kern w:val="0"/>
                  <w:lang w:bidi="ar"/>
                </w:rPr>
                <w:delText>元/吨</w:delText>
              </w:r>
            </w:del>
          </w:p>
        </w:tc>
        <w:tc>
          <w:tcPr>
            <w:tcW w:w="1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406"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41" w:hRule="atLeast"/>
          <w:del w:id="407"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08" w:author="WPS_1495014601" w:date="2023-05-10T09:00:39Z"/>
                <w:rFonts w:ascii="Times New Roman" w:hAnsi="Times New Roman" w:eastAsia="宋体" w:cs="宋体"/>
                <w:color w:val="000000"/>
              </w:rPr>
            </w:pPr>
            <w:del w:id="409" w:author="WPS_1495014601" w:date="2023-05-10T09:00:39Z">
              <w:r>
                <w:rPr>
                  <w:rFonts w:hint="eastAsia" w:ascii="Times New Roman" w:hAnsi="Times New Roman" w:eastAsia="宋体" w:cs="宋体"/>
                  <w:color w:val="000000"/>
                </w:rPr>
                <w:delText>6.3</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10" w:author="WPS_1495014601" w:date="2023-05-10T09:00:39Z"/>
                <w:rFonts w:ascii="Times New Roman" w:hAnsi="Times New Roman" w:eastAsia="宋体" w:cs="宋体"/>
                <w:color w:val="000000"/>
              </w:rPr>
            </w:pPr>
            <w:del w:id="411" w:author="WPS_1495014601" w:date="2023-05-10T09:00:39Z">
              <w:r>
                <w:rPr>
                  <w:rFonts w:hint="eastAsia" w:ascii="Times New Roman" w:hAnsi="Times New Roman" w:eastAsia="宋体" w:cs="宋体"/>
                  <w:color w:val="000000"/>
                  <w:kern w:val="0"/>
                  <w:lang w:bidi="ar"/>
                </w:rPr>
                <w:delText>项目销售收入</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12" w:author="WPS_1495014601" w:date="2023-05-10T09:00:39Z"/>
                <w:rFonts w:ascii="Times New Roman" w:hAnsi="Times New Roman" w:eastAsia="宋体" w:cs="宋体"/>
                <w:color w:val="000000"/>
              </w:rPr>
            </w:pPr>
            <w:del w:id="413" w:author="WPS_1495014601" w:date="2023-05-10T09:00:39Z">
              <w:r>
                <w:rPr>
                  <w:rFonts w:hint="eastAsia" w:ascii="Times New Roman" w:hAnsi="Times New Roman" w:eastAsia="宋体" w:cs="宋体"/>
                  <w:color w:val="000000"/>
                  <w:kern w:val="0"/>
                  <w:lang w:bidi="ar"/>
                </w:rPr>
                <w:delText>103.5</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14" w:author="WPS_1495014601" w:date="2023-05-10T09:00:39Z"/>
                <w:rFonts w:ascii="Times New Roman" w:hAnsi="Times New Roman" w:eastAsia="宋体" w:cs="宋体"/>
                <w:color w:val="000000"/>
              </w:rPr>
            </w:pPr>
            <w:del w:id="415" w:author="WPS_1495014601" w:date="2023-05-10T09:00:39Z">
              <w:r>
                <w:rPr>
                  <w:rFonts w:hint="eastAsia" w:ascii="Times New Roman" w:hAnsi="Times New Roman" w:eastAsia="宋体" w:cs="宋体"/>
                  <w:color w:val="000000"/>
                  <w:kern w:val="0"/>
                  <w:lang w:bidi="ar"/>
                </w:rPr>
                <w:delText>万元</w:delText>
              </w:r>
            </w:del>
          </w:p>
        </w:tc>
        <w:tc>
          <w:tcPr>
            <w:tcW w:w="1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416"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417"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18" w:author="WPS_1495014601" w:date="2023-05-10T09:00:39Z"/>
                <w:rFonts w:ascii="Times New Roman" w:hAnsi="Times New Roman" w:eastAsia="宋体" w:cs="宋体"/>
                <w:color w:val="000000"/>
              </w:rPr>
            </w:pPr>
            <w:del w:id="419" w:author="WPS_1495014601" w:date="2023-05-10T09:00:39Z">
              <w:r>
                <w:rPr>
                  <w:rFonts w:hint="eastAsia" w:ascii="Times New Roman" w:hAnsi="Times New Roman" w:eastAsia="宋体" w:cs="宋体"/>
                  <w:b/>
                  <w:bCs/>
                  <w:color w:val="000000"/>
                  <w:kern w:val="0"/>
                  <w:lang w:bidi="ar"/>
                </w:rPr>
                <w:delText>7</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20" w:author="WPS_1495014601" w:date="2023-05-10T09:00:39Z"/>
                <w:rFonts w:ascii="Times New Roman" w:hAnsi="Times New Roman" w:eastAsia="宋体" w:cs="宋体"/>
                <w:color w:val="000000"/>
                <w:kern w:val="0"/>
                <w:lang w:bidi="ar"/>
              </w:rPr>
            </w:pPr>
            <w:del w:id="421" w:author="WPS_1495014601" w:date="2023-05-10T09:00:39Z">
              <w:r>
                <w:rPr>
                  <w:rFonts w:hint="eastAsia" w:ascii="Times New Roman" w:hAnsi="Times New Roman" w:eastAsia="宋体" w:cs="宋体"/>
                  <w:b/>
                  <w:bCs/>
                  <w:color w:val="000000"/>
                  <w:kern w:val="0"/>
                  <w:lang w:bidi="ar"/>
                </w:rPr>
                <w:delText xml:space="preserve">政府补贴责任 </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422"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23" w:hRule="atLeast"/>
          <w:del w:id="423"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24" w:author="WPS_1495014601" w:date="2023-05-10T09:00:39Z"/>
                <w:rFonts w:ascii="Times New Roman" w:hAnsi="Times New Roman" w:eastAsia="宋体" w:cs="宋体"/>
                <w:color w:val="000000"/>
              </w:rPr>
            </w:pPr>
            <w:del w:id="425" w:author="WPS_1495014601" w:date="2023-05-10T09:00:39Z">
              <w:r>
                <w:rPr>
                  <w:rFonts w:hint="eastAsia" w:ascii="Times New Roman" w:hAnsi="Times New Roman" w:eastAsia="宋体" w:cs="宋体"/>
                  <w:color w:val="000000"/>
                </w:rPr>
                <w:delText>7.1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26" w:author="WPS_1495014601" w:date="2023-05-10T09:00:39Z"/>
                <w:rFonts w:ascii="Times New Roman" w:hAnsi="Times New Roman" w:eastAsia="宋体" w:cs="宋体"/>
                <w:color w:val="000000"/>
              </w:rPr>
            </w:pPr>
            <w:del w:id="427" w:author="WPS_1495014601" w:date="2023-05-10T09:00:39Z">
              <w:r>
                <w:rPr>
                  <w:rFonts w:hint="eastAsia" w:ascii="Times New Roman" w:hAnsi="Times New Roman" w:eastAsia="宋体" w:cs="宋体"/>
                  <w:color w:val="000000"/>
                  <w:kern w:val="0"/>
                  <w:lang w:bidi="ar"/>
                </w:rPr>
                <w:delText>政府补贴责任  （5-6）</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28" w:author="WPS_1495014601" w:date="2023-05-10T09:00:39Z"/>
                <w:rFonts w:ascii="Times New Roman" w:hAnsi="Times New Roman" w:eastAsia="宋体" w:cs="宋体"/>
                <w:color w:val="000000"/>
              </w:rPr>
            </w:pPr>
            <w:del w:id="429" w:author="WPS_1495014601" w:date="2023-05-10T09:00:39Z">
              <w:r>
                <w:rPr>
                  <w:rFonts w:hint="eastAsia" w:ascii="Times New Roman" w:hAnsi="Times New Roman" w:eastAsia="宋体" w:cs="宋体"/>
                  <w:color w:val="000000"/>
                  <w:kern w:val="0"/>
                  <w:lang w:bidi="ar"/>
                </w:rPr>
                <w:delText>819.48</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30" w:author="WPS_1495014601" w:date="2023-05-10T09:00:39Z"/>
                <w:rFonts w:ascii="Times New Roman" w:hAnsi="Times New Roman" w:eastAsia="宋体" w:cs="宋体"/>
                <w:color w:val="000000"/>
              </w:rPr>
            </w:pPr>
            <w:del w:id="431" w:author="WPS_1495014601" w:date="2023-05-10T09:00:39Z">
              <w:r>
                <w:rPr>
                  <w:rFonts w:hint="eastAsia" w:ascii="Times New Roman" w:hAnsi="Times New Roman" w:eastAsia="宋体" w:cs="宋体"/>
                  <w:color w:val="000000"/>
                  <w:kern w:val="0"/>
                  <w:lang w:bidi="ar"/>
                </w:rPr>
                <w:delText>万元</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432" w:author="WPS_1495014601" w:date="2023-05-10T09:00:39Z"/>
                <w:rFonts w:ascii="Times New Roman" w:hAnsi="Times New Roman" w:eastAsia="宋体" w:cs="宋体"/>
                <w:color w:val="000000"/>
              </w:rPr>
            </w:pPr>
          </w:p>
        </w:tc>
      </w:tr>
      <w:tr>
        <w:trPr>
          <w:trHeight w:val="623" w:hRule="atLeast"/>
          <w:del w:id="433"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34" w:author="WPS_1495014601" w:date="2023-05-10T09:00:39Z"/>
                <w:rFonts w:ascii="Times New Roman" w:hAnsi="Times New Roman" w:eastAsia="宋体" w:cs="宋体"/>
                <w:color w:val="000000"/>
              </w:rPr>
            </w:pPr>
            <w:del w:id="435" w:author="WPS_1495014601" w:date="2023-05-10T09:00:39Z">
              <w:r>
                <w:rPr>
                  <w:rFonts w:hint="eastAsia" w:ascii="Times New Roman" w:hAnsi="Times New Roman" w:eastAsia="宋体" w:cs="宋体"/>
                  <w:b/>
                  <w:bCs/>
                  <w:color w:val="000000"/>
                  <w:kern w:val="0"/>
                  <w:lang w:bidi="ar"/>
                </w:rPr>
                <w:delText>8</w:delText>
              </w:r>
            </w:del>
          </w:p>
        </w:tc>
        <w:tc>
          <w:tcPr>
            <w:tcW w:w="300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36" w:author="WPS_1495014601" w:date="2023-05-10T09:00:39Z"/>
                <w:rFonts w:ascii="Times New Roman" w:hAnsi="Times New Roman" w:eastAsia="宋体" w:cs="宋体"/>
                <w:color w:val="000000"/>
                <w:kern w:val="0"/>
                <w:lang w:bidi="ar"/>
              </w:rPr>
            </w:pPr>
            <w:del w:id="437" w:author="WPS_1495014601" w:date="2023-05-10T09:00:39Z">
              <w:r>
                <w:rPr>
                  <w:rFonts w:hint="eastAsia" w:ascii="Times New Roman" w:hAnsi="Times New Roman" w:eastAsia="宋体" w:cs="宋体"/>
                  <w:b/>
                  <w:bCs/>
                  <w:color w:val="000000"/>
                  <w:kern w:val="0"/>
                  <w:lang w:bidi="ar"/>
                </w:rPr>
                <w:delText>污水处理政府补贴单价</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438" w:author="WPS_1495014601" w:date="2023-05-10T09:00:39Z"/>
                <w:rFonts w:ascii="Times New Roman" w:hAnsi="Times New Roman" w:eastAsia="宋体" w:cs="宋体"/>
                <w:color w:val="000000"/>
              </w:rPr>
            </w:pPr>
          </w:p>
        </w:tc>
      </w:tr>
      <w:tr>
        <w:tblPrEx>
          <w:tblCellMar>
            <w:top w:w="0" w:type="dxa"/>
            <w:left w:w="108" w:type="dxa"/>
            <w:bottom w:w="0" w:type="dxa"/>
            <w:right w:w="108" w:type="dxa"/>
          </w:tblCellMar>
        </w:tblPrEx>
        <w:trPr>
          <w:trHeight w:val="683" w:hRule="atLeast"/>
          <w:del w:id="439" w:author="WPS_1495014601" w:date="2023-05-10T09:00:39Z"/>
        </w:trPr>
        <w:tc>
          <w:tcPr>
            <w:tcW w:w="4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40" w:author="WPS_1495014601" w:date="2023-05-10T09:00:39Z"/>
                <w:rFonts w:ascii="Times New Roman" w:hAnsi="Times New Roman" w:eastAsia="宋体" w:cs="宋体"/>
                <w:color w:val="000000"/>
              </w:rPr>
            </w:pPr>
            <w:del w:id="441" w:author="WPS_1495014601" w:date="2023-05-10T09:00:39Z">
              <w:r>
                <w:rPr>
                  <w:rFonts w:hint="eastAsia" w:ascii="Times New Roman" w:hAnsi="Times New Roman" w:eastAsia="宋体" w:cs="宋体"/>
                  <w:color w:val="000000"/>
                </w:rPr>
                <w:delText>8.1</w:delText>
              </w:r>
            </w:del>
          </w:p>
        </w:tc>
        <w:tc>
          <w:tcPr>
            <w:tcW w:w="16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42" w:author="WPS_1495014601" w:date="2023-05-10T09:00:39Z"/>
                <w:rFonts w:ascii="Times New Roman" w:hAnsi="Times New Roman" w:eastAsia="宋体" w:cs="宋体"/>
                <w:color w:val="000000"/>
              </w:rPr>
            </w:pPr>
            <w:del w:id="443" w:author="WPS_1495014601" w:date="2023-05-10T09:00:39Z">
              <w:r>
                <w:rPr>
                  <w:rFonts w:hint="eastAsia" w:ascii="Times New Roman" w:hAnsi="Times New Roman" w:eastAsia="宋体" w:cs="宋体"/>
                  <w:color w:val="000000"/>
                  <w:kern w:val="0"/>
                  <w:lang w:bidi="ar"/>
                </w:rPr>
                <w:delText>污水处理政府补贴单价</w:delText>
              </w:r>
            </w:del>
          </w:p>
        </w:tc>
        <w:tc>
          <w:tcPr>
            <w:tcW w:w="8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44" w:author="WPS_1495014601" w:date="2023-05-10T09:00:39Z"/>
                <w:rFonts w:ascii="Times New Roman" w:hAnsi="Times New Roman" w:eastAsia="宋体" w:cs="宋体"/>
                <w:color w:val="000000"/>
              </w:rPr>
            </w:pPr>
            <w:del w:id="445" w:author="WPS_1495014601" w:date="2023-05-10T09:00:39Z">
              <w:r>
                <w:rPr>
                  <w:rFonts w:hint="eastAsia" w:ascii="Times New Roman" w:hAnsi="Times New Roman" w:eastAsia="宋体" w:cs="宋体"/>
                  <w:color w:val="000000"/>
                  <w:kern w:val="0"/>
                  <w:lang w:bidi="ar"/>
                </w:rPr>
                <w:delText xml:space="preserve">3.21 </w:delText>
              </w:r>
            </w:del>
          </w:p>
        </w:tc>
        <w:tc>
          <w:tcPr>
            <w:tcW w:w="5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del w:id="446" w:author="WPS_1495014601" w:date="2023-05-10T09:00:39Z"/>
                <w:rFonts w:ascii="Times New Roman" w:hAnsi="Times New Roman" w:eastAsia="宋体" w:cs="宋体"/>
                <w:color w:val="000000"/>
              </w:rPr>
            </w:pPr>
            <w:del w:id="447" w:author="WPS_1495014601" w:date="2023-05-10T09:00:39Z">
              <w:r>
                <w:rPr>
                  <w:rFonts w:hint="eastAsia" w:ascii="Times New Roman" w:hAnsi="Times New Roman" w:eastAsia="宋体" w:cs="宋体"/>
                  <w:color w:val="000000"/>
                  <w:kern w:val="0"/>
                  <w:lang w:bidi="ar"/>
                </w:rPr>
                <w:delText>元/吨</w:delText>
              </w:r>
            </w:del>
          </w:p>
        </w:tc>
        <w:tc>
          <w:tcPr>
            <w:tcW w:w="15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del w:id="448" w:author="WPS_1495014601" w:date="2023-05-10T09:00:39Z"/>
                <w:rFonts w:ascii="Times New Roman" w:hAnsi="Times New Roman" w:eastAsia="宋体" w:cs="宋体"/>
                <w:color w:val="000000"/>
              </w:rPr>
            </w:pPr>
            <w:del w:id="449" w:author="WPS_1495014601" w:date="2023-05-10T09:00:39Z">
              <w:r>
                <w:rPr>
                  <w:rFonts w:hint="eastAsia" w:ascii="Times New Roman" w:hAnsi="Times New Roman" w:eastAsia="宋体" w:cs="宋体"/>
                  <w:color w:val="000000"/>
                </w:rPr>
                <w:delText>含税金</w:delText>
              </w:r>
            </w:del>
          </w:p>
        </w:tc>
      </w:tr>
    </w:tbl>
    <w:p>
      <w:pPr>
        <w:spacing w:line="360" w:lineRule="auto"/>
        <w:ind w:firstLine="560" w:firstLineChars="200"/>
        <w:jc w:val="left"/>
        <w:rPr>
          <w:ins w:id="450" w:author="WPS_1495014601" w:date="2023-05-10T09:01:53Z"/>
          <w:rFonts w:hint="default" w:ascii="宋体" w:hAnsi="宋体" w:eastAsia="宋体" w:cs="宋体"/>
          <w:color w:val="000000"/>
          <w:sz w:val="28"/>
          <w:szCs w:val="28"/>
          <w:lang w:val="en-US" w:eastAsia="zh-CN"/>
        </w:rPr>
      </w:pPr>
      <w:r>
        <w:rPr>
          <w:rFonts w:hint="eastAsia" w:ascii="宋体" w:hAnsi="宋体" w:eastAsia="宋体" w:cs="宋体"/>
          <w:color w:val="000000"/>
          <w:sz w:val="28"/>
          <w:szCs w:val="28"/>
        </w:rPr>
        <w:t>其中，经营成本的构成为：</w:t>
      </w:r>
      <w:ins w:id="451" w:author="WPS_1495014601" w:date="2023-05-10T09:01:53Z">
        <w:r>
          <w:rPr>
            <w:rFonts w:hint="eastAsia" w:ascii="宋体" w:hAnsi="宋体" w:eastAsia="宋体" w:cs="宋体"/>
            <w:color w:val="000000"/>
            <w:sz w:val="28"/>
            <w:szCs w:val="28"/>
            <w:lang w:val="en-US" w:eastAsia="zh-CN"/>
          </w:rPr>
          <w:t xml:space="preserve"> </w:t>
        </w:r>
      </w:ins>
      <w:ins w:id="452" w:author="WPS_1495014601" w:date="2023-05-10T09:01:53Z">
        <w:r>
          <w:rPr>
            <w:rFonts w:hint="eastAsia" w:ascii="宋体" w:hAnsi="宋体" w:eastAsia="宋体" w:cs="宋体"/>
            <w:color w:val="000000"/>
            <w:sz w:val="28"/>
            <w:szCs w:val="28"/>
            <w:u w:val="single"/>
            <w:lang w:val="en-US" w:eastAsia="zh-CN"/>
          </w:rPr>
          <w:t xml:space="preserve">                                                                                </w:t>
        </w:r>
      </w:ins>
    </w:p>
    <w:p>
      <w:pPr>
        <w:spacing w:line="360" w:lineRule="auto"/>
        <w:ind w:firstLine="0" w:firstLineChars="0"/>
        <w:jc w:val="left"/>
        <w:rPr>
          <w:ins w:id="453" w:author="WPS_1495014601" w:date="2023-05-10T09:01:53Z"/>
          <w:rFonts w:hint="eastAsia" w:ascii="宋体" w:hAnsi="宋体" w:eastAsia="宋体" w:cs="宋体"/>
          <w:color w:val="000000"/>
          <w:sz w:val="28"/>
          <w:szCs w:val="28"/>
          <w:u w:val="single"/>
          <w:lang w:val="en-US" w:eastAsia="zh-CN"/>
        </w:rPr>
      </w:pPr>
      <w:ins w:id="454" w:author="WPS_1495014601" w:date="2023-05-10T09:01:53Z">
        <w:r>
          <w:rPr>
            <w:rFonts w:hint="eastAsia" w:ascii="宋体" w:hAnsi="宋体" w:eastAsia="宋体" w:cs="宋体"/>
            <w:color w:val="000000"/>
            <w:sz w:val="28"/>
            <w:szCs w:val="28"/>
            <w:u w:val="single"/>
            <w:lang w:val="en-US" w:eastAsia="zh-CN"/>
          </w:rPr>
          <w:t xml:space="preserve">                                                             </w:t>
        </w:r>
      </w:ins>
    </w:p>
    <w:p>
      <w:pPr>
        <w:spacing w:line="360" w:lineRule="auto"/>
        <w:ind w:firstLine="0" w:firstLineChars="0"/>
        <w:jc w:val="left"/>
        <w:rPr>
          <w:rFonts w:ascii="宋体" w:hAnsi="宋体" w:eastAsia="宋体" w:cs="宋体"/>
          <w:color w:val="000000"/>
          <w:sz w:val="28"/>
          <w:szCs w:val="28"/>
        </w:rPr>
        <w:pPrChange w:id="455" w:author="WPS_1495014601" w:date="2023-05-10T09:01:59Z">
          <w:pPr>
            <w:spacing w:line="360" w:lineRule="auto"/>
            <w:ind w:firstLine="560" w:firstLineChars="200"/>
            <w:jc w:val="left"/>
          </w:pPr>
        </w:pPrChange>
      </w:pPr>
      <w:ins w:id="456" w:author="WPS_1495014601" w:date="2023-05-10T09:01:53Z">
        <w:r>
          <w:rPr>
            <w:rFonts w:hint="eastAsia" w:ascii="宋体" w:hAnsi="宋体" w:eastAsia="宋体" w:cs="宋体"/>
            <w:color w:val="000000"/>
            <w:sz w:val="28"/>
            <w:szCs w:val="28"/>
            <w:u w:val="single"/>
            <w:lang w:val="en-US" w:eastAsia="zh-CN"/>
          </w:rPr>
          <w:t xml:space="preserve">        </w:t>
        </w:r>
      </w:ins>
      <w:ins w:id="457" w:author="WPS_1495014601" w:date="2023-05-10T09:02:00Z">
        <w:r>
          <w:rPr>
            <w:rFonts w:hint="eastAsia" w:ascii="宋体" w:hAnsi="宋体" w:eastAsia="宋体" w:cs="宋体"/>
            <w:color w:val="000000"/>
            <w:sz w:val="28"/>
            <w:szCs w:val="28"/>
            <w:u w:val="single"/>
            <w:lang w:val="en-US" w:eastAsia="zh-CN"/>
          </w:rPr>
          <w:t xml:space="preserve"> </w:t>
        </w:r>
      </w:ins>
      <w:ins w:id="458" w:author="WPS_1495014601" w:date="2023-05-10T09:01:53Z">
        <w:r>
          <w:rPr>
            <w:rFonts w:hint="eastAsia" w:ascii="宋体" w:hAnsi="宋体" w:eastAsia="宋体" w:cs="宋体"/>
            <w:color w:val="000000"/>
            <w:sz w:val="28"/>
            <w:szCs w:val="28"/>
            <w:u w:val="single"/>
            <w:lang w:val="en-US" w:eastAsia="zh-CN"/>
          </w:rPr>
          <w:t xml:space="preserve">                                                   </w:t>
        </w:r>
      </w:ins>
    </w:p>
    <w:tbl>
      <w:tblPr>
        <w:tblStyle w:val="8"/>
        <w:tblW w:w="4999" w:type="pct"/>
        <w:tblInd w:w="0" w:type="dxa"/>
        <w:tblLayout w:type="autofit"/>
        <w:tblCellMar>
          <w:top w:w="0" w:type="dxa"/>
          <w:left w:w="108" w:type="dxa"/>
          <w:bottom w:w="0" w:type="dxa"/>
          <w:right w:w="108" w:type="dxa"/>
        </w:tblCellMar>
      </w:tblPr>
      <w:tblGrid>
        <w:gridCol w:w="516"/>
        <w:gridCol w:w="1738"/>
        <w:gridCol w:w="1232"/>
        <w:gridCol w:w="1232"/>
        <w:gridCol w:w="1819"/>
        <w:gridCol w:w="1983"/>
      </w:tblGrid>
      <w:tr>
        <w:tblPrEx>
          <w:tblCellMar>
            <w:top w:w="0" w:type="dxa"/>
            <w:left w:w="108" w:type="dxa"/>
            <w:bottom w:w="0" w:type="dxa"/>
            <w:right w:w="108" w:type="dxa"/>
          </w:tblCellMar>
        </w:tblPrEx>
        <w:trPr>
          <w:trHeight w:val="918" w:hRule="atLeast"/>
          <w:tblHeader/>
          <w:del w:id="459"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60" w:author="WPS_1495014601" w:date="2023-05-10T09:00:54Z"/>
                <w:rFonts w:ascii="Times New Roman" w:hAnsi="Times New Roman" w:eastAsia="宋体" w:cs="宋体"/>
                <w:b/>
                <w:bCs/>
                <w:color w:val="000000"/>
              </w:rPr>
            </w:pPr>
            <w:del w:id="461" w:author="WPS_1495014601" w:date="2023-05-10T09:00:54Z">
              <w:r>
                <w:rPr>
                  <w:rFonts w:hint="eastAsia" w:ascii="Times New Roman" w:hAnsi="Times New Roman" w:eastAsia="宋体" w:cs="宋体"/>
                  <w:b/>
                  <w:bCs/>
                  <w:color w:val="000000"/>
                  <w:kern w:val="0"/>
                  <w:lang w:bidi="ar"/>
                </w:rPr>
                <w:delText>序号</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62" w:author="WPS_1495014601" w:date="2023-05-10T09:00:54Z"/>
                <w:rFonts w:ascii="Times New Roman" w:hAnsi="Times New Roman" w:eastAsia="宋体" w:cs="宋体"/>
                <w:b/>
                <w:bCs/>
                <w:color w:val="000000"/>
              </w:rPr>
            </w:pPr>
            <w:del w:id="463" w:author="WPS_1495014601" w:date="2023-05-10T09:00:54Z">
              <w:r>
                <w:rPr>
                  <w:rFonts w:hint="eastAsia" w:ascii="Times New Roman" w:hAnsi="Times New Roman" w:eastAsia="宋体" w:cs="宋体"/>
                  <w:b/>
                  <w:bCs/>
                  <w:color w:val="000000"/>
                  <w:kern w:val="0"/>
                  <w:lang w:bidi="ar"/>
                </w:rPr>
                <w:delText>项目</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64" w:author="WPS_1495014601" w:date="2023-05-10T09:00:54Z"/>
                <w:rFonts w:ascii="Times New Roman" w:hAnsi="Times New Roman" w:eastAsia="宋体" w:cs="宋体"/>
                <w:b/>
                <w:bCs/>
                <w:color w:val="000000"/>
              </w:rPr>
            </w:pPr>
            <w:del w:id="465" w:author="WPS_1495014601" w:date="2023-05-10T09:00:54Z">
              <w:r>
                <w:rPr>
                  <w:rFonts w:hint="eastAsia" w:ascii="Times New Roman" w:hAnsi="Times New Roman" w:eastAsia="宋体" w:cs="宋体"/>
                  <w:b/>
                  <w:bCs/>
                  <w:color w:val="000000"/>
                  <w:kern w:val="0"/>
                  <w:lang w:bidi="ar"/>
                </w:rPr>
                <w:delText>费用（万元）</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66" w:author="WPS_1495014601" w:date="2023-05-10T09:00:54Z"/>
                <w:rFonts w:ascii="Times New Roman" w:hAnsi="Times New Roman" w:eastAsia="宋体" w:cs="宋体"/>
                <w:b/>
                <w:bCs/>
                <w:color w:val="000000"/>
                <w:kern w:val="0"/>
                <w:lang w:bidi="ar"/>
              </w:rPr>
            </w:pPr>
            <w:del w:id="467" w:author="WPS_1495014601" w:date="2023-05-10T09:00:54Z">
              <w:r>
                <w:rPr>
                  <w:rFonts w:hint="eastAsia" w:ascii="Times New Roman" w:hAnsi="Times New Roman" w:eastAsia="宋体" w:cs="宋体"/>
                  <w:b/>
                  <w:bCs/>
                  <w:color w:val="000000"/>
                  <w:kern w:val="0"/>
                  <w:lang w:bidi="ar"/>
                </w:rPr>
                <w:delText>费用综合指标</w:delText>
              </w:r>
            </w:del>
          </w:p>
          <w:p>
            <w:pPr>
              <w:widowControl/>
              <w:jc w:val="center"/>
              <w:textAlignment w:val="center"/>
              <w:rPr>
                <w:del w:id="468" w:author="WPS_1495014601" w:date="2023-05-10T09:00:54Z"/>
                <w:rFonts w:ascii="Times New Roman" w:hAnsi="Times New Roman" w:eastAsia="宋体" w:cs="宋体"/>
                <w:b/>
                <w:bCs/>
                <w:color w:val="000000"/>
              </w:rPr>
            </w:pPr>
            <w:del w:id="469" w:author="WPS_1495014601" w:date="2023-05-10T09:00:54Z">
              <w:r>
                <w:rPr>
                  <w:rFonts w:hint="eastAsia" w:ascii="Times New Roman" w:hAnsi="Times New Roman" w:eastAsia="宋体" w:cs="宋体"/>
                  <w:b/>
                  <w:bCs/>
                  <w:color w:val="000000"/>
                  <w:kern w:val="0"/>
                  <w:lang w:bidi="ar"/>
                </w:rPr>
                <w:delText>(元/吨)</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70" w:author="WPS_1495014601" w:date="2023-05-10T09:00:54Z"/>
                <w:rFonts w:ascii="Times New Roman" w:hAnsi="Times New Roman" w:eastAsia="宋体" w:cs="宋体"/>
                <w:b/>
                <w:bCs/>
                <w:color w:val="000000"/>
              </w:rPr>
            </w:pPr>
            <w:del w:id="471" w:author="WPS_1495014601" w:date="2023-05-10T09:00:54Z">
              <w:r>
                <w:rPr>
                  <w:rFonts w:hint="eastAsia" w:ascii="Times New Roman" w:hAnsi="Times New Roman" w:eastAsia="宋体" w:cs="宋体"/>
                  <w:b/>
                  <w:bCs/>
                  <w:color w:val="000000"/>
                  <w:kern w:val="0"/>
                  <w:lang w:bidi="ar"/>
                </w:rPr>
                <w:delText>费用支出所含内容</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E7E6E6" w:themeFill="background2"/>
            <w:vAlign w:val="center"/>
          </w:tcPr>
          <w:p>
            <w:pPr>
              <w:widowControl/>
              <w:jc w:val="center"/>
              <w:textAlignment w:val="center"/>
              <w:rPr>
                <w:del w:id="472" w:author="WPS_1495014601" w:date="2023-05-10T09:00:54Z"/>
                <w:rFonts w:ascii="Times New Roman" w:hAnsi="Times New Roman" w:eastAsia="宋体" w:cs="宋体"/>
                <w:b/>
                <w:bCs/>
                <w:color w:val="000000"/>
              </w:rPr>
            </w:pPr>
            <w:del w:id="473" w:author="WPS_1495014601" w:date="2023-05-10T09:00:54Z">
              <w:r>
                <w:rPr>
                  <w:rFonts w:hint="eastAsia" w:ascii="Times New Roman" w:hAnsi="Times New Roman" w:eastAsia="宋体" w:cs="宋体"/>
                  <w:b/>
                  <w:bCs/>
                  <w:color w:val="000000"/>
                  <w:kern w:val="0"/>
                  <w:lang w:bidi="ar"/>
                </w:rPr>
                <w:delText>备注</w:delText>
              </w:r>
            </w:del>
          </w:p>
        </w:tc>
      </w:tr>
      <w:tr>
        <w:tblPrEx>
          <w:tblCellMar>
            <w:top w:w="0" w:type="dxa"/>
            <w:left w:w="108" w:type="dxa"/>
            <w:bottom w:w="0" w:type="dxa"/>
            <w:right w:w="108" w:type="dxa"/>
          </w:tblCellMar>
        </w:tblPrEx>
        <w:trPr>
          <w:trHeight w:val="700" w:hRule="atLeast"/>
          <w:del w:id="474" w:author="WPS_1495014601" w:date="2023-05-10T09:00:54Z"/>
        </w:trPr>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75" w:author="WPS_1495014601" w:date="2023-05-10T09:00:54Z"/>
                <w:rFonts w:ascii="Times New Roman" w:hAnsi="Times New Roman" w:eastAsia="宋体" w:cs="宋体"/>
                <w:color w:val="000000"/>
              </w:rPr>
            </w:pPr>
            <w:del w:id="476" w:author="WPS_1495014601" w:date="2023-05-10T09:00:54Z">
              <w:r>
                <w:rPr>
                  <w:rFonts w:hint="eastAsia" w:ascii="Times New Roman" w:hAnsi="Times New Roman" w:eastAsia="宋体" w:cs="宋体"/>
                  <w:color w:val="000000"/>
                  <w:kern w:val="0"/>
                  <w:lang w:bidi="ar"/>
                </w:rPr>
                <w:delText>1</w:delText>
              </w:r>
            </w:del>
          </w:p>
        </w:tc>
        <w:tc>
          <w:tcPr>
            <w:tcW w:w="10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77" w:author="WPS_1495014601" w:date="2023-05-10T09:00:54Z"/>
                <w:rFonts w:ascii="Times New Roman" w:hAnsi="Times New Roman" w:eastAsia="宋体" w:cs="宋体"/>
                <w:color w:val="000000"/>
              </w:rPr>
            </w:pPr>
            <w:del w:id="478" w:author="WPS_1495014601" w:date="2023-05-10T09:00:54Z">
              <w:r>
                <w:rPr>
                  <w:rFonts w:hint="eastAsia" w:ascii="Times New Roman" w:hAnsi="Times New Roman" w:eastAsia="宋体" w:cs="宋体"/>
                  <w:color w:val="000000"/>
                  <w:kern w:val="0"/>
                  <w:lang w:bidi="ar"/>
                </w:rPr>
                <w:delText>人工成本支出</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79" w:author="WPS_1495014601" w:date="2023-05-10T09:00:54Z"/>
                <w:rFonts w:ascii="Times New Roman" w:hAnsi="Times New Roman" w:eastAsia="宋体" w:cs="宋体"/>
                <w:color w:val="000000"/>
              </w:rPr>
            </w:pPr>
            <w:del w:id="480" w:author="WPS_1495014601" w:date="2023-05-10T09:00:54Z">
              <w:r>
                <w:rPr>
                  <w:rFonts w:hint="eastAsia" w:ascii="Times New Roman" w:hAnsi="Times New Roman" w:eastAsia="宋体" w:cs="宋体"/>
                  <w:color w:val="000000"/>
                  <w:kern w:val="0"/>
                  <w:lang w:bidi="ar"/>
                </w:rPr>
                <w:delText xml:space="preserve">65.854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81" w:author="WPS_1495014601" w:date="2023-05-10T09:00:54Z"/>
                <w:rFonts w:ascii="Times New Roman" w:hAnsi="Times New Roman" w:eastAsia="宋体" w:cs="宋体"/>
                <w:color w:val="000000"/>
              </w:rPr>
            </w:pPr>
            <w:del w:id="482" w:author="WPS_1495014601" w:date="2023-05-10T09:00:54Z">
              <w:r>
                <w:rPr>
                  <w:rFonts w:hint="eastAsia" w:ascii="Times New Roman" w:hAnsi="Times New Roman" w:eastAsia="宋体" w:cs="宋体"/>
                  <w:color w:val="000000"/>
                  <w:kern w:val="0"/>
                  <w:lang w:bidi="ar"/>
                </w:rPr>
                <w:delText xml:space="preserve">0.250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83" w:author="WPS_1495014601" w:date="2023-05-10T09:00:54Z"/>
                <w:rFonts w:ascii="Times New Roman" w:hAnsi="Times New Roman" w:eastAsia="宋体" w:cs="宋体"/>
                <w:color w:val="000000"/>
              </w:rPr>
            </w:pPr>
            <w:del w:id="484" w:author="WPS_1495014601" w:date="2023-05-10T09:00:54Z">
              <w:r>
                <w:rPr>
                  <w:rFonts w:hint="eastAsia" w:ascii="Times New Roman" w:hAnsi="Times New Roman" w:eastAsia="宋体" w:cs="宋体"/>
                  <w:color w:val="000000"/>
                  <w:kern w:val="0"/>
                  <w:lang w:bidi="ar"/>
                </w:rPr>
                <w:delText>工资、福利费、奖金</w:delText>
              </w:r>
            </w:del>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485" w:author="WPS_1495014601" w:date="2023-05-10T09:00:54Z"/>
                <w:rFonts w:ascii="Times New Roman" w:hAnsi="Times New Roman" w:eastAsia="宋体" w:cs="宋体"/>
                <w:color w:val="000000"/>
              </w:rPr>
            </w:pPr>
            <w:del w:id="486" w:author="WPS_1495014601" w:date="2023-05-10T09:00:54Z">
              <w:r>
                <w:rPr>
                  <w:rFonts w:hint="eastAsia" w:ascii="Times New Roman" w:hAnsi="Times New Roman" w:eastAsia="宋体" w:cs="宋体"/>
                  <w:color w:val="000000"/>
                  <w:kern w:val="0"/>
                  <w:lang w:bidi="ar"/>
                </w:rPr>
                <w:delText>目前在职员工14人,平均每人工资、福利和奖金共3919.87元/月，平均每人养老金179.68元/月</w:delText>
              </w:r>
            </w:del>
          </w:p>
        </w:tc>
      </w:tr>
      <w:tr>
        <w:tblPrEx>
          <w:tblCellMar>
            <w:top w:w="0" w:type="dxa"/>
            <w:left w:w="108" w:type="dxa"/>
            <w:bottom w:w="0" w:type="dxa"/>
            <w:right w:w="108" w:type="dxa"/>
          </w:tblCellMar>
        </w:tblPrEx>
        <w:trPr>
          <w:trHeight w:val="700" w:hRule="atLeast"/>
          <w:del w:id="487" w:author="WPS_1495014601" w:date="2023-05-10T09:00:54Z"/>
        </w:trPr>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488" w:author="WPS_1495014601" w:date="2023-05-10T09:00:54Z"/>
                <w:rFonts w:ascii="Times New Roman" w:hAnsi="Times New Roman" w:eastAsia="宋体" w:cs="宋体"/>
                <w:color w:val="000000"/>
              </w:rPr>
            </w:pPr>
          </w:p>
        </w:tc>
        <w:tc>
          <w:tcPr>
            <w:tcW w:w="10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489" w:author="WPS_1495014601" w:date="2023-05-10T09:00:54Z"/>
                <w:rFonts w:ascii="Times New Roman" w:hAnsi="Times New Roman" w:eastAsia="宋体" w:cs="宋体"/>
                <w:color w:val="000000"/>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90" w:author="WPS_1495014601" w:date="2023-05-10T09:00:54Z"/>
                <w:rFonts w:ascii="Times New Roman" w:hAnsi="Times New Roman" w:eastAsia="宋体" w:cs="宋体"/>
                <w:color w:val="000000"/>
              </w:rPr>
            </w:pPr>
            <w:del w:id="491" w:author="WPS_1495014601" w:date="2023-05-10T09:00:54Z">
              <w:r>
                <w:rPr>
                  <w:rFonts w:hint="eastAsia" w:ascii="Times New Roman" w:hAnsi="Times New Roman" w:eastAsia="宋体" w:cs="宋体"/>
                  <w:color w:val="000000"/>
                  <w:kern w:val="0"/>
                  <w:lang w:bidi="ar"/>
                </w:rPr>
                <w:delText xml:space="preserve">3.019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92" w:author="WPS_1495014601" w:date="2023-05-10T09:00:54Z"/>
                <w:rFonts w:ascii="Times New Roman" w:hAnsi="Times New Roman" w:eastAsia="宋体" w:cs="宋体"/>
                <w:color w:val="000000"/>
              </w:rPr>
            </w:pPr>
            <w:del w:id="493" w:author="WPS_1495014601" w:date="2023-05-10T09:00:54Z">
              <w:r>
                <w:rPr>
                  <w:rFonts w:hint="eastAsia" w:ascii="Times New Roman" w:hAnsi="Times New Roman" w:eastAsia="宋体" w:cs="宋体"/>
                  <w:color w:val="000000"/>
                  <w:kern w:val="0"/>
                  <w:lang w:bidi="ar"/>
                </w:rPr>
                <w:delText xml:space="preserve">0.011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94" w:author="WPS_1495014601" w:date="2023-05-10T09:00:54Z"/>
                <w:rFonts w:ascii="Times New Roman" w:hAnsi="Times New Roman" w:eastAsia="宋体" w:cs="宋体"/>
                <w:color w:val="000000"/>
              </w:rPr>
            </w:pPr>
            <w:del w:id="495" w:author="WPS_1495014601" w:date="2023-05-10T09:00:54Z">
              <w:r>
                <w:rPr>
                  <w:rFonts w:hint="eastAsia" w:ascii="Times New Roman" w:hAnsi="Times New Roman" w:eastAsia="宋体" w:cs="宋体"/>
                  <w:color w:val="000000"/>
                  <w:kern w:val="0"/>
                  <w:lang w:bidi="ar"/>
                </w:rPr>
                <w:delText>养老金</w:delText>
              </w:r>
            </w:del>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496"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700" w:hRule="atLeast"/>
          <w:del w:id="497"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498" w:author="WPS_1495014601" w:date="2023-05-10T09:00:54Z"/>
                <w:rFonts w:ascii="Times New Roman" w:hAnsi="Times New Roman" w:eastAsia="宋体" w:cs="宋体"/>
                <w:color w:val="000000"/>
              </w:rPr>
            </w:pPr>
            <w:del w:id="499" w:author="WPS_1495014601" w:date="2023-05-10T09:00:54Z">
              <w:r>
                <w:rPr>
                  <w:rFonts w:hint="eastAsia" w:ascii="Times New Roman" w:hAnsi="Times New Roman" w:eastAsia="宋体" w:cs="宋体"/>
                  <w:color w:val="000000"/>
                  <w:kern w:val="0"/>
                  <w:lang w:bidi="ar"/>
                </w:rPr>
                <w:delText>2</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00" w:author="WPS_1495014601" w:date="2023-05-10T09:00:54Z"/>
                <w:rFonts w:ascii="Times New Roman" w:hAnsi="Times New Roman" w:eastAsia="宋体" w:cs="宋体"/>
                <w:color w:val="000000"/>
              </w:rPr>
            </w:pPr>
            <w:del w:id="501" w:author="WPS_1495014601" w:date="2023-05-10T09:00:54Z">
              <w:r>
                <w:rPr>
                  <w:rFonts w:hint="eastAsia" w:ascii="Times New Roman" w:hAnsi="Times New Roman" w:eastAsia="宋体" w:cs="宋体"/>
                  <w:color w:val="000000"/>
                  <w:kern w:val="0"/>
                  <w:lang w:bidi="ar"/>
                </w:rPr>
                <w:delText>电费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02" w:author="WPS_1495014601" w:date="2023-05-10T09:00:54Z"/>
                <w:rFonts w:ascii="Times New Roman" w:hAnsi="Times New Roman" w:eastAsia="宋体" w:cs="宋体"/>
                <w:color w:val="000000"/>
              </w:rPr>
            </w:pPr>
            <w:del w:id="503" w:author="WPS_1495014601" w:date="2023-05-10T09:00:54Z">
              <w:r>
                <w:rPr>
                  <w:rFonts w:hint="eastAsia" w:ascii="Times New Roman" w:hAnsi="Times New Roman" w:eastAsia="宋体" w:cs="宋体"/>
                  <w:color w:val="000000"/>
                  <w:kern w:val="0"/>
                  <w:lang w:bidi="ar"/>
                </w:rPr>
                <w:delText xml:space="preserve">89.297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04" w:author="WPS_1495014601" w:date="2023-05-10T09:00:54Z"/>
                <w:rFonts w:ascii="Times New Roman" w:hAnsi="Times New Roman" w:eastAsia="宋体" w:cs="宋体"/>
                <w:color w:val="000000"/>
              </w:rPr>
            </w:pPr>
            <w:del w:id="505" w:author="WPS_1495014601" w:date="2023-05-10T09:00:54Z">
              <w:r>
                <w:rPr>
                  <w:rFonts w:hint="eastAsia" w:ascii="Times New Roman" w:hAnsi="Times New Roman" w:eastAsia="宋体" w:cs="宋体"/>
                  <w:color w:val="000000"/>
                  <w:kern w:val="0"/>
                  <w:lang w:bidi="ar"/>
                </w:rPr>
                <w:delText xml:space="preserve">0.338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06" w:author="WPS_1495014601" w:date="2023-05-10T09:00:54Z"/>
                <w:rFonts w:ascii="Times New Roman" w:hAnsi="Times New Roman" w:eastAsia="宋体" w:cs="宋体"/>
                <w:color w:val="000000"/>
              </w:rPr>
            </w:pPr>
            <w:del w:id="507" w:author="WPS_1495014601" w:date="2023-05-10T09:00:54Z">
              <w:r>
                <w:rPr>
                  <w:rFonts w:hint="eastAsia" w:ascii="Times New Roman" w:hAnsi="Times New Roman" w:eastAsia="宋体" w:cs="宋体"/>
                  <w:color w:val="000000"/>
                  <w:kern w:val="0"/>
                  <w:lang w:bidi="ar"/>
                </w:rPr>
                <w:delText>厂区所有运行设备设施</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508"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700" w:hRule="atLeast"/>
          <w:del w:id="509"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10" w:author="WPS_1495014601" w:date="2023-05-10T09:00:54Z"/>
                <w:rFonts w:ascii="Times New Roman" w:hAnsi="Times New Roman" w:eastAsia="宋体" w:cs="宋体"/>
                <w:color w:val="000000"/>
              </w:rPr>
            </w:pPr>
            <w:del w:id="511" w:author="WPS_1495014601" w:date="2023-05-10T09:00:54Z">
              <w:r>
                <w:rPr>
                  <w:rFonts w:hint="eastAsia" w:ascii="Times New Roman" w:hAnsi="Times New Roman" w:eastAsia="宋体" w:cs="宋体"/>
                  <w:color w:val="000000"/>
                  <w:kern w:val="0"/>
                  <w:lang w:bidi="ar"/>
                </w:rPr>
                <w:delText>3</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12" w:author="WPS_1495014601" w:date="2023-05-10T09:00:54Z"/>
                <w:rFonts w:ascii="Times New Roman" w:hAnsi="Times New Roman" w:eastAsia="宋体" w:cs="宋体"/>
                <w:color w:val="000000"/>
              </w:rPr>
            </w:pPr>
            <w:del w:id="513" w:author="WPS_1495014601" w:date="2023-05-10T09:00:54Z">
              <w:r>
                <w:rPr>
                  <w:rFonts w:hint="eastAsia" w:ascii="Times New Roman" w:hAnsi="Times New Roman" w:eastAsia="宋体" w:cs="宋体"/>
                  <w:color w:val="000000"/>
                  <w:kern w:val="0"/>
                  <w:lang w:bidi="ar"/>
                </w:rPr>
                <w:delText>物料消耗</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14" w:author="WPS_1495014601" w:date="2023-05-10T09:00:54Z"/>
                <w:rFonts w:ascii="Times New Roman" w:hAnsi="Times New Roman" w:eastAsia="宋体" w:cs="宋体"/>
                <w:color w:val="000000"/>
              </w:rPr>
            </w:pPr>
            <w:del w:id="515" w:author="WPS_1495014601" w:date="2023-05-10T09:00:54Z">
              <w:r>
                <w:rPr>
                  <w:rFonts w:hint="eastAsia" w:ascii="Times New Roman" w:hAnsi="Times New Roman" w:eastAsia="宋体" w:cs="宋体"/>
                  <w:color w:val="000000"/>
                  <w:kern w:val="0"/>
                  <w:lang w:bidi="ar"/>
                </w:rPr>
                <w:delText xml:space="preserve">3.529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16" w:author="WPS_1495014601" w:date="2023-05-10T09:00:54Z"/>
                <w:rFonts w:ascii="Times New Roman" w:hAnsi="Times New Roman" w:eastAsia="宋体" w:cs="宋体"/>
                <w:color w:val="000000"/>
              </w:rPr>
            </w:pPr>
            <w:del w:id="517" w:author="WPS_1495014601" w:date="2023-05-10T09:00:54Z">
              <w:r>
                <w:rPr>
                  <w:rFonts w:hint="eastAsia" w:ascii="Times New Roman" w:hAnsi="Times New Roman" w:eastAsia="宋体" w:cs="宋体"/>
                  <w:color w:val="000000"/>
                  <w:kern w:val="0"/>
                  <w:lang w:bidi="ar"/>
                </w:rPr>
                <w:delText xml:space="preserve">0.013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18" w:author="WPS_1495014601" w:date="2023-05-10T09:00:54Z"/>
                <w:rFonts w:ascii="Times New Roman" w:hAnsi="Times New Roman" w:eastAsia="宋体" w:cs="宋体"/>
                <w:color w:val="000000"/>
              </w:rPr>
            </w:pP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519"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700" w:hRule="atLeast"/>
          <w:del w:id="520"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21" w:author="WPS_1495014601" w:date="2023-05-10T09:00:54Z"/>
                <w:rFonts w:ascii="Times New Roman" w:hAnsi="Times New Roman" w:eastAsia="宋体" w:cs="宋体"/>
                <w:color w:val="000000"/>
              </w:rPr>
            </w:pPr>
            <w:del w:id="522" w:author="WPS_1495014601" w:date="2023-05-10T09:00:54Z">
              <w:r>
                <w:rPr>
                  <w:rFonts w:hint="eastAsia" w:ascii="Times New Roman" w:hAnsi="Times New Roman" w:eastAsia="宋体" w:cs="宋体"/>
                  <w:color w:val="000000"/>
                  <w:kern w:val="0"/>
                  <w:lang w:bidi="ar"/>
                </w:rPr>
                <w:delText>4</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23" w:author="WPS_1495014601" w:date="2023-05-10T09:00:54Z"/>
                <w:rFonts w:ascii="Times New Roman" w:hAnsi="Times New Roman" w:eastAsia="宋体" w:cs="宋体"/>
                <w:color w:val="000000"/>
              </w:rPr>
            </w:pPr>
            <w:del w:id="524" w:author="WPS_1495014601" w:date="2023-05-10T09:00:54Z">
              <w:r>
                <w:rPr>
                  <w:rFonts w:hint="eastAsia" w:ascii="Times New Roman" w:hAnsi="Times New Roman" w:eastAsia="宋体" w:cs="宋体"/>
                  <w:color w:val="000000"/>
                  <w:kern w:val="0"/>
                  <w:lang w:bidi="ar"/>
                </w:rPr>
                <w:delText>取暖费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25" w:author="WPS_1495014601" w:date="2023-05-10T09:00:54Z"/>
                <w:rFonts w:ascii="Times New Roman" w:hAnsi="Times New Roman" w:eastAsia="宋体" w:cs="宋体"/>
                <w:color w:val="000000"/>
              </w:rPr>
            </w:pPr>
            <w:del w:id="526" w:author="WPS_1495014601" w:date="2023-05-10T09:00:54Z">
              <w:r>
                <w:rPr>
                  <w:rFonts w:hint="eastAsia" w:ascii="Times New Roman" w:hAnsi="Times New Roman" w:eastAsia="宋体" w:cs="宋体"/>
                  <w:color w:val="000000"/>
                  <w:kern w:val="0"/>
                  <w:lang w:bidi="ar"/>
                </w:rPr>
                <w:delText xml:space="preserve">100.000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27" w:author="WPS_1495014601" w:date="2023-05-10T09:00:54Z"/>
                <w:rFonts w:ascii="Times New Roman" w:hAnsi="Times New Roman" w:eastAsia="宋体" w:cs="宋体"/>
                <w:color w:val="000000"/>
              </w:rPr>
            </w:pPr>
            <w:del w:id="528" w:author="WPS_1495014601" w:date="2023-05-10T09:00:54Z">
              <w:r>
                <w:rPr>
                  <w:rFonts w:hint="eastAsia" w:ascii="Times New Roman" w:hAnsi="Times New Roman" w:eastAsia="宋体" w:cs="宋体"/>
                  <w:color w:val="000000"/>
                  <w:kern w:val="0"/>
                  <w:lang w:bidi="ar"/>
                </w:rPr>
                <w:delText xml:space="preserve">0.379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29" w:author="WPS_1495014601" w:date="2023-05-10T09:00:54Z"/>
                <w:rFonts w:ascii="Times New Roman" w:hAnsi="Times New Roman" w:eastAsia="宋体" w:cs="宋体"/>
                <w:color w:val="000000"/>
              </w:rPr>
            </w:pPr>
            <w:del w:id="530" w:author="WPS_1495014601" w:date="2023-05-10T09:00:54Z">
              <w:r>
                <w:rPr>
                  <w:rFonts w:hint="eastAsia" w:ascii="Times New Roman" w:hAnsi="Times New Roman" w:eastAsia="宋体" w:cs="宋体"/>
                  <w:color w:val="000000"/>
                  <w:kern w:val="0"/>
                  <w:lang w:bidi="ar"/>
                </w:rPr>
                <w:delText>厂区冬季取暖费用</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531" w:author="WPS_1495014601" w:date="2023-05-10T09:00:54Z"/>
                <w:rFonts w:ascii="Times New Roman" w:hAnsi="Times New Roman" w:eastAsia="宋体" w:cs="宋体"/>
                <w:color w:val="000000"/>
              </w:rPr>
            </w:pPr>
            <w:del w:id="532"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700" w:hRule="atLeast"/>
          <w:del w:id="533"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34" w:author="WPS_1495014601" w:date="2023-05-10T09:00:54Z"/>
                <w:rFonts w:ascii="Times New Roman" w:hAnsi="Times New Roman" w:eastAsia="宋体" w:cs="宋体"/>
                <w:color w:val="000000"/>
              </w:rPr>
            </w:pPr>
            <w:del w:id="535" w:author="WPS_1495014601" w:date="2023-05-10T09:00:54Z">
              <w:r>
                <w:rPr>
                  <w:rFonts w:hint="eastAsia" w:ascii="Times New Roman" w:hAnsi="Times New Roman" w:eastAsia="宋体" w:cs="宋体"/>
                  <w:color w:val="000000"/>
                  <w:kern w:val="0"/>
                  <w:lang w:bidi="ar"/>
                </w:rPr>
                <w:delText>5</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36" w:author="WPS_1495014601" w:date="2023-05-10T09:00:54Z"/>
                <w:rFonts w:ascii="Times New Roman" w:hAnsi="Times New Roman" w:eastAsia="宋体" w:cs="宋体"/>
                <w:color w:val="000000"/>
              </w:rPr>
            </w:pPr>
            <w:del w:id="537" w:author="WPS_1495014601" w:date="2023-05-10T09:00:54Z">
              <w:r>
                <w:rPr>
                  <w:rFonts w:hint="eastAsia" w:ascii="Times New Roman" w:hAnsi="Times New Roman" w:eastAsia="宋体" w:cs="宋体"/>
                  <w:color w:val="000000"/>
                  <w:kern w:val="0"/>
                  <w:lang w:bidi="ar"/>
                </w:rPr>
                <w:delText>其他费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38" w:author="WPS_1495014601" w:date="2023-05-10T09:00:54Z"/>
                <w:rFonts w:ascii="Times New Roman" w:hAnsi="Times New Roman" w:eastAsia="宋体" w:cs="宋体"/>
                <w:color w:val="000000"/>
              </w:rPr>
            </w:pPr>
            <w:del w:id="539" w:author="WPS_1495014601" w:date="2023-05-10T09:00:54Z">
              <w:r>
                <w:rPr>
                  <w:rFonts w:hint="eastAsia" w:ascii="Times New Roman" w:hAnsi="Times New Roman" w:eastAsia="宋体" w:cs="宋体"/>
                  <w:color w:val="000000"/>
                  <w:kern w:val="0"/>
                  <w:lang w:bidi="ar"/>
                </w:rPr>
                <w:delText xml:space="preserve">5.076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40" w:author="WPS_1495014601" w:date="2023-05-10T09:00:54Z"/>
                <w:rFonts w:ascii="Times New Roman" w:hAnsi="Times New Roman" w:eastAsia="宋体" w:cs="宋体"/>
                <w:color w:val="000000"/>
              </w:rPr>
            </w:pPr>
            <w:del w:id="541" w:author="WPS_1495014601" w:date="2023-05-10T09:00:54Z">
              <w:r>
                <w:rPr>
                  <w:rFonts w:hint="eastAsia" w:ascii="Times New Roman" w:hAnsi="Times New Roman" w:eastAsia="宋体" w:cs="宋体"/>
                  <w:color w:val="000000"/>
                  <w:kern w:val="0"/>
                  <w:lang w:bidi="ar"/>
                </w:rPr>
                <w:delText xml:space="preserve">0.019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42" w:author="WPS_1495014601" w:date="2023-05-10T09:00:54Z"/>
                <w:rFonts w:ascii="Times New Roman" w:hAnsi="Times New Roman" w:eastAsia="宋体" w:cs="宋体"/>
                <w:color w:val="000000"/>
              </w:rPr>
            </w:pPr>
            <w:del w:id="543" w:author="WPS_1495014601" w:date="2023-05-10T09:00:54Z">
              <w:r>
                <w:rPr>
                  <w:rFonts w:hint="eastAsia" w:ascii="Times New Roman" w:hAnsi="Times New Roman" w:eastAsia="宋体" w:cs="宋体"/>
                  <w:color w:val="000000"/>
                  <w:kern w:val="0"/>
                  <w:lang w:bidi="ar"/>
                </w:rPr>
                <w:delText>厂区用水及其他费用</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544"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759" w:hRule="atLeast"/>
          <w:del w:id="545"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46" w:author="WPS_1495014601" w:date="2023-05-10T09:00:54Z"/>
                <w:rFonts w:ascii="Times New Roman" w:hAnsi="Times New Roman" w:eastAsia="宋体" w:cs="宋体"/>
                <w:color w:val="000000"/>
              </w:rPr>
            </w:pPr>
            <w:del w:id="547" w:author="WPS_1495014601" w:date="2023-05-10T09:00:54Z">
              <w:r>
                <w:rPr>
                  <w:rFonts w:hint="eastAsia" w:ascii="Times New Roman" w:hAnsi="Times New Roman" w:eastAsia="宋体" w:cs="宋体"/>
                  <w:color w:val="000000"/>
                  <w:kern w:val="0"/>
                  <w:lang w:bidi="ar"/>
                </w:rPr>
                <w:delText>6</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48" w:author="WPS_1495014601" w:date="2023-05-10T09:00:54Z"/>
                <w:rFonts w:ascii="Times New Roman" w:hAnsi="Times New Roman" w:eastAsia="宋体" w:cs="宋体"/>
                <w:color w:val="000000"/>
              </w:rPr>
            </w:pPr>
            <w:del w:id="549" w:author="WPS_1495014601" w:date="2023-05-10T09:00:54Z">
              <w:r>
                <w:rPr>
                  <w:rFonts w:hint="eastAsia" w:ascii="Times New Roman" w:hAnsi="Times New Roman" w:eastAsia="宋体" w:cs="宋体"/>
                  <w:color w:val="000000"/>
                  <w:kern w:val="0"/>
                  <w:lang w:bidi="ar"/>
                </w:rPr>
                <w:delText>添加药剂费、化验药品费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50" w:author="WPS_1495014601" w:date="2023-05-10T09:00:54Z"/>
                <w:rFonts w:ascii="Times New Roman" w:hAnsi="Times New Roman" w:eastAsia="宋体" w:cs="宋体"/>
                <w:color w:val="000000"/>
              </w:rPr>
            </w:pPr>
            <w:del w:id="551" w:author="WPS_1495014601" w:date="2023-05-10T09:00:54Z">
              <w:r>
                <w:rPr>
                  <w:rFonts w:hint="eastAsia" w:ascii="Times New Roman" w:hAnsi="Times New Roman" w:eastAsia="宋体" w:cs="宋体"/>
                  <w:color w:val="000000"/>
                  <w:kern w:val="0"/>
                  <w:lang w:bidi="ar"/>
                </w:rPr>
                <w:delText xml:space="preserve">420.000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52" w:author="WPS_1495014601" w:date="2023-05-10T09:00:54Z"/>
                <w:rFonts w:ascii="Times New Roman" w:hAnsi="Times New Roman" w:eastAsia="宋体" w:cs="宋体"/>
                <w:color w:val="000000"/>
              </w:rPr>
            </w:pPr>
            <w:del w:id="553" w:author="WPS_1495014601" w:date="2023-05-10T09:00:54Z">
              <w:r>
                <w:rPr>
                  <w:rFonts w:hint="eastAsia" w:ascii="Times New Roman" w:hAnsi="Times New Roman" w:eastAsia="宋体" w:cs="宋体"/>
                  <w:color w:val="000000"/>
                  <w:kern w:val="0"/>
                  <w:lang w:bidi="ar"/>
                </w:rPr>
                <w:delText xml:space="preserve">1.592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54" w:author="WPS_1495014601" w:date="2023-05-10T09:00:54Z"/>
                <w:rFonts w:ascii="Times New Roman" w:hAnsi="Times New Roman" w:eastAsia="宋体" w:cs="宋体"/>
                <w:color w:val="000000"/>
              </w:rPr>
            </w:pPr>
            <w:del w:id="555" w:author="WPS_1495014601" w:date="2023-05-10T09:00:54Z">
              <w:r>
                <w:rPr>
                  <w:rFonts w:hint="eastAsia" w:ascii="Times New Roman" w:hAnsi="Times New Roman" w:eastAsia="宋体" w:cs="宋体"/>
                  <w:color w:val="000000"/>
                  <w:kern w:val="0"/>
                  <w:lang w:bidi="ar"/>
                </w:rPr>
                <w:delText>年用处理污水药剂</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556" w:author="WPS_1495014601" w:date="2023-05-10T09:00:54Z"/>
                <w:rFonts w:ascii="Times New Roman" w:hAnsi="Times New Roman" w:eastAsia="宋体" w:cs="宋体"/>
                <w:color w:val="000000"/>
              </w:rPr>
            </w:pPr>
            <w:del w:id="557" w:author="WPS_1495014601" w:date="2023-05-10T09:00:54Z">
              <w:r>
                <w:rPr>
                  <w:rFonts w:hint="eastAsia" w:ascii="Times New Roman" w:hAnsi="Times New Roman" w:eastAsia="宋体" w:cs="宋体"/>
                  <w:color w:val="000000"/>
                  <w:kern w:val="0"/>
                  <w:lang w:bidi="ar"/>
                </w:rPr>
                <w:delText>1~6月份用药量较低，7月份后开始大剂量投入药剂；</w:delText>
              </w:r>
            </w:del>
            <w:del w:id="558"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980" w:hRule="atLeast"/>
          <w:del w:id="559"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60" w:author="WPS_1495014601" w:date="2023-05-10T09:00:54Z"/>
                <w:rFonts w:ascii="Times New Roman" w:hAnsi="Times New Roman" w:eastAsia="宋体" w:cs="宋体"/>
                <w:color w:val="000000"/>
              </w:rPr>
            </w:pPr>
            <w:del w:id="561" w:author="WPS_1495014601" w:date="2023-05-10T09:00:54Z">
              <w:r>
                <w:rPr>
                  <w:rFonts w:hint="eastAsia" w:ascii="Times New Roman" w:hAnsi="Times New Roman" w:eastAsia="宋体" w:cs="宋体"/>
                  <w:color w:val="000000"/>
                  <w:kern w:val="0"/>
                  <w:lang w:bidi="ar"/>
                </w:rPr>
                <w:delText>7</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62" w:author="WPS_1495014601" w:date="2023-05-10T09:00:54Z"/>
                <w:rFonts w:ascii="Times New Roman" w:hAnsi="Times New Roman" w:eastAsia="宋体" w:cs="宋体"/>
                <w:color w:val="000000"/>
              </w:rPr>
            </w:pPr>
            <w:del w:id="563" w:author="WPS_1495014601" w:date="2023-05-10T09:00:54Z">
              <w:r>
                <w:rPr>
                  <w:rFonts w:hint="eastAsia" w:ascii="Times New Roman" w:hAnsi="Times New Roman" w:eastAsia="宋体" w:cs="宋体"/>
                  <w:color w:val="000000"/>
                  <w:kern w:val="0"/>
                  <w:lang w:bidi="ar"/>
                </w:rPr>
                <w:delText>污泥装运及处置费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64" w:author="WPS_1495014601" w:date="2023-05-10T09:00:54Z"/>
                <w:rFonts w:ascii="Times New Roman" w:hAnsi="Times New Roman" w:eastAsia="宋体" w:cs="宋体"/>
                <w:color w:val="000000"/>
              </w:rPr>
            </w:pPr>
            <w:del w:id="565" w:author="WPS_1495014601" w:date="2023-05-10T09:00:54Z">
              <w:r>
                <w:rPr>
                  <w:rFonts w:hint="eastAsia" w:ascii="Times New Roman" w:hAnsi="Times New Roman" w:eastAsia="宋体" w:cs="宋体"/>
                  <w:color w:val="000000"/>
                  <w:kern w:val="0"/>
                  <w:lang w:bidi="ar"/>
                </w:rPr>
                <w:delText xml:space="preserve">20.000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66" w:author="WPS_1495014601" w:date="2023-05-10T09:00:54Z"/>
                <w:rFonts w:ascii="Times New Roman" w:hAnsi="Times New Roman" w:eastAsia="宋体" w:cs="宋体"/>
                <w:color w:val="000000"/>
              </w:rPr>
            </w:pPr>
            <w:del w:id="567" w:author="WPS_1495014601" w:date="2023-05-10T09:00:54Z">
              <w:r>
                <w:rPr>
                  <w:rFonts w:hint="eastAsia" w:ascii="Times New Roman" w:hAnsi="Times New Roman" w:eastAsia="宋体" w:cs="宋体"/>
                  <w:color w:val="000000"/>
                  <w:kern w:val="0"/>
                  <w:lang w:bidi="ar"/>
                </w:rPr>
                <w:delText xml:space="preserve">0.076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68" w:author="WPS_1495014601" w:date="2023-05-10T09:00:54Z"/>
                <w:rFonts w:ascii="Times New Roman" w:hAnsi="Times New Roman" w:eastAsia="宋体" w:cs="宋体"/>
                <w:color w:val="000000"/>
              </w:rPr>
            </w:pPr>
            <w:del w:id="569" w:author="WPS_1495014601" w:date="2023-05-10T09:00:54Z">
              <w:r>
                <w:rPr>
                  <w:rFonts w:hint="eastAsia" w:ascii="Times New Roman" w:hAnsi="Times New Roman" w:eastAsia="宋体" w:cs="宋体"/>
                  <w:color w:val="000000"/>
                  <w:kern w:val="0"/>
                  <w:lang w:bidi="ar"/>
                </w:rPr>
                <w:delText>污水处理后产生污泥处置</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570" w:author="WPS_1495014601" w:date="2023-05-10T09:00:54Z"/>
                <w:rFonts w:ascii="Times New Roman" w:hAnsi="Times New Roman" w:eastAsia="宋体" w:cs="宋体"/>
                <w:color w:val="000000"/>
              </w:rPr>
            </w:pPr>
            <w:del w:id="571" w:author="WPS_1495014601" w:date="2023-05-10T09:00:54Z">
              <w:r>
                <w:rPr>
                  <w:rFonts w:hint="eastAsia" w:ascii="Times New Roman" w:hAnsi="Times New Roman" w:eastAsia="宋体" w:cs="宋体"/>
                  <w:color w:val="000000"/>
                  <w:kern w:val="0"/>
                  <w:lang w:bidi="ar"/>
                </w:rPr>
                <w:delText>后期垃圾处理厂将交付第三方，污水厂预计该费用约20万，</w:delText>
              </w:r>
            </w:del>
            <w:del w:id="572"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700" w:hRule="atLeast"/>
          <w:del w:id="573" w:author="WPS_1495014601" w:date="2023-05-10T09:00:54Z"/>
        </w:trPr>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4" w:author="WPS_1495014601" w:date="2023-05-10T09:00:54Z"/>
                <w:rFonts w:ascii="Times New Roman" w:hAnsi="Times New Roman" w:eastAsia="宋体" w:cs="宋体"/>
                <w:color w:val="000000"/>
              </w:rPr>
            </w:pPr>
            <w:del w:id="575" w:author="WPS_1495014601" w:date="2023-05-10T09:00:54Z">
              <w:r>
                <w:rPr>
                  <w:rFonts w:hint="eastAsia" w:ascii="Times New Roman" w:hAnsi="Times New Roman" w:eastAsia="宋体" w:cs="宋体"/>
                  <w:color w:val="000000"/>
                  <w:kern w:val="0"/>
                  <w:lang w:bidi="ar"/>
                </w:rPr>
                <w:delText>8</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6" w:author="WPS_1495014601" w:date="2023-05-10T09:00:54Z"/>
                <w:rFonts w:ascii="Times New Roman" w:hAnsi="Times New Roman" w:eastAsia="宋体" w:cs="宋体"/>
                <w:color w:val="000000"/>
              </w:rPr>
            </w:pPr>
            <w:del w:id="577" w:author="WPS_1495014601" w:date="2023-05-10T09:00:54Z">
              <w:r>
                <w:rPr>
                  <w:rFonts w:hint="eastAsia" w:ascii="Times New Roman" w:hAnsi="Times New Roman" w:eastAsia="宋体" w:cs="宋体"/>
                  <w:color w:val="000000"/>
                  <w:kern w:val="0"/>
                  <w:lang w:bidi="ar"/>
                </w:rPr>
                <w:delText>日常维护保养人工费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78" w:author="WPS_1495014601" w:date="2023-05-10T09:00:54Z"/>
                <w:rFonts w:ascii="Times New Roman" w:hAnsi="Times New Roman" w:eastAsia="宋体" w:cs="宋体"/>
                <w:color w:val="000000"/>
              </w:rPr>
            </w:pPr>
            <w:del w:id="579" w:author="WPS_1495014601" w:date="2023-05-10T09:00:54Z">
              <w:r>
                <w:rPr>
                  <w:rFonts w:hint="eastAsia" w:ascii="Times New Roman" w:hAnsi="Times New Roman" w:eastAsia="宋体" w:cs="宋体"/>
                  <w:color w:val="000000"/>
                  <w:kern w:val="0"/>
                  <w:lang w:bidi="ar"/>
                </w:rPr>
                <w:delText xml:space="preserve">12.973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80" w:author="WPS_1495014601" w:date="2023-05-10T09:00:54Z"/>
                <w:rFonts w:ascii="Times New Roman" w:hAnsi="Times New Roman" w:eastAsia="宋体" w:cs="宋体"/>
                <w:color w:val="000000"/>
              </w:rPr>
            </w:pPr>
            <w:del w:id="581" w:author="WPS_1495014601" w:date="2023-05-10T09:00:54Z">
              <w:r>
                <w:rPr>
                  <w:rFonts w:hint="eastAsia" w:ascii="Times New Roman" w:hAnsi="Times New Roman" w:eastAsia="宋体" w:cs="宋体"/>
                  <w:color w:val="000000"/>
                  <w:kern w:val="0"/>
                  <w:lang w:bidi="ar"/>
                </w:rPr>
                <w:delText xml:space="preserve">0.049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82" w:author="WPS_1495014601" w:date="2023-05-10T09:00:54Z"/>
                <w:rFonts w:ascii="Times New Roman" w:hAnsi="Times New Roman" w:eastAsia="宋体" w:cs="宋体"/>
                <w:color w:val="000000"/>
              </w:rPr>
            </w:pPr>
            <w:del w:id="583" w:author="WPS_1495014601" w:date="2023-05-10T09:00:54Z">
              <w:r>
                <w:rPr>
                  <w:rFonts w:hint="eastAsia" w:ascii="Times New Roman" w:hAnsi="Times New Roman" w:eastAsia="宋体" w:cs="宋体"/>
                  <w:color w:val="000000"/>
                  <w:kern w:val="0"/>
                  <w:lang w:bidi="ar"/>
                </w:rPr>
                <w:delText>设备运行过程中的保养与小修费用</w:delText>
              </w:r>
            </w:del>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584" w:author="WPS_1495014601" w:date="2023-05-10T09:00:54Z"/>
                <w:rFonts w:ascii="Times New Roman" w:hAnsi="Times New Roman" w:eastAsia="宋体" w:cs="宋体"/>
                <w:color w:val="000000"/>
              </w:rPr>
            </w:pPr>
            <w:del w:id="585" w:author="WPS_1495014601" w:date="2023-05-10T09:00:54Z">
              <w:r>
                <w:rPr>
                  <w:rFonts w:hint="eastAsia" w:ascii="Times New Roman" w:hAnsi="Times New Roman" w:eastAsia="宋体" w:cs="宋体"/>
                  <w:color w:val="000000"/>
                  <w:kern w:val="0"/>
                  <w:lang w:bidi="ar"/>
                </w:rPr>
                <w:delText>材料、配件及更换设备，</w:delText>
              </w:r>
            </w:del>
            <w:del w:id="586" w:author="WPS_1495014601" w:date="2023-05-10T09:00:54Z">
              <w:r>
                <w:rPr>
                  <w:rFonts w:hint="eastAsia" w:ascii="宋体" w:hAnsi="宋体"/>
                  <w:sz w:val="24"/>
                  <w:szCs w:val="24"/>
                </w:rPr>
                <w:delText>包括中水单元超滤膜清洗、微滤膜更换费用，</w:delText>
              </w:r>
            </w:del>
            <w:del w:id="587"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700" w:hRule="atLeast"/>
          <w:del w:id="588" w:author="WPS_1495014601" w:date="2023-05-10T09:00:54Z"/>
        </w:trPr>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89" w:author="WPS_1495014601" w:date="2023-05-10T09:00:54Z"/>
                <w:rFonts w:ascii="Times New Roman" w:hAnsi="Times New Roman" w:eastAsia="宋体" w:cs="宋体"/>
                <w:color w:val="000000"/>
              </w:rPr>
            </w:pPr>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90" w:author="WPS_1495014601" w:date="2023-05-10T09:00:54Z"/>
                <w:rFonts w:ascii="Times New Roman" w:hAnsi="Times New Roman" w:eastAsia="宋体" w:cs="宋体"/>
                <w:color w:val="000000"/>
              </w:rPr>
            </w:pPr>
            <w:del w:id="591" w:author="WPS_1495014601" w:date="2023-05-10T09:00:54Z">
              <w:r>
                <w:rPr>
                  <w:rFonts w:hint="eastAsia" w:ascii="Times New Roman" w:hAnsi="Times New Roman" w:eastAsia="宋体" w:cs="宋体"/>
                  <w:color w:val="000000"/>
                  <w:kern w:val="0"/>
                  <w:lang w:bidi="ar"/>
                </w:rPr>
                <w:delText>材料、配件及更换设备</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92" w:author="WPS_1495014601" w:date="2023-05-10T09:00:54Z"/>
                <w:rFonts w:ascii="Times New Roman" w:hAnsi="Times New Roman" w:eastAsia="宋体" w:cs="宋体"/>
                <w:color w:val="000000"/>
              </w:rPr>
            </w:pPr>
            <w:del w:id="593" w:author="WPS_1495014601" w:date="2023-05-10T09:00:54Z">
              <w:r>
                <w:rPr>
                  <w:rFonts w:hint="eastAsia" w:ascii="Times New Roman" w:hAnsi="Times New Roman" w:eastAsia="宋体" w:cs="宋体"/>
                  <w:color w:val="000000"/>
                  <w:kern w:val="0"/>
                  <w:lang w:bidi="ar"/>
                </w:rPr>
                <w:delText xml:space="preserve">23.000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94" w:author="WPS_1495014601" w:date="2023-05-10T09:00:54Z"/>
                <w:rFonts w:ascii="Times New Roman" w:hAnsi="Times New Roman" w:eastAsia="宋体" w:cs="宋体"/>
                <w:color w:val="000000"/>
              </w:rPr>
            </w:pPr>
            <w:del w:id="595" w:author="WPS_1495014601" w:date="2023-05-10T09:00:54Z">
              <w:r>
                <w:rPr>
                  <w:rFonts w:hint="eastAsia" w:ascii="Times New Roman" w:hAnsi="Times New Roman" w:eastAsia="宋体" w:cs="宋体"/>
                  <w:color w:val="000000"/>
                  <w:kern w:val="0"/>
                  <w:lang w:bidi="ar"/>
                </w:rPr>
                <w:delText xml:space="preserve">0.087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96" w:author="WPS_1495014601" w:date="2023-05-10T09:00:54Z"/>
                <w:rFonts w:ascii="Times New Roman" w:hAnsi="Times New Roman" w:eastAsia="宋体" w:cs="宋体"/>
                <w:color w:val="000000"/>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597"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867" w:hRule="atLeast"/>
          <w:del w:id="598"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599" w:author="WPS_1495014601" w:date="2023-05-10T09:00:54Z"/>
                <w:rFonts w:ascii="Times New Roman" w:hAnsi="Times New Roman" w:eastAsia="宋体" w:cs="宋体"/>
                <w:color w:val="000000"/>
              </w:rPr>
            </w:pPr>
            <w:del w:id="600" w:author="WPS_1495014601" w:date="2023-05-10T09:00:54Z">
              <w:r>
                <w:rPr>
                  <w:rFonts w:hint="eastAsia" w:ascii="Times New Roman" w:hAnsi="Times New Roman" w:eastAsia="宋体" w:cs="宋体"/>
                  <w:color w:val="000000"/>
                  <w:kern w:val="0"/>
                  <w:lang w:bidi="ar"/>
                </w:rPr>
                <w:delText>9</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601" w:author="WPS_1495014601" w:date="2023-05-10T09:00:54Z"/>
                <w:rFonts w:ascii="Times New Roman" w:hAnsi="Times New Roman" w:eastAsia="宋体" w:cs="宋体"/>
                <w:color w:val="000000"/>
              </w:rPr>
            </w:pPr>
            <w:del w:id="602" w:author="WPS_1495014601" w:date="2023-05-10T09:00:54Z">
              <w:r>
                <w:rPr>
                  <w:rFonts w:hint="eastAsia" w:ascii="Times New Roman" w:hAnsi="Times New Roman" w:eastAsia="宋体" w:cs="宋体"/>
                  <w:color w:val="000000"/>
                  <w:kern w:val="0"/>
                  <w:lang w:bidi="ar"/>
                </w:rPr>
                <w:delText>在线设备比对监测、运维费，噪声、空气、水质检测费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03" w:author="WPS_1495014601" w:date="2023-05-10T09:00:54Z"/>
                <w:rFonts w:ascii="Times New Roman" w:hAnsi="Times New Roman" w:eastAsia="宋体" w:cs="宋体"/>
                <w:color w:val="000000"/>
              </w:rPr>
            </w:pPr>
            <w:del w:id="604" w:author="WPS_1495014601" w:date="2023-05-10T09:00:54Z">
              <w:r>
                <w:rPr>
                  <w:rFonts w:hint="eastAsia" w:ascii="Times New Roman" w:hAnsi="Times New Roman" w:eastAsia="宋体" w:cs="宋体"/>
                  <w:color w:val="000000"/>
                  <w:kern w:val="0"/>
                  <w:lang w:bidi="ar"/>
                </w:rPr>
                <w:delText xml:space="preserve">40.000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05" w:author="WPS_1495014601" w:date="2023-05-10T09:00:54Z"/>
                <w:rFonts w:ascii="Times New Roman" w:hAnsi="Times New Roman" w:eastAsia="宋体" w:cs="宋体"/>
                <w:color w:val="000000"/>
              </w:rPr>
            </w:pPr>
            <w:del w:id="606" w:author="WPS_1495014601" w:date="2023-05-10T09:00:54Z">
              <w:r>
                <w:rPr>
                  <w:rFonts w:hint="eastAsia" w:ascii="Times New Roman" w:hAnsi="Times New Roman" w:eastAsia="宋体" w:cs="宋体"/>
                  <w:color w:val="000000"/>
                  <w:kern w:val="0"/>
                  <w:lang w:bidi="ar"/>
                </w:rPr>
                <w:delText xml:space="preserve">0.152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07" w:author="WPS_1495014601" w:date="2023-05-10T09:00:54Z"/>
                <w:rFonts w:ascii="Times New Roman" w:hAnsi="Times New Roman" w:eastAsia="宋体" w:cs="宋体"/>
                <w:color w:val="000000"/>
              </w:rPr>
            </w:pPr>
            <w:del w:id="608" w:author="WPS_1495014601" w:date="2023-05-10T09:00:54Z">
              <w:r>
                <w:rPr>
                  <w:rFonts w:hint="eastAsia" w:ascii="Times New Roman" w:hAnsi="Times New Roman" w:eastAsia="宋体" w:cs="宋体"/>
                  <w:color w:val="000000"/>
                  <w:kern w:val="0"/>
                  <w:lang w:bidi="ar"/>
                </w:rPr>
                <w:delText>在线监测使用费</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609" w:author="WPS_1495014601" w:date="2023-05-10T09:00:54Z"/>
                <w:rFonts w:ascii="Times New Roman" w:hAnsi="Times New Roman" w:eastAsia="宋体" w:cs="宋体"/>
                <w:color w:val="000000"/>
              </w:rPr>
            </w:pPr>
            <w:del w:id="610" w:author="WPS_1495014601" w:date="2023-05-10T09:00:54Z">
              <w:r>
                <w:rPr>
                  <w:rFonts w:hint="eastAsia" w:ascii="Times New Roman" w:hAnsi="Times New Roman" w:eastAsia="宋体" w:cs="宋体"/>
                  <w:color w:val="000000"/>
                  <w:kern w:val="0"/>
                  <w:lang w:bidi="ar"/>
                </w:rPr>
                <w:delText>约30万元，因将新增加四台设备，预估增加费用10万元，</w:delText>
              </w:r>
            </w:del>
            <w:del w:id="611"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700" w:hRule="atLeast"/>
          <w:del w:id="612"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13" w:author="WPS_1495014601" w:date="2023-05-10T09:00:54Z"/>
                <w:rFonts w:ascii="Times New Roman" w:hAnsi="Times New Roman" w:eastAsia="宋体" w:cs="宋体"/>
                <w:color w:val="000000"/>
              </w:rPr>
            </w:pPr>
            <w:del w:id="614" w:author="WPS_1495014601" w:date="2023-05-10T09:00:54Z">
              <w:r>
                <w:rPr>
                  <w:rFonts w:hint="eastAsia" w:ascii="Times New Roman" w:hAnsi="Times New Roman" w:eastAsia="宋体" w:cs="宋体"/>
                  <w:color w:val="000000"/>
                  <w:kern w:val="0"/>
                  <w:lang w:bidi="ar"/>
                </w:rPr>
                <w:delText>10</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15" w:author="WPS_1495014601" w:date="2023-05-10T09:00:54Z"/>
                <w:rFonts w:ascii="Times New Roman" w:hAnsi="Times New Roman" w:eastAsia="宋体" w:cs="宋体"/>
                <w:color w:val="000000"/>
              </w:rPr>
            </w:pPr>
            <w:del w:id="616" w:author="WPS_1495014601" w:date="2023-05-10T09:00:54Z">
              <w:r>
                <w:rPr>
                  <w:rFonts w:hint="eastAsia" w:ascii="Times New Roman" w:hAnsi="Times New Roman" w:eastAsia="宋体" w:cs="宋体"/>
                  <w:color w:val="000000"/>
                  <w:kern w:val="0"/>
                  <w:lang w:bidi="ar"/>
                </w:rPr>
                <w:delText>办公费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17" w:author="WPS_1495014601" w:date="2023-05-10T09:00:54Z"/>
                <w:rFonts w:ascii="Times New Roman" w:hAnsi="Times New Roman" w:eastAsia="宋体" w:cs="宋体"/>
                <w:color w:val="000000"/>
              </w:rPr>
            </w:pPr>
            <w:del w:id="618" w:author="WPS_1495014601" w:date="2023-05-10T09:00:54Z">
              <w:r>
                <w:rPr>
                  <w:rFonts w:hint="eastAsia" w:ascii="Times New Roman" w:hAnsi="Times New Roman" w:eastAsia="宋体" w:cs="宋体"/>
                  <w:color w:val="000000"/>
                  <w:kern w:val="0"/>
                  <w:lang w:bidi="ar"/>
                </w:rPr>
                <w:delText xml:space="preserve">2.266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19" w:author="WPS_1495014601" w:date="2023-05-10T09:00:54Z"/>
                <w:rFonts w:ascii="Times New Roman" w:hAnsi="Times New Roman" w:eastAsia="宋体" w:cs="宋体"/>
                <w:color w:val="000000"/>
              </w:rPr>
            </w:pPr>
            <w:del w:id="620" w:author="WPS_1495014601" w:date="2023-05-10T09:00:54Z">
              <w:r>
                <w:rPr>
                  <w:rFonts w:hint="eastAsia" w:ascii="Times New Roman" w:hAnsi="Times New Roman" w:eastAsia="宋体" w:cs="宋体"/>
                  <w:color w:val="000000"/>
                  <w:kern w:val="0"/>
                  <w:lang w:bidi="ar"/>
                </w:rPr>
                <w:delText xml:space="preserve">0.009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21" w:author="WPS_1495014601" w:date="2023-05-10T09:00:54Z"/>
                <w:rFonts w:ascii="Times New Roman" w:hAnsi="Times New Roman" w:eastAsia="宋体" w:cs="宋体"/>
                <w:color w:val="000000"/>
              </w:rPr>
            </w:pP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del w:id="622" w:author="WPS_1495014601" w:date="2023-05-10T09:00:54Z"/>
                <w:rFonts w:ascii="Times New Roman" w:hAnsi="Times New Roman" w:eastAsia="宋体" w:cs="宋体"/>
                <w:color w:val="000000"/>
              </w:rPr>
            </w:pPr>
          </w:p>
        </w:tc>
      </w:tr>
      <w:tr>
        <w:tblPrEx>
          <w:tblCellMar>
            <w:top w:w="0" w:type="dxa"/>
            <w:left w:w="108" w:type="dxa"/>
            <w:bottom w:w="0" w:type="dxa"/>
            <w:right w:w="108" w:type="dxa"/>
          </w:tblCellMar>
        </w:tblPrEx>
        <w:trPr>
          <w:trHeight w:val="700" w:hRule="atLeast"/>
          <w:del w:id="623"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24" w:author="WPS_1495014601" w:date="2023-05-10T09:00:54Z"/>
                <w:rFonts w:ascii="Times New Roman" w:hAnsi="Times New Roman" w:eastAsia="宋体" w:cs="宋体"/>
                <w:color w:val="000000"/>
              </w:rPr>
            </w:pPr>
            <w:del w:id="625" w:author="WPS_1495014601" w:date="2023-05-10T09:00:54Z">
              <w:r>
                <w:rPr>
                  <w:rFonts w:hint="eastAsia" w:ascii="Times New Roman" w:hAnsi="Times New Roman" w:eastAsia="宋体" w:cs="宋体"/>
                  <w:color w:val="000000"/>
                  <w:kern w:val="0"/>
                  <w:lang w:bidi="ar"/>
                </w:rPr>
                <w:delText>11</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26" w:author="WPS_1495014601" w:date="2023-05-10T09:00:54Z"/>
                <w:rFonts w:ascii="Times New Roman" w:hAnsi="Times New Roman" w:eastAsia="宋体" w:cs="宋体"/>
                <w:color w:val="000000"/>
              </w:rPr>
            </w:pPr>
            <w:del w:id="627" w:author="WPS_1495014601" w:date="2023-05-10T09:00:54Z">
              <w:r>
                <w:rPr>
                  <w:rFonts w:hint="eastAsia" w:ascii="Times New Roman" w:hAnsi="Times New Roman" w:eastAsia="宋体" w:cs="宋体"/>
                  <w:color w:val="000000"/>
                  <w:kern w:val="0"/>
                  <w:lang w:bidi="ar"/>
                </w:rPr>
                <w:delText>危废处理费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28" w:author="WPS_1495014601" w:date="2023-05-10T09:00:54Z"/>
                <w:rFonts w:ascii="Times New Roman" w:hAnsi="Times New Roman" w:eastAsia="宋体" w:cs="宋体"/>
                <w:color w:val="000000"/>
              </w:rPr>
            </w:pPr>
            <w:del w:id="629" w:author="WPS_1495014601" w:date="2023-05-10T09:00:54Z">
              <w:r>
                <w:rPr>
                  <w:rFonts w:hint="eastAsia" w:ascii="Times New Roman" w:hAnsi="Times New Roman" w:eastAsia="宋体" w:cs="宋体"/>
                  <w:color w:val="000000"/>
                  <w:kern w:val="0"/>
                  <w:lang w:bidi="ar"/>
                </w:rPr>
                <w:delText xml:space="preserve">20.000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30" w:author="WPS_1495014601" w:date="2023-05-10T09:00:54Z"/>
                <w:rFonts w:ascii="Times New Roman" w:hAnsi="Times New Roman" w:eastAsia="宋体" w:cs="宋体"/>
                <w:color w:val="000000"/>
              </w:rPr>
            </w:pPr>
            <w:del w:id="631" w:author="WPS_1495014601" w:date="2023-05-10T09:00:54Z">
              <w:r>
                <w:rPr>
                  <w:rFonts w:hint="eastAsia" w:ascii="Times New Roman" w:hAnsi="Times New Roman" w:eastAsia="宋体" w:cs="宋体"/>
                  <w:color w:val="000000"/>
                  <w:kern w:val="0"/>
                  <w:lang w:bidi="ar"/>
                </w:rPr>
                <w:delText xml:space="preserve">0.076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32" w:author="WPS_1495014601" w:date="2023-05-10T09:00:54Z"/>
                <w:rFonts w:ascii="Times New Roman" w:hAnsi="Times New Roman" w:eastAsia="宋体" w:cs="宋体"/>
                <w:color w:val="000000"/>
              </w:rPr>
            </w:pP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633" w:author="WPS_1495014601" w:date="2023-05-10T09:00:54Z"/>
                <w:rFonts w:ascii="Times New Roman" w:hAnsi="Times New Roman" w:eastAsia="宋体" w:cs="宋体"/>
                <w:color w:val="000000"/>
              </w:rPr>
            </w:pPr>
            <w:del w:id="634" w:author="WPS_1495014601" w:date="2023-05-10T09:00:54Z">
              <w:r>
                <w:rPr>
                  <w:rFonts w:hint="eastAsia" w:ascii="Times New Roman" w:hAnsi="Times New Roman" w:eastAsia="宋体" w:cs="宋体"/>
                  <w:color w:val="000000"/>
                </w:rPr>
                <w:delText>该金额由太仆寺旗给排水公司提供。</w:delText>
              </w:r>
            </w:del>
          </w:p>
        </w:tc>
      </w:tr>
      <w:tr>
        <w:tblPrEx>
          <w:tblCellMar>
            <w:top w:w="0" w:type="dxa"/>
            <w:left w:w="108" w:type="dxa"/>
            <w:bottom w:w="0" w:type="dxa"/>
            <w:right w:w="108" w:type="dxa"/>
          </w:tblCellMar>
        </w:tblPrEx>
        <w:trPr>
          <w:trHeight w:val="765" w:hRule="atLeast"/>
          <w:del w:id="635"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36" w:author="WPS_1495014601" w:date="2023-05-10T09:00:54Z"/>
                <w:rFonts w:ascii="Times New Roman" w:hAnsi="Times New Roman" w:eastAsia="宋体" w:cs="宋体"/>
                <w:color w:val="000000"/>
              </w:rPr>
            </w:pPr>
            <w:del w:id="637" w:author="WPS_1495014601" w:date="2023-05-10T09:00:54Z">
              <w:r>
                <w:rPr>
                  <w:rFonts w:hint="eastAsia" w:ascii="Times New Roman" w:hAnsi="Times New Roman" w:eastAsia="宋体" w:cs="宋体"/>
                  <w:color w:val="000000"/>
                  <w:kern w:val="0"/>
                  <w:lang w:bidi="ar"/>
                </w:rPr>
                <w:delText>12</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38" w:author="WPS_1495014601" w:date="2023-05-10T09:00:54Z"/>
                <w:rFonts w:ascii="Times New Roman" w:hAnsi="Times New Roman" w:eastAsia="宋体" w:cs="宋体"/>
                <w:color w:val="000000"/>
              </w:rPr>
            </w:pPr>
            <w:del w:id="639" w:author="WPS_1495014601" w:date="2023-05-10T09:00:54Z">
              <w:r>
                <w:rPr>
                  <w:rFonts w:hint="eastAsia" w:ascii="Times New Roman" w:hAnsi="Times New Roman" w:eastAsia="宋体" w:cs="宋体"/>
                  <w:color w:val="000000"/>
                  <w:kern w:val="0"/>
                  <w:lang w:bidi="ar"/>
                </w:rPr>
                <w:delText>不可预见费</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0" w:author="WPS_1495014601" w:date="2023-05-10T09:00:54Z"/>
                <w:rFonts w:ascii="Times New Roman" w:hAnsi="Times New Roman" w:eastAsia="宋体" w:cs="宋体"/>
                <w:color w:val="000000"/>
              </w:rPr>
            </w:pPr>
            <w:del w:id="641" w:author="WPS_1495014601" w:date="2023-05-10T09:00:54Z">
              <w:r>
                <w:rPr>
                  <w:rFonts w:hint="eastAsia" w:ascii="Times New Roman" w:hAnsi="Times New Roman" w:eastAsia="宋体" w:cs="宋体"/>
                  <w:color w:val="000000"/>
                  <w:kern w:val="0"/>
                  <w:lang w:bidi="ar"/>
                </w:rPr>
                <w:delText xml:space="preserve">39.583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2" w:author="WPS_1495014601" w:date="2023-05-10T09:00:54Z"/>
                <w:rFonts w:ascii="Times New Roman" w:hAnsi="Times New Roman" w:eastAsia="宋体" w:cs="宋体"/>
                <w:color w:val="000000"/>
              </w:rPr>
            </w:pPr>
            <w:del w:id="643" w:author="WPS_1495014601" w:date="2023-05-10T09:00:54Z">
              <w:r>
                <w:rPr>
                  <w:rFonts w:hint="eastAsia" w:ascii="Times New Roman" w:hAnsi="Times New Roman" w:eastAsia="宋体" w:cs="宋体"/>
                  <w:color w:val="000000"/>
                  <w:kern w:val="0"/>
                  <w:lang w:bidi="ar"/>
                </w:rPr>
                <w:delText xml:space="preserve">0.150 </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44" w:author="WPS_1495014601" w:date="2023-05-10T09:00:54Z"/>
                <w:rFonts w:ascii="Times New Roman" w:hAnsi="Times New Roman" w:eastAsia="宋体" w:cs="宋体"/>
                <w:color w:val="000000"/>
              </w:rPr>
            </w:pP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del w:id="645" w:author="WPS_1495014601" w:date="2023-05-10T09:00:54Z"/>
                <w:rFonts w:ascii="Times New Roman" w:hAnsi="Times New Roman" w:eastAsia="宋体" w:cs="宋体"/>
                <w:color w:val="000000"/>
              </w:rPr>
            </w:pPr>
            <w:del w:id="646" w:author="WPS_1495014601" w:date="2023-05-10T09:00:54Z">
              <w:r>
                <w:rPr>
                  <w:rFonts w:hint="eastAsia" w:ascii="Times New Roman" w:hAnsi="Times New Roman" w:eastAsia="宋体" w:cs="宋体"/>
                  <w:color w:val="000000"/>
                  <w:kern w:val="0"/>
                  <w:lang w:bidi="ar"/>
                </w:rPr>
                <w:delText>依据相关文件，按照全年费用的5%预估，最终在合同中约定据实计取。</w:delText>
              </w:r>
            </w:del>
          </w:p>
        </w:tc>
      </w:tr>
      <w:tr>
        <w:tblPrEx>
          <w:tblCellMar>
            <w:top w:w="0" w:type="dxa"/>
            <w:left w:w="108" w:type="dxa"/>
            <w:bottom w:w="0" w:type="dxa"/>
            <w:right w:w="108" w:type="dxa"/>
          </w:tblCellMar>
        </w:tblPrEx>
        <w:trPr>
          <w:trHeight w:val="585" w:hRule="atLeast"/>
          <w:del w:id="647" w:author="WPS_1495014601" w:date="2023-05-10T09:00:54Z"/>
        </w:trPr>
        <w:tc>
          <w:tcPr>
            <w:tcW w:w="30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48" w:author="WPS_1495014601" w:date="2023-05-10T09:00:54Z"/>
                <w:rFonts w:ascii="Times New Roman" w:hAnsi="Times New Roman" w:eastAsia="宋体" w:cs="宋体"/>
                <w:color w:val="000000"/>
                <w:kern w:val="0"/>
                <w:lang w:bidi="ar"/>
              </w:rPr>
            </w:pPr>
            <w:del w:id="649" w:author="WPS_1495014601" w:date="2023-05-10T09:00:54Z">
              <w:r>
                <w:rPr>
                  <w:rFonts w:hint="eastAsia" w:ascii="Times New Roman" w:hAnsi="Times New Roman" w:eastAsia="宋体" w:cs="宋体"/>
                  <w:color w:val="000000"/>
                  <w:kern w:val="0"/>
                  <w:lang w:bidi="ar"/>
                </w:rPr>
                <w:delText>13</w:delText>
              </w:r>
            </w:del>
          </w:p>
        </w:tc>
        <w:tc>
          <w:tcPr>
            <w:tcW w:w="102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0" w:author="WPS_1495014601" w:date="2023-05-10T09:00:54Z"/>
                <w:rFonts w:ascii="Times New Roman" w:hAnsi="Times New Roman" w:eastAsia="宋体" w:cs="宋体"/>
                <w:color w:val="000000"/>
                <w:kern w:val="0"/>
                <w:lang w:bidi="ar"/>
              </w:rPr>
            </w:pPr>
            <w:del w:id="651" w:author="WPS_1495014601" w:date="2023-05-10T09:00:54Z">
              <w:r>
                <w:rPr>
                  <w:rFonts w:hint="eastAsia" w:ascii="Times New Roman" w:hAnsi="Times New Roman" w:eastAsia="宋体" w:cs="宋体"/>
                  <w:color w:val="000000"/>
                  <w:kern w:val="0"/>
                  <w:lang w:bidi="ar"/>
                </w:rPr>
                <w:delText>年处理水量</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2" w:author="WPS_1495014601" w:date="2023-05-10T09:00:54Z"/>
                <w:rFonts w:ascii="Times New Roman" w:hAnsi="Times New Roman" w:eastAsia="宋体" w:cs="宋体"/>
                <w:color w:val="000000"/>
                <w:kern w:val="0"/>
                <w:lang w:bidi="ar"/>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3" w:author="WPS_1495014601" w:date="2023-05-10T09:00:54Z"/>
                <w:rFonts w:ascii="Times New Roman" w:hAnsi="Times New Roman" w:eastAsia="宋体" w:cs="宋体"/>
                <w:color w:val="000000"/>
                <w:kern w:val="0"/>
                <w:lang w:bidi="ar"/>
              </w:rPr>
            </w:pPr>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54" w:author="WPS_1495014601" w:date="2023-05-10T09:00:54Z"/>
                <w:rFonts w:ascii="Times New Roman" w:hAnsi="Times New Roman" w:eastAsia="宋体" w:cs="宋体"/>
                <w:color w:val="000000"/>
              </w:rPr>
            </w:pPr>
            <w:del w:id="655" w:author="WPS_1495014601" w:date="2023-05-10T09:00:54Z">
              <w:r>
                <w:rPr>
                  <w:rFonts w:hint="eastAsia" w:ascii="Times New Roman" w:hAnsi="Times New Roman" w:eastAsia="宋体" w:cs="宋体"/>
                  <w:color w:val="000000"/>
                  <w:kern w:val="0"/>
                  <w:lang w:bidi="ar"/>
                </w:rPr>
                <w:delText>2638396吨</w:delText>
              </w:r>
            </w:del>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6" w:author="WPS_1495014601" w:date="2023-05-10T09:00:54Z"/>
                <w:rFonts w:ascii="Times New Roman" w:hAnsi="Times New Roman" w:eastAsia="宋体" w:cs="宋体"/>
                <w:color w:val="000000"/>
                <w:kern w:val="0"/>
                <w:lang w:bidi="ar"/>
              </w:rPr>
            </w:pPr>
            <w:del w:id="657" w:author="WPS_1495014601" w:date="2023-05-10T09:00:54Z">
              <w:r>
                <w:rPr>
                  <w:rFonts w:hint="eastAsia" w:ascii="Times New Roman" w:hAnsi="Times New Roman" w:eastAsia="宋体" w:cs="宋体"/>
                  <w:color w:val="000000"/>
                  <w:kern w:val="0"/>
                  <w:lang w:bidi="ar"/>
                </w:rPr>
                <w:delText>2020年实际处理水量</w:delText>
              </w:r>
            </w:del>
          </w:p>
        </w:tc>
      </w:tr>
      <w:tr>
        <w:tblPrEx>
          <w:tblCellMar>
            <w:top w:w="0" w:type="dxa"/>
            <w:left w:w="108" w:type="dxa"/>
            <w:bottom w:w="0" w:type="dxa"/>
            <w:right w:w="108" w:type="dxa"/>
          </w:tblCellMar>
        </w:tblPrEx>
        <w:trPr>
          <w:trHeight w:val="620" w:hRule="atLeast"/>
          <w:del w:id="658" w:author="WPS_1495014601" w:date="2023-05-10T09:00:54Z"/>
        </w:trPr>
        <w:tc>
          <w:tcPr>
            <w:tcW w:w="3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59" w:author="WPS_1495014601" w:date="2023-05-10T09:00:54Z"/>
                <w:rFonts w:ascii="Times New Roman" w:hAnsi="Times New Roman" w:eastAsia="宋体" w:cs="宋体"/>
                <w:color w:val="000000"/>
              </w:rPr>
            </w:pPr>
            <w:del w:id="660" w:author="WPS_1495014601" w:date="2023-05-10T09:00:54Z">
              <w:r>
                <w:rPr>
                  <w:rFonts w:hint="eastAsia" w:ascii="Times New Roman" w:hAnsi="Times New Roman" w:eastAsia="宋体" w:cs="宋体"/>
                  <w:color w:val="000000"/>
                  <w:kern w:val="0"/>
                  <w:lang w:bidi="ar"/>
                </w:rPr>
                <w:delText>14</w:delText>
              </w:r>
            </w:del>
          </w:p>
        </w:tc>
        <w:tc>
          <w:tcPr>
            <w:tcW w:w="10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61" w:author="WPS_1495014601" w:date="2023-05-10T09:00:54Z"/>
                <w:rFonts w:ascii="Times New Roman" w:hAnsi="Times New Roman" w:eastAsia="宋体" w:cs="宋体"/>
                <w:color w:val="000000"/>
              </w:rPr>
            </w:pPr>
            <w:del w:id="662" w:author="WPS_1495014601" w:date="2023-05-10T09:00:54Z">
              <w:r>
                <w:rPr>
                  <w:rFonts w:hint="eastAsia" w:ascii="Times New Roman" w:hAnsi="Times New Roman" w:eastAsia="宋体" w:cs="宋体"/>
                  <w:color w:val="000000"/>
                  <w:kern w:val="0"/>
                  <w:lang w:bidi="ar"/>
                </w:rPr>
                <w:delText>综合单价</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63" w:author="WPS_1495014601" w:date="2023-05-10T09:00:54Z"/>
                <w:rFonts w:ascii="Times New Roman" w:hAnsi="Times New Roman" w:eastAsia="宋体" w:cs="宋体"/>
                <w:color w:val="000000"/>
              </w:rPr>
            </w:pPr>
            <w:del w:id="664" w:author="WPS_1495014601" w:date="2023-05-10T09:00:54Z">
              <w:r>
                <w:rPr>
                  <w:rFonts w:hint="eastAsia" w:ascii="Times New Roman" w:hAnsi="Times New Roman" w:eastAsia="宋体" w:cs="宋体"/>
                  <w:color w:val="000000"/>
                  <w:kern w:val="0"/>
                  <w:lang w:bidi="ar"/>
                </w:rPr>
                <w:delText xml:space="preserve">805.014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65" w:author="WPS_1495014601" w:date="2023-05-10T09:00:54Z"/>
                <w:rFonts w:ascii="Times New Roman" w:hAnsi="Times New Roman" w:eastAsia="宋体" w:cs="宋体"/>
                <w:color w:val="000000"/>
              </w:rPr>
            </w:pPr>
            <w:del w:id="666" w:author="WPS_1495014601" w:date="2023-05-10T09:00:54Z">
              <w:r>
                <w:rPr>
                  <w:rFonts w:hint="eastAsia" w:ascii="Times New Roman" w:hAnsi="Times New Roman" w:eastAsia="宋体" w:cs="宋体"/>
                  <w:color w:val="000000"/>
                  <w:kern w:val="0"/>
                  <w:lang w:bidi="ar"/>
                </w:rPr>
                <w:delText>3.05</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67" w:author="WPS_1495014601" w:date="2023-05-10T09:00:54Z"/>
                <w:rFonts w:ascii="Times New Roman" w:hAnsi="Times New Roman" w:eastAsia="宋体" w:cs="宋体"/>
                <w:color w:val="000000"/>
              </w:rPr>
            </w:pPr>
          </w:p>
        </w:tc>
        <w:tc>
          <w:tcPr>
            <w:tcW w:w="3297"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del w:id="668" w:author="WPS_1495014601" w:date="2023-05-10T09:00:54Z"/>
                <w:rFonts w:ascii="Times New Roman" w:hAnsi="Times New Roman" w:eastAsia="宋体" w:cs="宋体"/>
                <w:color w:val="000000"/>
              </w:rPr>
            </w:pPr>
            <w:del w:id="669" w:author="WPS_1495014601" w:date="2023-05-10T09:00:54Z">
              <w:r>
                <w:rPr>
                  <w:rFonts w:hint="eastAsia" w:ascii="Times New Roman" w:hAnsi="Times New Roman" w:eastAsia="宋体" w:cs="宋体"/>
                  <w:color w:val="000000"/>
                </w:rPr>
                <w:delText>（不含不可预见费）</w:delText>
              </w:r>
            </w:del>
          </w:p>
        </w:tc>
      </w:tr>
      <w:tr>
        <w:tblPrEx>
          <w:tblCellMar>
            <w:top w:w="0" w:type="dxa"/>
            <w:left w:w="108" w:type="dxa"/>
            <w:bottom w:w="0" w:type="dxa"/>
            <w:right w:w="108" w:type="dxa"/>
          </w:tblCellMar>
        </w:tblPrEx>
        <w:trPr>
          <w:trHeight w:val="700" w:hRule="atLeast"/>
          <w:del w:id="670" w:author="WPS_1495014601" w:date="2023-05-10T09:00:54Z"/>
        </w:trPr>
        <w:tc>
          <w:tcPr>
            <w:tcW w:w="3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1" w:author="WPS_1495014601" w:date="2023-05-10T09:00:54Z"/>
                <w:rFonts w:ascii="Times New Roman" w:hAnsi="Times New Roman" w:eastAsia="宋体" w:cs="宋体"/>
                <w:color w:val="000000"/>
              </w:rPr>
            </w:pPr>
          </w:p>
        </w:tc>
        <w:tc>
          <w:tcPr>
            <w:tcW w:w="10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2" w:author="WPS_1495014601" w:date="2023-05-10T09:00:54Z"/>
                <w:rFonts w:ascii="Times New Roman" w:hAnsi="Times New Roman" w:eastAsia="宋体" w:cs="宋体"/>
                <w:color w:val="000000"/>
              </w:rPr>
            </w:pPr>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73" w:author="WPS_1495014601" w:date="2023-05-10T09:00:54Z"/>
                <w:rFonts w:ascii="Times New Roman" w:hAnsi="Times New Roman" w:eastAsia="宋体" w:cs="宋体"/>
                <w:color w:val="000000"/>
              </w:rPr>
            </w:pPr>
            <w:del w:id="674" w:author="WPS_1495014601" w:date="2023-05-10T09:00:54Z">
              <w:r>
                <w:rPr>
                  <w:rFonts w:hint="eastAsia" w:ascii="Times New Roman" w:hAnsi="Times New Roman" w:eastAsia="宋体" w:cs="宋体"/>
                  <w:color w:val="000000"/>
                  <w:kern w:val="0"/>
                  <w:lang w:bidi="ar"/>
                </w:rPr>
                <w:delText xml:space="preserve">844.596 </w:delText>
              </w:r>
            </w:del>
          </w:p>
        </w:tc>
        <w:tc>
          <w:tcPr>
            <w:tcW w:w="72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del w:id="675" w:author="WPS_1495014601" w:date="2023-05-10T09:00:54Z"/>
                <w:rFonts w:ascii="Times New Roman" w:hAnsi="Times New Roman" w:eastAsia="宋体" w:cs="宋体"/>
                <w:color w:val="000000"/>
              </w:rPr>
            </w:pPr>
            <w:del w:id="676" w:author="WPS_1495014601" w:date="2023-05-10T09:00:54Z">
              <w:r>
                <w:rPr>
                  <w:rFonts w:hint="eastAsia" w:ascii="Times New Roman" w:hAnsi="Times New Roman" w:eastAsia="宋体" w:cs="宋体"/>
                  <w:color w:val="000000"/>
                  <w:kern w:val="0"/>
                  <w:lang w:bidi="ar"/>
                </w:rPr>
                <w:delText>3.20</w:delText>
              </w:r>
            </w:del>
          </w:p>
        </w:tc>
        <w:tc>
          <w:tcPr>
            <w:tcW w:w="106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del w:id="677" w:author="WPS_1495014601" w:date="2023-05-10T09:00:54Z"/>
                <w:rFonts w:ascii="Times New Roman" w:hAnsi="Times New Roman" w:eastAsia="宋体" w:cs="宋体"/>
                <w:color w:val="000000"/>
              </w:rPr>
            </w:pPr>
          </w:p>
        </w:tc>
        <w:tc>
          <w:tcPr>
            <w:tcW w:w="3297"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del w:id="678" w:author="WPS_1495014601" w:date="2023-05-10T09:00:54Z"/>
                <w:rFonts w:ascii="Times New Roman" w:hAnsi="Times New Roman" w:eastAsia="宋体" w:cs="宋体"/>
                <w:color w:val="000000"/>
              </w:rPr>
            </w:pPr>
            <w:del w:id="679" w:author="WPS_1495014601" w:date="2023-05-10T09:00:54Z">
              <w:r>
                <w:rPr>
                  <w:rFonts w:hint="eastAsia" w:ascii="Times New Roman" w:hAnsi="Times New Roman" w:eastAsia="宋体" w:cs="宋体"/>
                  <w:color w:val="000000"/>
                </w:rPr>
                <w:delText>（含不可预见费）</w:delText>
              </w:r>
            </w:del>
          </w:p>
        </w:tc>
      </w:tr>
    </w:tbl>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（2）付款方式</w:t>
      </w:r>
    </w:p>
    <w:p>
      <w:pPr>
        <w:spacing w:line="360" w:lineRule="auto"/>
        <w:ind w:firstLine="560" w:firstLineChars="200"/>
        <w:jc w:val="left"/>
        <w:rPr>
          <w:rFonts w:ascii="宋体" w:hAnsi="宋体" w:eastAsia="宋体" w:cs="宋体"/>
          <w:color w:val="000000"/>
          <w:sz w:val="28"/>
          <w:szCs w:val="28"/>
        </w:rPr>
      </w:pPr>
      <w:r>
        <w:rPr>
          <w:rFonts w:ascii="宋体" w:hAnsi="宋体" w:eastAsia="宋体" w:cs="宋体"/>
          <w:color w:val="000000"/>
          <w:sz w:val="28"/>
          <w:szCs w:val="28"/>
        </w:rPr>
        <w:t>本项目</w:t>
      </w:r>
      <w:r>
        <w:rPr>
          <w:rFonts w:hint="eastAsia" w:ascii="宋体" w:hAnsi="宋体" w:eastAsia="宋体" w:cs="宋体"/>
          <w:color w:val="000000"/>
          <w:sz w:val="28"/>
          <w:szCs w:val="28"/>
        </w:rPr>
        <w:t>合同</w:t>
      </w:r>
      <w:r>
        <w:rPr>
          <w:rFonts w:ascii="宋体" w:hAnsi="宋体" w:eastAsia="宋体" w:cs="宋体"/>
          <w:color w:val="000000"/>
          <w:sz w:val="28"/>
          <w:szCs w:val="28"/>
        </w:rPr>
        <w:t>价格为</w:t>
      </w:r>
      <w:del w:id="680" w:author="WPS_1495014601" w:date="2023-05-10T09:01:15Z">
        <w:r>
          <w:rPr>
            <w:rFonts w:hint="default" w:ascii="宋体" w:hAnsi="宋体" w:eastAsia="宋体" w:cs="宋体"/>
            <w:color w:val="000000"/>
            <w:sz w:val="28"/>
            <w:szCs w:val="28"/>
            <w:u w:val="single"/>
            <w:lang w:val="en-US"/>
          </w:rPr>
          <w:delText>8,201,550</w:delText>
        </w:r>
      </w:del>
      <w:ins w:id="681" w:author="WPS_1495014601" w:date="2023-05-10T09:01:15Z">
        <w:r>
          <w:rPr>
            <w:rFonts w:hint="eastAsia" w:ascii="宋体" w:hAnsi="宋体" w:eastAsia="宋体" w:cs="宋体"/>
            <w:color w:val="000000"/>
            <w:sz w:val="28"/>
            <w:szCs w:val="28"/>
            <w:u w:val="single"/>
            <w:lang w:val="en-US" w:eastAsia="zh-CN"/>
          </w:rPr>
          <w:t xml:space="preserve">   </w:t>
        </w:r>
      </w:ins>
      <w:ins w:id="682" w:author="WPS_1495014601" w:date="2023-05-10T09:01:16Z">
        <w:r>
          <w:rPr>
            <w:rFonts w:hint="eastAsia" w:ascii="宋体" w:hAnsi="宋体" w:eastAsia="宋体" w:cs="宋体"/>
            <w:color w:val="000000"/>
            <w:sz w:val="28"/>
            <w:szCs w:val="28"/>
            <w:u w:val="single"/>
            <w:lang w:val="en-US" w:eastAsia="zh-CN"/>
          </w:rPr>
          <w:t xml:space="preserve">     </w:t>
        </w:r>
      </w:ins>
      <w:r>
        <w:rPr>
          <w:rFonts w:ascii="宋体" w:hAnsi="宋体" w:eastAsia="宋体" w:cs="宋体"/>
          <w:color w:val="000000"/>
          <w:sz w:val="28"/>
          <w:szCs w:val="28"/>
        </w:rPr>
        <w:t>元</w:t>
      </w:r>
      <w:r>
        <w:rPr>
          <w:rFonts w:hint="eastAsia" w:ascii="宋体" w:hAnsi="宋体" w:eastAsia="宋体" w:cs="宋体"/>
          <w:color w:val="000000"/>
          <w:sz w:val="28"/>
          <w:szCs w:val="28"/>
        </w:rPr>
        <w:t>/年，每月运营费用为</w:t>
      </w:r>
      <w:del w:id="683" w:author="WPS_1495014601" w:date="2023-05-10T09:01:18Z">
        <w:r>
          <w:rPr>
            <w:rFonts w:hint="default" w:ascii="宋体" w:hAnsi="宋体" w:eastAsia="宋体" w:cs="宋体"/>
            <w:color w:val="000000"/>
            <w:sz w:val="28"/>
            <w:szCs w:val="28"/>
            <w:u w:val="single"/>
            <w:lang w:val="en-US"/>
          </w:rPr>
          <w:delText>683462.5</w:delText>
        </w:r>
      </w:del>
      <w:ins w:id="684" w:author="WPS_1495014601" w:date="2023-05-10T09:01:18Z">
        <w:r>
          <w:rPr>
            <w:rFonts w:hint="eastAsia" w:ascii="宋体" w:hAnsi="宋体" w:eastAsia="宋体" w:cs="宋体"/>
            <w:color w:val="000000"/>
            <w:sz w:val="28"/>
            <w:szCs w:val="28"/>
            <w:u w:val="single"/>
            <w:lang w:val="en-US" w:eastAsia="zh-CN"/>
          </w:rPr>
          <w:t xml:space="preserve">      </w:t>
        </w:r>
      </w:ins>
      <w:r>
        <w:rPr>
          <w:rFonts w:ascii="宋体" w:hAnsi="宋体" w:eastAsia="宋体" w:cs="宋体"/>
          <w:color w:val="000000"/>
          <w:sz w:val="28"/>
          <w:szCs w:val="28"/>
        </w:rPr>
        <w:t>元</w:t>
      </w:r>
      <w:r>
        <w:rPr>
          <w:rFonts w:hint="eastAsia" w:ascii="宋体" w:hAnsi="宋体" w:eastAsia="宋体" w:cs="宋体"/>
          <w:color w:val="000000"/>
          <w:sz w:val="28"/>
          <w:szCs w:val="28"/>
        </w:rPr>
        <w:t>，执行本合同第</w:t>
      </w:r>
      <w:r>
        <w:rPr>
          <w:rFonts w:ascii="宋体" w:hAnsi="宋体" w:eastAsia="宋体" w:cs="宋体"/>
          <w:color w:val="000000"/>
          <w:sz w:val="28"/>
          <w:szCs w:val="28"/>
        </w:rPr>
        <w:t>13.2</w:t>
      </w:r>
      <w:r>
        <w:rPr>
          <w:rFonts w:hint="eastAsia" w:ascii="宋体" w:hAnsi="宋体" w:eastAsia="宋体" w:cs="宋体"/>
          <w:color w:val="000000"/>
          <w:sz w:val="28"/>
          <w:szCs w:val="28"/>
        </w:rPr>
        <w:t>款的约定。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kern w:val="0"/>
          <w:sz w:val="28"/>
          <w:szCs w:val="28"/>
        </w:rPr>
        <w:t>a.</w:t>
      </w:r>
      <w:r>
        <w:rPr>
          <w:rFonts w:hint="eastAsia" w:ascii="宋体" w:hAnsi="宋体" w:eastAsia="宋体" w:cs="宋体"/>
          <w:color w:val="000000"/>
          <w:sz w:val="28"/>
          <w:szCs w:val="28"/>
        </w:rPr>
        <w:t>实际运营水量小于等于最低需求量时：污水处理政府补贴单价（</w:t>
      </w:r>
      <w:del w:id="685" w:author="WPS_1495014601" w:date="2023-05-10T09:02:16Z">
        <w:r>
          <w:rPr>
            <w:rFonts w:hint="default" w:ascii="宋体" w:hAnsi="宋体" w:eastAsia="宋体" w:cs="宋体"/>
            <w:color w:val="000000"/>
            <w:sz w:val="28"/>
            <w:szCs w:val="28"/>
            <w:lang w:val="en-US"/>
          </w:rPr>
          <w:delText>3.21</w:delText>
        </w:r>
      </w:del>
      <w:ins w:id="686" w:author="WPS_1495014601" w:date="2023-05-10T09:02:16Z">
        <w:r>
          <w:rPr>
            <w:rFonts w:hint="eastAsia" w:ascii="宋体" w:hAnsi="宋体" w:eastAsia="宋体" w:cs="宋体"/>
            <w:color w:val="000000"/>
            <w:sz w:val="28"/>
            <w:szCs w:val="28"/>
            <w:lang w:val="en-US" w:eastAsia="zh-CN"/>
          </w:rPr>
          <w:t xml:space="preserve"> </w:t>
        </w:r>
      </w:ins>
      <w:ins w:id="687" w:author="WPS_1495014601" w:date="2023-05-10T09:02:16Z">
        <w:r>
          <w:rPr>
            <w:rFonts w:hint="eastAsia" w:ascii="宋体" w:hAnsi="宋体" w:eastAsia="宋体" w:cs="宋体"/>
            <w:color w:val="000000"/>
            <w:sz w:val="28"/>
            <w:szCs w:val="28"/>
            <w:u w:val="single"/>
            <w:lang w:val="en-US" w:eastAsia="zh-CN"/>
            <w:rPrChange w:id="688" w:author="WPS_1495014601" w:date="2023-05-10T09:02:19Z">
              <w:rPr>
                <w:rFonts w:hint="eastAsia" w:ascii="宋体" w:hAnsi="宋体" w:eastAsia="宋体" w:cs="宋体"/>
                <w:color w:val="000000"/>
                <w:sz w:val="28"/>
                <w:szCs w:val="28"/>
                <w:lang w:val="en-US" w:eastAsia="zh-CN"/>
              </w:rPr>
            </w:rPrChange>
          </w:rPr>
          <w:t xml:space="preserve"> </w:t>
        </w:r>
      </w:ins>
      <w:ins w:id="690" w:author="WPS_1495014601" w:date="2023-05-10T09:02:17Z">
        <w:r>
          <w:rPr>
            <w:rFonts w:hint="eastAsia" w:ascii="宋体" w:hAnsi="宋体" w:eastAsia="宋体" w:cs="宋体"/>
            <w:color w:val="000000"/>
            <w:sz w:val="28"/>
            <w:szCs w:val="28"/>
            <w:u w:val="single"/>
            <w:lang w:val="en-US" w:eastAsia="zh-CN"/>
            <w:rPrChange w:id="691" w:author="WPS_1495014601" w:date="2023-05-10T09:02:19Z">
              <w:rPr>
                <w:rFonts w:hint="eastAsia" w:ascii="宋体" w:hAnsi="宋体" w:eastAsia="宋体" w:cs="宋体"/>
                <w:color w:val="000000"/>
                <w:sz w:val="28"/>
                <w:szCs w:val="28"/>
                <w:lang w:val="en-US" w:eastAsia="zh-CN"/>
              </w:rPr>
            </w:rPrChange>
          </w:rPr>
          <w:t xml:space="preserve">      </w:t>
        </w:r>
      </w:ins>
      <w:ins w:id="693" w:author="WPS_1495014601" w:date="2023-05-10T09:02:17Z">
        <w:r>
          <w:rPr>
            <w:rFonts w:hint="eastAsia" w:ascii="宋体" w:hAnsi="宋体" w:eastAsia="宋体" w:cs="宋体"/>
            <w:color w:val="000000"/>
            <w:sz w:val="28"/>
            <w:szCs w:val="28"/>
            <w:lang w:val="en-US" w:eastAsia="zh-CN"/>
          </w:rPr>
          <w:t xml:space="preserve"> </w:t>
        </w:r>
      </w:ins>
      <w:r>
        <w:rPr>
          <w:rFonts w:hint="eastAsia" w:ascii="宋体" w:hAnsi="宋体" w:eastAsia="宋体" w:cs="宋体"/>
          <w:color w:val="000000"/>
          <w:sz w:val="28"/>
          <w:szCs w:val="28"/>
        </w:rPr>
        <w:t>元/吨）*最低需求水量（</w:t>
      </w:r>
      <w:del w:id="694" w:author="WPS_1495014601" w:date="2023-05-10T09:02:24Z">
        <w:r>
          <w:rPr>
            <w:rFonts w:hint="default" w:ascii="宋体" w:hAnsi="宋体" w:eastAsia="宋体" w:cs="宋体"/>
            <w:color w:val="000000"/>
            <w:sz w:val="28"/>
            <w:szCs w:val="28"/>
            <w:lang w:val="en-US"/>
          </w:rPr>
          <w:delText>2555</w:delText>
        </w:r>
      </w:del>
      <w:ins w:id="695" w:author="WPS_1495014601" w:date="2023-05-10T09:02:24Z">
        <w:r>
          <w:rPr>
            <w:rFonts w:hint="eastAsia" w:ascii="宋体" w:hAnsi="宋体" w:eastAsia="宋体" w:cs="宋体"/>
            <w:color w:val="000000"/>
            <w:sz w:val="28"/>
            <w:szCs w:val="28"/>
            <w:lang w:val="en-US" w:eastAsia="zh-CN"/>
          </w:rPr>
          <w:t>1</w:t>
        </w:r>
      </w:ins>
      <w:ins w:id="696" w:author="WPS_1495014601" w:date="2023-05-10T09:02:25Z">
        <w:r>
          <w:rPr>
            <w:rFonts w:hint="eastAsia" w:ascii="宋体" w:hAnsi="宋体" w:eastAsia="宋体" w:cs="宋体"/>
            <w:color w:val="000000"/>
            <w:sz w:val="28"/>
            <w:szCs w:val="28"/>
            <w:lang w:val="en-US" w:eastAsia="zh-CN"/>
          </w:rPr>
          <w:t>46</w:t>
        </w:r>
      </w:ins>
      <w:ins w:id="697" w:author="WPS_1495014601" w:date="2023-05-10T09:02:26Z">
        <w:r>
          <w:rPr>
            <w:rFonts w:hint="eastAsia" w:ascii="宋体" w:hAnsi="宋体" w:eastAsia="宋体" w:cs="宋体"/>
            <w:color w:val="000000"/>
            <w:sz w:val="28"/>
            <w:szCs w:val="28"/>
            <w:lang w:val="en-US" w:eastAsia="zh-CN"/>
          </w:rPr>
          <w:t>0</w:t>
        </w:r>
      </w:ins>
      <w:r>
        <w:rPr>
          <w:rFonts w:hint="eastAsia" w:ascii="宋体" w:hAnsi="宋体" w:eastAsia="宋体" w:cs="宋体"/>
          <w:color w:val="000000"/>
          <w:sz w:val="28"/>
          <w:szCs w:val="28"/>
        </w:rPr>
        <w:t>000吨/年）；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b.</w:t>
      </w:r>
      <w:r>
        <w:rPr>
          <w:rFonts w:hint="eastAsia" w:ascii="宋体" w:hAnsi="宋体" w:eastAsia="宋体" w:cs="宋体"/>
          <w:color w:val="000000"/>
          <w:sz w:val="28"/>
          <w:szCs w:val="28"/>
        </w:rPr>
        <w:t>实际运营水量大于等于最低需求量且小于</w:t>
      </w:r>
      <w:del w:id="698" w:author="WPS_1495014601" w:date="2023-05-10T09:03:03Z">
        <w:r>
          <w:rPr>
            <w:rFonts w:hint="default" w:ascii="宋体" w:hAnsi="宋体" w:eastAsia="宋体" w:cs="宋体"/>
            <w:color w:val="000000"/>
            <w:sz w:val="28"/>
            <w:szCs w:val="28"/>
            <w:lang w:val="en-US"/>
          </w:rPr>
          <w:delText>300000</w:delText>
        </w:r>
      </w:del>
      <w:ins w:id="699" w:author="WPS_1495014601" w:date="2023-05-10T09:03:03Z">
        <w:r>
          <w:rPr>
            <w:rFonts w:hint="eastAsia" w:ascii="宋体" w:hAnsi="宋体" w:eastAsia="宋体" w:cs="宋体"/>
            <w:color w:val="000000"/>
            <w:sz w:val="28"/>
            <w:szCs w:val="28"/>
            <w:lang w:val="en-US" w:eastAsia="zh-CN"/>
          </w:rPr>
          <w:t xml:space="preserve"> </w:t>
        </w:r>
      </w:ins>
      <w:ins w:id="700" w:author="WPS_1495014601" w:date="2023-05-10T09:03:04Z">
        <w:r>
          <w:rPr>
            <w:rFonts w:hint="eastAsia" w:ascii="宋体" w:hAnsi="宋体" w:eastAsia="宋体" w:cs="宋体"/>
            <w:color w:val="000000"/>
            <w:sz w:val="28"/>
            <w:szCs w:val="28"/>
            <w:u w:val="single"/>
            <w:lang w:val="en-US" w:eastAsia="zh-CN"/>
            <w:rPrChange w:id="701" w:author="WPS_1495014601" w:date="2023-05-10T09:03:07Z">
              <w:rPr>
                <w:rFonts w:hint="eastAsia" w:ascii="宋体" w:hAnsi="宋体" w:eastAsia="宋体" w:cs="宋体"/>
                <w:color w:val="000000"/>
                <w:sz w:val="28"/>
                <w:szCs w:val="28"/>
                <w:lang w:val="en-US" w:eastAsia="zh-CN"/>
              </w:rPr>
            </w:rPrChange>
          </w:rPr>
          <w:t xml:space="preserve">        </w:t>
        </w:r>
      </w:ins>
      <w:del w:id="703" w:author="WPS_1495014601" w:date="2023-05-10T09:03:09Z">
        <w:r>
          <w:rPr>
            <w:rFonts w:hint="eastAsia" w:ascii="宋体" w:hAnsi="宋体" w:eastAsia="宋体" w:cs="宋体"/>
            <w:color w:val="000000"/>
            <w:sz w:val="28"/>
            <w:szCs w:val="28"/>
            <w:u w:val="single"/>
            <w:rPrChange w:id="704" w:author="WPS_1495014601" w:date="2023-05-10T09:03:07Z">
              <w:rPr>
                <w:rFonts w:hint="eastAsia" w:ascii="宋体" w:hAnsi="宋体" w:eastAsia="宋体" w:cs="宋体"/>
                <w:color w:val="000000"/>
                <w:sz w:val="28"/>
                <w:szCs w:val="28"/>
              </w:rPr>
            </w:rPrChange>
          </w:rPr>
          <w:delText>0</w:delText>
        </w:r>
      </w:del>
      <w:r>
        <w:rPr>
          <w:rFonts w:hint="eastAsia" w:ascii="宋体" w:hAnsi="宋体" w:eastAsia="宋体" w:cs="宋体"/>
          <w:color w:val="000000"/>
          <w:sz w:val="28"/>
          <w:szCs w:val="28"/>
        </w:rPr>
        <w:t>吨/年时：污水处理政府补贴单价（</w:t>
      </w:r>
      <w:del w:id="706" w:author="WPS_1495014601" w:date="2023-05-10T09:02:32Z">
        <w:r>
          <w:rPr>
            <w:rFonts w:hint="default" w:ascii="宋体" w:hAnsi="宋体" w:eastAsia="宋体" w:cs="宋体"/>
            <w:color w:val="000000"/>
            <w:sz w:val="28"/>
            <w:szCs w:val="28"/>
            <w:lang w:val="en-US"/>
          </w:rPr>
          <w:delText>3.21</w:delText>
        </w:r>
      </w:del>
      <w:ins w:id="707" w:author="WPS_1495014601" w:date="2023-05-10T09:02:32Z">
        <w:r>
          <w:rPr>
            <w:rFonts w:hint="eastAsia" w:ascii="宋体" w:hAnsi="宋体" w:eastAsia="宋体" w:cs="宋体"/>
            <w:color w:val="000000"/>
            <w:sz w:val="28"/>
            <w:szCs w:val="28"/>
            <w:lang w:val="en-US" w:eastAsia="zh-CN"/>
          </w:rPr>
          <w:t xml:space="preserve"> </w:t>
        </w:r>
      </w:ins>
      <w:ins w:id="708" w:author="WPS_1495014601" w:date="2023-05-10T09:02:33Z">
        <w:r>
          <w:rPr>
            <w:rFonts w:hint="eastAsia" w:ascii="宋体" w:hAnsi="宋体" w:eastAsia="宋体" w:cs="宋体"/>
            <w:color w:val="000000"/>
            <w:sz w:val="28"/>
            <w:szCs w:val="28"/>
            <w:u w:val="single"/>
            <w:lang w:val="en-US" w:eastAsia="zh-CN"/>
            <w:rPrChange w:id="709" w:author="WPS_1495014601" w:date="2023-05-10T09:02:36Z">
              <w:rPr>
                <w:rFonts w:hint="eastAsia" w:ascii="宋体" w:hAnsi="宋体" w:eastAsia="宋体" w:cs="宋体"/>
                <w:color w:val="000000"/>
                <w:sz w:val="28"/>
                <w:szCs w:val="28"/>
                <w:lang w:val="en-US" w:eastAsia="zh-CN"/>
              </w:rPr>
            </w:rPrChange>
          </w:rPr>
          <w:t xml:space="preserve">       </w:t>
        </w:r>
      </w:ins>
      <w:r>
        <w:rPr>
          <w:rFonts w:hint="eastAsia" w:ascii="宋体" w:hAnsi="宋体" w:eastAsia="宋体" w:cs="宋体"/>
          <w:color w:val="000000"/>
          <w:sz w:val="28"/>
          <w:szCs w:val="28"/>
        </w:rPr>
        <w:t>元/吨）*水量；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kern w:val="0"/>
          <w:sz w:val="28"/>
          <w:szCs w:val="28"/>
        </w:rPr>
        <w:t>c.</w:t>
      </w:r>
      <w:r>
        <w:rPr>
          <w:rFonts w:hint="eastAsia" w:ascii="宋体" w:hAnsi="宋体" w:eastAsia="宋体" w:cs="宋体"/>
          <w:color w:val="000000"/>
          <w:sz w:val="28"/>
          <w:szCs w:val="28"/>
        </w:rPr>
        <w:t>实际运营水量大于等于</w:t>
      </w:r>
      <w:ins w:id="711" w:author="WPS_1495014601" w:date="2023-05-10T09:03:38Z">
        <w:r>
          <w:rPr>
            <w:rFonts w:hint="eastAsia" w:ascii="宋体" w:hAnsi="宋体" w:eastAsia="宋体" w:cs="宋体"/>
            <w:color w:val="000000"/>
            <w:sz w:val="28"/>
            <w:szCs w:val="28"/>
            <w:u w:val="single"/>
            <w:lang w:val="en-US" w:eastAsia="zh-CN"/>
          </w:rPr>
          <w:t xml:space="preserve">        </w:t>
        </w:r>
      </w:ins>
      <w:ins w:id="712" w:author="WPS_1495014601" w:date="2023-05-10T09:03:38Z">
        <w:r>
          <w:rPr>
            <w:rFonts w:hint="eastAsia" w:ascii="宋体" w:hAnsi="宋体" w:eastAsia="宋体" w:cs="宋体"/>
            <w:color w:val="000000"/>
            <w:sz w:val="28"/>
            <w:szCs w:val="28"/>
          </w:rPr>
          <w:t>吨</w:t>
        </w:r>
      </w:ins>
      <w:del w:id="713" w:author="WPS_1495014601" w:date="2023-05-10T09:03:38Z">
        <w:r>
          <w:rPr>
            <w:rFonts w:hint="eastAsia" w:ascii="宋体" w:hAnsi="宋体" w:eastAsia="宋体" w:cs="宋体"/>
            <w:color w:val="000000"/>
            <w:sz w:val="28"/>
            <w:szCs w:val="28"/>
          </w:rPr>
          <w:delText>3</w:delText>
        </w:r>
      </w:del>
      <w:del w:id="714" w:author="WPS_1495014601" w:date="2023-05-10T09:03:38Z">
        <w:r>
          <w:rPr>
            <w:rFonts w:ascii="宋体" w:hAnsi="宋体" w:eastAsia="宋体" w:cs="宋体"/>
            <w:color w:val="000000"/>
            <w:sz w:val="28"/>
            <w:szCs w:val="28"/>
          </w:rPr>
          <w:delText>0</w:delText>
        </w:r>
      </w:del>
      <w:del w:id="715" w:author="WPS_1495014601" w:date="2023-05-10T09:03:38Z">
        <w:r>
          <w:rPr>
            <w:rFonts w:hint="eastAsia" w:ascii="宋体" w:hAnsi="宋体" w:eastAsia="宋体" w:cs="宋体"/>
            <w:color w:val="000000"/>
            <w:sz w:val="28"/>
            <w:szCs w:val="28"/>
          </w:rPr>
          <w:delText>00000吨</w:delText>
        </w:r>
      </w:del>
      <w:r>
        <w:rPr>
          <w:rFonts w:hint="eastAsia" w:ascii="宋体" w:hAnsi="宋体" w:eastAsia="宋体" w:cs="宋体"/>
          <w:color w:val="000000"/>
          <w:sz w:val="28"/>
          <w:szCs w:val="28"/>
        </w:rPr>
        <w:t>/年时：双方协商定价。</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每次付款前需对项目进行一次考核，考核分≥85，按照付款比例100%付款；75≤考核分＜85，每减少1分，扣除3万元；65≤考核分＜75，每减少1分，扣除5万元；考核分＜65分，按照绩效考核管理办法处理；其他扣款情况均按照绩效考核管理办法。</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实际以特许经营协议约定为准运营期内</w:t>
      </w:r>
      <w:r>
        <w:rPr>
          <w:rFonts w:hint="eastAsia" w:ascii="宋体" w:hAnsi="宋体" w:eastAsia="宋体" w:cs="宋体"/>
          <w:color w:val="000000"/>
          <w:kern w:val="0"/>
          <w:sz w:val="28"/>
          <w:szCs w:val="28"/>
        </w:rPr>
        <w:t>如涉及到</w:t>
      </w:r>
      <w:r>
        <w:rPr>
          <w:rFonts w:hint="eastAsia" w:ascii="宋体" w:hAnsi="宋体" w:eastAsia="宋体" w:cs="宋体"/>
          <w:color w:val="000000"/>
          <w:sz w:val="28"/>
          <w:szCs w:val="28"/>
        </w:rPr>
        <w:t>污水处理</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基本单价调整的，执行本合同第12.3款的约定。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具体污水处理</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的计算和支付，执行本合同第13条的约定。</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12.1.2 其他约定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双方一致同意，项目实施过程中，若国家相关主管部门对于污水处理项目管理出台相关国家标准或者行业标准的，按届时新标准规定执行，若是届时出台的新标准对于本合同相关约定包括但不限于报价模式等有实质性影响的，双方应本着友好协商的原则洽商具体变更调整方案，直至达成一致。</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12.2项目设施运维成本的核定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甲方及物价等行政部门有权对项目设施（含污水处理厂、改造及重置）的运营维护成本进行核定。</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12.3政府补贴费价格的调整</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12.3.1调价因素</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本项目政府补贴费价格的调整，可充分考虑项目总投资额的变动、物价指数、药剂价格、电费价格、劳动力成本、税率、基准利率及其他因素变化的影响。</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12.3.2调价方式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运营期内，本项目的政府补贴费价格按照以下约定方式进行调整：</w:t>
      </w:r>
    </w:p>
    <w:p>
      <w:pPr>
        <w:spacing w:line="360" w:lineRule="auto"/>
        <w:ind w:firstLine="560" w:firstLineChars="200"/>
        <w:contextualSpacing/>
        <w:rPr>
          <w:rFonts w:ascii="宋体" w:hAnsi="宋体" w:eastAsia="宋体" w:cs="宋体"/>
          <w:color w:val="000000"/>
          <w:sz w:val="28"/>
          <w:szCs w:val="28"/>
          <w:u w:val="single"/>
        </w:rPr>
      </w:pPr>
      <w:r>
        <w:rPr>
          <w:rFonts w:hint="eastAsia" w:ascii="宋体" w:hAnsi="宋体" w:eastAsia="宋体" w:cs="宋体"/>
          <w:color w:val="000000"/>
          <w:sz w:val="28"/>
          <w:szCs w:val="28"/>
          <w:u w:val="single"/>
        </w:rPr>
        <w:t>污水处理政府补贴费根据服务期内的通货膨胀情况（锡林郭勒盟统计局公布的当期CPI数值）、周边城镇污水处理服务单价以及审计机关对污水处理运行特许服务经营绩效考核的审计结果等因素进行调整。以2年为周期，进行调价，具体事项由审计机关或者委托第三方专业机构主持。</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12.4中水经营性收入</w:t>
      </w:r>
    </w:p>
    <w:p>
      <w:pPr>
        <w:spacing w:line="360" w:lineRule="auto"/>
        <w:ind w:firstLine="560" w:firstLineChars="200"/>
        <w:contextualSpacing/>
        <w:rPr>
          <w:rFonts w:ascii="宋体" w:hAnsi="宋体" w:eastAsia="宋体" w:cs="宋体"/>
          <w:color w:val="000000"/>
          <w:sz w:val="28"/>
          <w:szCs w:val="28"/>
        </w:rPr>
      </w:pPr>
      <w:r>
        <w:rPr>
          <w:rFonts w:hint="eastAsia" w:ascii="宋体" w:hAnsi="宋体" w:eastAsia="宋体" w:cs="宋体"/>
          <w:color w:val="000000"/>
          <w:sz w:val="28"/>
          <w:szCs w:val="28"/>
        </w:rPr>
        <w:t>运营期内乙方有权依据本合同约定取得中水经营性收入。</w:t>
      </w:r>
    </w:p>
    <w:p>
      <w:pPr>
        <w:spacing w:line="360" w:lineRule="auto"/>
        <w:ind w:firstLine="560" w:firstLineChars="200"/>
        <w:contextualSpacing/>
        <w:rPr>
          <w:rFonts w:ascii="宋体" w:hAnsi="宋体" w:eastAsia="宋体" w:cs="宋体"/>
          <w:color w:val="000000"/>
          <w:sz w:val="28"/>
          <w:szCs w:val="28"/>
        </w:rPr>
      </w:pPr>
      <w:r>
        <w:rPr>
          <w:rFonts w:hint="eastAsia" w:ascii="宋体" w:hAnsi="宋体" w:eastAsia="宋体" w:cs="宋体"/>
          <w:color w:val="000000"/>
          <w:sz w:val="28"/>
          <w:szCs w:val="28"/>
        </w:rPr>
        <w:t>12.4.1关于中水经营性收入的分配按照比例</w:t>
      </w:r>
      <w:r>
        <w:rPr>
          <w:rFonts w:hint="eastAsia" w:ascii="宋体" w:hAnsi="宋体" w:eastAsia="宋体" w:cs="宋体"/>
          <w:color w:val="000000"/>
          <w:sz w:val="28"/>
          <w:szCs w:val="28"/>
          <w:u w:val="single"/>
        </w:rPr>
        <w:t>9：1</w:t>
      </w:r>
      <w:r>
        <w:rPr>
          <w:rFonts w:hint="eastAsia" w:ascii="宋体" w:hAnsi="宋体" w:eastAsia="宋体" w:cs="宋体"/>
          <w:color w:val="000000"/>
          <w:sz w:val="28"/>
          <w:szCs w:val="28"/>
        </w:rPr>
        <w:t>由甲方和乙方进行分配。</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12.5其他经营性收入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运营期内乙方有权依据本合同约定取得其他经营性收入，其他经营性收入的来源具体包括：</w:t>
      </w:r>
      <w:r>
        <w:rPr>
          <w:rFonts w:hint="eastAsia" w:ascii="宋体" w:hAnsi="宋体" w:eastAsia="宋体" w:cs="宋体"/>
          <w:color w:val="000000"/>
          <w:sz w:val="28"/>
          <w:szCs w:val="28"/>
          <w:u w:val="single"/>
        </w:rPr>
        <w:t xml:space="preserve"> 经营经处理后的污泥或污泥产品等。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关于其他经营性收入的分配按照以下第</w:t>
      </w:r>
      <w:r>
        <w:rPr>
          <w:rFonts w:hint="eastAsia" w:ascii="宋体" w:hAnsi="宋体" w:eastAsia="宋体" w:cs="宋体"/>
          <w:b/>
          <w:color w:val="000000"/>
          <w:sz w:val="28"/>
          <w:szCs w:val="28"/>
          <w:u w:val="single"/>
        </w:rPr>
        <w:t xml:space="preserve"> 12.5.1 </w:t>
      </w:r>
      <w:r>
        <w:rPr>
          <w:rFonts w:hint="eastAsia" w:ascii="宋体" w:hAnsi="宋体" w:eastAsia="宋体" w:cs="宋体"/>
          <w:color w:val="000000"/>
          <w:sz w:val="28"/>
          <w:szCs w:val="28"/>
        </w:rPr>
        <w:t>款约定执行：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12.5.1乙方在运营期内获得的所有其他经营性收入，</w:t>
      </w:r>
      <w:r>
        <w:rPr>
          <w:rFonts w:hint="eastAsia" w:ascii="宋体" w:hAnsi="宋体" w:eastAsia="宋体" w:cs="宋体"/>
          <w:kern w:val="0"/>
          <w:sz w:val="28"/>
          <w:szCs w:val="28"/>
        </w:rPr>
        <w:t>据实抵扣乙方承担税费后应</w:t>
      </w:r>
      <w:r>
        <w:rPr>
          <w:rFonts w:hint="eastAsia" w:ascii="宋体" w:hAnsi="宋体" w:eastAsia="宋体" w:cs="宋体"/>
          <w:color w:val="000000"/>
          <w:sz w:val="28"/>
          <w:szCs w:val="28"/>
        </w:rPr>
        <w:t>全额冲抵甲方依据本合同应当支付的</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12.5.2乙方在运营期内获得的其他经营性（销售中水外）收入，按照</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的比例由甲方和乙方进行分配，甲方分配所得可用于冲抵依据本合同应当支付的政府补贴费。</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12.5.3 其他方式：</w:t>
      </w:r>
      <w:r>
        <w:rPr>
          <w:rFonts w:hint="eastAsia" w:ascii="宋体" w:hAnsi="宋体" w:eastAsia="宋体" w:cs="宋体"/>
          <w:color w:val="000000"/>
          <w:sz w:val="28"/>
          <w:szCs w:val="28"/>
          <w:u w:val="single"/>
        </w:rPr>
        <w:t xml:space="preserve">            /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2" w:firstLineChars="200"/>
        <w:jc w:val="left"/>
        <w:outlineLvl w:val="0"/>
        <w:rPr>
          <w:rFonts w:ascii="宋体" w:hAnsi="宋体" w:eastAsia="宋体" w:cs="宋体"/>
          <w:b/>
          <w:color w:val="000000"/>
          <w:kern w:val="0"/>
          <w:sz w:val="28"/>
          <w:szCs w:val="28"/>
        </w:rPr>
      </w:pPr>
      <w:bookmarkStart w:id="56" w:name="_Toc522897558"/>
      <w:bookmarkStart w:id="57" w:name="_Toc48317822"/>
      <w:bookmarkStart w:id="58" w:name="_Toc122353914"/>
      <w:r>
        <w:rPr>
          <w:rFonts w:hint="eastAsia" w:ascii="宋体" w:hAnsi="宋体" w:eastAsia="宋体" w:cs="宋体"/>
          <w:b/>
          <w:color w:val="000000"/>
          <w:kern w:val="0"/>
          <w:sz w:val="28"/>
          <w:szCs w:val="28"/>
        </w:rPr>
        <w:t>第13条  计费与支付机制</w:t>
      </w:r>
      <w:bookmarkEnd w:id="56"/>
      <w:bookmarkEnd w:id="57"/>
      <w:bookmarkEnd w:id="58"/>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13.1</w:t>
      </w:r>
      <w:r>
        <w:rPr>
          <w:rFonts w:hint="eastAsia" w:ascii="宋体" w:hAnsi="宋体" w:eastAsia="宋体" w:cs="宋体"/>
          <w:b/>
          <w:bCs/>
          <w:color w:val="000000"/>
          <w:sz w:val="28"/>
          <w:szCs w:val="28"/>
        </w:rPr>
        <w:t>政</w:t>
      </w:r>
      <w:r>
        <w:rPr>
          <w:rFonts w:hint="eastAsia" w:ascii="宋体" w:hAnsi="宋体" w:eastAsia="宋体" w:cs="宋体"/>
          <w:b/>
          <w:color w:val="000000"/>
          <w:sz w:val="28"/>
          <w:szCs w:val="28"/>
        </w:rPr>
        <w:t>府补贴费的计算</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本项目的政府补贴费采用以下第</w:t>
      </w:r>
      <w:r>
        <w:rPr>
          <w:rFonts w:hint="eastAsia" w:ascii="宋体" w:hAnsi="宋体" w:eastAsia="宋体" w:cs="宋体"/>
          <w:b/>
          <w:color w:val="000000"/>
          <w:sz w:val="28"/>
          <w:szCs w:val="28"/>
          <w:u w:val="single"/>
        </w:rPr>
        <w:t xml:space="preserve"> 13.1.1 </w:t>
      </w:r>
      <w:r>
        <w:rPr>
          <w:rFonts w:hint="eastAsia" w:ascii="宋体" w:hAnsi="宋体" w:eastAsia="宋体" w:cs="宋体"/>
          <w:color w:val="000000"/>
          <w:sz w:val="28"/>
          <w:szCs w:val="28"/>
        </w:rPr>
        <w:t>款计算：</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13.1.1 独立报价模式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（1）基本水量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自开始运营日起，运营期内各年度污水处理厂的基本水量约定如下：</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污水基本水量为</w:t>
      </w:r>
      <w:del w:id="716" w:author="WPS_1495014601" w:date="2023-05-10T09:04:03Z">
        <w:r>
          <w:rPr>
            <w:rFonts w:hint="default" w:ascii="宋体" w:hAnsi="宋体" w:eastAsia="宋体" w:cs="宋体"/>
            <w:color w:val="000000"/>
            <w:sz w:val="28"/>
            <w:szCs w:val="28"/>
            <w:u w:val="single"/>
            <w:lang w:val="en-US"/>
          </w:rPr>
          <w:delText>10000</w:delText>
        </w:r>
      </w:del>
      <w:ins w:id="717" w:author="WPS_1495014601" w:date="2023-05-10T09:04:03Z">
        <w:r>
          <w:rPr>
            <w:rFonts w:hint="eastAsia" w:ascii="宋体" w:hAnsi="宋体" w:eastAsia="宋体" w:cs="宋体"/>
            <w:color w:val="000000"/>
            <w:sz w:val="28"/>
            <w:szCs w:val="28"/>
            <w:u w:val="single"/>
            <w:lang w:val="en-US" w:eastAsia="zh-CN"/>
          </w:rPr>
          <w:t>(</w:t>
        </w:r>
      </w:ins>
      <w:ins w:id="718" w:author="WPS_1495014601" w:date="2023-05-10T09:04:05Z">
        <w:r>
          <w:rPr>
            <w:rFonts w:hint="eastAsia" w:ascii="宋体" w:hAnsi="宋体" w:eastAsia="宋体" w:cs="宋体"/>
            <w:color w:val="000000"/>
            <w:sz w:val="28"/>
            <w:szCs w:val="28"/>
            <w:u w:val="single"/>
            <w:lang w:val="en-US" w:eastAsia="zh-CN"/>
          </w:rPr>
          <w:t xml:space="preserve">     </w:t>
        </w:r>
      </w:ins>
      <w:ins w:id="719" w:author="WPS_1495014601" w:date="2023-05-10T09:04:06Z">
        <w:r>
          <w:rPr>
            <w:rFonts w:hint="eastAsia" w:ascii="宋体" w:hAnsi="宋体" w:eastAsia="宋体" w:cs="宋体"/>
            <w:color w:val="000000"/>
            <w:sz w:val="28"/>
            <w:szCs w:val="28"/>
            <w:u w:val="single"/>
            <w:lang w:val="en-US" w:eastAsia="zh-CN"/>
          </w:rPr>
          <w:t xml:space="preserve"> </w:t>
        </w:r>
      </w:ins>
      <w:ins w:id="720" w:author="WPS_1495014601" w:date="2023-05-10T09:04:03Z">
        <w:r>
          <w:rPr>
            <w:rFonts w:hint="eastAsia" w:ascii="宋体" w:hAnsi="宋体" w:eastAsia="宋体" w:cs="宋体"/>
            <w:color w:val="000000"/>
            <w:sz w:val="28"/>
            <w:szCs w:val="28"/>
            <w:u w:val="single"/>
            <w:lang w:val="en-US" w:eastAsia="zh-CN"/>
          </w:rPr>
          <w:t>)</w:t>
        </w:r>
      </w:ins>
      <w:r>
        <w:rPr>
          <w:rFonts w:hint="eastAsia" w:ascii="宋体" w:hAnsi="宋体" w:eastAsia="宋体" w:cs="宋体"/>
          <w:color w:val="000000"/>
          <w:sz w:val="28"/>
          <w:szCs w:val="28"/>
          <w:u w:val="single"/>
        </w:rPr>
        <w:t>m</w:t>
      </w:r>
      <w:r>
        <w:rPr>
          <w:rFonts w:hint="eastAsia" w:ascii="宋体" w:hAnsi="宋体" w:eastAsia="宋体" w:cs="宋体"/>
          <w:color w:val="000000"/>
          <w:sz w:val="28"/>
          <w:szCs w:val="28"/>
          <w:u w:val="single"/>
          <w:vertAlign w:val="superscript"/>
        </w:rPr>
        <w:t>3</w:t>
      </w:r>
      <w:r>
        <w:rPr>
          <w:rFonts w:hint="eastAsia" w:ascii="宋体" w:hAnsi="宋体" w:eastAsia="宋体" w:cs="宋体"/>
          <w:color w:val="000000"/>
          <w:sz w:val="28"/>
          <w:szCs w:val="28"/>
          <w:u w:val="single"/>
        </w:rPr>
        <w:t xml:space="preserve">/d。  </w:t>
      </w:r>
    </w:p>
    <w:p>
      <w:pPr>
        <w:spacing w:line="360" w:lineRule="auto"/>
        <w:ind w:firstLine="560" w:firstLineChars="200"/>
        <w:jc w:val="left"/>
        <w:rPr>
          <w:rFonts w:ascii="宋体" w:hAnsi="宋体" w:eastAsia="宋体" w:cs="宋体"/>
          <w:bCs/>
          <w:sz w:val="28"/>
          <w:szCs w:val="28"/>
        </w:rPr>
      </w:pPr>
      <w:r>
        <w:rPr>
          <w:rFonts w:hint="eastAsia" w:ascii="宋体" w:hAnsi="宋体" w:eastAsia="宋体" w:cs="宋体"/>
          <w:kern w:val="0"/>
          <w:sz w:val="28"/>
          <w:szCs w:val="28"/>
          <w:u w:val="single"/>
        </w:rPr>
        <w:t>中水基本水量：</w:t>
      </w:r>
      <w:ins w:id="721" w:author="WPS_1495014601" w:date="2023-05-10T09:04:09Z">
        <w:r>
          <w:rPr>
            <w:rFonts w:hint="eastAsia" w:ascii="宋体" w:hAnsi="宋体" w:eastAsia="宋体" w:cs="宋体"/>
            <w:color w:val="000000"/>
            <w:sz w:val="28"/>
            <w:szCs w:val="28"/>
            <w:u w:val="single"/>
            <w:lang w:val="en-US" w:eastAsia="zh-CN"/>
          </w:rPr>
          <w:t>(      )</w:t>
        </w:r>
      </w:ins>
      <w:del w:id="722" w:author="WPS_1495014601" w:date="2023-05-10T09:04:09Z">
        <w:r>
          <w:rPr>
            <w:rFonts w:hint="eastAsia" w:ascii="宋体" w:hAnsi="宋体" w:eastAsia="宋体" w:cs="宋体"/>
            <w:color w:val="000000"/>
            <w:sz w:val="28"/>
            <w:szCs w:val="28"/>
            <w:u w:val="single"/>
          </w:rPr>
          <w:delText>8000</w:delText>
        </w:r>
      </w:del>
      <w:r>
        <w:rPr>
          <w:rFonts w:hint="eastAsia" w:ascii="宋体" w:hAnsi="宋体" w:eastAsia="宋体" w:cs="宋体"/>
          <w:color w:val="000000"/>
          <w:sz w:val="28"/>
          <w:szCs w:val="28"/>
          <w:u w:val="single"/>
        </w:rPr>
        <w:t>m</w:t>
      </w:r>
      <w:r>
        <w:rPr>
          <w:rFonts w:hint="eastAsia" w:ascii="宋体" w:hAnsi="宋体" w:eastAsia="宋体" w:cs="宋体"/>
          <w:color w:val="000000"/>
          <w:sz w:val="28"/>
          <w:szCs w:val="28"/>
          <w:u w:val="single"/>
          <w:vertAlign w:val="superscript"/>
        </w:rPr>
        <w:t>3</w:t>
      </w:r>
      <w:r>
        <w:rPr>
          <w:rFonts w:hint="eastAsia" w:ascii="宋体" w:hAnsi="宋体" w:eastAsia="宋体" w:cs="宋体"/>
          <w:color w:val="000000"/>
          <w:sz w:val="28"/>
          <w:szCs w:val="28"/>
          <w:u w:val="single"/>
        </w:rPr>
        <w:t xml:space="preserve">/d。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本项目如需提标改造，则双方另行约定各年度污水处理厂的基本水量，提标改造所产生的费用双方协商确定。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（2）最低需求水量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本项目最低需求水量为基本水量的70%。</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（3）政府补贴费的计算</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自污水处理厂开始运营日起，污水处理政府补贴费按日计量，并按12.1.1条计算。</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13.1.2 其他计算方式</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 xml:space="preserve">                      /                                                     </w:t>
      </w:r>
    </w:p>
    <w:p>
      <w:pPr>
        <w:spacing w:line="360" w:lineRule="auto"/>
        <w:jc w:val="left"/>
        <w:rPr>
          <w:rFonts w:ascii="宋体" w:hAnsi="宋体" w:eastAsia="宋体" w:cs="宋体"/>
          <w:color w:val="000000"/>
          <w:sz w:val="28"/>
          <w:szCs w:val="28"/>
        </w:rPr>
      </w:pPr>
      <w:r>
        <w:rPr>
          <w:rFonts w:hint="eastAsia" w:ascii="宋体" w:hAnsi="宋体" w:eastAsia="宋体" w:cs="宋体"/>
          <w:kern w:val="0"/>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13.2政府补贴费的支付</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13.2.1</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sz w:val="28"/>
          <w:szCs w:val="28"/>
        </w:rPr>
        <w:t>采用【□月付；☑季付；□年付】。</w:t>
      </w:r>
      <w:r>
        <w:rPr>
          <w:rFonts w:hint="eastAsia" w:ascii="宋体" w:hAnsi="宋体" w:eastAsia="宋体" w:cs="宋体"/>
          <w:color w:val="000000"/>
          <w:sz w:val="28"/>
          <w:szCs w:val="28"/>
        </w:rPr>
        <w:t>乙方应当在每个运营【</w:t>
      </w:r>
      <w:r>
        <w:rPr>
          <w:rFonts w:hint="eastAsia" w:ascii="宋体" w:hAnsi="宋体" w:eastAsia="宋体" w:cs="宋体"/>
          <w:color w:val="000000"/>
          <w:kern w:val="0"/>
          <w:sz w:val="28"/>
          <w:szCs w:val="28"/>
        </w:rPr>
        <w:t>□月；☑</w:t>
      </w:r>
      <w:r>
        <w:rPr>
          <w:rFonts w:hint="eastAsia" w:ascii="宋体" w:hAnsi="宋体" w:eastAsia="宋体" w:cs="宋体"/>
          <w:color w:val="000000"/>
          <w:sz w:val="28"/>
          <w:szCs w:val="28"/>
        </w:rPr>
        <w:t>季；</w:t>
      </w:r>
      <w:r>
        <w:rPr>
          <w:rFonts w:hint="eastAsia" w:ascii="宋体" w:hAnsi="宋体" w:eastAsia="宋体" w:cs="宋体"/>
          <w:sz w:val="28"/>
          <w:szCs w:val="28"/>
        </w:rPr>
        <w:t>□</w:t>
      </w:r>
      <w:r>
        <w:rPr>
          <w:rFonts w:hint="eastAsia" w:ascii="宋体" w:hAnsi="宋体" w:eastAsia="宋体" w:cs="宋体"/>
          <w:color w:val="000000"/>
          <w:kern w:val="0"/>
          <w:sz w:val="28"/>
          <w:szCs w:val="28"/>
        </w:rPr>
        <w:t>年】结束后</w:t>
      </w:r>
      <w:r>
        <w:rPr>
          <w:rFonts w:hint="eastAsia" w:ascii="宋体" w:hAnsi="宋体" w:eastAsia="宋体" w:cs="宋体"/>
          <w:b/>
          <w:color w:val="000000"/>
          <w:sz w:val="28"/>
          <w:szCs w:val="28"/>
          <w:u w:val="single"/>
        </w:rPr>
        <w:t xml:space="preserve">  20  </w:t>
      </w:r>
      <w:r>
        <w:rPr>
          <w:rFonts w:hint="eastAsia" w:ascii="宋体" w:hAnsi="宋体" w:eastAsia="宋体" w:cs="宋体"/>
          <w:color w:val="000000"/>
          <w:sz w:val="28"/>
          <w:szCs w:val="28"/>
        </w:rPr>
        <w:t>日内，按照第12.1款约定计算</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的金额，并提交付费申请及相应的证明资料，以便甲方能够核实上述计算结果。</w:t>
      </w:r>
    </w:p>
    <w:p>
      <w:pPr>
        <w:spacing w:line="360" w:lineRule="auto"/>
        <w:ind w:firstLine="560" w:firstLineChars="200"/>
        <w:jc w:val="left"/>
        <w:rPr>
          <w:rFonts w:ascii="宋体" w:hAnsi="宋体" w:eastAsia="宋体" w:cs="宋体"/>
          <w:sz w:val="28"/>
          <w:szCs w:val="28"/>
        </w:rPr>
      </w:pPr>
      <w:r>
        <w:rPr>
          <w:rFonts w:hint="eastAsia" w:ascii="宋体" w:hAnsi="宋体" w:eastAsia="宋体" w:cs="宋体"/>
          <w:color w:val="000000"/>
          <w:sz w:val="28"/>
          <w:szCs w:val="28"/>
        </w:rPr>
        <w:t>13.2.2甲方应在收到乙方提交的付费申请之日起</w:t>
      </w:r>
      <w:r>
        <w:rPr>
          <w:rFonts w:hint="eastAsia" w:ascii="宋体" w:hAnsi="宋体" w:eastAsia="宋体" w:cs="宋体"/>
          <w:b/>
          <w:color w:val="000000"/>
          <w:sz w:val="28"/>
          <w:szCs w:val="28"/>
          <w:u w:val="single"/>
        </w:rPr>
        <w:t xml:space="preserve">  7  </w:t>
      </w:r>
      <w:r>
        <w:rPr>
          <w:rFonts w:hint="eastAsia" w:ascii="宋体" w:hAnsi="宋体" w:eastAsia="宋体" w:cs="宋体"/>
          <w:color w:val="000000"/>
          <w:sz w:val="28"/>
          <w:szCs w:val="28"/>
        </w:rPr>
        <w:t>日内完成对前述付费申请和相关资料计算结果的复核；逾期未完成复核，则视为无异议。同时，由甲方或政府方指定机构在乙方提交付费申请所在月份的下个运营月结束之前</w:t>
      </w:r>
      <w:bookmarkStart w:id="59" w:name="_Hlk5268978"/>
      <w:r>
        <w:rPr>
          <w:rFonts w:hint="eastAsia" w:ascii="宋体" w:hAnsi="宋体" w:eastAsia="宋体" w:cs="宋体"/>
          <w:color w:val="000000"/>
          <w:sz w:val="28"/>
          <w:szCs w:val="28"/>
        </w:rPr>
        <w:t>依据本合同项目绩效评价等相关约定完成绩效评价评定工作，并根据绩效评价结果</w:t>
      </w:r>
      <w:bookmarkEnd w:id="59"/>
      <w:r>
        <w:rPr>
          <w:rFonts w:hint="eastAsia" w:ascii="宋体" w:hAnsi="宋体" w:eastAsia="宋体" w:cs="宋体"/>
          <w:color w:val="000000"/>
          <w:sz w:val="28"/>
          <w:szCs w:val="28"/>
        </w:rPr>
        <w:t>向乙方支付当期</w:t>
      </w:r>
      <w:r>
        <w:rPr>
          <w:rFonts w:hint="eastAsia" w:ascii="宋体" w:hAnsi="宋体" w:eastAsia="宋体" w:cs="宋体"/>
          <w:kern w:val="0"/>
          <w:sz w:val="28"/>
          <w:szCs w:val="28"/>
        </w:rPr>
        <w:t>政府</w:t>
      </w:r>
      <w:r>
        <w:rPr>
          <w:rFonts w:hint="eastAsia" w:ascii="宋体" w:hAnsi="宋体" w:eastAsia="宋体" w:cs="宋体"/>
          <w:color w:val="000000"/>
          <w:sz w:val="28"/>
          <w:szCs w:val="28"/>
        </w:rPr>
        <w:t>补贴</w:t>
      </w:r>
      <w:r>
        <w:rPr>
          <w:rFonts w:hint="eastAsia" w:ascii="宋体" w:hAnsi="宋体" w:eastAsia="宋体" w:cs="宋体"/>
          <w:kern w:val="0"/>
          <w:sz w:val="28"/>
          <w:szCs w:val="28"/>
        </w:rPr>
        <w:t>费</w:t>
      </w:r>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13.2.3</w:t>
      </w:r>
      <w:r>
        <w:rPr>
          <w:rFonts w:hint="eastAsia" w:ascii="宋体" w:hAnsi="宋体" w:eastAsia="宋体" w:cs="宋体"/>
          <w:sz w:val="28"/>
          <w:szCs w:val="28"/>
        </w:rPr>
        <w:t>乙方在收到甲方确认金额的通知后</w:t>
      </w:r>
      <w:r>
        <w:rPr>
          <w:rFonts w:hint="eastAsia" w:ascii="宋体" w:hAnsi="宋体" w:eastAsia="宋体" w:cs="宋体"/>
          <w:b/>
          <w:color w:val="000000"/>
          <w:sz w:val="28"/>
          <w:szCs w:val="28"/>
          <w:u w:val="single"/>
        </w:rPr>
        <w:t xml:space="preserve">  2  </w:t>
      </w:r>
      <w:r>
        <w:rPr>
          <w:rFonts w:hint="eastAsia" w:ascii="宋体" w:hAnsi="宋体" w:eastAsia="宋体" w:cs="宋体"/>
          <w:sz w:val="28"/>
          <w:szCs w:val="28"/>
        </w:rPr>
        <w:t>日内开具发票并提供给甲方；</w:t>
      </w:r>
      <w:bookmarkStart w:id="60" w:name="_Hlk8840674"/>
      <w:r>
        <w:rPr>
          <w:rFonts w:hint="eastAsia" w:ascii="宋体" w:hAnsi="宋体" w:eastAsia="宋体" w:cs="宋体"/>
          <w:color w:val="000000"/>
          <w:sz w:val="28"/>
          <w:szCs w:val="28"/>
        </w:rPr>
        <w:t>若乙方未按本合同第13.2.1款约定的时间提交付费申请，甲方将不承担本合同第13.2.5款约定的迟延付款责任</w:t>
      </w:r>
      <w:bookmarkEnd w:id="60"/>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13.2.4</w:t>
      </w:r>
      <w:r>
        <w:rPr>
          <w:rFonts w:hint="eastAsia" w:ascii="宋体" w:hAnsi="宋体" w:eastAsia="宋体" w:cs="宋体"/>
          <w:sz w:val="28"/>
          <w:szCs w:val="28"/>
        </w:rPr>
        <w:t>甲方应在收到发票后</w:t>
      </w:r>
      <w:r>
        <w:rPr>
          <w:rFonts w:hint="eastAsia" w:ascii="宋体" w:hAnsi="宋体" w:eastAsia="宋体" w:cs="宋体"/>
          <w:b/>
          <w:color w:val="000000"/>
          <w:sz w:val="28"/>
          <w:szCs w:val="28"/>
          <w:u w:val="single"/>
        </w:rPr>
        <w:t xml:space="preserve">  2  </w:t>
      </w:r>
      <w:r>
        <w:rPr>
          <w:rFonts w:hint="eastAsia" w:ascii="宋体" w:hAnsi="宋体" w:eastAsia="宋体" w:cs="宋体"/>
          <w:sz w:val="28"/>
          <w:szCs w:val="28"/>
        </w:rPr>
        <w:t>日内支付相应款项；</w:t>
      </w:r>
      <w:bookmarkStart w:id="61" w:name="_Hlk8841055"/>
      <w:r>
        <w:rPr>
          <w:rFonts w:hint="eastAsia" w:ascii="宋体" w:hAnsi="宋体" w:eastAsia="宋体" w:cs="宋体"/>
          <w:color w:val="000000"/>
          <w:sz w:val="28"/>
          <w:szCs w:val="28"/>
        </w:rPr>
        <w:t>所有相关费用均应按照乙方通知的开户行、账户和付款方式，由甲方以人民币向乙方支付，银行手续费由各方自行承担</w:t>
      </w:r>
      <w:bookmarkEnd w:id="61"/>
      <w:r>
        <w:rPr>
          <w:rFonts w:hint="eastAsia" w:ascii="宋体" w:hAnsi="宋体" w:eastAsia="宋体" w:cs="宋体"/>
          <w:color w:val="000000"/>
          <w:sz w:val="28"/>
          <w:szCs w:val="28"/>
        </w:rPr>
        <w:t>。</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13.2.5迟延付款的责任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若甲方未按照本合同第13.2.2款的约定按时足额向乙方支付政府补贴费，则乙方可向甲方发出催付款通知；若甲方在收到该催付通知送达</w:t>
      </w:r>
      <w:r>
        <w:rPr>
          <w:rFonts w:hint="eastAsia" w:ascii="宋体" w:hAnsi="宋体" w:eastAsia="宋体" w:cs="宋体"/>
          <w:b/>
          <w:color w:val="000000"/>
          <w:sz w:val="28"/>
          <w:szCs w:val="28"/>
          <w:u w:val="single"/>
        </w:rPr>
        <w:t xml:space="preserve">  10  </w:t>
      </w:r>
      <w:r>
        <w:rPr>
          <w:rFonts w:hint="eastAsia" w:ascii="宋体" w:hAnsi="宋体" w:eastAsia="宋体" w:cs="宋体"/>
          <w:color w:val="000000"/>
          <w:sz w:val="28"/>
          <w:szCs w:val="28"/>
        </w:rPr>
        <w:t>日后仍未能支付，则甲方应在前述期限届满后</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sz w:val="28"/>
          <w:szCs w:val="28"/>
        </w:rPr>
        <w:t>日内与乙方协商签订延期付款协议后延期支付，并支付延期期间的资金占用利息（利率按照中国人民银行公布的同期贷款基准利率的</w:t>
      </w:r>
      <w:r>
        <w:rPr>
          <w:rFonts w:hint="eastAsia" w:ascii="宋体" w:hAnsi="宋体" w:eastAsia="宋体" w:cs="宋体"/>
          <w:b/>
          <w:color w:val="000000"/>
          <w:sz w:val="28"/>
          <w:szCs w:val="28"/>
          <w:u w:val="single"/>
        </w:rPr>
        <w:t xml:space="preserve"> 100 </w:t>
      </w:r>
      <w:r>
        <w:rPr>
          <w:rFonts w:hint="eastAsia" w:ascii="宋体" w:hAnsi="宋体" w:eastAsia="宋体" w:cs="宋体"/>
          <w:color w:val="000000"/>
          <w:sz w:val="28"/>
          <w:szCs w:val="28"/>
        </w:rPr>
        <w:t>%计）。如甲方未按本合同第13.2.2款的约定向乙方支付政府补贴费，且已逾期（自应付款日起计算）超过</w:t>
      </w:r>
      <w:r>
        <w:rPr>
          <w:rFonts w:hint="eastAsia" w:ascii="宋体" w:hAnsi="宋体" w:eastAsia="宋体" w:cs="宋体"/>
          <w:b/>
          <w:color w:val="000000"/>
          <w:sz w:val="28"/>
          <w:szCs w:val="28"/>
          <w:u w:val="single"/>
        </w:rPr>
        <w:t xml:space="preserve">  6  </w:t>
      </w:r>
      <w:r>
        <w:rPr>
          <w:rFonts w:hint="eastAsia" w:ascii="宋体" w:hAnsi="宋体" w:eastAsia="宋体" w:cs="宋体"/>
          <w:color w:val="000000"/>
          <w:sz w:val="28"/>
          <w:szCs w:val="28"/>
        </w:rPr>
        <w:t>个月的，乙方有权向甲方发出终止意向通知。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13.2.6乙方应在收到经营性收入5日内将甲方应得部分支付给甲方，否则甲方有权在本季度应支付的政府补贴费中扣除相应的金额，并在乙方2次及以上恶意延迟支付经营性收入时，甲方有权扣除本季度应支付的政府补贴费的5%，情况严重的甲方提前终止合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13.2.7有争议金额的解决</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项目实施过程中，因政府补贴费申请与支付发生争议的，由甲、乙双方按照本合同第26条约定执行。</w:t>
      </w:r>
    </w:p>
    <w:p>
      <w:pPr>
        <w:spacing w:line="360" w:lineRule="auto"/>
        <w:ind w:firstLine="562" w:firstLineChars="200"/>
        <w:jc w:val="left"/>
        <w:outlineLvl w:val="0"/>
        <w:rPr>
          <w:rFonts w:ascii="宋体" w:hAnsi="宋体" w:eastAsia="宋体" w:cs="宋体"/>
          <w:b/>
          <w:color w:val="000000"/>
          <w:kern w:val="0"/>
          <w:sz w:val="28"/>
          <w:szCs w:val="28"/>
        </w:rPr>
      </w:pPr>
      <w:bookmarkStart w:id="62" w:name="_Toc48317823"/>
      <w:bookmarkStart w:id="63" w:name="_Toc522897559"/>
      <w:bookmarkStart w:id="64" w:name="_Toc122353915"/>
      <w:r>
        <w:rPr>
          <w:rFonts w:hint="eastAsia" w:ascii="宋体" w:hAnsi="宋体" w:eastAsia="宋体" w:cs="宋体"/>
          <w:b/>
          <w:color w:val="000000"/>
          <w:kern w:val="0"/>
          <w:sz w:val="28"/>
          <w:szCs w:val="28"/>
        </w:rPr>
        <w:t>第14条  项目的移交</w:t>
      </w:r>
      <w:bookmarkEnd w:id="62"/>
      <w:bookmarkEnd w:id="63"/>
      <w:bookmarkEnd w:id="64"/>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14.1移交委员会和移交程序</w:t>
      </w:r>
    </w:p>
    <w:p>
      <w:pPr>
        <w:spacing w:line="360" w:lineRule="auto"/>
        <w:ind w:firstLine="562" w:firstLineChars="200"/>
        <w:jc w:val="left"/>
        <w:outlineLvl w:val="2"/>
        <w:rPr>
          <w:rFonts w:ascii="宋体" w:hAnsi="宋体" w:eastAsia="宋体" w:cs="宋体"/>
          <w:b/>
          <w:color w:val="000000"/>
          <w:sz w:val="28"/>
          <w:szCs w:val="28"/>
        </w:rPr>
      </w:pPr>
      <w:r>
        <w:rPr>
          <w:rFonts w:hint="eastAsia" w:ascii="宋体" w:hAnsi="宋体" w:eastAsia="宋体" w:cs="宋体"/>
          <w:b/>
          <w:color w:val="000000"/>
          <w:sz w:val="28"/>
          <w:szCs w:val="28"/>
        </w:rPr>
        <w:t>14.1.1移交委员会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合作期限届满</w:t>
      </w:r>
      <w:r>
        <w:rPr>
          <w:rFonts w:hint="eastAsia" w:ascii="宋体" w:hAnsi="宋体" w:eastAsia="宋体" w:cs="宋体"/>
          <w:b/>
          <w:color w:val="000000"/>
          <w:sz w:val="28"/>
          <w:szCs w:val="28"/>
          <w:u w:val="single"/>
        </w:rPr>
        <w:t xml:space="preserve">  6  </w:t>
      </w:r>
      <w:r>
        <w:rPr>
          <w:rFonts w:hint="eastAsia" w:ascii="宋体" w:hAnsi="宋体" w:eastAsia="宋体" w:cs="宋体"/>
          <w:color w:val="000000"/>
          <w:sz w:val="28"/>
          <w:szCs w:val="28"/>
        </w:rPr>
        <w:t>个月前，甲方和乙方应成立移交委员会，由乙方</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名代表、甲方</w:t>
      </w:r>
      <w:r>
        <w:rPr>
          <w:rFonts w:hint="eastAsia" w:ascii="宋体" w:hAnsi="宋体" w:eastAsia="宋体" w:cs="宋体"/>
          <w:b/>
          <w:color w:val="000000"/>
          <w:sz w:val="28"/>
          <w:szCs w:val="28"/>
          <w:u w:val="single"/>
        </w:rPr>
        <w:t xml:space="preserve"> 2 </w:t>
      </w:r>
      <w:r>
        <w:rPr>
          <w:rFonts w:hint="eastAsia" w:ascii="宋体" w:hAnsi="宋体" w:eastAsia="宋体" w:cs="宋体"/>
          <w:color w:val="000000"/>
          <w:sz w:val="28"/>
          <w:szCs w:val="28"/>
        </w:rPr>
        <w:t>名代表（包括至少一名接收人的代表）、双方共同确定的其他机构或专家</w:t>
      </w:r>
      <w:r>
        <w:rPr>
          <w:rFonts w:hint="eastAsia" w:ascii="宋体" w:hAnsi="宋体" w:eastAsia="宋体" w:cs="宋体"/>
          <w:b/>
          <w:color w:val="000000"/>
          <w:sz w:val="28"/>
          <w:szCs w:val="28"/>
          <w:u w:val="single"/>
        </w:rPr>
        <w:t xml:space="preserve"> 2 </w:t>
      </w:r>
      <w:r>
        <w:rPr>
          <w:rFonts w:hint="eastAsia" w:ascii="宋体" w:hAnsi="宋体" w:eastAsia="宋体" w:cs="宋体"/>
          <w:color w:val="000000"/>
          <w:sz w:val="28"/>
          <w:szCs w:val="28"/>
        </w:rPr>
        <w:t>名代表组成。移交委员会应定期或不定期举行会议，商定具体移交方式、移交程序和移交要求。</w:t>
      </w:r>
    </w:p>
    <w:p>
      <w:pPr>
        <w:spacing w:line="360" w:lineRule="auto"/>
        <w:ind w:firstLine="562" w:firstLineChars="200"/>
        <w:jc w:val="left"/>
        <w:outlineLvl w:val="2"/>
        <w:rPr>
          <w:rFonts w:ascii="宋体" w:hAnsi="宋体" w:eastAsia="宋体" w:cs="宋体"/>
          <w:b/>
          <w:color w:val="000000"/>
          <w:sz w:val="28"/>
          <w:szCs w:val="28"/>
        </w:rPr>
      </w:pPr>
      <w:r>
        <w:rPr>
          <w:rFonts w:hint="eastAsia" w:ascii="宋体" w:hAnsi="宋体" w:eastAsia="宋体" w:cs="宋体"/>
          <w:b/>
          <w:color w:val="000000"/>
          <w:sz w:val="28"/>
          <w:szCs w:val="28"/>
        </w:rPr>
        <w:t>14.1.2移交程序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（1）移交委员会应在移交日</w:t>
      </w:r>
      <w:r>
        <w:rPr>
          <w:rFonts w:hint="eastAsia" w:ascii="宋体" w:hAnsi="宋体" w:eastAsia="宋体" w:cs="宋体"/>
          <w:b/>
          <w:color w:val="000000"/>
          <w:sz w:val="28"/>
          <w:szCs w:val="28"/>
          <w:u w:val="single"/>
        </w:rPr>
        <w:t xml:space="preserve">  6  </w:t>
      </w:r>
      <w:r>
        <w:rPr>
          <w:rFonts w:hint="eastAsia" w:ascii="宋体" w:hAnsi="宋体" w:eastAsia="宋体" w:cs="宋体"/>
          <w:color w:val="000000"/>
          <w:sz w:val="28"/>
          <w:szCs w:val="28"/>
        </w:rPr>
        <w:t>个月前会谈并商定移交项目设施清单（包括备品备件的详细清单）（若有）和移交程序。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（2）乙方应根据移交委员会要求提供移交所需必要的文件、记录、报告等数据，作为移交时双方的参考。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（3）除本合同另有约定外，双方在完成项目资产移交程序前，均应继续履行其本合同项下的义务。</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14.2移交范围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在移交日，乙方应向接收人无偿、完整地移交项目相关权益。移交的范围包括：</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14.2.1项目合同范围内的经营权；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14.2.2甲方可以合理要求的，且此前乙方未按照本合同约定交付的投资、融资、设计、建设、验收、运营、维护、修理记录、移交记录和其他资料，以使其能够直接或通过其指定机构继续本项目的运营；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14.2.3甲方合理要求的其他物品与资料。向接收人移交前述权利时，应解除和清偿完毕乙方设置的所有债务、抵押、质押、留置等担保物权，以及源自本项目的建设、运营维护的由乙方引起的环境污染及其他性质的请求权。</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14.2.4其他移交事项：</w:t>
      </w:r>
      <w:r>
        <w:rPr>
          <w:rFonts w:hint="eastAsia" w:ascii="宋体" w:hAnsi="宋体" w:eastAsia="宋体" w:cs="宋体"/>
          <w:color w:val="000000"/>
          <w:sz w:val="28"/>
          <w:szCs w:val="28"/>
          <w:u w:val="single"/>
        </w:rPr>
        <w:t xml:space="preserve">                /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14.3移交验收</w:t>
      </w:r>
    </w:p>
    <w:p>
      <w:pPr>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color w:val="000000"/>
          <w:sz w:val="28"/>
          <w:szCs w:val="28"/>
        </w:rPr>
        <w:t>14.3.1在移交日之前，甲方应在接收人和乙方代表在场时对本项目进行移交验收。移交验收标准为：</w:t>
      </w:r>
      <w:r>
        <w:rPr>
          <w:rFonts w:hint="eastAsia" w:ascii="宋体" w:hAnsi="宋体" w:eastAsia="宋体" w:cs="宋体"/>
          <w:sz w:val="28"/>
          <w:szCs w:val="28"/>
          <w:u w:val="single"/>
        </w:rPr>
        <w:t xml:space="preserve"> 以双方移交单签字确认为准。                         </w:t>
      </w:r>
      <w:r>
        <w:rPr>
          <w:rFonts w:hint="eastAsia" w:ascii="宋体" w:hAnsi="宋体" w:eastAsia="宋体" w:cs="宋体"/>
          <w:kern w:val="0"/>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u w:val="single"/>
        </w:rPr>
        <w:t xml:space="preserve">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14.3.2如发现存在缺陷的，则乙方应及时修复，以满足</w:t>
      </w:r>
      <w:r>
        <w:rPr>
          <w:rFonts w:hint="eastAsia" w:ascii="宋体" w:hAnsi="宋体" w:eastAsia="宋体" w:cs="宋体"/>
          <w:sz w:val="28"/>
          <w:szCs w:val="28"/>
        </w:rPr>
        <w:t>约定的移交验收标准要求</w:t>
      </w:r>
      <w:r>
        <w:rPr>
          <w:rFonts w:hint="eastAsia" w:ascii="宋体" w:hAnsi="宋体" w:eastAsia="宋体" w:cs="宋体"/>
          <w:color w:val="000000"/>
          <w:sz w:val="28"/>
          <w:szCs w:val="28"/>
        </w:rPr>
        <w:t>。如任一方对是否达到移交标准有异议的，则由移交委员会聘请第三方机构进行评定，第三方机构的聘请费用由提出异议的一方预付，最后根据第三方机构的评定结果，由主张未被支持的一方来承担。</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14.3.3如果未能达到验收标准，且乙方不能自前次验收日起</w:t>
      </w:r>
      <w:r>
        <w:rPr>
          <w:rFonts w:hint="eastAsia" w:ascii="宋体" w:hAnsi="宋体" w:eastAsia="宋体" w:cs="宋体"/>
          <w:b/>
          <w:color w:val="000000"/>
          <w:sz w:val="28"/>
          <w:szCs w:val="28"/>
          <w:u w:val="single"/>
        </w:rPr>
        <w:t xml:space="preserve"> 30  </w:t>
      </w:r>
      <w:r>
        <w:rPr>
          <w:rFonts w:hint="eastAsia" w:ascii="宋体" w:hAnsi="宋体" w:eastAsia="宋体" w:cs="宋体"/>
          <w:color w:val="000000"/>
          <w:sz w:val="28"/>
          <w:szCs w:val="28"/>
        </w:rPr>
        <w:t>日或双方同意的更长时间内修正任何上述缺陷，则甲方可以自行修正，由乙方承担风险和费用。甲方应有权从移交履约担保中支取费用以补偿修正上述缺陷的支出，但是需将发生的支出详细记录提交给乙方。</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14.3.4其他移交标准和要求：</w:t>
      </w:r>
      <w:r>
        <w:rPr>
          <w:rFonts w:hint="eastAsia" w:ascii="宋体" w:hAnsi="宋体" w:eastAsia="宋体" w:cs="宋体"/>
          <w:color w:val="000000"/>
          <w:sz w:val="28"/>
          <w:szCs w:val="28"/>
          <w:u w:val="single"/>
        </w:rPr>
        <w:t xml:space="preserve">         /                               </w:t>
      </w:r>
      <w:r>
        <w:rPr>
          <w:rFonts w:hint="eastAsia" w:ascii="宋体" w:hAnsi="宋体" w:eastAsia="宋体" w:cs="宋体"/>
          <w:kern w:val="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r>
        <w:rPr>
          <w:rFonts w:hint="eastAsia" w:ascii="宋体" w:hAnsi="宋体" w:eastAsia="宋体" w:cs="宋体"/>
          <w:sz w:val="28"/>
          <w:szCs w:val="28"/>
          <w:u w:val="single"/>
        </w:rPr>
        <w:t xml:space="preserve">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14.4备品备件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双方移交时共同核准数量，包括：</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14.5保证期</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14.5.1移交日本项目的状况</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在移交日，乙方应保证本项目：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（1）处于良好的运营状况，无法律纠纷和瑕疵，得到良好维护，正常损耗除外；</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（2）移交的权益未设置有任何质押等权利限制或产权限制，亦不存在任何种类的索赔；</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（3）符合本合同中约定的移交标准。</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14.5.2质量保证期</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乙方保证在移交日后</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kern w:val="0"/>
          <w:sz w:val="28"/>
          <w:szCs w:val="28"/>
        </w:rPr>
        <w:t>个</w:t>
      </w:r>
      <w:r>
        <w:rPr>
          <w:rFonts w:hint="eastAsia" w:ascii="宋体" w:hAnsi="宋体" w:eastAsia="宋体" w:cs="宋体"/>
          <w:color w:val="000000"/>
          <w:sz w:val="28"/>
          <w:szCs w:val="28"/>
        </w:rPr>
        <w:t>月届满日期间，承担由原材料、工艺、施工、运营或管理缺陷或合作期内乙方的任何违约行为造成的项目设施任何部分出现的任何缺陷或损坏（正常磨损除外）及/或环境污染的修复责任。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甲方发现任何上述缺陷或损坏及/或环境污染的发生后应及时通知乙方。在任何情况下，上述通知最迟应在上述</w:t>
      </w:r>
      <w:r>
        <w:rPr>
          <w:rFonts w:hint="eastAsia" w:ascii="宋体" w:hAnsi="宋体" w:eastAsia="宋体" w:cs="宋体"/>
          <w:b/>
          <w:color w:val="000000"/>
          <w:sz w:val="28"/>
          <w:szCs w:val="28"/>
          <w:u w:val="single"/>
        </w:rPr>
        <w:t xml:space="preserve"> 1 </w:t>
      </w:r>
      <w:r>
        <w:rPr>
          <w:rFonts w:hint="eastAsia" w:ascii="宋体" w:hAnsi="宋体" w:eastAsia="宋体" w:cs="宋体"/>
          <w:color w:val="000000"/>
          <w:kern w:val="0"/>
          <w:sz w:val="28"/>
          <w:szCs w:val="28"/>
        </w:rPr>
        <w:t>个</w:t>
      </w:r>
      <w:r>
        <w:rPr>
          <w:rFonts w:hint="eastAsia" w:ascii="宋体" w:hAnsi="宋体" w:eastAsia="宋体" w:cs="宋体"/>
          <w:color w:val="000000"/>
          <w:sz w:val="28"/>
          <w:szCs w:val="28"/>
        </w:rPr>
        <w:t>月的质量保证期届满前发出。收到该通知后，乙方应尽快自费修正缺陷。如果乙方在收到甲方通知后</w:t>
      </w:r>
      <w:r>
        <w:rPr>
          <w:rFonts w:hint="eastAsia" w:ascii="宋体" w:hAnsi="宋体" w:eastAsia="宋体" w:cs="宋体"/>
          <w:b/>
          <w:color w:val="000000"/>
          <w:sz w:val="28"/>
          <w:szCs w:val="28"/>
          <w:u w:val="single"/>
        </w:rPr>
        <w:t xml:space="preserve">  30  </w:t>
      </w:r>
      <w:r>
        <w:rPr>
          <w:rFonts w:hint="eastAsia" w:ascii="宋体" w:hAnsi="宋体" w:eastAsia="宋体" w:cs="宋体"/>
          <w:color w:val="000000"/>
          <w:sz w:val="28"/>
          <w:szCs w:val="28"/>
        </w:rPr>
        <w:t>日内不能或拒绝修正缺陷，甲方有权自行或聘请第三方修正上述缺陷。在该情形下，乙方应承担合理且必要的修理费用，甲方有权选择扣除或提取政府补贴中的相应金额用以支付此项费用。</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14.5.3未能修复缺陷或损害的赔偿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为符合本合同约定的标准所需进行的对本项目设施缺陷或损害及/或环境污染责任的修复无法实施或不合理地增加负担或过于昂贵,则甲方有权因本项目的性能指标降低而获得补偿，并可选择扣除或提取政府补贴的方式实现上述补偿。</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14.6相关担保、保证及保险凭证的转让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移交时，乙方应将所有承包商和供应商提供的尚未期满的担保及保证无偿转让给接收人，并且将所有保险单、暂保单和保险单批单等与运营期届满移交资产有关的其他担保、保证及保险凭证，全部转让给接收人。接收人应承担上述移交日后保险期间的保险费，若乙方已提前支付的，接收人应予以相应退还。</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14.7技术转让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14.7.1乙方应在移交日将届时使用的运营维护本项目所必须的乙方享有所有权的所有技术和技术诀窍，无偿移交给甲方或政府方指定的接收人，并确保甲方或接收人不因此遭受损失。</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14.7.2如果该等技术和技术诀窍为第三方所有的，则乙方应当</w:t>
      </w:r>
      <w:r>
        <w:rPr>
          <w:rFonts w:hint="eastAsia" w:ascii="宋体" w:hAnsi="宋体" w:eastAsia="宋体" w:cs="宋体"/>
          <w:sz w:val="28"/>
          <w:szCs w:val="28"/>
        </w:rPr>
        <w:t>在第三方签署技术授权合同时即与第三方明确约定，同意在项目移交时将技术授权合同转让给甲方或者甲方指定的第三方。同时，乙方应当</w:t>
      </w:r>
      <w:r>
        <w:rPr>
          <w:rFonts w:hint="eastAsia" w:ascii="宋体" w:hAnsi="宋体" w:eastAsia="宋体" w:cs="宋体"/>
          <w:color w:val="000000"/>
          <w:sz w:val="28"/>
          <w:szCs w:val="28"/>
        </w:rPr>
        <w:t>协助甲方或接收人按照实际使用费用取得这些技术和技术诀窍的使用权。双方另有约定的除外。</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14.7.3如果移交时项目运营所需的知识产权使用期限等已经届满或即将届满，乙方应当负责许可展期，或配合甲方办理完成相关知识产权的许可展期。</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14.8人员及培训</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乙方应在移交日</w:t>
      </w:r>
      <w:r>
        <w:rPr>
          <w:rFonts w:hint="eastAsia" w:ascii="宋体" w:hAnsi="宋体" w:eastAsia="宋体" w:cs="宋体"/>
          <w:b/>
          <w:color w:val="000000"/>
          <w:sz w:val="28"/>
          <w:szCs w:val="28"/>
          <w:u w:val="single"/>
        </w:rPr>
        <w:t xml:space="preserve">  6  </w:t>
      </w:r>
      <w:r>
        <w:rPr>
          <w:rFonts w:hint="eastAsia" w:ascii="宋体" w:hAnsi="宋体" w:eastAsia="宋体" w:cs="宋体"/>
          <w:color w:val="000000"/>
          <w:sz w:val="28"/>
          <w:szCs w:val="28"/>
        </w:rPr>
        <w:t>个月前提交一份当时的乙方员工名单，包括每位员工的资格、职位和收入的细节。甲方有权选择在移交日后优先继续聘用全部或部分员工。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甲方或其指定机构需要在移交日前派驻人员到项目设施所在地进行培训或学习的，应在移交日</w:t>
      </w:r>
      <w:r>
        <w:rPr>
          <w:rFonts w:hint="eastAsia" w:ascii="宋体" w:hAnsi="宋体" w:eastAsia="宋体" w:cs="宋体"/>
          <w:b/>
          <w:color w:val="000000"/>
          <w:sz w:val="28"/>
          <w:szCs w:val="28"/>
          <w:u w:val="single"/>
        </w:rPr>
        <w:t xml:space="preserve">  6  </w:t>
      </w:r>
      <w:r>
        <w:rPr>
          <w:rFonts w:hint="eastAsia" w:ascii="宋体" w:hAnsi="宋体" w:eastAsia="宋体" w:cs="宋体"/>
          <w:color w:val="000000"/>
          <w:sz w:val="28"/>
          <w:szCs w:val="28"/>
        </w:rPr>
        <w:t>个月前向乙方说明情况及拟派驻人员名单，乙方负责为上述人员提供培训，使之达到熟练操作和管理要求。作为移交的一部分，甲方和乙方应联合考试，以确定被指定人员经过培训合格，可以接管本项目的独立运营维护。对于前述派驻人员的培训费用承担方式，双方约定如下：</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sym w:font="Wingdings 2" w:char="0052"/>
      </w:r>
      <w:r>
        <w:rPr>
          <w:rFonts w:hint="eastAsia" w:ascii="宋体" w:hAnsi="宋体" w:eastAsia="宋体" w:cs="宋体"/>
          <w:color w:val="000000"/>
          <w:sz w:val="28"/>
          <w:szCs w:val="28"/>
        </w:rPr>
        <w:t>乙方免费负责为上述人员提供培训；</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□其他方式：</w:t>
      </w:r>
      <w:r>
        <w:rPr>
          <w:rFonts w:hint="eastAsia" w:ascii="宋体" w:hAnsi="宋体" w:eastAsia="宋体" w:cs="宋体"/>
          <w:color w:val="000000"/>
          <w:sz w:val="28"/>
          <w:szCs w:val="28"/>
          <w:u w:val="single"/>
        </w:rPr>
        <w:t xml:space="preserve">             /                                         </w:t>
      </w:r>
      <w:r>
        <w:rPr>
          <w:rFonts w:hint="eastAsia" w:ascii="宋体" w:hAnsi="宋体" w:eastAsia="宋体" w:cs="宋体"/>
          <w:kern w:val="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移交后，乙方有义务免费提供不低于</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个月的技术支持。</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14.9相关合同期限及责任承担</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乙方在与第三方签订运营维护合同、设备合同及其他合同时，应使该等合同的有效期届满日不超过本项目合作期限届满日。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如在移交日前，乙方需签订运营维护合同、设备合同及其他合同且该等合同在本项目合作期届满后仍为有效的，则乙方应在该等合同签订前报经甲方同意。未经甲方同意的，由乙方承担相应责任。</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14.10移走乙方相关的物品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除非双方另有约定，乙方应于移交日后</w:t>
      </w:r>
      <w:r>
        <w:rPr>
          <w:rFonts w:hint="eastAsia" w:ascii="宋体" w:hAnsi="宋体" w:eastAsia="宋体" w:cs="宋体"/>
          <w:b/>
          <w:color w:val="000000"/>
          <w:sz w:val="28"/>
          <w:szCs w:val="28"/>
          <w:u w:val="single"/>
        </w:rPr>
        <w:t xml:space="preserve">  30  </w:t>
      </w:r>
      <w:r>
        <w:rPr>
          <w:rFonts w:hint="eastAsia" w:ascii="宋体" w:hAnsi="宋体" w:eastAsia="宋体" w:cs="宋体"/>
          <w:color w:val="000000"/>
          <w:sz w:val="28"/>
          <w:szCs w:val="28"/>
        </w:rPr>
        <w:t>日内，自费从场地移走仅限于乙方员工的个人用品以及与本项目运营维护无关的物品，不包括移交清单所列的项目设备、备品备件、技术资料或者项目设施运营维护的必需物品。如果乙方在上述时间内没有移走这些物品，甲方在通知乙方后，可以移走并将物品转运至适当的地点以便安全保管。乙方应承担搬移、运输和保管的合理费用和风险。</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14.11风险转移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乙方应承担移交日前项目设施的全部或部分损失或损坏的风险，除非损失或损坏是不可抗力或由甲方的违约所致。自移交日起，项目设施损失的风险由接收人承担。</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14.12移交费用和批准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及乙方应负责各自的因移交和转让发生的费用。甲方应自费获得所有的批准或使之生效，并采取其他可能为移交和转让所必需的行动。如果乙方未按本合同约定的范围和内容进行移交，甲方为此发生额外支出或遭受损失的，甲方有权从运维履约担保及移交履约担保或政府补贴中扣除相应的金额。</w:t>
      </w:r>
    </w:p>
    <w:p>
      <w:pPr>
        <w:widowControl/>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与移交和转让有关的税收承担，双方约定如下：</w:t>
      </w:r>
    </w:p>
    <w:p>
      <w:pPr>
        <w:widowControl/>
        <w:spacing w:line="360" w:lineRule="auto"/>
        <w:ind w:firstLine="560" w:firstLineChars="200"/>
        <w:jc w:val="left"/>
        <w:rPr>
          <w:rFonts w:ascii="宋体" w:hAnsi="宋体" w:eastAsia="宋体" w:cs="宋体"/>
          <w:kern w:val="0"/>
          <w:sz w:val="28"/>
          <w:szCs w:val="28"/>
          <w:u w:val="single"/>
        </w:rPr>
      </w:pPr>
      <w:r>
        <w:rPr>
          <w:rFonts w:hint="eastAsia" w:ascii="宋体" w:hAnsi="宋体" w:eastAsia="宋体" w:cs="宋体"/>
          <w:sz w:val="28"/>
          <w:szCs w:val="28"/>
          <w:u w:val="single"/>
        </w:rPr>
        <w:t xml:space="preserve"> 甲方及乙方应各自承担因移交和转让发生的费用。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p>
    <w:p>
      <w:pPr>
        <w:widowControl/>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14.13项目提前终止时的移交</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合作期届满前项目提前终止，乙方向接收人移交项目的，双方参照合作期届满时移交的相关约定确定项目移交方式、移交程序和移交要求。</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14.14本合同移交后的效力</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自移交日起，除本合同另有约定外，乙方在本合同项下的权利和义务即应终止，但双方于移交日前发生及未偿付的债务除外。</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14.15移交违约和处理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14.15.1因甲方原因未完成移交的，构成甲方违约，由此增加的移交费用由甲方承担，如造成其他损失的甲方应当另行承担赔偿责任。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14.15.2因乙方原因未按照本合同约定的时间和要求完成移交的，构成乙方违约，由此增加的移交费用由乙方承担，如造成其他损失的乙方应当另行承担赔偿责任。</w:t>
      </w:r>
    </w:p>
    <w:p>
      <w:pPr>
        <w:spacing w:line="360" w:lineRule="auto"/>
        <w:ind w:firstLine="562" w:firstLineChars="200"/>
        <w:jc w:val="left"/>
        <w:outlineLvl w:val="0"/>
        <w:rPr>
          <w:rFonts w:ascii="宋体" w:hAnsi="宋体" w:eastAsia="宋体" w:cs="宋体"/>
          <w:b/>
          <w:color w:val="000000"/>
          <w:kern w:val="0"/>
          <w:sz w:val="28"/>
          <w:szCs w:val="28"/>
        </w:rPr>
      </w:pPr>
      <w:bookmarkStart w:id="65" w:name="_Toc522897560"/>
      <w:bookmarkStart w:id="66" w:name="_Toc48317824"/>
      <w:bookmarkStart w:id="67" w:name="_Toc122353916"/>
      <w:r>
        <w:rPr>
          <w:rFonts w:hint="eastAsia" w:ascii="宋体" w:hAnsi="宋体" w:eastAsia="宋体" w:cs="宋体"/>
          <w:b/>
          <w:color w:val="000000"/>
          <w:kern w:val="0"/>
          <w:sz w:val="28"/>
          <w:szCs w:val="28"/>
        </w:rPr>
        <w:t>第15条  履约担保和保障</w:t>
      </w:r>
      <w:bookmarkEnd w:id="65"/>
      <w:bookmarkEnd w:id="66"/>
      <w:bookmarkEnd w:id="67"/>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根据本项目采购文件规定的要求，履约担保是指【□建设履约保证金/保函；■运维履约保证金/保函；■移交履约保证金/保函】，具体约定如下：</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15.1建设履约担保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本项目不适用。</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15.2运维履约担保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乙方应于本项目开始运营日前提交本项目的运维履约担保，担保形式为：【</w:t>
      </w:r>
      <w:r>
        <w:rPr>
          <w:rFonts w:hint="eastAsia" w:ascii="宋体" w:hAnsi="宋体" w:eastAsia="宋体" w:cs="宋体"/>
          <w:color w:val="000000"/>
          <w:kern w:val="0"/>
          <w:sz w:val="28"/>
          <w:szCs w:val="28"/>
        </w:rPr>
        <w:t>□保证金；□</w:t>
      </w:r>
      <w:r>
        <w:rPr>
          <w:rFonts w:hint="eastAsia" w:ascii="宋体" w:hAnsi="宋体" w:eastAsia="宋体" w:cs="宋体"/>
          <w:color w:val="000000"/>
          <w:sz w:val="28"/>
          <w:szCs w:val="28"/>
        </w:rPr>
        <w:t>保函</w:t>
      </w:r>
      <w:r>
        <w:rPr>
          <w:rFonts w:hint="eastAsia" w:ascii="宋体" w:hAnsi="宋体" w:eastAsia="宋体" w:cs="宋体"/>
          <w:color w:val="000000"/>
          <w:kern w:val="0"/>
          <w:sz w:val="28"/>
          <w:szCs w:val="28"/>
        </w:rPr>
        <w:t>】</w:t>
      </w:r>
      <w:r>
        <w:rPr>
          <w:rFonts w:hint="eastAsia" w:ascii="宋体" w:hAnsi="宋体" w:eastAsia="宋体" w:cs="宋体"/>
          <w:color w:val="000000"/>
          <w:sz w:val="28"/>
          <w:szCs w:val="28"/>
        </w:rPr>
        <w:t>，运维履约担保的金额为</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元，担保期自项目开始运营日至乙方提交移交履约担保之日。</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15.3移交履约担保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乙方应于移交日前</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个月提交本项目的移交履约担保。担保形式为：【</w:t>
      </w:r>
      <w:r>
        <w:rPr>
          <w:rFonts w:hint="eastAsia" w:ascii="宋体" w:hAnsi="宋体" w:eastAsia="宋体" w:cs="宋体"/>
          <w:color w:val="000000"/>
          <w:kern w:val="0"/>
          <w:sz w:val="28"/>
          <w:szCs w:val="28"/>
        </w:rPr>
        <w:t>□保证金；□</w:t>
      </w:r>
      <w:r>
        <w:rPr>
          <w:rFonts w:hint="eastAsia" w:ascii="宋体" w:hAnsi="宋体" w:eastAsia="宋体" w:cs="宋体"/>
          <w:color w:val="000000"/>
          <w:sz w:val="28"/>
          <w:szCs w:val="28"/>
        </w:rPr>
        <w:t>保函</w:t>
      </w:r>
      <w:r>
        <w:rPr>
          <w:rFonts w:hint="eastAsia" w:ascii="宋体" w:hAnsi="宋体" w:eastAsia="宋体" w:cs="宋体"/>
          <w:color w:val="000000"/>
          <w:kern w:val="0"/>
          <w:sz w:val="28"/>
          <w:szCs w:val="28"/>
        </w:rPr>
        <w:t>】</w:t>
      </w:r>
      <w:r>
        <w:rPr>
          <w:rFonts w:hint="eastAsia" w:ascii="宋体" w:hAnsi="宋体" w:eastAsia="宋体" w:cs="宋体"/>
          <w:color w:val="000000"/>
          <w:sz w:val="28"/>
          <w:szCs w:val="28"/>
        </w:rPr>
        <w:t>，移交履约担保的金额为</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元，担保期自项目移交日至项目移交日后</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个月届满之日。</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15.4履约保函基本要求</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采用履约保函形式的，履约保函的格式应为不可撤销、见索即付的保函；且提交的时点、保函金额等应符合本条所述相关约定，保函受益人应为甲方。履约保函应当为甲方认可的银行或其他金融机构开出的保函。</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15.5履约保证金的扣除/履约保函提取</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如乙方发生本合同约定的可以扣除履约保证金或提取履约保函的情形的，甲方有权按照合同约定扣除履约保证金或提取履约保函项下相应金额的款项。</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15.6恢复履约担保能力</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如果甲方在项目合作期内根据本合同约定扣除履约保证金或提取履约保函项下的款项的，乙方应确保在甲方扣除或提取后</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日内，将履约保证金或履约保函数额恢复到本合同约定的数额，且应向甲方提供已足额恢复的相关证明。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乙方未在前述期限内补足或恢复履约保证金或履约保函</w:t>
      </w:r>
      <w:r>
        <w:rPr>
          <w:rFonts w:hint="eastAsia" w:ascii="宋体" w:hAnsi="宋体" w:eastAsia="宋体" w:cs="宋体"/>
          <w:color w:val="000000"/>
          <w:kern w:val="0"/>
          <w:sz w:val="28"/>
          <w:szCs w:val="28"/>
        </w:rPr>
        <w:t>项下</w:t>
      </w:r>
      <w:r>
        <w:rPr>
          <w:rFonts w:hint="eastAsia" w:ascii="宋体" w:hAnsi="宋体" w:eastAsia="宋体" w:cs="宋体"/>
          <w:color w:val="000000"/>
          <w:sz w:val="28"/>
          <w:szCs w:val="28"/>
        </w:rPr>
        <w:t>相应金额的，甲方有权发出催告，乙方应在</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日内予以补足；乙方在前述期限内仍未补足的，则甲方有权扣除履约保证金或提取履约保函项下的余额，并有权提前终止本合同。</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15.7不当扣除履约保证金/不当提取保函</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甲方扣除履约保证金或提取履约保函中的相应金额之后确定甲方属不当扣除或提取，甲方应及时向乙方退还扣除或提取的款项，并支付该款项自提取之日至退还之日的利息，利息按中国人民银行公布的同期同类金融机构人民币贷款基准利率计算。</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15.8甲方提供的保障</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为确保项目顺利实施，甲方向乙方提供的保障措施，具体约定如下：</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pPr>
        <w:spacing w:line="360" w:lineRule="auto"/>
        <w:ind w:firstLine="562" w:firstLineChars="200"/>
        <w:jc w:val="left"/>
        <w:outlineLvl w:val="0"/>
        <w:rPr>
          <w:rFonts w:ascii="宋体" w:hAnsi="宋体" w:eastAsia="宋体" w:cs="宋体"/>
          <w:b/>
          <w:color w:val="000000"/>
          <w:kern w:val="0"/>
          <w:sz w:val="28"/>
          <w:szCs w:val="28"/>
        </w:rPr>
      </w:pPr>
      <w:bookmarkStart w:id="68" w:name="_Toc48317825"/>
      <w:bookmarkStart w:id="69" w:name="_Toc522897561"/>
      <w:bookmarkStart w:id="70" w:name="_Toc122353917"/>
      <w:r>
        <w:rPr>
          <w:rFonts w:hint="eastAsia" w:ascii="宋体" w:hAnsi="宋体" w:eastAsia="宋体" w:cs="宋体"/>
          <w:b/>
          <w:color w:val="000000"/>
          <w:kern w:val="0"/>
          <w:sz w:val="28"/>
          <w:szCs w:val="28"/>
        </w:rPr>
        <w:t>第16条  公众监督</w:t>
      </w:r>
      <w:bookmarkEnd w:id="68"/>
      <w:bookmarkEnd w:id="69"/>
      <w:bookmarkEnd w:id="70"/>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16.1乙方应保障公众的知情权，接受社会监督，依法依规公开披露本项目相关信息，涉及国家安全和利益的国家秘密、影响公共安全和公共秩序的信息、应该保守的商业秘密除外。</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16.2公众监督的实现形式，包括但不限于聘请公众监督员、公众问卷调查以及举行环境影响听证会、邀请公众代表参加定期评估等。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16.3社会公众及项目利益相关人发现项目存在违法、违约情形或公共产品和服务不达标准的，可向政府职能部门提请监督检查或向乙方提出投诉及意见；乙方应接受并妥善处理利益相关人的投诉和意见，利益相关人包括但不限于受本项目影响的组织或个人，并将对公众投诉的处理情况等相关信息予以公开。</w:t>
      </w:r>
    </w:p>
    <w:p>
      <w:pPr>
        <w:spacing w:line="360" w:lineRule="auto"/>
        <w:ind w:firstLine="562" w:firstLineChars="200"/>
        <w:jc w:val="left"/>
        <w:outlineLvl w:val="0"/>
        <w:rPr>
          <w:rFonts w:ascii="宋体" w:hAnsi="宋体" w:eastAsia="宋体" w:cs="宋体"/>
          <w:b/>
          <w:color w:val="000000"/>
          <w:kern w:val="0"/>
          <w:sz w:val="28"/>
          <w:szCs w:val="28"/>
        </w:rPr>
      </w:pPr>
      <w:bookmarkStart w:id="71" w:name="_Toc48317826"/>
      <w:bookmarkStart w:id="72" w:name="_Toc522897562"/>
      <w:bookmarkStart w:id="73" w:name="_Toc122353918"/>
      <w:r>
        <w:rPr>
          <w:rFonts w:hint="eastAsia" w:ascii="宋体" w:hAnsi="宋体" w:eastAsia="宋体" w:cs="宋体"/>
          <w:b/>
          <w:color w:val="000000"/>
          <w:kern w:val="0"/>
          <w:sz w:val="28"/>
          <w:szCs w:val="28"/>
        </w:rPr>
        <w:t>第17条  政府方介入权</w:t>
      </w:r>
      <w:bookmarkEnd w:id="71"/>
      <w:bookmarkEnd w:id="72"/>
      <w:bookmarkEnd w:id="73"/>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 xml:space="preserve">17.1介入权的行使  </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17.1.1甲方介入的条件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出现下列情况之一的，则甲方有权行使第17.1.2款所述介入权：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（1）建设期内乙方书面表示放弃项目或被视为放弃项目建设；</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（2）乙方违反本合同约定建设、运营维护项目，且在本合同约定期限内，或收到甲方通知后的</w:t>
      </w:r>
      <w:r>
        <w:rPr>
          <w:rFonts w:hint="eastAsia" w:ascii="宋体" w:hAnsi="宋体" w:eastAsia="宋体" w:cs="宋体"/>
          <w:b/>
          <w:color w:val="000000"/>
          <w:sz w:val="28"/>
          <w:szCs w:val="28"/>
          <w:u w:val="single"/>
        </w:rPr>
        <w:t xml:space="preserve"> 30 </w:t>
      </w:r>
      <w:r>
        <w:rPr>
          <w:rFonts w:hint="eastAsia" w:ascii="宋体" w:hAnsi="宋体" w:eastAsia="宋体" w:cs="宋体"/>
          <w:color w:val="000000"/>
          <w:sz w:val="28"/>
          <w:szCs w:val="28"/>
        </w:rPr>
        <w:t>日内未能或无法纠正和改正，包括：</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a.因经营管理不善等原因，造成财务状况严重恶化，影响本项目正常运营的；</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b.因可归责于乙方的原因导致污水处理厂项目设计、施工等存在重大缺陷，影响本项目正常运营的；</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c.擅自转让、出租项目经营权的；</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d.擅自将所经营的项目设施或收益权进行处置或者设置抵押或质押的；</w:t>
      </w:r>
    </w:p>
    <w:p>
      <w:pPr>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e.因管理不善，发生较大或重特大质量事故、安全事故的；</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f.擅自停业、歇业；</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g.连续或者持续合计</w:t>
      </w:r>
      <w:r>
        <w:rPr>
          <w:rFonts w:hint="eastAsia" w:ascii="宋体" w:hAnsi="宋体" w:eastAsia="宋体" w:cs="宋体"/>
          <w:color w:val="000000"/>
          <w:kern w:val="0"/>
          <w:sz w:val="28"/>
          <w:szCs w:val="28"/>
          <w:u w:val="single"/>
        </w:rPr>
        <w:t xml:space="preserve"> 30 </w:t>
      </w:r>
      <w:r>
        <w:rPr>
          <w:rFonts w:hint="eastAsia" w:ascii="宋体" w:hAnsi="宋体" w:eastAsia="宋体" w:cs="宋体"/>
          <w:color w:val="000000"/>
          <w:kern w:val="0"/>
          <w:sz w:val="28"/>
          <w:szCs w:val="28"/>
        </w:rPr>
        <w:t>日污水处理不达标的；</w:t>
      </w:r>
    </w:p>
    <w:p>
      <w:pPr>
        <w:widowControl/>
        <w:spacing w:line="360" w:lineRule="auto"/>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h.被司法机关判定为污水处理不达标危害环境构成犯罪的;</w:t>
      </w:r>
    </w:p>
    <w:p>
      <w:pPr>
        <w:widowControl/>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sz w:val="28"/>
          <w:szCs w:val="28"/>
        </w:rPr>
        <w:t>i.</w:t>
      </w:r>
      <w:r>
        <w:rPr>
          <w:rFonts w:hint="eastAsia" w:ascii="宋体" w:hAnsi="宋体" w:eastAsia="宋体" w:cs="宋体"/>
          <w:color w:val="000000"/>
          <w:kern w:val="0"/>
          <w:sz w:val="28"/>
          <w:szCs w:val="28"/>
        </w:rPr>
        <w:t>其他违约行为</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                              </w:t>
      </w:r>
      <w:r>
        <w:rPr>
          <w:rFonts w:hint="eastAsia" w:ascii="宋体" w:hAnsi="宋体" w:eastAsia="宋体" w:cs="宋体"/>
          <w:kern w:val="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（3）存在危及社会公众人身健康或安全、财产安全或环境安全的情形，且乙方不具备应对能力的；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（4）发生紧急情况或危机，且甲方有理由认为该紧急情况或危机将导致人员伤亡、严重财产损失或造成环境污染且乙方不具备应对能力的；</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（5）其他情形：</w:t>
      </w:r>
      <w:r>
        <w:rPr>
          <w:rFonts w:hint="eastAsia" w:ascii="宋体" w:hAnsi="宋体" w:eastAsia="宋体" w:cs="宋体"/>
          <w:color w:val="000000"/>
          <w:sz w:val="28"/>
          <w:szCs w:val="28"/>
          <w:u w:val="single"/>
        </w:rPr>
        <w:t xml:space="preserve">               /                                    </w:t>
      </w:r>
      <w:r>
        <w:rPr>
          <w:rFonts w:hint="eastAsia" w:ascii="宋体" w:hAnsi="宋体" w:eastAsia="宋体" w:cs="宋体"/>
          <w:kern w:val="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17.1.2甲方介入的方式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行使介入权的，有权采用增加监管方式、监管频次、替代部分履行、整顿或临时接管等方式，以保证项目顺利运行。甲方行使介入权，不应被视为根据本合同受让项目资产或承担乙方的义务。甲方行使介入权后，乙方应配合甲方及其指定第三方，并向其提供所有合理的协助。</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17.1.3介入权的限制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甲方无正当理由行使介入权，影响本合同正常履行且损害乙方利益的，乙方有权要求甲方赔偿相应损失。</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17.2介入权的行使程序</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17.2.1通知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甲方根据本合同约定行使介入权之前，应提前</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sz w:val="28"/>
          <w:szCs w:val="28"/>
        </w:rPr>
        <w:t>日以书面形式通知乙方，通知内容包括：</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介入原因；</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介入方式；</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介入的范围和程度；</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介入权行使主体；</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介入起始日期；</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介入持续期限；</w:t>
      </w:r>
    </w:p>
    <w:p>
      <w:pPr>
        <w:numPr>
          <w:ilvl w:val="0"/>
          <w:numId w:val="1"/>
        </w:numPr>
        <w:spacing w:line="360" w:lineRule="auto"/>
        <w:ind w:left="637" w:leftChars="209" w:hanging="198" w:hangingChars="71"/>
        <w:jc w:val="left"/>
        <w:rPr>
          <w:rFonts w:ascii="宋体" w:hAnsi="宋体" w:eastAsia="宋体" w:cs="宋体"/>
          <w:color w:val="000000"/>
          <w:sz w:val="28"/>
          <w:szCs w:val="28"/>
        </w:rPr>
      </w:pPr>
      <w:r>
        <w:rPr>
          <w:rFonts w:hint="eastAsia" w:ascii="宋体" w:hAnsi="宋体" w:eastAsia="宋体" w:cs="宋体"/>
          <w:color w:val="000000"/>
          <w:sz w:val="28"/>
          <w:szCs w:val="28"/>
        </w:rPr>
        <w:t>介入对乙方的影响和处理等。</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17.2.2乙方的异议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乙方对甲方行使介入权有异议的，应自收到甲方发出的前述通知后</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sz w:val="28"/>
          <w:szCs w:val="28"/>
        </w:rPr>
        <w:t>日内提出异议，甲方收到异议后，应在</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sz w:val="28"/>
          <w:szCs w:val="28"/>
        </w:rPr>
        <w:t>日内给予回复。双方无法达成一致意见的，按照本合同第26条的约定执行，但争议解决期间内不影响甲方行使介入权。</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17.3介入持续时间和范围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介入的时间和范围不应超过足以使乙方改正或可以合理地被期望有能力改正导致介入的违约事件，或缓解紧急事件或使乙方具备应对能力解除紧急事件所必需的范围和程度。甲方根据第17.1.1款第（1）、（2）项约定进行的介入仍然无法补救乙方的违约行为，甲方有权根据第24条约定终止本合同。</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17.4介入期间的费用和收入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17.4.1 甲方根据第17.1.1款第（3）、（4）项约定进行的介入，甲方应承担由此引发的所有费用，介入期间的运营收入应归乙方所有。</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17.4.2 甲方根据第17.1.1款第（1）、（2）项约定进行的介入，乙方应承担因甲方介入所引发的所有费用，</w:t>
      </w:r>
      <w:bookmarkStart w:id="74" w:name="_Hlk525823237"/>
      <w:r>
        <w:rPr>
          <w:rFonts w:hint="eastAsia" w:ascii="宋体" w:hAnsi="宋体" w:eastAsia="宋体" w:cs="宋体"/>
          <w:color w:val="000000"/>
          <w:sz w:val="28"/>
          <w:szCs w:val="28"/>
        </w:rPr>
        <w:t>该费用甲方有权从政府补贴费中扣减或者要求乙方另行支付。</w:t>
      </w:r>
      <w:bookmarkEnd w:id="74"/>
      <w:r>
        <w:rPr>
          <w:rFonts w:hint="eastAsia" w:ascii="宋体" w:hAnsi="宋体" w:eastAsia="宋体" w:cs="宋体"/>
          <w:color w:val="000000"/>
          <w:sz w:val="28"/>
          <w:szCs w:val="28"/>
        </w:rPr>
        <w:t>介入期间的运营收入应归乙方所有</w:t>
      </w:r>
      <w:bookmarkStart w:id="75" w:name="_Hlk525823243"/>
      <w:r>
        <w:rPr>
          <w:rFonts w:hint="eastAsia" w:ascii="宋体" w:hAnsi="宋体" w:eastAsia="宋体" w:cs="宋体"/>
          <w:color w:val="000000"/>
          <w:sz w:val="28"/>
          <w:szCs w:val="28"/>
        </w:rPr>
        <w:t>，但是甲方按照合同约定仅就不受乙方违约影响部分支付</w:t>
      </w:r>
      <w:bookmarkEnd w:id="75"/>
      <w:r>
        <w:rPr>
          <w:rFonts w:hint="eastAsia" w:ascii="宋体" w:hAnsi="宋体" w:eastAsia="宋体" w:cs="宋体"/>
          <w:color w:val="000000"/>
          <w:sz w:val="28"/>
          <w:szCs w:val="28"/>
        </w:rPr>
        <w:t>政府补贴费。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17.4.3甲方应在停止介入后</w:t>
      </w:r>
      <w:r>
        <w:rPr>
          <w:rFonts w:hint="eastAsia" w:ascii="宋体" w:hAnsi="宋体" w:eastAsia="宋体" w:cs="宋体"/>
          <w:b/>
          <w:color w:val="000000"/>
          <w:sz w:val="28"/>
          <w:szCs w:val="28"/>
          <w:u w:val="single"/>
        </w:rPr>
        <w:t xml:space="preserve">  10  </w:t>
      </w:r>
      <w:r>
        <w:rPr>
          <w:rFonts w:hint="eastAsia" w:ascii="宋体" w:hAnsi="宋体" w:eastAsia="宋体" w:cs="宋体"/>
          <w:color w:val="000000"/>
          <w:sz w:val="28"/>
          <w:szCs w:val="28"/>
        </w:rPr>
        <w:t>日内将介入过程中发生的费用明细交予乙方。</w:t>
      </w:r>
    </w:p>
    <w:p>
      <w:pPr>
        <w:spacing w:line="360" w:lineRule="auto"/>
        <w:ind w:firstLine="562" w:firstLineChars="200"/>
        <w:jc w:val="left"/>
        <w:outlineLvl w:val="0"/>
        <w:rPr>
          <w:rFonts w:ascii="宋体" w:hAnsi="宋体" w:eastAsia="宋体" w:cs="宋体"/>
          <w:b/>
          <w:color w:val="000000"/>
          <w:kern w:val="0"/>
          <w:sz w:val="28"/>
          <w:szCs w:val="28"/>
        </w:rPr>
      </w:pPr>
      <w:bookmarkStart w:id="76" w:name="_Toc122353919"/>
      <w:bookmarkStart w:id="77" w:name="_Toc48317827"/>
      <w:bookmarkStart w:id="78" w:name="_Toc522897563"/>
      <w:r>
        <w:rPr>
          <w:rFonts w:hint="eastAsia" w:ascii="宋体" w:hAnsi="宋体" w:eastAsia="宋体" w:cs="宋体"/>
          <w:b/>
          <w:color w:val="000000"/>
          <w:kern w:val="0"/>
          <w:sz w:val="28"/>
          <w:szCs w:val="28"/>
        </w:rPr>
        <w:t>第18条  保险</w:t>
      </w:r>
      <w:bookmarkEnd w:id="76"/>
      <w:bookmarkEnd w:id="77"/>
      <w:bookmarkEnd w:id="78"/>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18.1 应投保险种</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在充分评估项目投资和运营风险后，应根据中国的保险法等相关法律和行政法规的规定，并结合项目的实际情况，购买项目合作期限内的保险险种。在合理的商业条件下，乙方应遵照可保风险均应投保的原则进行投保，并应将保险合同复印件交甲方备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乙方为本项目投保的险种应当包括但不限于：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□建筑安装工程一切险；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□财产险（设备、设施及附属建筑物）；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□第三者责任险；</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rPr>
        <w:t>□其他</w:t>
      </w:r>
      <w:r>
        <w:rPr>
          <w:rFonts w:hint="eastAsia" w:ascii="宋体" w:hAnsi="宋体" w:eastAsia="宋体" w:cs="宋体"/>
          <w:color w:val="000000"/>
          <w:sz w:val="28"/>
          <w:szCs w:val="28"/>
          <w:u w:val="single"/>
        </w:rPr>
        <w:t xml:space="preserve">           /                                                  </w:t>
      </w:r>
      <w:r>
        <w:rPr>
          <w:rFonts w:hint="eastAsia" w:ascii="宋体" w:hAnsi="宋体" w:eastAsia="宋体" w:cs="宋体"/>
          <w:kern w:val="0"/>
          <w:sz w:val="28"/>
          <w:szCs w:val="28"/>
          <w:u w:val="single"/>
        </w:rPr>
        <w:t xml:space="preserve">         </w:t>
      </w:r>
    </w:p>
    <w:p>
      <w:pPr>
        <w:spacing w:line="360" w:lineRule="auto"/>
        <w:jc w:val="left"/>
        <w:rPr>
          <w:rFonts w:ascii="宋体" w:hAnsi="宋体" w:eastAsia="宋体" w:cs="宋体"/>
          <w:color w:val="000000"/>
          <w:sz w:val="28"/>
          <w:szCs w:val="28"/>
        </w:rPr>
      </w:pPr>
      <w:r>
        <w:rPr>
          <w:rFonts w:hint="eastAsia" w:ascii="宋体" w:hAnsi="宋体" w:eastAsia="宋体" w:cs="宋体"/>
          <w:kern w:val="0"/>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kern w:val="0"/>
          <w:sz w:val="28"/>
          <w:szCs w:val="28"/>
          <w:u w:val="single"/>
        </w:rPr>
        <w:t xml:space="preserve">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18.2 乙方的投保义务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18.2.1 乙方应按照第18.1款约定的各项险种足额投保，保险金额不应少于项目设施的全部重置价值。</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18.2.2 在合作期内，乙方应自费购买上述约定的保险，并始终使保险单保持有效。未经甲方书面同意，乙方投保的险种和数额不得随意变更。如果并非乙方的疏忽或故意行为，而无法投保某种特别险种，不视为乙方违约。</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18.2.3 在法律许可和承保人能提供的服务范围内，乙方有权在和保险公司之间签署的保险合同中，将融资方列为第一受益人，同时将乙方列为本项目保险合同的受益人。</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18.2.4 保险单的附加条款中必须规定：未提前</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日书面通知甲方，保险人不得取消、延展或对保险单作重大变更。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18.2.5 乙方应责成保险人向甲方提供保险证明书以证实其已获得上述所列保险单及附加条款。如果乙方未购买或维持上述保险始终有效，则甲方有权根据本合同约定从对乙方应付政府补贴费中扣除其应付的保险金。</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18.2.6 乙方应向甲方及时通报保险人的报告通知（如危险整改通知）并提交相应的副本，如果乙方未及时提供通知而造成保险单失效应承担违约责任。</w:t>
      </w:r>
    </w:p>
    <w:p>
      <w:pPr>
        <w:spacing w:line="360" w:lineRule="auto"/>
        <w:ind w:firstLine="562" w:firstLineChars="200"/>
        <w:jc w:val="left"/>
        <w:outlineLvl w:val="0"/>
        <w:rPr>
          <w:rFonts w:ascii="宋体" w:hAnsi="宋体" w:eastAsia="宋体" w:cs="宋体"/>
          <w:b/>
          <w:color w:val="000000"/>
          <w:kern w:val="0"/>
          <w:sz w:val="28"/>
          <w:szCs w:val="28"/>
        </w:rPr>
      </w:pPr>
      <w:bookmarkStart w:id="79" w:name="_Toc522897564"/>
      <w:bookmarkStart w:id="80" w:name="_Toc48317828"/>
      <w:bookmarkStart w:id="81" w:name="_Toc122353920"/>
      <w:r>
        <w:rPr>
          <w:rFonts w:hint="eastAsia" w:ascii="宋体" w:hAnsi="宋体" w:eastAsia="宋体" w:cs="宋体"/>
          <w:b/>
          <w:color w:val="000000"/>
          <w:kern w:val="0"/>
          <w:sz w:val="28"/>
          <w:szCs w:val="28"/>
        </w:rPr>
        <w:t>第19条  再融资</w:t>
      </w:r>
      <w:bookmarkEnd w:id="79"/>
      <w:bookmarkEnd w:id="80"/>
      <w:bookmarkEnd w:id="81"/>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19.1再融资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经甲方书面同意，乙方可通过股权、债权、项目收益证券化等方式进行再融资，不适用于本项目。</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19.2再融资的条件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乙方进行再融资，应当同时满足以下条件，不适用于本项目：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19.2.1为本项目融资之目的，且所融资资金用于本项目；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19.2.2应增加项目收益或者降低项目成本且不影响项目的实施及甲方的权益；</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19.2.3签署再融资协议前须取得甲方书面同意。</w:t>
      </w:r>
    </w:p>
    <w:p>
      <w:pPr>
        <w:spacing w:line="360" w:lineRule="auto"/>
        <w:ind w:firstLine="560" w:firstLineChars="200"/>
        <w:jc w:val="left"/>
        <w:outlineLvl w:val="1"/>
        <w:rPr>
          <w:rFonts w:ascii="宋体" w:hAnsi="宋体" w:eastAsia="宋体" w:cs="宋体"/>
          <w:b/>
          <w:color w:val="000000"/>
          <w:sz w:val="28"/>
          <w:szCs w:val="28"/>
        </w:rPr>
      </w:pPr>
      <w:r>
        <w:rPr>
          <w:rFonts w:hint="eastAsia" w:ascii="宋体" w:hAnsi="宋体" w:eastAsia="宋体" w:cs="宋体"/>
          <w:sz w:val="28"/>
          <w:szCs w:val="28"/>
        </w:rPr>
        <w:t xml:space="preserve"> </w:t>
      </w:r>
      <w:r>
        <w:rPr>
          <w:rFonts w:hint="eastAsia" w:ascii="宋体" w:hAnsi="宋体" w:eastAsia="宋体" w:cs="宋体"/>
          <w:b/>
          <w:color w:val="000000"/>
          <w:sz w:val="28"/>
          <w:szCs w:val="28"/>
        </w:rPr>
        <w:t>19.3其他约定</w:t>
      </w:r>
    </w:p>
    <w:p>
      <w:pPr>
        <w:widowControl/>
        <w:spacing w:line="360" w:lineRule="auto"/>
        <w:ind w:firstLine="560" w:firstLineChars="200"/>
        <w:jc w:val="left"/>
        <w:rPr>
          <w:rFonts w:ascii="宋体" w:hAnsi="宋体" w:eastAsia="宋体" w:cs="宋体"/>
          <w:sz w:val="28"/>
          <w:szCs w:val="28"/>
          <w:u w:val="single"/>
        </w:rPr>
      </w:pPr>
      <w:r>
        <w:rPr>
          <w:rFonts w:hint="eastAsia" w:ascii="宋体" w:hAnsi="宋体" w:eastAsia="宋体" w:cs="宋体"/>
          <w:color w:val="000000"/>
          <w:sz w:val="28"/>
          <w:szCs w:val="28"/>
        </w:rPr>
        <w:t>双方关于再融资的其他约定，不适用于本项目</w:t>
      </w:r>
      <w:r>
        <w:rPr>
          <w:rFonts w:hint="eastAsia" w:ascii="宋体" w:hAnsi="宋体" w:eastAsia="宋体" w:cs="宋体"/>
          <w:kern w:val="0"/>
          <w:sz w:val="28"/>
          <w:szCs w:val="28"/>
        </w:rPr>
        <w:t>。</w:t>
      </w:r>
    </w:p>
    <w:p>
      <w:pPr>
        <w:spacing w:line="360" w:lineRule="auto"/>
        <w:ind w:firstLine="562" w:firstLineChars="200"/>
        <w:jc w:val="left"/>
        <w:outlineLvl w:val="0"/>
        <w:rPr>
          <w:rFonts w:ascii="宋体" w:hAnsi="宋体" w:eastAsia="宋体" w:cs="宋体"/>
          <w:b/>
          <w:color w:val="000000"/>
          <w:kern w:val="0"/>
          <w:sz w:val="28"/>
          <w:szCs w:val="28"/>
        </w:rPr>
      </w:pPr>
      <w:bookmarkStart w:id="82" w:name="_Toc522897565"/>
      <w:bookmarkStart w:id="83" w:name="_Toc48317829"/>
      <w:bookmarkStart w:id="84" w:name="_Toc122353921"/>
      <w:r>
        <w:rPr>
          <w:rFonts w:hint="eastAsia" w:ascii="宋体" w:hAnsi="宋体" w:eastAsia="宋体" w:cs="宋体"/>
          <w:b/>
          <w:color w:val="000000"/>
          <w:kern w:val="0"/>
          <w:sz w:val="28"/>
          <w:szCs w:val="28"/>
        </w:rPr>
        <w:t>第20条  不可抗力</w:t>
      </w:r>
      <w:bookmarkEnd w:id="82"/>
      <w:bookmarkEnd w:id="83"/>
      <w:bookmarkEnd w:id="84"/>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20.1不可抗力事件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不可抗力事件任何一方由于出现不可抗力事件使该方无法全部或部分履行其本合同项下的义务时，该方应有权中止履行本合同项下的义务。不可抗力应包括但不限于下列事件：</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（1）雷电、干旱、火灾、地震、火山爆发、山崩、滑坡、水灾、暴风雨、海啸、台风或龙卷风；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（2）流行病、饥荒或疫情；</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（3）战争行为（无论是否宣战）、入侵、武装冲突或外敌行为、封锁或军事力量的使用、禁运、暴乱或民众骚乱、恐怖行为、军事演习或政变；</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（4）化学或放射性污染或核辐射；</w:t>
      </w:r>
    </w:p>
    <w:p>
      <w:pPr>
        <w:spacing w:line="360" w:lineRule="auto"/>
        <w:ind w:firstLine="560" w:firstLineChars="200"/>
        <w:jc w:val="left"/>
        <w:rPr>
          <w:rFonts w:ascii="宋体" w:hAnsi="宋体" w:eastAsia="宋体" w:cs="宋体"/>
          <w:color w:val="000000"/>
          <w:sz w:val="28"/>
          <w:szCs w:val="28"/>
          <w:u w:val="single"/>
        </w:rPr>
      </w:pPr>
      <w:bookmarkStart w:id="85" w:name="_Hlk524108773"/>
      <w:bookmarkStart w:id="86" w:name="_Hlk525247673"/>
      <w:r>
        <w:rPr>
          <w:rFonts w:hint="eastAsia" w:ascii="宋体" w:hAnsi="宋体" w:eastAsia="宋体" w:cs="宋体"/>
          <w:color w:val="000000"/>
          <w:sz w:val="28"/>
          <w:szCs w:val="28"/>
        </w:rPr>
        <w:t>（5）其他：</w:t>
      </w:r>
      <w:r>
        <w:rPr>
          <w:rFonts w:hint="eastAsia" w:ascii="宋体" w:hAnsi="宋体" w:eastAsia="宋体" w:cs="宋体"/>
          <w:color w:val="000000"/>
          <w:sz w:val="28"/>
          <w:szCs w:val="28"/>
          <w:u w:val="single"/>
        </w:rPr>
        <w:t xml:space="preserve">                     /                         </w:t>
      </w:r>
      <w:bookmarkEnd w:id="85"/>
      <w:r>
        <w:rPr>
          <w:rFonts w:hint="eastAsia" w:ascii="宋体" w:hAnsi="宋体" w:eastAsia="宋体" w:cs="宋体"/>
          <w:color w:val="000000"/>
          <w:sz w:val="28"/>
          <w:szCs w:val="28"/>
          <w:u w:val="single"/>
        </w:rPr>
        <w:t xml:space="preserve">        </w:t>
      </w:r>
      <w:bookmarkEnd w:id="86"/>
      <w:r>
        <w:rPr>
          <w:rFonts w:hint="eastAsia" w:ascii="宋体" w:hAnsi="宋体" w:eastAsia="宋体" w:cs="宋体"/>
          <w:kern w:val="0"/>
          <w:sz w:val="28"/>
          <w:szCs w:val="28"/>
          <w:u w:val="single"/>
        </w:rPr>
        <w:t xml:space="preserve">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kern w:val="0"/>
          <w:sz w:val="28"/>
          <w:szCs w:val="28"/>
          <w:u w:val="single"/>
        </w:rPr>
        <w:t xml:space="preserve">      </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20.2通知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声称受到不可抗力影响的一方应在知道不可抗力后</w:t>
      </w:r>
      <w:r>
        <w:rPr>
          <w:rFonts w:hint="eastAsia" w:ascii="宋体" w:hAnsi="宋体" w:eastAsia="宋体" w:cs="宋体"/>
          <w:b/>
          <w:color w:val="000000"/>
          <w:sz w:val="28"/>
          <w:szCs w:val="28"/>
          <w:u w:val="single"/>
        </w:rPr>
        <w:t xml:space="preserve">  5  </w:t>
      </w:r>
      <w:r>
        <w:rPr>
          <w:rFonts w:hint="eastAsia" w:ascii="宋体" w:hAnsi="宋体" w:eastAsia="宋体" w:cs="宋体"/>
          <w:color w:val="000000"/>
          <w:sz w:val="28"/>
          <w:szCs w:val="28"/>
        </w:rPr>
        <w:t>日内书面通知另一方，详细描述不可抗力的发生情况和可能导致的后果，并根据对方要求提供证明。</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20.3损失承担原则</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发生不可抗力时，双方应各自承担由于不可抗力对其造成的费用损失。</w:t>
      </w:r>
      <w:bookmarkStart w:id="87" w:name="_Hlk525247687"/>
      <w:r>
        <w:rPr>
          <w:rFonts w:hint="eastAsia" w:ascii="宋体" w:hAnsi="宋体" w:eastAsia="宋体" w:cs="宋体"/>
          <w:color w:val="000000"/>
          <w:sz w:val="28"/>
          <w:szCs w:val="28"/>
        </w:rPr>
        <w:t>如果不可抗力发生在建设期或运营期，则乙方有权根据该不可抗力的影响期间申请延长相应期间的建设期或运营期。</w:t>
      </w:r>
    </w:p>
    <w:bookmarkEnd w:id="87"/>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20.4减少损失的责任与补救义务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受到不可抗力影响的一方应努力减少不可抗力的影响。双方应协商采取合理的补救措施尽量减少不可抗力给各方造成的损失。声称受到不可抗力影响的一方在不可抗力消除后应尽快恢复履行本合同项下的义务。</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20.5不可抗力情形下项目设施的运维义务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发生不可抗力时，乙方仍应尽最大努力保证污水处理服务项目设施运营维护服务的持续。</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20.6 不可抗力结束后的继续履行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不可抗力事件结束后，合同尚具备继续履行条件的，双方应继续履行合同并就风险责任分担进行协商，协商不成或已不具备继续履行条件的，双方可依约终止本合同。</w:t>
      </w:r>
    </w:p>
    <w:p>
      <w:pPr>
        <w:spacing w:line="360" w:lineRule="auto"/>
        <w:ind w:firstLine="562" w:firstLineChars="200"/>
        <w:jc w:val="left"/>
        <w:outlineLvl w:val="0"/>
        <w:rPr>
          <w:rFonts w:ascii="宋体" w:hAnsi="宋体" w:eastAsia="宋体" w:cs="宋体"/>
          <w:b/>
          <w:color w:val="000000"/>
          <w:kern w:val="0"/>
          <w:sz w:val="28"/>
          <w:szCs w:val="28"/>
        </w:rPr>
      </w:pPr>
      <w:bookmarkStart w:id="88" w:name="_Toc522897566"/>
      <w:bookmarkStart w:id="89" w:name="_Toc48317830"/>
      <w:bookmarkStart w:id="90" w:name="_Toc122353922"/>
      <w:r>
        <w:rPr>
          <w:rFonts w:hint="eastAsia" w:ascii="宋体" w:hAnsi="宋体" w:eastAsia="宋体" w:cs="宋体"/>
          <w:b/>
          <w:color w:val="000000"/>
          <w:kern w:val="0"/>
          <w:sz w:val="28"/>
          <w:szCs w:val="28"/>
        </w:rPr>
        <w:t>第21条 政府行为</w:t>
      </w:r>
      <w:bookmarkEnd w:id="88"/>
      <w:bookmarkEnd w:id="89"/>
      <w:bookmarkEnd w:id="90"/>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21.1为了公共利益的需要，甲方可以依法对本项目实行国有化、征收或者征用并给予补偿，乙方予以全力配合。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21.2乙方应接受甲方或政府方指定机构依据适用法律规定和本合同约定，在紧急情况下接受政府征收或征用的义务，但是征收或征用的范围不应超过法律规定的范围。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21.3在紧急情况下，甲方有权按照适用法律征收或征用项目设施暂代乙方运营维护项目设施。</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21.4甲方因征收或征用所发生的费用由甲方自行负担，由于征收或征用而导致的乙方损失，甲方应当按照本合同第23.1款约定给予公平、合理的补偿；导致合同终止的，按照本合同第24.9款约定的终止补偿确定。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21.5本合同生效日后，发生政府行为导致乙方不能按照本合同约定履行合同义务的，按照本合同第24.3款的约定处理。</w:t>
      </w:r>
    </w:p>
    <w:p>
      <w:pPr>
        <w:spacing w:line="360" w:lineRule="auto"/>
        <w:ind w:firstLine="562" w:firstLineChars="200"/>
        <w:jc w:val="left"/>
        <w:outlineLvl w:val="0"/>
        <w:rPr>
          <w:rFonts w:ascii="宋体" w:hAnsi="宋体" w:eastAsia="宋体" w:cs="宋体"/>
          <w:b/>
          <w:color w:val="000000"/>
          <w:kern w:val="0"/>
          <w:sz w:val="28"/>
          <w:szCs w:val="28"/>
        </w:rPr>
      </w:pPr>
      <w:bookmarkStart w:id="91" w:name="_Toc48317831"/>
      <w:bookmarkStart w:id="92" w:name="_Toc522897567"/>
      <w:bookmarkStart w:id="93" w:name="_Toc122353923"/>
      <w:r>
        <w:rPr>
          <w:rFonts w:hint="eastAsia" w:ascii="宋体" w:hAnsi="宋体" w:eastAsia="宋体" w:cs="宋体"/>
          <w:b/>
          <w:color w:val="000000"/>
          <w:kern w:val="0"/>
          <w:sz w:val="28"/>
          <w:szCs w:val="28"/>
        </w:rPr>
        <w:t>第22条  法律变更</w:t>
      </w:r>
      <w:bookmarkEnd w:id="91"/>
      <w:bookmarkEnd w:id="92"/>
      <w:bookmarkEnd w:id="93"/>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22.1法律变更导致的补偿</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22.1.1法律变更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除本合同另有明确约定外，在项目合作期内的任何连续</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年期间，由于一项或多项法律变更使乙方对项目的资本投资累计增加数额等于或超过</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，或在项目合作期内的任何一年期间，一项或多项法律变更造成乙方经常性支出（包括但不限于经营成本、税负等）的累计增加数额等于或超过</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，并且上述增加未因对乙方有利的其他法律变更而得到补偿，则本合同第22.1.3款取得补偿的权利规定可适用。</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22.1.2通知和减少影响</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如果乙方希望获得本合同第22.1.3款约定的补偿，乙方应在知道第22.1.1款约定的法律变更后书面通知甲方。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乙方应在进行资产投资或发生支出前给予甲方合理机会减少法律变更对其造成的影响。</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22.1.3取得补偿的权利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在发生第22.1.1款描述的情形时，乙方有权要求甲方给予补偿，具体补偿金额由双方根据实际情况另行协商确定。</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22.1.4法律变更影响履约</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如果因法律变更使乙方无法履行其本合同项下的义务，包括因法律变更使乙方履行其在本合同项下的重要义务按照适用法律被认定为不合规，乙方应有权按照法律变更规定的程序终止履行其在本合同项下的义务。</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22.2法律变更导致的调减</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22.2.1法律变更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除本合同另有明确约定外，在项目合作期内的任何连续</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年期间，由于一项或多项法律变更使乙方对项目的资本投资累计减少数额等于或超过</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，或在项目合作期内的任何一年期间，一项或多项法律变更造成乙方经常性支出（包括但不限于经营成本、税负等）的累计减少数额等于或超过</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，并且上述减少未因其他法律变更而相应抵消，则第22.2.2款法律变更的调整将适用。</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22.2.2法律变更的调整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在发生第22.2.1款描述的情形时，甲方有权采用调减政府补贴费的形式抵消法律变更所带来的影响，具体调减数额由双方根据实际情况另行协商确定。</w:t>
      </w:r>
    </w:p>
    <w:p>
      <w:pPr>
        <w:spacing w:line="360" w:lineRule="auto"/>
        <w:ind w:firstLine="562" w:firstLineChars="200"/>
        <w:jc w:val="left"/>
        <w:outlineLvl w:val="0"/>
        <w:rPr>
          <w:rFonts w:ascii="宋体" w:hAnsi="宋体" w:eastAsia="宋体" w:cs="宋体"/>
          <w:b/>
          <w:color w:val="000000"/>
          <w:kern w:val="0"/>
          <w:sz w:val="28"/>
          <w:szCs w:val="28"/>
        </w:rPr>
      </w:pPr>
      <w:bookmarkStart w:id="94" w:name="_Toc522897568"/>
      <w:bookmarkStart w:id="95" w:name="_Toc48317832"/>
      <w:bookmarkStart w:id="96" w:name="_Toc122353924"/>
      <w:r>
        <w:rPr>
          <w:rFonts w:hint="eastAsia" w:ascii="宋体" w:hAnsi="宋体" w:eastAsia="宋体" w:cs="宋体"/>
          <w:b/>
          <w:color w:val="000000"/>
          <w:kern w:val="0"/>
          <w:sz w:val="28"/>
          <w:szCs w:val="28"/>
        </w:rPr>
        <w:t>第23条  补偿与违约赔偿</w:t>
      </w:r>
      <w:bookmarkEnd w:id="94"/>
      <w:bookmarkEnd w:id="95"/>
      <w:bookmarkEnd w:id="96"/>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23.1补偿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23.1.1获得补偿的情形</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在项目合作期限内，如发生下列事件（下称“补偿事件”），则乙方有权依照本条相关约定从甲方获得补偿：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（1）为了维护公共利益的安全，甲方的介入造成乙方的损失、支出或费用增加；</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（2）双方协商一致的其他事项：</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 xml:space="preserve">             /                                                               </w:t>
      </w:r>
    </w:p>
    <w:p>
      <w:pPr>
        <w:widowControl/>
        <w:spacing w:line="360" w:lineRule="auto"/>
        <w:jc w:val="left"/>
        <w:rPr>
          <w:rFonts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color w:val="000000"/>
          <w:sz w:val="28"/>
          <w:szCs w:val="28"/>
          <w:u w:val="single"/>
        </w:rPr>
        <w:t xml:space="preserve">      </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23.1.2以其他方式已补偿的损失</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就乙方因上述补偿事件而发生的损失、支出或费用的金额，应在扣除从以下途径另行获取的补偿或抵销的损失后，确定是否需要补偿以及需补偿的金额：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（1）乙方有权获得的保险赔款（包括认定保险赔款）；</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（2）甲方按照本合同其他约定或以其他方式提供补偿；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（3）法律变更使乙方的投资或运营费用减少或以其他方式补偿了乙方；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（4）乙方已从其他途径获得补偿。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23.1.3补偿的形式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一般情况下，甲、乙双方可以协商采取以下一种或多种方式进行补偿：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（1）一次性现金补偿；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（2）调整政府补贴费。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23.1.4补偿事件的通知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发生第23.1款约定的补偿事件时，乙方应书面通知甲方所发生的补偿事件及其产生的不利影响，包括有关损失的性质和估计数额（下称“补偿通知”）。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23.1.5补偿的决定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（1）补偿事件的协商处理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甲方在收到乙方补偿通知后</w:t>
      </w:r>
      <w:r>
        <w:rPr>
          <w:rFonts w:hint="eastAsia" w:ascii="宋体" w:hAnsi="宋体" w:eastAsia="宋体" w:cs="宋体"/>
          <w:b/>
          <w:color w:val="000000"/>
          <w:sz w:val="28"/>
          <w:szCs w:val="28"/>
          <w:u w:val="single"/>
        </w:rPr>
        <w:t xml:space="preserve">  10  </w:t>
      </w:r>
      <w:r>
        <w:rPr>
          <w:rFonts w:hint="eastAsia" w:ascii="宋体" w:hAnsi="宋体" w:eastAsia="宋体" w:cs="宋体"/>
          <w:color w:val="000000"/>
          <w:sz w:val="28"/>
          <w:szCs w:val="28"/>
        </w:rPr>
        <w:t>日内，应书面通知乙方建议采取的补偿方式、金额、时间等。若甲方不同意进行补偿或双方对补偿形式或金额有异议的，双方应及时进行友好协商，尽最大努力达成一致，协商期为自乙方发出补偿通知之日起</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个月。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（2）协商不能达成一致意见的处理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若在协商期限内，双方仍不能就补偿达成一致的，则按本合同争议条款约定解决；协商期间及争议解决期间，乙方不应中止项目设施的正常运营维护。</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23.2违约及赔偿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23.2.1违约处理</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任何一方不履行本合同项下义务或履行义务不符合约定的，且不存在法律规定或合同约定免责事由的，均构成违约。任何一方发生违约行为而使守约方遭受任何损害、损失、增加支出或承担额外责任的，守约方有权要求违约方承担赔偿责任，但前述赔偿不应超过违约方在签订本合同时预见或应当预见的损害、损失、支出或责任。</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23.2.2违约通知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任何一方违约时，守约方有权向违约方发出书面改正通知，要求违约方在收到通知后</w:t>
      </w:r>
      <w:r>
        <w:rPr>
          <w:rFonts w:hint="eastAsia" w:ascii="宋体" w:hAnsi="宋体" w:eastAsia="宋体" w:cs="宋体"/>
          <w:b/>
          <w:bCs/>
          <w:color w:val="000000"/>
          <w:sz w:val="28"/>
          <w:szCs w:val="28"/>
          <w:u w:val="single"/>
        </w:rPr>
        <w:t>15</w:t>
      </w:r>
      <w:r>
        <w:rPr>
          <w:rFonts w:hint="eastAsia" w:ascii="宋体" w:hAnsi="宋体" w:eastAsia="宋体" w:cs="宋体"/>
          <w:color w:val="000000"/>
          <w:sz w:val="28"/>
          <w:szCs w:val="28"/>
        </w:rPr>
        <w:t>日内改正其违约行为。</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23.2.3不减免和影响的事项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违约方对违约责任的承担并不能减免其在本合同下的其他任何义务。双方获得上述违约赔偿的权利不影响其在本合同项下的终止权。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23.2.4减轻损失的措施</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由于另一方违约而遭受损失或可能会遭受损失的一方应采取合理措施防止损失扩大或减少损失。如果一方未能采取此类措施，违约方可以请求从赔偿金额中扣除应能减少的损失金额。受损害的一方应有权从另一方获得因试图减轻和减少损失而发生的任何费用，但不应超过未采取合理措施时造成的损失金额。</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23.2.5部分由于受损害方造成的损失</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如果损失部分是由于受损害方的作为或不作为造成的，或部分损失应由受损害方承担的，赔偿的数额中应扣除该部分损失。</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23.2.6本合同未明确约定违约责任的，按照如下规定执行：</w:t>
      </w:r>
    </w:p>
    <w:p>
      <w:pPr>
        <w:spacing w:line="360" w:lineRule="auto"/>
        <w:ind w:firstLine="560" w:firstLineChars="200"/>
        <w:jc w:val="left"/>
        <w:rPr>
          <w:rFonts w:ascii="宋体" w:hAnsi="宋体" w:eastAsia="宋体" w:cs="宋体"/>
          <w:color w:val="000000"/>
          <w:sz w:val="28"/>
          <w:szCs w:val="28"/>
          <w:u w:val="single"/>
        </w:rPr>
      </w:pPr>
      <w:r>
        <w:rPr>
          <w:rFonts w:hint="eastAsia" w:ascii="宋体" w:hAnsi="宋体" w:eastAsia="宋体" w:cs="宋体"/>
          <w:color w:val="000000"/>
          <w:sz w:val="28"/>
          <w:szCs w:val="28"/>
          <w:u w:val="single"/>
        </w:rPr>
        <w:t xml:space="preserve">           /                                                       </w:t>
      </w:r>
    </w:p>
    <w:p>
      <w:pPr>
        <w:spacing w:line="360" w:lineRule="auto"/>
        <w:jc w:val="left"/>
        <w:outlineLvl w:val="0"/>
        <w:rPr>
          <w:rFonts w:ascii="宋体" w:hAnsi="宋体" w:eastAsia="宋体" w:cs="宋体"/>
          <w:b/>
          <w:color w:val="000000"/>
          <w:kern w:val="0"/>
          <w:sz w:val="28"/>
          <w:szCs w:val="28"/>
        </w:rPr>
      </w:pPr>
      <w:bookmarkStart w:id="97" w:name="_Toc48317833"/>
      <w:bookmarkStart w:id="98" w:name="_Toc522897569"/>
      <w:bookmarkStart w:id="99" w:name="_Toc122353925"/>
      <w:r>
        <w:rPr>
          <w:rFonts w:hint="eastAsia" w:ascii="宋体" w:hAnsi="宋体" w:eastAsia="宋体" w:cs="宋体"/>
          <w:b/>
          <w:color w:val="000000"/>
          <w:kern w:val="0"/>
          <w:sz w:val="28"/>
          <w:szCs w:val="28"/>
        </w:rPr>
        <w:t>第24条  合同终止与补偿</w:t>
      </w:r>
      <w:bookmarkEnd w:id="97"/>
      <w:bookmarkEnd w:id="98"/>
      <w:bookmarkEnd w:id="99"/>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24.1甲方发出的终止</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下列任一事件发生时，甲方有权立即发出终止意向通知：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24.1.1乙方在本合同第2条所作出的声明与保证被证明在作出时存在虚假或未兑现，且严重影响其履约能力；</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24.1.2乙方未能根据本合同约定提交履约担保并保持其有效的；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24.1.3乙方出现本合同第9.4.2款约定的导致提前终止情形的；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24.1.4乙方被依法吊销营业执照、责令停业、清算或破产；</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24.1.5融资方开始行使其担保协议项下的担保权利</w:t>
      </w:r>
      <w:r>
        <w:rPr>
          <w:rFonts w:hint="eastAsia" w:ascii="宋体" w:hAnsi="宋体" w:eastAsia="宋体" w:cs="宋体"/>
          <w:sz w:val="28"/>
          <w:szCs w:val="28"/>
        </w:rPr>
        <w:t>，或融资方行使介入权未能有效补救</w:t>
      </w:r>
      <w:r>
        <w:rPr>
          <w:rFonts w:hint="eastAsia" w:ascii="宋体" w:hAnsi="宋体" w:eastAsia="宋体" w:cs="宋体"/>
          <w:color w:val="000000"/>
          <w:sz w:val="28"/>
          <w:szCs w:val="28"/>
        </w:rPr>
        <w:t>乙方出现的重大经营或财务风险，或融资方选择不行使介入权进行补救，并可能造成项目无法正常运营；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24.1.6乙方出现《特许经营协议》约定的违约事项并导致合同目的无法实现的；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24.1.7乙方出现的其他严重违约事项导致合同目的无法实现的。</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24.2乙方发出的终止</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下列任一事件发生时，乙方有权立即发出终止意向通知：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24.2.1甲方在本合同第2条的承诺及其他任何声明和保证被证明是虚假的或未兑现，使乙方履行本合同的能力受到严重不利影响；</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24.2.2甲方违反本合同的约定，在本项目合作期限和合作范围内，就本项目设施引入其他第三方负责实施本项目的；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24.2.3甲方出现第9.4.1款及第13.2.5款约定的导致提前终止情形的；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24.2.4甲方出现的其他严重违约事项导致合同目的无法实现的。</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24.3法律变更或政府行为导致的终止</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在本合同生效日后，因法律变更及上级政府行为导致乙方部分或全部不能履行本合同项下主要义务，而此种变化和影响又不以甲方的意志为转移，甲、乙双方应尽力就继续履行本合同进行协商。若不能达成一致，则一方可向另一方发出终止意向通知。</w:t>
      </w:r>
    </w:p>
    <w:p>
      <w:pPr>
        <w:spacing w:line="360" w:lineRule="auto"/>
        <w:ind w:firstLine="562" w:firstLineChars="200"/>
        <w:jc w:val="left"/>
        <w:rPr>
          <w:rFonts w:ascii="宋体" w:hAnsi="宋体" w:eastAsia="宋体" w:cs="宋体"/>
          <w:color w:val="000000"/>
          <w:sz w:val="28"/>
          <w:szCs w:val="28"/>
        </w:rPr>
      </w:pPr>
      <w:r>
        <w:rPr>
          <w:rFonts w:hint="eastAsia" w:ascii="宋体" w:hAnsi="宋体" w:eastAsia="宋体" w:cs="宋体"/>
          <w:b/>
          <w:color w:val="000000"/>
          <w:sz w:val="28"/>
          <w:szCs w:val="28"/>
        </w:rPr>
        <w:t>24.4不可抗力造成的终止</w:t>
      </w:r>
    </w:p>
    <w:p>
      <w:pPr>
        <w:spacing w:line="360" w:lineRule="auto"/>
        <w:ind w:firstLine="560" w:firstLineChars="200"/>
        <w:jc w:val="left"/>
        <w:rPr>
          <w:rFonts w:ascii="宋体" w:hAnsi="宋体" w:eastAsia="宋体" w:cs="宋体"/>
          <w:b/>
          <w:color w:val="000000"/>
          <w:sz w:val="28"/>
          <w:szCs w:val="28"/>
        </w:rPr>
      </w:pPr>
      <w:r>
        <w:rPr>
          <w:rFonts w:hint="eastAsia" w:ascii="宋体" w:hAnsi="宋体" w:eastAsia="宋体" w:cs="宋体"/>
          <w:color w:val="000000"/>
          <w:sz w:val="28"/>
          <w:szCs w:val="28"/>
        </w:rPr>
        <w:t>当不可抗力事件阻止一方履行其义务的时间持续</w:t>
      </w:r>
      <w:r>
        <w:rPr>
          <w:rFonts w:hint="eastAsia" w:ascii="宋体" w:hAnsi="宋体" w:eastAsia="宋体" w:cs="宋体"/>
          <w:b/>
          <w:color w:val="000000"/>
          <w:sz w:val="28"/>
          <w:szCs w:val="28"/>
          <w:u w:val="single"/>
        </w:rPr>
        <w:t xml:space="preserve">  15  </w:t>
      </w:r>
      <w:r>
        <w:rPr>
          <w:rFonts w:hint="eastAsia" w:ascii="宋体" w:hAnsi="宋体" w:eastAsia="宋体" w:cs="宋体"/>
          <w:color w:val="000000"/>
          <w:sz w:val="28"/>
          <w:szCs w:val="28"/>
        </w:rPr>
        <w:t>日以上时，双方应协商决定继续履行本合同的条件或者终止本合同。如果自不可抗力发生后</w:t>
      </w:r>
      <w:r>
        <w:rPr>
          <w:rFonts w:hint="eastAsia" w:ascii="宋体" w:hAnsi="宋体" w:eastAsia="宋体" w:cs="宋体"/>
          <w:b/>
          <w:color w:val="000000"/>
          <w:sz w:val="28"/>
          <w:szCs w:val="28"/>
          <w:u w:val="single"/>
        </w:rPr>
        <w:t xml:space="preserve">  15  </w:t>
      </w:r>
      <w:r>
        <w:rPr>
          <w:rFonts w:hint="eastAsia" w:ascii="宋体" w:hAnsi="宋体" w:eastAsia="宋体" w:cs="宋体"/>
          <w:color w:val="000000"/>
          <w:sz w:val="28"/>
          <w:szCs w:val="28"/>
        </w:rPr>
        <w:t>日内双方不能就继续履行的条件或终止本合同达成一致意见，任何一方有权给予另一方书面通知后立即终止本合同。</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24.5协商一致终止</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在合作期内，经各方协商一致可提前终止本合同。</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24.6终止意向通知和终止通知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24.6.1终止意向通知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按照第24.1款甲方发出的终止或第24.2款乙方发出的终止或第24.3款法律变更或政府行为发出的任何终止意向通知均应同时向融资方发出一份复印件。在终止意向通知发出之后，双方应在</w:t>
      </w:r>
      <w:r>
        <w:rPr>
          <w:rFonts w:hint="eastAsia" w:ascii="宋体" w:hAnsi="宋体" w:eastAsia="宋体" w:cs="宋体"/>
          <w:b/>
          <w:color w:val="000000"/>
          <w:sz w:val="28"/>
          <w:szCs w:val="28"/>
          <w:u w:val="single"/>
        </w:rPr>
        <w:t xml:space="preserve">  10  </w:t>
      </w:r>
      <w:r>
        <w:rPr>
          <w:rFonts w:hint="eastAsia" w:ascii="宋体" w:hAnsi="宋体" w:eastAsia="宋体" w:cs="宋体"/>
          <w:color w:val="000000"/>
          <w:sz w:val="28"/>
          <w:szCs w:val="28"/>
        </w:rPr>
        <w:t>日内协商避免本合同终止的措施。</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如果甲方和乙方就将要采取的措施达成一致意见，或者甲方或乙方在相应的协商期或双方可能同意的更长时间内纠正了违约事件，终止意向通知即自动失效。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24.6.2终止通知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在协商期届满之时，如果：</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（1）双方未达成一致；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（2）导致发出终止意向通知的违约事件未得到纠正，则发出终止意向通知的一方可以向另一方和融资方就此发出终止通知，本合同在终止通知送达对方之日终止。</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24.7甲方的权利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24.7.1经营项目设施的权利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在项目合作期内，如果乙方发生第24.1款甲方发出的终止所述事件，甲方发出终止意向通知后，甲方或其指定机构有权但无义务替代乙方接管项目设施的运营，以使项目设施继续运营或完成任何必要的修理以保证项目设施继续运营。乙方保证配合甲方或其指定机构，并应让融资方在融资文件中做出具有同样内容的承诺。</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（2）在甲方或其指定机构运营项目设施期间，乙方无义务支付甲方及其指定机构接管项目设施后发生的运营费用。甲方无义务向乙方支付任何政府补贴费，直至乙方按照本合同接替或承担项目设施的运营。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（3）甲方应有权在任何时候退出项目设施的运营，在此情况下乙方应全面负责项目设施运营，直到任何一方发出终止通知。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24.7.2终止本合同的权利</w:t>
      </w:r>
    </w:p>
    <w:p>
      <w:pPr>
        <w:spacing w:line="360" w:lineRule="auto"/>
        <w:ind w:firstLine="560" w:firstLineChars="200"/>
        <w:jc w:val="left"/>
        <w:rPr>
          <w:rFonts w:ascii="宋体" w:hAnsi="宋体" w:eastAsia="宋体" w:cs="宋体"/>
          <w:color w:val="000000"/>
          <w:sz w:val="28"/>
          <w:szCs w:val="28"/>
        </w:rPr>
      </w:pPr>
      <w:bookmarkStart w:id="100" w:name="_Hlk520298007"/>
      <w:r>
        <w:rPr>
          <w:rFonts w:hint="eastAsia" w:ascii="宋体" w:hAnsi="宋体" w:eastAsia="宋体" w:cs="宋体"/>
          <w:color w:val="000000"/>
          <w:sz w:val="28"/>
          <w:szCs w:val="28"/>
        </w:rPr>
        <w:t>如果在第24.1款甲方发出的终止所述事件发生之后，甲方已发出终止意向通知，并且乙方违约事件在协商期限届满日前未得以补救，则甲方应有权在上述日期之后的任何时间发出终止通知终止本合同。</w:t>
      </w:r>
    </w:p>
    <w:bookmarkEnd w:id="100"/>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24.8终止的后果</w:t>
      </w:r>
    </w:p>
    <w:p>
      <w:pPr>
        <w:spacing w:line="360" w:lineRule="auto"/>
        <w:ind w:firstLine="560" w:firstLineChars="200"/>
        <w:jc w:val="left"/>
        <w:rPr>
          <w:rFonts w:ascii="宋体" w:hAnsi="宋体" w:eastAsia="宋体" w:cs="宋体"/>
          <w:color w:val="000000"/>
          <w:sz w:val="28"/>
          <w:szCs w:val="28"/>
        </w:rPr>
      </w:pPr>
      <w:bookmarkStart w:id="101" w:name="_Hlk520298024"/>
      <w:r>
        <w:rPr>
          <w:rFonts w:hint="eastAsia" w:ascii="宋体" w:hAnsi="宋体" w:eastAsia="宋体" w:cs="宋体"/>
          <w:color w:val="000000"/>
          <w:sz w:val="28"/>
          <w:szCs w:val="28"/>
        </w:rPr>
        <w:t>本合同终止后，双方在本合同项下不再有进一步的义务，但到期应付的款项除外；本合同的终止不影响本合同中争议解决条款和任何在本合同终止后仍然有效的其他条款的效力。</w:t>
      </w:r>
    </w:p>
    <w:bookmarkEnd w:id="101"/>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24.9终止后的补偿</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 xml:space="preserve">若本合同提前终止，甲方将按照如下标准向乙方支付补偿金： </w:t>
      </w:r>
    </w:p>
    <w:p>
      <w:pPr>
        <w:widowControl/>
        <w:spacing w:line="360" w:lineRule="auto"/>
        <w:jc w:val="left"/>
        <w:rPr>
          <w:rFonts w:ascii="宋体" w:hAnsi="宋体" w:eastAsia="宋体" w:cs="宋体"/>
          <w:sz w:val="28"/>
          <w:szCs w:val="28"/>
        </w:rPr>
      </w:pPr>
      <w:r>
        <w:rPr>
          <w:rFonts w:hint="eastAsia" w:ascii="宋体" w:hAnsi="宋体" w:eastAsia="宋体" w:cs="宋体"/>
          <w:color w:val="000000"/>
          <w:sz w:val="28"/>
          <w:szCs w:val="28"/>
        </w:rPr>
        <w:t xml:space="preserve">    </w:t>
      </w:r>
      <w:r>
        <w:rPr>
          <w:rFonts w:hint="eastAsia" w:ascii="宋体" w:hAnsi="宋体" w:eastAsia="宋体" w:cs="宋体"/>
          <w:color w:val="000000"/>
          <w:sz w:val="28"/>
          <w:szCs w:val="28"/>
          <w:u w:val="single"/>
        </w:rPr>
        <w:t xml:space="preserve">因甲方原因造成的合同提前终止：甲方须赔偿乙方已投入资金费用；因乙方原因造成的合同提前终止：由乙方自行承担损失且给甲方造成损失乙方也应承担赔偿责任。                            </w:t>
      </w:r>
      <w:r>
        <w:rPr>
          <w:rFonts w:hint="eastAsia" w:ascii="宋体" w:hAnsi="宋体" w:eastAsia="宋体" w:cs="宋体"/>
          <w:sz w:val="28"/>
          <w:szCs w:val="28"/>
          <w:u w:val="single"/>
        </w:rPr>
        <w:t xml:space="preserve">              </w:t>
      </w:r>
    </w:p>
    <w:p>
      <w:pPr>
        <w:spacing w:line="360" w:lineRule="auto"/>
        <w:ind w:firstLine="562" w:firstLineChars="200"/>
        <w:jc w:val="left"/>
        <w:rPr>
          <w:rFonts w:ascii="宋体" w:hAnsi="宋体" w:eastAsia="宋体" w:cs="宋体"/>
          <w:b/>
          <w:color w:val="000000"/>
          <w:kern w:val="0"/>
          <w:sz w:val="28"/>
          <w:szCs w:val="28"/>
        </w:rPr>
      </w:pPr>
      <w:r>
        <w:rPr>
          <w:rFonts w:hint="eastAsia" w:ascii="宋体" w:hAnsi="宋体" w:eastAsia="宋体" w:cs="宋体"/>
          <w:b/>
          <w:color w:val="000000"/>
          <w:kern w:val="0"/>
          <w:sz w:val="28"/>
          <w:szCs w:val="28"/>
        </w:rPr>
        <w:t>24.10继续有效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本合同第24条终止和终止补偿的约定在合同终止后应仍然有效。</w:t>
      </w:r>
    </w:p>
    <w:p>
      <w:pPr>
        <w:spacing w:line="360" w:lineRule="auto"/>
        <w:ind w:firstLine="562" w:firstLineChars="200"/>
        <w:jc w:val="left"/>
        <w:outlineLvl w:val="0"/>
        <w:rPr>
          <w:rFonts w:ascii="宋体" w:hAnsi="宋体" w:eastAsia="宋体" w:cs="宋体"/>
          <w:b/>
          <w:color w:val="000000"/>
          <w:kern w:val="0"/>
          <w:sz w:val="28"/>
          <w:szCs w:val="28"/>
        </w:rPr>
      </w:pPr>
      <w:bookmarkStart w:id="102" w:name="_Toc48317834"/>
      <w:bookmarkStart w:id="103" w:name="_Toc522897570"/>
      <w:bookmarkStart w:id="104" w:name="_Toc122353926"/>
      <w:r>
        <w:rPr>
          <w:rFonts w:hint="eastAsia" w:ascii="宋体" w:hAnsi="宋体" w:eastAsia="宋体" w:cs="宋体"/>
          <w:b/>
          <w:color w:val="000000"/>
          <w:kern w:val="0"/>
          <w:sz w:val="28"/>
          <w:szCs w:val="28"/>
        </w:rPr>
        <w:t>第25条  合同变更和转让</w:t>
      </w:r>
      <w:bookmarkEnd w:id="102"/>
      <w:bookmarkEnd w:id="103"/>
      <w:bookmarkEnd w:id="104"/>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25.1合同的变更</w:t>
      </w:r>
    </w:p>
    <w:p>
      <w:pPr>
        <w:spacing w:line="360" w:lineRule="auto"/>
        <w:ind w:firstLine="560" w:firstLineChars="200"/>
        <w:jc w:val="left"/>
        <w:rPr>
          <w:rFonts w:ascii="宋体" w:hAnsi="宋体" w:eastAsia="宋体" w:cs="宋体"/>
          <w:color w:val="000000"/>
          <w:sz w:val="28"/>
          <w:szCs w:val="28"/>
        </w:rPr>
      </w:pPr>
      <w:bookmarkStart w:id="105" w:name="_Hlk520298074"/>
      <w:r>
        <w:rPr>
          <w:rFonts w:hint="eastAsia" w:ascii="宋体" w:hAnsi="宋体" w:eastAsia="宋体" w:cs="宋体"/>
          <w:color w:val="000000"/>
          <w:sz w:val="28"/>
          <w:szCs w:val="28"/>
        </w:rPr>
        <w:t>25.1.1未经双方书面同意，任何一方不得对本合同进行单方修改或变更。</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25.1.2本合同任何修改、补充或变更必须经双方协商一致并签字盖章后方具有法律约束力。如果根据届时有效的适用法律的规定而需要政府有关部门审查批准的，则自政府有关部门审查批准之日起相应变更对甲、乙双方产生约束力。</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25.1.3本合同未尽事宜，由双方另行签署补充协议。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25.1.4合作期内，如果本合同的任何条款不合法、无效或不能执行，则</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(1)并不影响其他条款的效力和执行；</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(2)双方应商定对不合法、无效或不能执行的条款进行修改，使之合法、有效、合理并可执行。</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25.2合同的转让</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25.2.1甲方的转让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（1）甲方可将本合同</w:t>
      </w:r>
      <w:bookmarkStart w:id="106" w:name="_Hlk5612455"/>
      <w:r>
        <w:rPr>
          <w:rFonts w:hint="eastAsia" w:ascii="宋体" w:hAnsi="宋体" w:eastAsia="宋体" w:cs="宋体"/>
          <w:color w:val="000000"/>
          <w:sz w:val="28"/>
          <w:szCs w:val="28"/>
        </w:rPr>
        <w:t>或与本项目有关的其他协议项</w:t>
      </w:r>
      <w:bookmarkEnd w:id="106"/>
      <w:r>
        <w:rPr>
          <w:rFonts w:hint="eastAsia" w:ascii="宋体" w:hAnsi="宋体" w:eastAsia="宋体" w:cs="宋体"/>
          <w:color w:val="000000"/>
          <w:sz w:val="28"/>
          <w:szCs w:val="28"/>
        </w:rPr>
        <w:t>下的全部或部分权利或义务转让给本级人民政府指定的政府机构或部门，但受让合同的政府机构或部门应当具备：</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a．具有承担甲方在本合同</w:t>
      </w:r>
      <w:bookmarkStart w:id="107" w:name="_Hlk5612462"/>
      <w:r>
        <w:rPr>
          <w:rFonts w:hint="eastAsia" w:ascii="宋体" w:hAnsi="宋体" w:eastAsia="宋体" w:cs="宋体"/>
          <w:color w:val="000000"/>
          <w:sz w:val="28"/>
          <w:szCs w:val="28"/>
        </w:rPr>
        <w:t>及其他相关协议</w:t>
      </w:r>
      <w:bookmarkEnd w:id="107"/>
      <w:r>
        <w:rPr>
          <w:rFonts w:hint="eastAsia" w:ascii="宋体" w:hAnsi="宋体" w:eastAsia="宋体" w:cs="宋体"/>
          <w:color w:val="000000"/>
          <w:sz w:val="28"/>
          <w:szCs w:val="28"/>
        </w:rPr>
        <w:t>项下所承担的所有权利、义务和责任的能力和授权；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b．承继并继续履行甲方在本合同</w:t>
      </w:r>
      <w:bookmarkStart w:id="108" w:name="_Hlk5612470"/>
      <w:r>
        <w:rPr>
          <w:rFonts w:hint="eastAsia" w:ascii="宋体" w:hAnsi="宋体" w:eastAsia="宋体" w:cs="宋体"/>
          <w:color w:val="000000"/>
          <w:sz w:val="28"/>
          <w:szCs w:val="28"/>
        </w:rPr>
        <w:t>及其他相关协议</w:t>
      </w:r>
      <w:bookmarkEnd w:id="108"/>
      <w:r>
        <w:rPr>
          <w:rFonts w:hint="eastAsia" w:ascii="宋体" w:hAnsi="宋体" w:eastAsia="宋体" w:cs="宋体"/>
          <w:color w:val="000000"/>
          <w:sz w:val="28"/>
          <w:szCs w:val="28"/>
        </w:rPr>
        <w:t>项下的义务。</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（2）除第25.2.1款第（1）项甲方的转让外，未经乙方事先书面同意，甲方不得转让其在本合同</w:t>
      </w:r>
      <w:bookmarkStart w:id="109" w:name="_Hlk5612484"/>
      <w:r>
        <w:rPr>
          <w:rFonts w:hint="eastAsia" w:ascii="宋体" w:hAnsi="宋体" w:eastAsia="宋体" w:cs="宋体"/>
          <w:color w:val="000000"/>
          <w:sz w:val="28"/>
          <w:szCs w:val="28"/>
        </w:rPr>
        <w:t>或与本项目有关的其他协议</w:t>
      </w:r>
      <w:bookmarkEnd w:id="109"/>
      <w:r>
        <w:rPr>
          <w:rFonts w:hint="eastAsia" w:ascii="宋体" w:hAnsi="宋体" w:eastAsia="宋体" w:cs="宋体"/>
          <w:color w:val="000000"/>
          <w:sz w:val="28"/>
          <w:szCs w:val="28"/>
        </w:rPr>
        <w:t>项下全部或部分的权利或义务。</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25.2.2乙方的转让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未经甲方事先书面同意，乙方不得就其在本合同或与本项目有关的其他协议项下的全部或部分权利或义务进行转让。经甲方书面同意情形下，受让方应当具备：</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a．具有承担乙方在本合同</w:t>
      </w:r>
      <w:bookmarkStart w:id="110" w:name="_Hlk5612507"/>
      <w:r>
        <w:rPr>
          <w:rFonts w:hint="eastAsia" w:ascii="宋体" w:hAnsi="宋体" w:eastAsia="宋体" w:cs="宋体"/>
          <w:color w:val="000000"/>
          <w:sz w:val="28"/>
          <w:szCs w:val="28"/>
        </w:rPr>
        <w:t>及其他相关协议项下</w:t>
      </w:r>
      <w:bookmarkEnd w:id="110"/>
      <w:r>
        <w:rPr>
          <w:rFonts w:hint="eastAsia" w:ascii="宋体" w:hAnsi="宋体" w:eastAsia="宋体" w:cs="宋体"/>
          <w:color w:val="000000"/>
          <w:sz w:val="28"/>
          <w:szCs w:val="28"/>
        </w:rPr>
        <w:t>所承担的所有权利、义务和责任的能力和授权；</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b．承继并继续履行乙方</w:t>
      </w:r>
      <w:bookmarkStart w:id="111" w:name="_Hlk5612519"/>
      <w:r>
        <w:rPr>
          <w:rFonts w:hint="eastAsia" w:ascii="宋体" w:hAnsi="宋体" w:eastAsia="宋体" w:cs="宋体"/>
          <w:color w:val="000000"/>
          <w:sz w:val="28"/>
          <w:szCs w:val="28"/>
        </w:rPr>
        <w:t>在本合同及其他相关协议项下</w:t>
      </w:r>
      <w:bookmarkEnd w:id="111"/>
      <w:r>
        <w:rPr>
          <w:rFonts w:hint="eastAsia" w:ascii="宋体" w:hAnsi="宋体" w:eastAsia="宋体" w:cs="宋体"/>
          <w:color w:val="000000"/>
          <w:sz w:val="28"/>
          <w:szCs w:val="28"/>
        </w:rPr>
        <w:t>的义务。</w:t>
      </w:r>
    </w:p>
    <w:bookmarkEnd w:id="105"/>
    <w:p>
      <w:pPr>
        <w:spacing w:line="360" w:lineRule="auto"/>
        <w:ind w:firstLine="562" w:firstLineChars="200"/>
        <w:jc w:val="left"/>
        <w:outlineLvl w:val="0"/>
        <w:rPr>
          <w:rFonts w:ascii="宋体" w:hAnsi="宋体" w:eastAsia="宋体" w:cs="宋体"/>
          <w:b/>
          <w:color w:val="000000"/>
          <w:kern w:val="0"/>
          <w:sz w:val="28"/>
          <w:szCs w:val="28"/>
        </w:rPr>
      </w:pPr>
      <w:bookmarkStart w:id="112" w:name="_Toc48317835"/>
      <w:bookmarkStart w:id="113" w:name="_Toc522897571"/>
      <w:bookmarkStart w:id="114" w:name="_Toc122353927"/>
      <w:r>
        <w:rPr>
          <w:rFonts w:hint="eastAsia" w:ascii="宋体" w:hAnsi="宋体" w:eastAsia="宋体" w:cs="宋体"/>
          <w:b/>
          <w:color w:val="000000"/>
          <w:kern w:val="0"/>
          <w:sz w:val="28"/>
          <w:szCs w:val="28"/>
        </w:rPr>
        <w:t>第26条  争议解决</w:t>
      </w:r>
      <w:bookmarkEnd w:id="112"/>
      <w:bookmarkEnd w:id="113"/>
      <w:bookmarkEnd w:id="114"/>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26.1项目协调委员会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26.1.1</w:t>
      </w:r>
      <w:bookmarkStart w:id="115" w:name="_Hlk520298155"/>
      <w:r>
        <w:rPr>
          <w:rFonts w:hint="eastAsia" w:ascii="宋体" w:hAnsi="宋体" w:eastAsia="宋体" w:cs="宋体"/>
          <w:color w:val="000000"/>
          <w:sz w:val="28"/>
          <w:szCs w:val="28"/>
        </w:rPr>
        <w:t>自本合同生效日后</w:t>
      </w:r>
      <w:r>
        <w:rPr>
          <w:rFonts w:hint="eastAsia" w:ascii="宋体" w:hAnsi="宋体" w:eastAsia="宋体" w:cs="宋体"/>
          <w:b/>
          <w:color w:val="000000"/>
          <w:sz w:val="28"/>
          <w:szCs w:val="28"/>
          <w:u w:val="single"/>
        </w:rPr>
        <w:t xml:space="preserve"> 15 </w:t>
      </w:r>
      <w:r>
        <w:rPr>
          <w:rFonts w:hint="eastAsia" w:ascii="宋体" w:hAnsi="宋体" w:eastAsia="宋体" w:cs="宋体"/>
          <w:color w:val="000000"/>
          <w:sz w:val="28"/>
          <w:szCs w:val="28"/>
        </w:rPr>
        <w:t>日内，双方应成立由</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名乙方代表、</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名甲方代表、双方共同推荐的其他代表</w:t>
      </w:r>
      <w:r>
        <w:rPr>
          <w:rFonts w:hint="eastAsia" w:ascii="宋体" w:hAnsi="宋体" w:eastAsia="宋体" w:cs="宋体"/>
          <w:b/>
          <w:color w:val="000000"/>
          <w:sz w:val="28"/>
          <w:szCs w:val="28"/>
          <w:u w:val="single"/>
        </w:rPr>
        <w:t xml:space="preserve"> / </w:t>
      </w:r>
      <w:r>
        <w:rPr>
          <w:rFonts w:hint="eastAsia" w:ascii="宋体" w:hAnsi="宋体" w:eastAsia="宋体" w:cs="宋体"/>
          <w:color w:val="000000"/>
          <w:sz w:val="28"/>
          <w:szCs w:val="28"/>
        </w:rPr>
        <w:t>名（若有）组成的项目协调委员会。任何一方均可在通知另一方后更换其指派的项目协调委员会成员代表。该委员会的所有决定均应得到委员会全体成员的一致通过。</w:t>
      </w:r>
      <w:bookmarkEnd w:id="115"/>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26.1.2协调事项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项目协调委员会应负责按照第26.1.3款约定解决本合同或与本合同有关的争议。协调事项包括但不限于：</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a．协调双方在项目设施的建设及运营方面的计划和程序；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b．在发生不可抗力影响项目运营时讨论应采取的步骤；</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c．影响项目设施安全的事项；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d．为解决本合同项下的争议任命相关专家和专家小组；</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e．其他双方同意的事项。</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26.1.3协商</w:t>
      </w:r>
    </w:p>
    <w:p>
      <w:pPr>
        <w:spacing w:line="360" w:lineRule="auto"/>
        <w:ind w:firstLine="560" w:firstLineChars="200"/>
        <w:jc w:val="left"/>
        <w:rPr>
          <w:rFonts w:ascii="宋体" w:hAnsi="宋体" w:eastAsia="宋体" w:cs="宋体"/>
          <w:color w:val="000000"/>
          <w:sz w:val="28"/>
          <w:szCs w:val="28"/>
        </w:rPr>
      </w:pPr>
      <w:bookmarkStart w:id="116" w:name="_Hlk520298225"/>
      <w:r>
        <w:rPr>
          <w:rFonts w:hint="eastAsia" w:ascii="宋体" w:hAnsi="宋体" w:eastAsia="宋体" w:cs="宋体"/>
          <w:color w:val="000000"/>
          <w:sz w:val="28"/>
          <w:szCs w:val="28"/>
        </w:rPr>
        <w:t>因解释或履行本合同过程中产生的任何争议由项目协调委员会进行协商解决。项目协调委员会的一致决议对双方均有约束力。如项目协调委员会在争议发生之日起</w:t>
      </w:r>
      <w:r>
        <w:rPr>
          <w:rFonts w:hint="eastAsia" w:ascii="宋体" w:hAnsi="宋体" w:eastAsia="宋体" w:cs="宋体"/>
          <w:b/>
          <w:color w:val="000000"/>
          <w:sz w:val="28"/>
          <w:szCs w:val="28"/>
          <w:u w:val="single"/>
        </w:rPr>
        <w:t xml:space="preserve">  30  </w:t>
      </w:r>
      <w:r>
        <w:rPr>
          <w:rFonts w:hint="eastAsia" w:ascii="宋体" w:hAnsi="宋体" w:eastAsia="宋体" w:cs="宋体"/>
          <w:color w:val="000000"/>
          <w:sz w:val="28"/>
          <w:szCs w:val="28"/>
        </w:rPr>
        <w:t>日内无法协商解决，则应适用第26.2款的约定。</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26.2仲裁/诉讼</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如果争议未能根据第26.1款解决的，双方应采取以下第</w:t>
      </w:r>
      <w:r>
        <w:rPr>
          <w:rFonts w:hint="eastAsia" w:ascii="宋体" w:hAnsi="宋体" w:eastAsia="宋体" w:cs="宋体"/>
          <w:b/>
          <w:color w:val="000000"/>
          <w:sz w:val="28"/>
          <w:szCs w:val="28"/>
          <w:u w:val="single"/>
        </w:rPr>
        <w:t xml:space="preserve"> （2） </w:t>
      </w:r>
      <w:r>
        <w:rPr>
          <w:rFonts w:hint="eastAsia" w:ascii="宋体" w:hAnsi="宋体" w:eastAsia="宋体" w:cs="宋体"/>
          <w:color w:val="000000"/>
          <w:sz w:val="28"/>
          <w:szCs w:val="28"/>
        </w:rPr>
        <w:t>种争议解决方式：</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（1）提交</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仲裁委员会申请仲裁；</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（2）向</w:t>
      </w:r>
      <w:r>
        <w:rPr>
          <w:rFonts w:hint="eastAsia" w:ascii="宋体" w:hAnsi="宋体" w:eastAsia="宋体" w:cs="宋体"/>
          <w:color w:val="000000"/>
          <w:sz w:val="28"/>
          <w:szCs w:val="28"/>
          <w:u w:val="single"/>
        </w:rPr>
        <w:t>太仆寺旗人民法院</w:t>
      </w:r>
      <w:r>
        <w:rPr>
          <w:rFonts w:hint="eastAsia" w:ascii="宋体" w:hAnsi="宋体" w:eastAsia="宋体" w:cs="宋体"/>
          <w:color w:val="000000"/>
          <w:sz w:val="28"/>
          <w:szCs w:val="28"/>
        </w:rPr>
        <w:t>提起诉讼。</w:t>
      </w:r>
    </w:p>
    <w:bookmarkEnd w:id="116"/>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26.3争议解决期间的继续履行</w:t>
      </w:r>
    </w:p>
    <w:p>
      <w:pPr>
        <w:spacing w:line="360" w:lineRule="auto"/>
        <w:ind w:firstLine="560" w:firstLineChars="200"/>
        <w:jc w:val="left"/>
        <w:rPr>
          <w:rFonts w:ascii="宋体" w:hAnsi="宋体" w:eastAsia="宋体" w:cs="宋体"/>
          <w:color w:val="000000"/>
          <w:sz w:val="28"/>
          <w:szCs w:val="28"/>
        </w:rPr>
      </w:pPr>
      <w:bookmarkStart w:id="117" w:name="_Hlk520298267"/>
      <w:r>
        <w:rPr>
          <w:rFonts w:hint="eastAsia" w:ascii="宋体" w:hAnsi="宋体" w:eastAsia="宋体" w:cs="宋体"/>
          <w:color w:val="000000"/>
          <w:sz w:val="28"/>
          <w:szCs w:val="28"/>
        </w:rPr>
        <w:t>在争议提交项目协调委员会或者仲裁、诉讼期间，各方应继续履行其在本合同项下的各项义务并继续享有其在本合同项下的所有权利，且不影响以后根据项目协调委员会做出的决定、仲裁委员会做出的裁决或法院做出的生效判决进行最终调整。</w:t>
      </w:r>
    </w:p>
    <w:bookmarkEnd w:id="117"/>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26.4继续有效</w:t>
      </w:r>
    </w:p>
    <w:p>
      <w:pPr>
        <w:spacing w:line="360" w:lineRule="auto"/>
        <w:ind w:firstLine="560" w:firstLineChars="200"/>
        <w:jc w:val="left"/>
        <w:rPr>
          <w:rFonts w:ascii="宋体" w:hAnsi="宋体" w:eastAsia="宋体" w:cs="宋体"/>
          <w:color w:val="000000"/>
          <w:sz w:val="28"/>
          <w:szCs w:val="28"/>
        </w:rPr>
      </w:pPr>
      <w:bookmarkStart w:id="118" w:name="_Hlk520298283"/>
      <w:r>
        <w:rPr>
          <w:rFonts w:hint="eastAsia" w:ascii="宋体" w:hAnsi="宋体" w:eastAsia="宋体" w:cs="宋体"/>
          <w:color w:val="000000"/>
          <w:sz w:val="28"/>
          <w:szCs w:val="28"/>
        </w:rPr>
        <w:t>本合同第26条的约定，在本合同终止后继续有效。</w:t>
      </w:r>
    </w:p>
    <w:bookmarkEnd w:id="118"/>
    <w:p>
      <w:pPr>
        <w:spacing w:line="360" w:lineRule="auto"/>
        <w:ind w:firstLine="562" w:firstLineChars="200"/>
        <w:jc w:val="left"/>
        <w:outlineLvl w:val="0"/>
        <w:rPr>
          <w:rFonts w:ascii="宋体" w:hAnsi="宋体" w:eastAsia="宋体" w:cs="宋体"/>
          <w:b/>
          <w:color w:val="000000"/>
          <w:kern w:val="0"/>
          <w:sz w:val="28"/>
          <w:szCs w:val="28"/>
        </w:rPr>
      </w:pPr>
      <w:bookmarkStart w:id="119" w:name="_Toc48317836"/>
      <w:bookmarkStart w:id="120" w:name="_Toc522897572"/>
      <w:bookmarkStart w:id="121" w:name="_Toc122353928"/>
      <w:r>
        <w:rPr>
          <w:rFonts w:hint="eastAsia" w:ascii="宋体" w:hAnsi="宋体" w:eastAsia="宋体" w:cs="宋体"/>
          <w:b/>
          <w:color w:val="000000"/>
          <w:kern w:val="0"/>
          <w:sz w:val="28"/>
          <w:szCs w:val="28"/>
        </w:rPr>
        <w:t>第27条  其他约定</w:t>
      </w:r>
      <w:bookmarkEnd w:id="119"/>
      <w:bookmarkEnd w:id="120"/>
      <w:bookmarkEnd w:id="121"/>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27.1文件权利及保密</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27.1.1对文件的权利</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（1）甲方的文件</w:t>
      </w:r>
    </w:p>
    <w:p>
      <w:pPr>
        <w:spacing w:line="360" w:lineRule="auto"/>
        <w:ind w:firstLine="560" w:firstLineChars="200"/>
        <w:jc w:val="left"/>
        <w:rPr>
          <w:rFonts w:ascii="宋体" w:hAnsi="宋体" w:eastAsia="宋体" w:cs="宋体"/>
          <w:color w:val="000000"/>
          <w:sz w:val="28"/>
          <w:szCs w:val="28"/>
        </w:rPr>
      </w:pPr>
      <w:bookmarkStart w:id="122" w:name="_Hlk520298314"/>
      <w:r>
        <w:rPr>
          <w:rFonts w:hint="eastAsia" w:ascii="宋体" w:hAnsi="宋体" w:eastAsia="宋体" w:cs="宋体"/>
          <w:color w:val="000000"/>
          <w:sz w:val="28"/>
          <w:szCs w:val="28"/>
        </w:rPr>
        <w:t>由甲方向乙方提供的文件和计算机程序及其他一切文件，或者主要在这些文件和计算机程序的基础上制作的文件和程序，应属于甲方的财产。这一规定适用于上述文件和计算机的程序的所有复制件。这些文件、计算机程序或其复制件只 能由乙方用于本项目之目的。除非甲方和乙方另有约定，否则这类文件、计算机程序或其复制件应在项目合作期结束之际移交给甲方。</w:t>
      </w:r>
    </w:p>
    <w:bookmarkEnd w:id="122"/>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（2）乙方的文件</w:t>
      </w:r>
    </w:p>
    <w:p>
      <w:pPr>
        <w:spacing w:line="360" w:lineRule="auto"/>
        <w:ind w:firstLine="560" w:firstLineChars="200"/>
        <w:jc w:val="left"/>
        <w:rPr>
          <w:rFonts w:ascii="宋体" w:hAnsi="宋体" w:eastAsia="宋体" w:cs="宋体"/>
          <w:color w:val="000000"/>
          <w:sz w:val="28"/>
          <w:szCs w:val="28"/>
        </w:rPr>
      </w:pPr>
      <w:bookmarkStart w:id="123" w:name="_Hlk520298324"/>
      <w:r>
        <w:rPr>
          <w:rFonts w:hint="eastAsia" w:ascii="宋体" w:hAnsi="宋体" w:eastAsia="宋体" w:cs="宋体"/>
          <w:color w:val="000000"/>
          <w:sz w:val="28"/>
          <w:szCs w:val="28"/>
        </w:rPr>
        <w:t>由乙方向甲方提供的文件和计算机程序及其他文件，应属于乙方的财产。这些文件、计算机程序或其复制件只能由甲方用于本项目之目的。除非甲方和乙方另有约定，否则这类文件、计算机程序或其复制件应在项目合作期结束之际移交给乙方。</w:t>
      </w:r>
    </w:p>
    <w:bookmarkEnd w:id="123"/>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（3）遵守规定</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双方应确保各自接触到这些文件、计算机程序及其复制件的有关人员遵守本条款对文件的权利和保密的约定。</w:t>
      </w:r>
    </w:p>
    <w:p>
      <w:pPr>
        <w:spacing w:line="360" w:lineRule="auto"/>
        <w:ind w:firstLine="560" w:firstLineChars="200"/>
        <w:jc w:val="left"/>
        <w:outlineLvl w:val="2"/>
        <w:rPr>
          <w:rFonts w:ascii="宋体" w:hAnsi="宋体" w:eastAsia="宋体" w:cs="宋体"/>
          <w:color w:val="000000"/>
          <w:sz w:val="28"/>
          <w:szCs w:val="28"/>
        </w:rPr>
      </w:pPr>
      <w:r>
        <w:rPr>
          <w:rFonts w:hint="eastAsia" w:ascii="宋体" w:hAnsi="宋体" w:eastAsia="宋体" w:cs="宋体"/>
          <w:color w:val="000000"/>
          <w:sz w:val="28"/>
          <w:szCs w:val="28"/>
        </w:rPr>
        <w:t>27.1.2保密</w:t>
      </w:r>
    </w:p>
    <w:p>
      <w:pPr>
        <w:spacing w:line="360" w:lineRule="auto"/>
        <w:ind w:firstLine="560" w:firstLineChars="200"/>
        <w:jc w:val="left"/>
        <w:rPr>
          <w:rFonts w:ascii="宋体" w:hAnsi="宋体" w:eastAsia="宋体" w:cs="宋体"/>
          <w:color w:val="000000"/>
          <w:sz w:val="28"/>
          <w:szCs w:val="28"/>
        </w:rPr>
      </w:pPr>
      <w:bookmarkStart w:id="124" w:name="_Hlk520298345"/>
      <w:r>
        <w:rPr>
          <w:rFonts w:hint="eastAsia" w:ascii="宋体" w:hAnsi="宋体" w:eastAsia="宋体" w:cs="宋体"/>
          <w:color w:val="000000"/>
          <w:sz w:val="28"/>
          <w:szCs w:val="28"/>
        </w:rPr>
        <w:t>任何一方或其员工、承包商、供应商、顾问获得的所有项目相关的材料和文件（不论是财务、技术或其他方面），未经另一方书面同意，在项目合作期内及合作期结束后不得向第三方透露或公开，但下列情形除外：</w:t>
      </w:r>
    </w:p>
    <w:bookmarkEnd w:id="124"/>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（1）在签署本合同同时或之前，一方已经通过合法渠道获取的有关信息；</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（2）在一方披露之前，已经公开或能够从公开领域获取的有关信息；</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（3）一方事先取得另一方同意或经另一方授权而公开的信息；</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（4）为本项目实施需要，甲方向相关政府部门或监管主体或顾问机构等提供的相关文件和信息；</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（5）为本项目实施需要，乙方向金融机构进行融资时提供的相关文件和信息，不适用于本项目；</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（6）根据适用法律及相关监管要求必须披露的文件或信息。</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27.2日常事务代表</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27.2.1</w:t>
      </w:r>
      <w:bookmarkStart w:id="125" w:name="_Hlk520298402"/>
      <w:r>
        <w:rPr>
          <w:rFonts w:hint="eastAsia" w:ascii="宋体" w:hAnsi="宋体" w:eastAsia="宋体" w:cs="宋体"/>
          <w:color w:val="000000"/>
          <w:sz w:val="28"/>
          <w:szCs w:val="28"/>
        </w:rPr>
        <w:t>在合作期内，双方应各自指派一名日常事务代表，代表各方与对方进行日常事务的联系和沟通。</w:t>
      </w:r>
      <w:bookmarkEnd w:id="125"/>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27.2.2各方应将自己的日常事务代表书面通知对方，若需变更，则应提前</w:t>
      </w:r>
      <w:r>
        <w:rPr>
          <w:rFonts w:hint="eastAsia" w:ascii="宋体" w:hAnsi="宋体" w:eastAsia="宋体" w:cs="宋体"/>
          <w:color w:val="000000"/>
          <w:sz w:val="28"/>
          <w:szCs w:val="28"/>
          <w:u w:val="single"/>
        </w:rPr>
        <w:t xml:space="preserve"> 5 </w:t>
      </w:r>
      <w:r>
        <w:rPr>
          <w:rFonts w:hint="eastAsia" w:ascii="宋体" w:hAnsi="宋体" w:eastAsia="宋体" w:cs="宋体"/>
          <w:color w:val="000000"/>
          <w:sz w:val="28"/>
          <w:szCs w:val="28"/>
        </w:rPr>
        <w:t>日将继任人书面通知对方，否则视为未变更。</w:t>
      </w:r>
    </w:p>
    <w:p>
      <w:pPr>
        <w:spacing w:line="360" w:lineRule="auto"/>
        <w:ind w:firstLine="562" w:firstLineChars="200"/>
        <w:jc w:val="left"/>
        <w:outlineLvl w:val="1"/>
        <w:rPr>
          <w:rFonts w:ascii="宋体" w:hAnsi="宋体" w:eastAsia="宋体" w:cs="宋体"/>
          <w:b/>
          <w:color w:val="000000"/>
          <w:sz w:val="28"/>
          <w:szCs w:val="28"/>
        </w:rPr>
      </w:pPr>
      <w:r>
        <w:rPr>
          <w:rFonts w:hint="eastAsia" w:ascii="宋体" w:hAnsi="宋体" w:eastAsia="宋体" w:cs="宋体"/>
          <w:b/>
          <w:color w:val="000000"/>
          <w:sz w:val="28"/>
          <w:szCs w:val="28"/>
        </w:rPr>
        <w:t>27.3通知</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27.3.1本合同项下的通知应以中文书写，并通过特快专递、邮寄或电子邮件等方式按下列地址送至或发至各方：</w:t>
      </w:r>
    </w:p>
    <w:p>
      <w:pPr>
        <w:rPr>
          <w:rFonts w:hint="eastAsia" w:eastAsiaTheme="minorEastAsia"/>
          <w:b/>
          <w:sz w:val="28"/>
          <w:lang w:eastAsia="zh-CN"/>
        </w:rPr>
      </w:pPr>
      <w:bookmarkStart w:id="126" w:name="_Toc5732"/>
      <w:bookmarkStart w:id="127" w:name="_Toc25405"/>
      <w:bookmarkStart w:id="128" w:name="_Toc9300"/>
      <w:bookmarkStart w:id="129" w:name="_Toc28726"/>
      <w:r>
        <w:rPr>
          <w:rFonts w:hint="eastAsia"/>
          <w:b/>
          <w:sz w:val="28"/>
        </w:rPr>
        <w:t>甲方：</w:t>
      </w:r>
      <w:del w:id="723" w:author="WPS_1495014601" w:date="2023-05-10T08:54:58Z">
        <w:r>
          <w:rPr>
            <w:rFonts w:hint="eastAsia"/>
            <w:b/>
            <w:sz w:val="28"/>
          </w:rPr>
          <w:delText>太仆寺旗住房和城乡建设局</w:delText>
        </w:r>
        <w:bookmarkEnd w:id="126"/>
        <w:bookmarkEnd w:id="127"/>
        <w:bookmarkEnd w:id="128"/>
        <w:bookmarkEnd w:id="129"/>
      </w:del>
      <w:ins w:id="724" w:author="WPS_1495014601" w:date="2023-05-10T08:54:58Z">
        <w:r>
          <w:rPr>
            <w:rFonts w:hint="eastAsia"/>
            <w:b/>
            <w:sz w:val="28"/>
            <w:lang w:eastAsia="zh-CN"/>
          </w:rPr>
          <w:t>太仆寺旗园区综合服务中心</w:t>
        </w:r>
      </w:ins>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地址：太仆寺旗宝昌镇</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邮编：</w:t>
      </w:r>
      <w:r>
        <w:rPr>
          <w:rFonts w:ascii="宋体" w:hAnsi="宋体" w:eastAsia="宋体" w:cs="宋体"/>
          <w:color w:val="000000"/>
          <w:sz w:val="28"/>
          <w:szCs w:val="28"/>
        </w:rPr>
        <w:t>027000</w:t>
      </w:r>
    </w:p>
    <w:p>
      <w:pPr>
        <w:rPr>
          <w:rFonts w:hint="eastAsia" w:eastAsiaTheme="minorEastAsia"/>
          <w:b/>
          <w:sz w:val="28"/>
          <w:lang w:eastAsia="zh-CN"/>
        </w:rPr>
      </w:pPr>
      <w:bookmarkStart w:id="130" w:name="_Toc18947"/>
      <w:bookmarkStart w:id="131" w:name="_Toc26013"/>
      <w:bookmarkStart w:id="132" w:name="_Toc30626"/>
      <w:bookmarkStart w:id="133" w:name="_Toc9860"/>
      <w:bookmarkStart w:id="134" w:name="_Toc16595"/>
      <w:r>
        <w:rPr>
          <w:rFonts w:hint="eastAsia"/>
          <w:b/>
          <w:sz w:val="28"/>
        </w:rPr>
        <w:t>乙方：</w:t>
      </w:r>
      <w:del w:id="725" w:author="WPS_1495014601" w:date="2023-05-10T09:04:57Z">
        <w:r>
          <w:rPr>
            <w:rFonts w:hint="default"/>
            <w:b/>
            <w:sz w:val="28"/>
            <w:lang w:val="en-US"/>
          </w:rPr>
          <w:delText>北京科泰兴达高新技术有限公司</w:delText>
        </w:r>
        <w:bookmarkEnd w:id="130"/>
        <w:bookmarkEnd w:id="131"/>
        <w:bookmarkEnd w:id="132"/>
        <w:bookmarkEnd w:id="133"/>
        <w:bookmarkEnd w:id="134"/>
      </w:del>
      <w:ins w:id="726" w:author="WPS_1495014601" w:date="2023-05-10T09:04:57Z">
        <w:r>
          <w:rPr>
            <w:rFonts w:hint="eastAsia"/>
            <w:b/>
            <w:sz w:val="28"/>
            <w:lang w:val="en-US" w:eastAsia="zh-CN"/>
          </w:rPr>
          <w:t xml:space="preserve"> </w:t>
        </w:r>
      </w:ins>
    </w:p>
    <w:p>
      <w:pPr>
        <w:spacing w:line="360" w:lineRule="auto"/>
        <w:ind w:firstLine="560" w:firstLineChars="200"/>
        <w:jc w:val="left"/>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地址：</w:t>
      </w:r>
      <w:del w:id="727" w:author="WPS_1495014601" w:date="2023-05-10T09:04:59Z">
        <w:r>
          <w:rPr>
            <w:rFonts w:hint="default" w:ascii="宋体" w:hAnsi="宋体" w:eastAsia="宋体" w:cs="宋体"/>
            <w:color w:val="000000"/>
            <w:sz w:val="28"/>
            <w:szCs w:val="28"/>
            <w:lang w:val="en-US"/>
          </w:rPr>
          <w:delText>北京市房山区立西路69号</w:delText>
        </w:r>
      </w:del>
      <w:ins w:id="728" w:author="WPS_1495014601" w:date="2023-05-10T09:04:59Z">
        <w:r>
          <w:rPr>
            <w:rFonts w:hint="eastAsia" w:ascii="宋体" w:hAnsi="宋体" w:eastAsia="宋体" w:cs="宋体"/>
            <w:color w:val="000000"/>
            <w:sz w:val="28"/>
            <w:szCs w:val="28"/>
            <w:lang w:val="en-US" w:eastAsia="zh-CN"/>
          </w:rPr>
          <w:t xml:space="preserve"> </w:t>
        </w:r>
      </w:ins>
    </w:p>
    <w:p>
      <w:pPr>
        <w:spacing w:line="360" w:lineRule="auto"/>
        <w:ind w:firstLine="560" w:firstLineChars="200"/>
        <w:jc w:val="left"/>
        <w:rPr>
          <w:rFonts w:hint="eastAsia" w:ascii="宋体" w:hAnsi="宋体" w:eastAsia="宋体" w:cs="宋体"/>
          <w:color w:val="000000"/>
          <w:sz w:val="28"/>
          <w:szCs w:val="28"/>
          <w:lang w:eastAsia="zh-CN"/>
        </w:rPr>
      </w:pPr>
      <w:r>
        <w:rPr>
          <w:rFonts w:hint="eastAsia" w:ascii="宋体" w:hAnsi="宋体" w:eastAsia="宋体" w:cs="宋体"/>
          <w:color w:val="000000"/>
          <w:sz w:val="28"/>
          <w:szCs w:val="28"/>
        </w:rPr>
        <w:t>邮编：</w:t>
      </w:r>
      <w:del w:id="729" w:author="WPS_1495014601" w:date="2023-05-10T09:05:00Z">
        <w:r>
          <w:rPr>
            <w:rFonts w:hint="default" w:ascii="宋体" w:hAnsi="宋体" w:eastAsia="宋体" w:cs="宋体"/>
            <w:color w:val="000000"/>
            <w:sz w:val="28"/>
            <w:szCs w:val="28"/>
            <w:lang w:val="en-US"/>
          </w:rPr>
          <w:delText>10000</w:delText>
        </w:r>
      </w:del>
      <w:ins w:id="730" w:author="WPS_1495014601" w:date="2023-05-10T09:05:00Z">
        <w:r>
          <w:rPr>
            <w:rFonts w:hint="eastAsia" w:ascii="宋体" w:hAnsi="宋体" w:eastAsia="宋体" w:cs="宋体"/>
            <w:color w:val="000000"/>
            <w:sz w:val="28"/>
            <w:szCs w:val="28"/>
            <w:lang w:val="en-US" w:eastAsia="zh-CN"/>
          </w:rPr>
          <w:t xml:space="preserve"> </w:t>
        </w:r>
      </w:ins>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27.3.2下列情况应视为已送达：</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（1）若采用专人提交或邮寄方式（挂号、要求回执），在寄送至上述地址时；</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（2）如采用电子邮件形式，在准确发送至上述电子邮箱即为送达；</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27.3.3如果一方的地址或收件人或电子邮箱更改时，应在新地址或新收件人或新电子邮箱启用</w:t>
      </w:r>
      <w:r>
        <w:rPr>
          <w:rFonts w:hint="eastAsia" w:ascii="宋体" w:hAnsi="宋体" w:eastAsia="宋体" w:cs="宋体"/>
          <w:b/>
          <w:color w:val="000000"/>
          <w:sz w:val="28"/>
          <w:szCs w:val="28"/>
          <w:u w:val="single"/>
        </w:rPr>
        <w:t xml:space="preserve">  3  </w:t>
      </w:r>
      <w:r>
        <w:rPr>
          <w:rFonts w:hint="eastAsia" w:ascii="宋体" w:hAnsi="宋体" w:eastAsia="宋体" w:cs="宋体"/>
          <w:color w:val="000000"/>
          <w:sz w:val="28"/>
          <w:szCs w:val="28"/>
        </w:rPr>
        <w:t>日前以上述通知方式通知另一方，否则应仍以原地址、原收件人和原电子邮箱为准。</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27.4适用法律</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本合同适用中国法律。</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27.5协议文字</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本合同一式</w:t>
      </w:r>
      <w:r>
        <w:rPr>
          <w:rFonts w:hint="eastAsia" w:ascii="宋体" w:hAnsi="宋体" w:eastAsia="宋体" w:cs="宋体"/>
          <w:b/>
          <w:color w:val="000000"/>
          <w:sz w:val="28"/>
          <w:szCs w:val="28"/>
          <w:u w:val="single"/>
        </w:rPr>
        <w:t xml:space="preserve">  </w:t>
      </w:r>
      <w:del w:id="731" w:author="WPS_1495014601" w:date="2023-05-10T09:05:06Z">
        <w:r>
          <w:rPr>
            <w:rFonts w:hint="default" w:ascii="宋体" w:hAnsi="宋体" w:eastAsia="宋体" w:cs="宋体"/>
            <w:b/>
            <w:color w:val="000000"/>
            <w:sz w:val="28"/>
            <w:szCs w:val="28"/>
            <w:u w:val="single"/>
            <w:lang w:val="en-US"/>
          </w:rPr>
          <w:delText>6</w:delText>
        </w:r>
      </w:del>
      <w:ins w:id="732" w:author="WPS_1495014601" w:date="2023-05-10T09:05:06Z">
        <w:r>
          <w:rPr>
            <w:rFonts w:hint="eastAsia" w:ascii="宋体" w:hAnsi="宋体" w:eastAsia="宋体" w:cs="宋体"/>
            <w:b/>
            <w:color w:val="000000"/>
            <w:sz w:val="28"/>
            <w:szCs w:val="28"/>
            <w:u w:val="single"/>
            <w:lang w:val="en-US" w:eastAsia="zh-CN"/>
          </w:rPr>
          <w:t xml:space="preserve"> </w:t>
        </w:r>
      </w:ins>
      <w:r>
        <w:rPr>
          <w:rFonts w:hint="eastAsia" w:ascii="宋体" w:hAnsi="宋体" w:eastAsia="宋体" w:cs="宋体"/>
          <w:b/>
          <w:color w:val="000000"/>
          <w:sz w:val="28"/>
          <w:szCs w:val="28"/>
          <w:u w:val="single"/>
        </w:rPr>
        <w:t xml:space="preserve">  </w:t>
      </w:r>
      <w:r>
        <w:rPr>
          <w:rFonts w:hint="eastAsia" w:ascii="宋体" w:hAnsi="宋体" w:eastAsia="宋体" w:cs="宋体"/>
          <w:color w:val="000000"/>
          <w:sz w:val="28"/>
          <w:szCs w:val="28"/>
        </w:rPr>
        <w:t>份，各执</w:t>
      </w:r>
      <w:r>
        <w:rPr>
          <w:rFonts w:hint="eastAsia" w:ascii="宋体" w:hAnsi="宋体" w:eastAsia="宋体" w:cs="宋体"/>
          <w:b/>
          <w:color w:val="000000"/>
          <w:sz w:val="28"/>
          <w:szCs w:val="28"/>
          <w:u w:val="single"/>
        </w:rPr>
        <w:t xml:space="preserve"> </w:t>
      </w:r>
      <w:del w:id="733" w:author="WPS_1495014601" w:date="2023-05-10T09:05:07Z">
        <w:r>
          <w:rPr>
            <w:rFonts w:hint="default" w:ascii="宋体" w:hAnsi="宋体" w:eastAsia="宋体" w:cs="宋体"/>
            <w:b/>
            <w:color w:val="000000"/>
            <w:sz w:val="28"/>
            <w:szCs w:val="28"/>
            <w:u w:val="single"/>
            <w:lang w:val="en-US"/>
          </w:rPr>
          <w:delText>3</w:delText>
        </w:r>
      </w:del>
      <w:ins w:id="734" w:author="WPS_1495014601" w:date="2023-05-10T09:05:07Z">
        <w:r>
          <w:rPr>
            <w:rFonts w:hint="eastAsia" w:ascii="宋体" w:hAnsi="宋体" w:eastAsia="宋体" w:cs="宋体"/>
            <w:b/>
            <w:color w:val="000000"/>
            <w:sz w:val="28"/>
            <w:szCs w:val="28"/>
            <w:u w:val="single"/>
            <w:lang w:val="en-US" w:eastAsia="zh-CN"/>
          </w:rPr>
          <w:t xml:space="preserve"> </w:t>
        </w:r>
      </w:ins>
      <w:r>
        <w:rPr>
          <w:rFonts w:hint="eastAsia" w:ascii="宋体" w:hAnsi="宋体" w:eastAsia="宋体" w:cs="宋体"/>
          <w:b/>
          <w:color w:val="000000"/>
          <w:sz w:val="28"/>
          <w:szCs w:val="28"/>
          <w:u w:val="single"/>
        </w:rPr>
        <w:t xml:space="preserve"> </w:t>
      </w:r>
      <w:r>
        <w:rPr>
          <w:rFonts w:hint="eastAsia" w:ascii="宋体" w:hAnsi="宋体" w:eastAsia="宋体" w:cs="宋体"/>
          <w:color w:val="000000"/>
          <w:sz w:val="28"/>
          <w:szCs w:val="28"/>
        </w:rPr>
        <w:t>份，各份合同具有同等法律效力。</w:t>
      </w:r>
    </w:p>
    <w:p>
      <w:pPr>
        <w:spacing w:line="360" w:lineRule="auto"/>
        <w:ind w:firstLine="562" w:firstLineChars="200"/>
        <w:jc w:val="left"/>
        <w:rPr>
          <w:rFonts w:ascii="宋体" w:hAnsi="宋体" w:eastAsia="宋体" w:cs="宋体"/>
          <w:b/>
          <w:color w:val="000000"/>
          <w:sz w:val="28"/>
          <w:szCs w:val="28"/>
        </w:rPr>
      </w:pPr>
      <w:r>
        <w:rPr>
          <w:rFonts w:hint="eastAsia" w:ascii="宋体" w:hAnsi="宋体" w:eastAsia="宋体" w:cs="宋体"/>
          <w:b/>
          <w:color w:val="000000"/>
          <w:sz w:val="28"/>
          <w:szCs w:val="28"/>
        </w:rPr>
        <w:t>27.6合同生效</w:t>
      </w:r>
    </w:p>
    <w:p>
      <w:pPr>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本合同自甲、乙双方</w:t>
      </w:r>
      <w:r>
        <w:rPr>
          <w:rFonts w:hint="eastAsia" w:ascii="宋体" w:hAnsi="宋体" w:eastAsia="宋体" w:cs="宋体"/>
          <w:sz w:val="28"/>
          <w:szCs w:val="28"/>
        </w:rPr>
        <w:t>法定代表人或授权代表签字，并加盖公章</w:t>
      </w:r>
      <w:r>
        <w:rPr>
          <w:rFonts w:hint="eastAsia" w:ascii="宋体" w:hAnsi="宋体" w:eastAsia="宋体" w:cs="宋体"/>
          <w:color w:val="000000"/>
          <w:sz w:val="28"/>
          <w:szCs w:val="28"/>
        </w:rPr>
        <w:t>之日起正式生效。</w:t>
      </w:r>
      <w:bookmarkStart w:id="135" w:name="_Hlk525545339"/>
    </w:p>
    <w:p>
      <w:pPr>
        <w:spacing w:line="360" w:lineRule="auto"/>
        <w:ind w:firstLine="560" w:firstLineChars="200"/>
        <w:jc w:val="left"/>
        <w:rPr>
          <w:rFonts w:ascii="宋体" w:hAnsi="宋体" w:eastAsia="宋体" w:cs="宋体"/>
          <w:color w:val="000000"/>
          <w:sz w:val="28"/>
          <w:szCs w:val="28"/>
        </w:rPr>
      </w:pPr>
    </w:p>
    <w:p>
      <w:pPr>
        <w:spacing w:line="360" w:lineRule="auto"/>
        <w:ind w:firstLine="560" w:firstLineChars="200"/>
        <w:jc w:val="left"/>
        <w:rPr>
          <w:rFonts w:ascii="宋体" w:hAnsi="宋体" w:eastAsia="宋体" w:cs="宋体"/>
          <w:color w:val="000000"/>
          <w:sz w:val="28"/>
          <w:szCs w:val="28"/>
        </w:rPr>
      </w:pPr>
    </w:p>
    <w:p>
      <w:pPr>
        <w:spacing w:line="360" w:lineRule="auto"/>
        <w:ind w:firstLine="560" w:firstLineChars="200"/>
        <w:jc w:val="left"/>
        <w:rPr>
          <w:rFonts w:ascii="宋体" w:hAnsi="宋体" w:eastAsia="宋体" w:cs="宋体"/>
          <w:color w:val="000000"/>
          <w:sz w:val="28"/>
          <w:szCs w:val="28"/>
        </w:rPr>
      </w:pPr>
    </w:p>
    <w:bookmarkEnd w:id="135"/>
    <w:p>
      <w:pPr>
        <w:spacing w:line="360" w:lineRule="auto"/>
        <w:ind w:firstLine="560" w:firstLineChars="200"/>
        <w:jc w:val="left"/>
        <w:rPr>
          <w:rFonts w:ascii="宋体" w:hAnsi="宋体" w:eastAsia="宋体" w:cs="宋体"/>
          <w:kern w:val="0"/>
          <w:sz w:val="28"/>
          <w:szCs w:val="28"/>
        </w:rPr>
      </w:pPr>
      <w:r>
        <w:rPr>
          <w:rFonts w:hint="eastAsia" w:ascii="宋体" w:hAnsi="宋体" w:eastAsia="宋体" w:cs="宋体"/>
          <w:kern w:val="0"/>
          <w:sz w:val="28"/>
          <w:szCs w:val="28"/>
        </w:rPr>
        <w:t>（以下无正文）</w:t>
      </w:r>
    </w:p>
    <w:tbl>
      <w:tblPr>
        <w:tblStyle w:val="8"/>
        <w:tblW w:w="4972" w:type="pct"/>
        <w:tblInd w:w="0" w:type="dxa"/>
        <w:tblLayout w:type="autofit"/>
        <w:tblCellMar>
          <w:top w:w="0" w:type="dxa"/>
          <w:left w:w="108" w:type="dxa"/>
          <w:bottom w:w="0" w:type="dxa"/>
          <w:right w:w="108" w:type="dxa"/>
        </w:tblCellMar>
      </w:tblPr>
      <w:tblGrid>
        <w:gridCol w:w="4235"/>
        <w:gridCol w:w="4239"/>
      </w:tblGrid>
      <w:tr>
        <w:tblPrEx>
          <w:tblCellMar>
            <w:top w:w="0" w:type="dxa"/>
            <w:left w:w="108" w:type="dxa"/>
            <w:bottom w:w="0" w:type="dxa"/>
            <w:right w:w="108" w:type="dxa"/>
          </w:tblCellMar>
        </w:tblPrEx>
        <w:trPr>
          <w:trHeight w:val="552" w:hRule="atLeast"/>
        </w:trPr>
        <w:tc>
          <w:tcPr>
            <w:tcW w:w="2499" w:type="pct"/>
            <w:shd w:val="clear" w:color="auto" w:fill="auto"/>
          </w:tcPr>
          <w:p>
            <w:pPr>
              <w:spacing w:before="312" w:beforeLines="100" w:after="312" w:afterLines="100"/>
              <w:ind w:firstLine="562" w:firstLineChars="200"/>
              <w:jc w:val="left"/>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rPr>
              <w:t>甲方：</w:t>
            </w:r>
            <w:del w:id="735" w:author="WPS_1495014601" w:date="2023-05-10T08:54:58Z">
              <w:r>
                <w:rPr>
                  <w:rFonts w:hint="eastAsia" w:ascii="宋体" w:hAnsi="宋体" w:eastAsia="宋体" w:cs="宋体"/>
                  <w:b/>
                  <w:bCs/>
                  <w:kern w:val="0"/>
                  <w:sz w:val="28"/>
                  <w:szCs w:val="28"/>
                </w:rPr>
                <w:delText>太仆寺旗住房和城乡建设局</w:delText>
              </w:r>
            </w:del>
            <w:ins w:id="736" w:author="WPS_1495014601" w:date="2023-05-10T08:54:58Z">
              <w:r>
                <w:rPr>
                  <w:rFonts w:hint="eastAsia" w:ascii="宋体" w:hAnsi="宋体" w:eastAsia="宋体" w:cs="宋体"/>
                  <w:b/>
                  <w:bCs/>
                  <w:kern w:val="0"/>
                  <w:sz w:val="28"/>
                  <w:szCs w:val="28"/>
                  <w:lang w:eastAsia="zh-CN"/>
                </w:rPr>
                <w:t>太仆寺旗园区综合服务中心</w:t>
              </w:r>
            </w:ins>
          </w:p>
        </w:tc>
        <w:tc>
          <w:tcPr>
            <w:tcW w:w="2501" w:type="pct"/>
            <w:shd w:val="clear" w:color="auto" w:fill="auto"/>
          </w:tcPr>
          <w:p>
            <w:pPr>
              <w:spacing w:before="312" w:beforeLines="100" w:after="312" w:afterLines="100"/>
              <w:ind w:firstLine="562" w:firstLineChars="200"/>
              <w:jc w:val="left"/>
              <w:rPr>
                <w:rFonts w:hint="eastAsia" w:ascii="宋体" w:hAnsi="宋体" w:eastAsia="宋体" w:cs="宋体"/>
                <w:b/>
                <w:bCs/>
                <w:kern w:val="0"/>
                <w:sz w:val="28"/>
                <w:szCs w:val="28"/>
                <w:lang w:eastAsia="zh-CN"/>
              </w:rPr>
            </w:pPr>
            <w:r>
              <w:rPr>
                <w:rFonts w:hint="eastAsia" w:ascii="宋体" w:hAnsi="宋体" w:eastAsia="宋体" w:cs="宋体"/>
                <w:b/>
                <w:bCs/>
                <w:kern w:val="0"/>
                <w:sz w:val="28"/>
                <w:szCs w:val="28"/>
              </w:rPr>
              <w:t>乙方：</w:t>
            </w:r>
            <w:del w:id="737" w:author="WPS_1495014601" w:date="2023-05-10T09:05:10Z">
              <w:r>
                <w:rPr>
                  <w:rFonts w:hint="default" w:ascii="宋体" w:hAnsi="宋体" w:eastAsia="宋体" w:cs="宋体"/>
                  <w:b/>
                  <w:bCs/>
                  <w:kern w:val="0"/>
                  <w:sz w:val="28"/>
                  <w:szCs w:val="28"/>
                  <w:lang w:val="en-US"/>
                </w:rPr>
                <w:delText>北京科泰兴达高新技术有限公司</w:delText>
              </w:r>
            </w:del>
            <w:ins w:id="738" w:author="WPS_1495014601" w:date="2023-05-10T09:05:10Z">
              <w:r>
                <w:rPr>
                  <w:rFonts w:hint="eastAsia" w:ascii="宋体" w:hAnsi="宋体" w:eastAsia="宋体" w:cs="宋体"/>
                  <w:b/>
                  <w:bCs/>
                  <w:kern w:val="0"/>
                  <w:sz w:val="28"/>
                  <w:szCs w:val="28"/>
                  <w:lang w:val="en-US" w:eastAsia="zh-CN"/>
                </w:rPr>
                <w:t xml:space="preserve"> </w:t>
              </w:r>
            </w:ins>
          </w:p>
        </w:tc>
      </w:tr>
      <w:tr>
        <w:tblPrEx>
          <w:tblCellMar>
            <w:top w:w="0" w:type="dxa"/>
            <w:left w:w="108" w:type="dxa"/>
            <w:bottom w:w="0" w:type="dxa"/>
            <w:right w:w="108" w:type="dxa"/>
          </w:tblCellMar>
        </w:tblPrEx>
        <w:trPr>
          <w:trHeight w:val="552" w:hRule="atLeast"/>
        </w:trPr>
        <w:tc>
          <w:tcPr>
            <w:tcW w:w="2499"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法定代表人：</w:t>
            </w:r>
          </w:p>
        </w:tc>
        <w:tc>
          <w:tcPr>
            <w:tcW w:w="2501"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法定代表人：</w:t>
            </w:r>
          </w:p>
        </w:tc>
      </w:tr>
      <w:tr>
        <w:tblPrEx>
          <w:tblCellMar>
            <w:top w:w="0" w:type="dxa"/>
            <w:left w:w="108" w:type="dxa"/>
            <w:bottom w:w="0" w:type="dxa"/>
            <w:right w:w="108" w:type="dxa"/>
          </w:tblCellMar>
        </w:tblPrEx>
        <w:trPr>
          <w:trHeight w:val="552" w:hRule="atLeast"/>
        </w:trPr>
        <w:tc>
          <w:tcPr>
            <w:tcW w:w="2499"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授权签字代表：</w:t>
            </w:r>
          </w:p>
        </w:tc>
        <w:tc>
          <w:tcPr>
            <w:tcW w:w="2501"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授权签字代表：</w:t>
            </w:r>
          </w:p>
        </w:tc>
      </w:tr>
      <w:tr>
        <w:tblPrEx>
          <w:tblCellMar>
            <w:top w:w="0" w:type="dxa"/>
            <w:left w:w="108" w:type="dxa"/>
            <w:bottom w:w="0" w:type="dxa"/>
            <w:right w:w="108" w:type="dxa"/>
          </w:tblCellMar>
        </w:tblPrEx>
        <w:trPr>
          <w:trHeight w:val="552" w:hRule="atLeast"/>
        </w:trPr>
        <w:tc>
          <w:tcPr>
            <w:tcW w:w="2499"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签字时间：</w:t>
            </w:r>
          </w:p>
        </w:tc>
        <w:tc>
          <w:tcPr>
            <w:tcW w:w="2501" w:type="pct"/>
            <w:shd w:val="clear" w:color="auto" w:fill="auto"/>
          </w:tcPr>
          <w:p>
            <w:pPr>
              <w:spacing w:before="312" w:beforeLines="100" w:after="312" w:afterLines="100"/>
              <w:ind w:firstLine="562" w:firstLineChars="200"/>
              <w:jc w:val="left"/>
              <w:rPr>
                <w:rFonts w:ascii="宋体" w:hAnsi="宋体" w:eastAsia="宋体" w:cs="宋体"/>
                <w:b/>
                <w:bCs/>
                <w:kern w:val="0"/>
                <w:sz w:val="28"/>
                <w:szCs w:val="28"/>
              </w:rPr>
            </w:pPr>
            <w:r>
              <w:rPr>
                <w:rFonts w:hint="eastAsia" w:ascii="宋体" w:hAnsi="宋体" w:eastAsia="宋体" w:cs="宋体"/>
                <w:b/>
                <w:bCs/>
                <w:kern w:val="0"/>
                <w:sz w:val="28"/>
                <w:szCs w:val="28"/>
              </w:rPr>
              <w:t>签字时间：</w:t>
            </w:r>
          </w:p>
        </w:tc>
      </w:tr>
    </w:tbl>
    <w:p>
      <w:pPr>
        <w:rPr>
          <w:rFonts w:ascii="宋体" w:hAnsi="宋体" w:eastAsia="宋体" w:cs="宋体"/>
          <w:color w:val="000000"/>
          <w:sz w:val="28"/>
          <w:szCs w:val="28"/>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穆" w:date="2022-06-22T11:21:00Z" w:initials="">
    <w:p w14:paraId="6ED4537D">
      <w:pPr>
        <w:pStyle w:val="2"/>
      </w:pPr>
      <w:r>
        <w:rPr>
          <w:rFonts w:hint="eastAsia"/>
        </w:rPr>
        <w:t>根据律师意见十增加。</w:t>
      </w:r>
    </w:p>
  </w:comment>
  <w:comment w:id="1" w:author="穆" w:date="2022-06-22T10:49:00Z" w:initials="">
    <w:p w14:paraId="42BC2EC6">
      <w:pPr>
        <w:pStyle w:val="2"/>
      </w:pPr>
      <w:r>
        <w:rPr>
          <w:rFonts w:hint="eastAsia"/>
        </w:rPr>
        <w:t>律师意见七，此项为选项，前面（4）已经选了1、2、4项。第3项不是已选项。不用删除。如甲方一定要删除，再删除。</w:t>
      </w:r>
    </w:p>
  </w:comment>
  <w:comment w:id="2" w:author="穆" w:date="2022-06-30T18:30:00Z" w:initials="">
    <w:p w14:paraId="4BF02E67">
      <w:pPr>
        <w:pStyle w:val="2"/>
      </w:pPr>
      <w:r>
        <w:rPr>
          <w:rFonts w:hint="eastAsia"/>
        </w:rPr>
        <w:t>收益修改。</w:t>
      </w:r>
    </w:p>
  </w:comment>
  <w:comment w:id="3" w:author="穆" w:date="2022-06-22T11:36:00Z" w:initials="">
    <w:p w14:paraId="11D90C22">
      <w:pPr>
        <w:pStyle w:val="2"/>
      </w:pPr>
      <w:r>
        <w:rPr>
          <w:rFonts w:hint="eastAsia"/>
        </w:rPr>
        <w:t>律师第十一条意见：合同约定各条条款里具体说明了乙方责任，义务，工作内容，不需要再重复描述。如若乙方不按合同内容运营，甲方可按下面处理条款进行处理。</w:t>
      </w:r>
    </w:p>
  </w:comment>
  <w:comment w:id="4" w:author="穆" w:date="2022-06-22T11:30:00Z" w:initials="">
    <w:p w14:paraId="23043BC3">
      <w:pPr>
        <w:pStyle w:val="2"/>
      </w:pPr>
      <w:r>
        <w:rPr>
          <w:rFonts w:hint="eastAsia"/>
        </w:rPr>
        <w:t>律师意见十一条调整。</w:t>
      </w:r>
    </w:p>
  </w:comment>
  <w:comment w:id="5" w:author="穆" w:date="2022-06-30T17:09:00Z" w:initials="">
    <w:p w14:paraId="4E103BB0">
      <w:pPr>
        <w:pStyle w:val="2"/>
      </w:pPr>
      <w:r>
        <w:rPr>
          <w:rFonts w:hint="eastAsia"/>
        </w:rPr>
        <w:t>霍工修改。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ED4537D" w15:done="0"/>
  <w15:commentEx w15:paraId="42BC2EC6" w15:done="0"/>
  <w15:commentEx w15:paraId="4BF02E67" w15:done="0"/>
  <w15:commentEx w15:paraId="11D90C22" w15:done="0"/>
  <w15:commentEx w15:paraId="23043BC3" w15:done="0"/>
  <w15:commentEx w15:paraId="4E103BB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altName w:val="Wingdings"/>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decimal"/>
      <w:lvlText w:val="（%1）"/>
      <w:lvlJc w:val="left"/>
      <w:pPr>
        <w:ind w:left="1565" w:hanging="720"/>
      </w:pPr>
      <w:rPr>
        <w:rFonts w:hint="default"/>
      </w:rPr>
    </w:lvl>
    <w:lvl w:ilvl="1" w:tentative="0">
      <w:start w:val="1"/>
      <w:numFmt w:val="lowerLetter"/>
      <w:lvlRestart w:val="0"/>
      <w:lvlText w:val="%2)"/>
      <w:lvlJc w:val="left"/>
      <w:pPr>
        <w:ind w:left="1685" w:hanging="420"/>
      </w:pPr>
    </w:lvl>
    <w:lvl w:ilvl="2" w:tentative="0">
      <w:start w:val="1"/>
      <w:numFmt w:val="lowerRoman"/>
      <w:lvlRestart w:val="0"/>
      <w:lvlText w:val="%3."/>
      <w:lvlJc w:val="right"/>
      <w:pPr>
        <w:ind w:left="2105" w:hanging="420"/>
      </w:pPr>
    </w:lvl>
    <w:lvl w:ilvl="3" w:tentative="0">
      <w:start w:val="1"/>
      <w:numFmt w:val="decimal"/>
      <w:lvlRestart w:val="0"/>
      <w:lvlText w:val="%4."/>
      <w:lvlJc w:val="left"/>
      <w:pPr>
        <w:ind w:left="2525" w:hanging="420"/>
      </w:pPr>
    </w:lvl>
    <w:lvl w:ilvl="4" w:tentative="0">
      <w:start w:val="1"/>
      <w:numFmt w:val="lowerLetter"/>
      <w:lvlRestart w:val="0"/>
      <w:lvlText w:val="%5)"/>
      <w:lvlJc w:val="left"/>
      <w:pPr>
        <w:ind w:left="2945" w:hanging="420"/>
      </w:pPr>
    </w:lvl>
    <w:lvl w:ilvl="5" w:tentative="0">
      <w:start w:val="1"/>
      <w:numFmt w:val="lowerRoman"/>
      <w:lvlRestart w:val="0"/>
      <w:lvlText w:val="%6."/>
      <w:lvlJc w:val="right"/>
      <w:pPr>
        <w:ind w:left="3365" w:hanging="420"/>
      </w:pPr>
    </w:lvl>
    <w:lvl w:ilvl="6" w:tentative="0">
      <w:start w:val="1"/>
      <w:numFmt w:val="decimal"/>
      <w:lvlRestart w:val="0"/>
      <w:lvlText w:val="%7."/>
      <w:lvlJc w:val="left"/>
      <w:pPr>
        <w:ind w:left="3785" w:hanging="420"/>
      </w:pPr>
    </w:lvl>
    <w:lvl w:ilvl="7" w:tentative="0">
      <w:start w:val="1"/>
      <w:numFmt w:val="lowerLetter"/>
      <w:lvlRestart w:val="0"/>
      <w:lvlText w:val="%8)"/>
      <w:lvlJc w:val="left"/>
      <w:pPr>
        <w:ind w:left="4205" w:hanging="420"/>
      </w:pPr>
    </w:lvl>
    <w:lvl w:ilvl="8" w:tentative="0">
      <w:start w:val="1"/>
      <w:numFmt w:val="lowerRoman"/>
      <w:lvlRestart w:val="0"/>
      <w:lvlText w:val="%9."/>
      <w:lvlJc w:val="right"/>
      <w:pPr>
        <w:ind w:left="4625"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穆">
    <w15:presenceInfo w15:providerId="None" w15:userId="穆"/>
  </w15:person>
  <w15:person w15:author="WPS_1495014601">
    <w15:presenceInfo w15:providerId="WPS Office" w15:userId="19535618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4OTU0MjNjZjU1Mjc1ZTVlZjJkMDVkYzZhZDg2ZGQifQ=="/>
  </w:docVars>
  <w:rsids>
    <w:rsidRoot w:val="748D53B0"/>
    <w:rsid w:val="000A3A8D"/>
    <w:rsid w:val="000D447F"/>
    <w:rsid w:val="001E344B"/>
    <w:rsid w:val="00231558"/>
    <w:rsid w:val="0030120B"/>
    <w:rsid w:val="00330E28"/>
    <w:rsid w:val="00452F36"/>
    <w:rsid w:val="00456945"/>
    <w:rsid w:val="00491423"/>
    <w:rsid w:val="004979ED"/>
    <w:rsid w:val="004F7FF9"/>
    <w:rsid w:val="005B0D7D"/>
    <w:rsid w:val="005C60E2"/>
    <w:rsid w:val="007234E0"/>
    <w:rsid w:val="00793EDF"/>
    <w:rsid w:val="007B6CCE"/>
    <w:rsid w:val="00825B58"/>
    <w:rsid w:val="00897BBC"/>
    <w:rsid w:val="008F037C"/>
    <w:rsid w:val="00A755A2"/>
    <w:rsid w:val="00BD65B9"/>
    <w:rsid w:val="00C62AEB"/>
    <w:rsid w:val="00C75C16"/>
    <w:rsid w:val="00CA626B"/>
    <w:rsid w:val="00EC4BB6"/>
    <w:rsid w:val="00F41220"/>
    <w:rsid w:val="00FB74CC"/>
    <w:rsid w:val="13BB09E2"/>
    <w:rsid w:val="1C804AAD"/>
    <w:rsid w:val="2B74267D"/>
    <w:rsid w:val="2DED6716"/>
    <w:rsid w:val="2E4F5538"/>
    <w:rsid w:val="32476239"/>
    <w:rsid w:val="33147CD9"/>
    <w:rsid w:val="34377C31"/>
    <w:rsid w:val="376A2962"/>
    <w:rsid w:val="39F51461"/>
    <w:rsid w:val="3AF64E5C"/>
    <w:rsid w:val="3AF939B2"/>
    <w:rsid w:val="414A2682"/>
    <w:rsid w:val="41EB72FE"/>
    <w:rsid w:val="4A227BAE"/>
    <w:rsid w:val="4D606E94"/>
    <w:rsid w:val="5BDC37A3"/>
    <w:rsid w:val="66B87098"/>
    <w:rsid w:val="6C3B66B2"/>
    <w:rsid w:val="70B9468A"/>
    <w:rsid w:val="748D53B0"/>
    <w:rsid w:val="753830D6"/>
    <w:rsid w:val="78A7166C"/>
    <w:rsid w:val="79813C23"/>
    <w:rsid w:val="7DE3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3"/>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39"/>
  </w:style>
  <w:style w:type="character" w:styleId="10">
    <w:name w:val="Hyperlink"/>
    <w:basedOn w:val="9"/>
    <w:unhideWhenUsed/>
    <w:qFormat/>
    <w:uiPriority w:val="99"/>
    <w:rPr>
      <w:color w:val="0563C1" w:themeColor="hyperlink"/>
      <w:u w:val="single"/>
      <w14:textFill>
        <w14:solidFill>
          <w14:schemeClr w14:val="hlink"/>
        </w14:solidFill>
      </w14:textFill>
    </w:rPr>
  </w:style>
  <w:style w:type="character" w:styleId="11">
    <w:name w:val="annotation reference"/>
    <w:basedOn w:val="9"/>
    <w:qFormat/>
    <w:uiPriority w:val="0"/>
    <w:rPr>
      <w:sz w:val="21"/>
      <w:szCs w:val="21"/>
    </w:rPr>
  </w:style>
  <w:style w:type="paragraph" w:customStyle="1" w:styleId="12">
    <w:name w:val="WPSOffice手动目录 1"/>
    <w:qFormat/>
    <w:uiPriority w:val="0"/>
    <w:rPr>
      <w:rFonts w:asciiTheme="minorHAnsi" w:hAnsiTheme="minorHAnsi" w:eastAsiaTheme="minorEastAsia" w:cstheme="minorBidi"/>
      <w:lang w:val="en-US" w:eastAsia="zh-CN" w:bidi="ar-SA"/>
    </w:rPr>
  </w:style>
  <w:style w:type="character" w:customStyle="1" w:styleId="13">
    <w:name w:val="批注框文本 Char"/>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862CF-395F-4A2A-AB67-9A046B864A9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68</Pages>
  <Words>5521</Words>
  <Characters>31473</Characters>
  <Lines>262</Lines>
  <Paragraphs>73</Paragraphs>
  <TotalTime>2</TotalTime>
  <ScaleCrop>false</ScaleCrop>
  <LinksUpToDate>false</LinksUpToDate>
  <CharactersWithSpaces>36921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2022-05-25T02:43:00Z</dcterms:created>
  <dc:creator>樱桃小丸犊子</dc:creator>
  <cp:lastModifiedBy>WPS_1495014601</cp:lastModifiedBy>
  <cp:lastPrinted>2022-12-20T01:56:00Z</cp:lastPrinted>
  <dcterms:modified xsi:type="dcterms:W3CDTF">2023-05-10T01:06:43Z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3C65B4D82DBE4D4181DE3C461B18B49B</vt:lpwstr>
  </property>
</Properties>
</file>