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96850">
      <w:pPr>
        <w:pStyle w:val="2"/>
        <w:pageBreakBefore w:val="0"/>
        <w:wordWrap/>
        <w:overflowPunct/>
        <w:topLinePunct w:val="0"/>
        <w:bidi w:val="0"/>
        <w:spacing w:line="240" w:lineRule="auto"/>
        <w:jc w:val="center"/>
        <w:rPr>
          <w:rFonts w:hint="eastAsia" w:ascii="宋体" w:hAnsi="宋体" w:eastAsia="宋体"/>
          <w:i w:val="0"/>
          <w:iCs/>
          <w:color w:val="000000" w:themeColor="text1"/>
          <w:sz w:val="32"/>
          <w:szCs w:val="32"/>
          <w:lang w:val="en-US" w:eastAsia="zh-CN"/>
          <w14:textFill>
            <w14:solidFill>
              <w14:schemeClr w14:val="tx1"/>
            </w14:solidFill>
          </w14:textFill>
        </w:rPr>
      </w:pPr>
      <w:r>
        <w:rPr>
          <w:rFonts w:hint="eastAsia" w:ascii="宋体" w:hAnsi="宋体" w:eastAsia="宋体"/>
          <w:i w:val="0"/>
          <w:iCs/>
          <w:color w:val="000000" w:themeColor="text1"/>
          <w:sz w:val="32"/>
          <w:szCs w:val="32"/>
          <w:lang w:val="en-US" w:eastAsia="zh-CN"/>
          <w14:textFill>
            <w14:solidFill>
              <w14:schemeClr w14:val="tx1"/>
            </w14:solidFill>
          </w14:textFill>
        </w:rPr>
        <w:t>正蓝旗人民医院急诊综合楼手术室、检验室改建项目设备</w:t>
      </w:r>
    </w:p>
    <w:p w14:paraId="34A55B4E">
      <w:pPr>
        <w:pStyle w:val="2"/>
        <w:pageBreakBefore w:val="0"/>
        <w:wordWrap/>
        <w:overflowPunct/>
        <w:topLinePunct w:val="0"/>
        <w:bidi w:val="0"/>
        <w:spacing w:line="240" w:lineRule="auto"/>
        <w:jc w:val="center"/>
        <w:rPr>
          <w:rFonts w:hint="eastAsia" w:ascii="宋体" w:hAnsi="宋体" w:eastAsia="宋体"/>
          <w:i w:val="0"/>
          <w:iCs/>
          <w:color w:val="000000" w:themeColor="text1"/>
          <w:sz w:val="32"/>
          <w:szCs w:val="32"/>
          <w:lang w:val="en-US" w:eastAsia="zh-CN"/>
          <w14:textFill>
            <w14:solidFill>
              <w14:schemeClr w14:val="tx1"/>
            </w14:solidFill>
          </w14:textFill>
        </w:rPr>
      </w:pPr>
      <w:r>
        <w:rPr>
          <w:rFonts w:hint="eastAsia" w:ascii="宋体" w:hAnsi="宋体" w:eastAsia="宋体"/>
          <w:i w:val="0"/>
          <w:iCs/>
          <w:color w:val="000000" w:themeColor="text1"/>
          <w:sz w:val="32"/>
          <w:szCs w:val="32"/>
          <w:lang w:val="en-US" w:eastAsia="zh-CN"/>
          <w14:textFill>
            <w14:solidFill>
              <w14:schemeClr w14:val="tx1"/>
            </w14:solidFill>
          </w14:textFill>
        </w:rPr>
        <w:t>采购清单及参数</w:t>
      </w:r>
    </w:p>
    <w:p w14:paraId="137D8888">
      <w:pPr>
        <w:rPr>
          <w:rFonts w:hint="eastAsia"/>
          <w:sz w:val="28"/>
          <w:szCs w:val="28"/>
          <w:lang w:val="en-US" w:eastAsia="zh-CN"/>
        </w:rPr>
      </w:pPr>
    </w:p>
    <w:p w14:paraId="19DA0065">
      <w:pPr>
        <w:rPr>
          <w:rFonts w:hint="default"/>
          <w:b/>
          <w:bCs/>
          <w:sz w:val="24"/>
          <w:szCs w:val="24"/>
          <w:lang w:val="en-US" w:eastAsia="zh-CN"/>
        </w:rPr>
      </w:pPr>
      <w:r>
        <w:rPr>
          <w:rFonts w:hint="eastAsia"/>
          <w:b/>
          <w:bCs/>
          <w:sz w:val="24"/>
          <w:szCs w:val="24"/>
          <w:lang w:val="en-US" w:eastAsia="zh-CN"/>
        </w:rPr>
        <w:t>表一：</w:t>
      </w:r>
    </w:p>
    <w:p w14:paraId="13A9A7D1">
      <w:pPr>
        <w:pStyle w:val="2"/>
        <w:pageBreakBefore w:val="0"/>
        <w:wordWrap/>
        <w:overflowPunct/>
        <w:topLinePunct w:val="0"/>
        <w:bidi w:val="0"/>
        <w:spacing w:line="240" w:lineRule="auto"/>
        <w:jc w:val="center"/>
        <w:rPr>
          <w:rFonts w:hint="default" w:ascii="宋体" w:hAnsi="宋体" w:eastAsia="宋体"/>
          <w:i w:val="0"/>
          <w:color w:val="C00000"/>
          <w:sz w:val="28"/>
          <w:szCs w:val="28"/>
          <w:highlight w:val="yellow"/>
          <w:lang w:val="en-US" w:eastAsia="zh-CN"/>
        </w:rPr>
      </w:pPr>
      <w:r>
        <w:rPr>
          <w:rFonts w:hint="eastAsia" w:ascii="宋体" w:hAnsi="宋体" w:eastAsia="宋体"/>
          <w:i w:val="0"/>
          <w:iCs/>
          <w:color w:val="000000" w:themeColor="text1"/>
          <w:sz w:val="28"/>
          <w:szCs w:val="28"/>
          <w14:textFill>
            <w14:solidFill>
              <w14:schemeClr w14:val="tx1"/>
            </w14:solidFill>
          </w14:textFill>
        </w:rPr>
        <w:t>1</w:t>
      </w:r>
      <w:r>
        <w:rPr>
          <w:rFonts w:hint="eastAsia" w:ascii="宋体" w:hAnsi="宋体" w:eastAsia="宋体"/>
          <w:i w:val="0"/>
          <w:iCs/>
          <w:color w:val="000000" w:themeColor="text1"/>
          <w:sz w:val="28"/>
          <w:szCs w:val="28"/>
          <w:lang w:val="en-US" w:eastAsia="zh-CN"/>
          <w14:textFill>
            <w14:solidFill>
              <w14:schemeClr w14:val="tx1"/>
            </w14:solidFill>
          </w14:textFill>
        </w:rPr>
        <w:t xml:space="preserve">   </w:t>
      </w:r>
      <w:r>
        <w:rPr>
          <w:rFonts w:hint="eastAsia" w:ascii="宋体" w:hAnsi="宋体" w:eastAsia="宋体"/>
          <w:i w:val="0"/>
          <w:iCs/>
          <w:color w:val="000000" w:themeColor="text1"/>
          <w:sz w:val="28"/>
          <w:szCs w:val="28"/>
          <w14:textFill>
            <w14:solidFill>
              <w14:schemeClr w14:val="tx1"/>
            </w14:solidFill>
          </w14:textFill>
        </w:rPr>
        <w:t>麻醉系统</w:t>
      </w:r>
      <w:r>
        <w:rPr>
          <w:rFonts w:hint="eastAsia" w:ascii="宋体" w:hAnsi="宋体" w:eastAsia="宋体"/>
          <w:i w:val="0"/>
          <w:color w:val="000000" w:themeColor="text1"/>
          <w:sz w:val="28"/>
          <w:szCs w:val="28"/>
          <w:lang w:val="pt-PT"/>
          <w14:textFill>
            <w14:solidFill>
              <w14:schemeClr w14:val="tx1"/>
            </w14:solidFill>
          </w14:textFill>
        </w:rPr>
        <w:t>主要技术参数</w:t>
      </w:r>
      <w:r>
        <w:rPr>
          <w:rFonts w:hint="eastAsia" w:ascii="宋体" w:hAnsi="宋体" w:eastAsia="宋体"/>
          <w:i w:val="0"/>
          <w:color w:val="auto"/>
          <w:sz w:val="28"/>
          <w:szCs w:val="28"/>
          <w:highlight w:val="none"/>
          <w:lang w:val="en-US" w:eastAsia="zh-CN"/>
        </w:rPr>
        <w:t>(数量1台)</w:t>
      </w:r>
    </w:p>
    <w:p w14:paraId="78E3B791">
      <w:pPr>
        <w:pageBreakBefore w:val="0"/>
        <w:wordWrap/>
        <w:overflowPunct/>
        <w:topLinePunct w:val="0"/>
        <w:bidi w:val="0"/>
        <w:spacing w:line="240" w:lineRule="auto"/>
        <w:ind w:firstLine="241" w:firstLineChars="100"/>
        <w:rPr>
          <w:rFonts w:ascii="宋体" w:hAnsi="宋体" w:eastAsia="宋体" w:cs="宋体"/>
          <w:b/>
          <w:color w:val="000000" w:themeColor="text1"/>
          <w:sz w:val="24"/>
          <w:szCs w:val="24"/>
          <w14:textFill>
            <w14:solidFill>
              <w14:schemeClr w14:val="tx1"/>
            </w14:solidFill>
          </w14:textFill>
        </w:rPr>
      </w:pPr>
      <w:bookmarkStart w:id="0" w:name="_Toc343695274"/>
      <w:r>
        <w:rPr>
          <w:rFonts w:hint="eastAsia" w:ascii="宋体" w:hAnsi="宋体" w:eastAsia="宋体" w:cs="宋体"/>
          <w:b/>
          <w:color w:val="000000" w:themeColor="text1"/>
          <w:sz w:val="24"/>
          <w:szCs w:val="24"/>
          <w14:textFill>
            <w14:solidFill>
              <w14:schemeClr w14:val="tx1"/>
            </w14:solidFill>
          </w14:textFill>
        </w:rPr>
        <w:t>一、预期用途</w:t>
      </w:r>
      <w:bookmarkEnd w:id="0"/>
    </w:p>
    <w:p w14:paraId="56D08EAC">
      <w:pPr>
        <w:pageBreakBefore w:val="0"/>
        <w:widowControl/>
        <w:wordWrap/>
        <w:overflowPunct/>
        <w:topLinePunct w:val="0"/>
        <w:bidi w:val="0"/>
        <w:spacing w:line="240" w:lineRule="auto"/>
        <w:ind w:left="210" w:leftChars="100" w:firstLine="480" w:firstLineChars="200"/>
        <w:jc w:val="left"/>
        <w:rPr>
          <w:rFonts w:ascii="宋体" w:hAnsi="宋体" w:eastAsia="宋体" w:cs="宋体"/>
          <w:color w:val="000000" w:themeColor="text1"/>
          <w:sz w:val="24"/>
          <w:szCs w:val="24"/>
          <w14:textFill>
            <w14:solidFill>
              <w14:schemeClr w14:val="tx1"/>
            </w14:solidFill>
          </w14:textFill>
        </w:rPr>
      </w:pPr>
      <w:bookmarkStart w:id="1" w:name="_Toc343695275"/>
      <w:r>
        <w:rPr>
          <w:rFonts w:hint="eastAsia" w:ascii="宋体" w:hAnsi="宋体" w:eastAsia="宋体" w:cs="宋体"/>
          <w:color w:val="000000" w:themeColor="text1"/>
          <w:sz w:val="24"/>
          <w:szCs w:val="24"/>
          <w14:textFill>
            <w14:solidFill>
              <w14:schemeClr w14:val="tx1"/>
            </w14:solidFill>
          </w14:textFill>
        </w:rPr>
        <w:t>麻醉系统用于医疗部门对患者进行全身麻醉、进行控制呼吸或辅助呼吸以及监控和显示病人的通气参数。</w:t>
      </w:r>
    </w:p>
    <w:bookmarkEnd w:id="1"/>
    <w:p w14:paraId="57B011C3">
      <w:pPr>
        <w:pageBreakBefore w:val="0"/>
        <w:wordWrap/>
        <w:overflowPunct/>
        <w:topLinePunct w:val="0"/>
        <w:bidi w:val="0"/>
        <w:spacing w:line="240" w:lineRule="auto"/>
        <w:ind w:firstLine="241" w:firstLineChars="1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二、性能特点</w:t>
      </w:r>
    </w:p>
    <w:p w14:paraId="0D6C67C5">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1.采用电控、气动控制方式</w:t>
      </w:r>
    </w:p>
    <w:p w14:paraId="39F4CDA4">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2.具有多种声光报警、提示及保护功能</w:t>
      </w:r>
    </w:p>
    <w:p w14:paraId="3293DCBD">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3.具有停电支持功能。当市电断电后，自动转为机内备用电源工作</w:t>
      </w:r>
    </w:p>
    <w:p w14:paraId="4446C7A1">
      <w:pPr>
        <w:pageBreakBefore w:val="0"/>
        <w:wordWrap/>
        <w:overflowPunct/>
        <w:topLinePunct w:val="0"/>
        <w:bidi w:val="0"/>
        <w:spacing w:line="24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4.内嵌式非外挂</w:t>
      </w: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15寸</w:t>
      </w:r>
      <w:r>
        <w:rPr>
          <w:rFonts w:hint="eastAsia" w:ascii="宋体" w:hAnsi="宋体" w:eastAsia="宋体" w:cs="宋体"/>
          <w:color w:val="000000" w:themeColor="text1"/>
          <w:sz w:val="24"/>
          <w:szCs w:val="24"/>
          <w14:textFill>
            <w14:solidFill>
              <w14:schemeClr w14:val="tx1"/>
            </w14:solidFill>
          </w14:textFill>
        </w:rPr>
        <w:t>彩色液晶触摸显示器，显示通气参数、报警信息、波形图及环图</w:t>
      </w:r>
    </w:p>
    <w:p w14:paraId="63CDECF0">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5.采用触摸、按键两种调节方式控制达到双控，一个调节方式故障不影响设备正常使用</w:t>
      </w:r>
    </w:p>
    <w:p w14:paraId="5BD6CAB9">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6.具有容量控制、压力限制等多种工作方式</w:t>
      </w:r>
    </w:p>
    <w:p w14:paraId="309BC05D">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.金属回路具备加热功能和旁路功能，支持术中更换钠石灰罐</w:t>
      </w:r>
    </w:p>
    <w:p w14:paraId="6C54DD85">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.采用有温度、流量和压力补偿、自动海拔补偿功能且零位自锁的麻醉药蒸发器</w:t>
      </w:r>
    </w:p>
    <w:p w14:paraId="4AE01D51">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.电子流量计具有联动装置，确保O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 浓度≥25%，主机屏幕显示监测流量；配置紧急供气流量计</w:t>
      </w:r>
    </w:p>
    <w:p w14:paraId="55FD7028">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.具有O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驱动压力不足报警及N</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O截断保护</w:t>
      </w:r>
    </w:p>
    <w:p w14:paraId="183CC286">
      <w:pPr>
        <w:pageBreakBefore w:val="0"/>
        <w:wordWrap/>
        <w:overflowPunct/>
        <w:topLinePunct w:val="0"/>
        <w:bidi w:val="0"/>
        <w:spacing w:line="240" w:lineRule="auto"/>
        <w:ind w:left="690" w:leftChars="100" w:hanging="480" w:hanging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.具有开机自检功能，可对每一项自检进行单独监测调节；自检结束后</w:t>
      </w:r>
      <w:r>
        <w:rPr>
          <w:rFonts w:hint="eastAsia" w:ascii="宋体" w:hAnsi="宋体" w:eastAsia="宋体" w:cs="宋体"/>
          <w:color w:val="000000" w:themeColor="text1"/>
          <w:sz w:val="24"/>
          <w:szCs w:val="24"/>
          <w:lang w:val="en-US" w:eastAsia="zh-CN"/>
          <w14:textFill>
            <w14:solidFill>
              <w14:schemeClr w14:val="tx1"/>
            </w14:solidFill>
          </w14:textFill>
        </w:rPr>
        <w:t>可模式选择</w:t>
      </w:r>
    </w:p>
    <w:p w14:paraId="6D12E5F8">
      <w:pPr>
        <w:pageBreakBefore w:val="0"/>
        <w:wordWrap/>
        <w:overflowPunct/>
        <w:topLinePunct w:val="0"/>
        <w:bidi w:val="0"/>
        <w:spacing w:line="240" w:lineRule="auto"/>
        <w:ind w:firstLine="241" w:firstLineChars="100"/>
        <w:rPr>
          <w:rFonts w:ascii="宋体" w:hAnsi="宋体" w:eastAsia="宋体" w:cs="宋体"/>
          <w:b/>
          <w:color w:val="000000" w:themeColor="text1"/>
          <w:sz w:val="24"/>
          <w:szCs w:val="24"/>
          <w14:textFill>
            <w14:solidFill>
              <w14:schemeClr w14:val="tx1"/>
            </w14:solidFill>
          </w14:textFill>
        </w:rPr>
      </w:pPr>
      <w:bookmarkStart w:id="2" w:name="_Toc125446524"/>
      <w:bookmarkStart w:id="3" w:name="_Toc60681174"/>
      <w:r>
        <w:rPr>
          <w:rFonts w:hint="eastAsia" w:ascii="宋体" w:hAnsi="宋体" w:eastAsia="宋体" w:cs="宋体"/>
          <w:b/>
          <w:color w:val="000000" w:themeColor="text1"/>
          <w:sz w:val="24"/>
          <w:szCs w:val="24"/>
          <w14:textFill>
            <w14:solidFill>
              <w14:schemeClr w14:val="tx1"/>
            </w14:solidFill>
          </w14:textFill>
        </w:rPr>
        <w:t>三、工作条件</w:t>
      </w:r>
      <w:bookmarkEnd w:id="2"/>
      <w:bookmarkEnd w:id="3"/>
    </w:p>
    <w:p w14:paraId="10A03224">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1.供电电压</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100-240V～</w:t>
      </w:r>
    </w:p>
    <w:p w14:paraId="7E8F9922">
      <w:pPr>
        <w:pageBreakBefore w:val="0"/>
        <w:wordWrap/>
        <w:overflowPunct/>
        <w:topLinePunct w:val="0"/>
        <w:bidi w:val="0"/>
        <w:spacing w:line="24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.气源 </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O、AIR(医用级)</w:t>
      </w:r>
    </w:p>
    <w:p w14:paraId="1A1312C9">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.气源压力        280～600 kPa</w:t>
      </w:r>
    </w:p>
    <w:p w14:paraId="5BEBC1A4">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.环境温度范围    ＋ 5～＋ 40 ℃</w:t>
      </w:r>
    </w:p>
    <w:p w14:paraId="27FFF8A1">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.相对湿度范围    ≤ 80%</w:t>
      </w:r>
    </w:p>
    <w:p w14:paraId="46ADC9F8">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.大气压力范围    860～1060 hPa</w:t>
      </w:r>
    </w:p>
    <w:p w14:paraId="5B0FE08C">
      <w:pPr>
        <w:pageBreakBefore w:val="0"/>
        <w:wordWrap/>
        <w:overflowPunct/>
        <w:topLinePunct w:val="0"/>
        <w:bidi w:val="0"/>
        <w:spacing w:line="240" w:lineRule="auto"/>
        <w:rPr>
          <w:rFonts w:ascii="宋体" w:hAnsi="宋体" w:eastAsia="宋体" w:cs="宋体"/>
          <w:b/>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四、通气模式</w:t>
      </w:r>
    </w:p>
    <w:p w14:paraId="5199AB18">
      <w:pPr>
        <w:pageBreakBefore w:val="0"/>
        <w:tabs>
          <w:tab w:val="left" w:pos="502"/>
          <w:tab w:val="left" w:pos="753"/>
        </w:tabs>
        <w:wordWrap/>
        <w:overflowPunct/>
        <w:topLinePunct w:val="0"/>
        <w:bidi w:val="0"/>
        <w:spacing w:line="24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1.容量控制通气模式（V－CMV）</w:t>
      </w:r>
    </w:p>
    <w:p w14:paraId="54EA9B28">
      <w:pPr>
        <w:pageBreakBefore w:val="0"/>
        <w:tabs>
          <w:tab w:val="left" w:pos="502"/>
          <w:tab w:val="left" w:pos="753"/>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2.容量控制同步间歇指令通气模式(V－SIMV)</w:t>
      </w:r>
    </w:p>
    <w:p w14:paraId="471C1542">
      <w:pPr>
        <w:pageBreakBefore w:val="0"/>
        <w:tabs>
          <w:tab w:val="left" w:pos="502"/>
          <w:tab w:val="left" w:pos="753"/>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3.压力控制通气模式（P－CMV）</w:t>
      </w:r>
      <w:r>
        <w:rPr>
          <w:rFonts w:hint="eastAsia" w:ascii="宋体" w:hAnsi="宋体" w:eastAsia="宋体" w:cs="宋体"/>
          <w:color w:val="000000" w:themeColor="text1"/>
          <w:sz w:val="24"/>
          <w:szCs w:val="24"/>
          <w14:textFill>
            <w14:solidFill>
              <w14:schemeClr w14:val="tx1"/>
            </w14:solidFill>
          </w14:textFill>
        </w:rPr>
        <w:tab/>
      </w:r>
    </w:p>
    <w:p w14:paraId="233D292E">
      <w:pPr>
        <w:pageBreakBefore w:val="0"/>
        <w:tabs>
          <w:tab w:val="left" w:pos="502"/>
          <w:tab w:val="left" w:pos="753"/>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4.压力控制同步间歇指令通气模式（P－SIMV）</w:t>
      </w:r>
    </w:p>
    <w:p w14:paraId="02D470E4">
      <w:pPr>
        <w:pageBreakBefore w:val="0"/>
        <w:tabs>
          <w:tab w:val="left" w:pos="502"/>
          <w:tab w:val="left" w:pos="753"/>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5.压力支持通气模式(PSV)</w:t>
      </w:r>
    </w:p>
    <w:p w14:paraId="062667C0">
      <w:pPr>
        <w:pageBreakBefore w:val="0"/>
        <w:tabs>
          <w:tab w:val="left" w:pos="502"/>
          <w:tab w:val="left" w:pos="753"/>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6.压力调节容量控制通气模式(PCV-VG)</w:t>
      </w:r>
    </w:p>
    <w:p w14:paraId="135DA01F">
      <w:pPr>
        <w:pageBreakBefore w:val="0"/>
        <w:tabs>
          <w:tab w:val="left" w:pos="502"/>
          <w:tab w:val="left" w:pos="753"/>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7.手控通气模式(MANUAL)</w:t>
      </w:r>
    </w:p>
    <w:p w14:paraId="2A5A8426">
      <w:pPr>
        <w:pageBreakBefore w:val="0"/>
        <w:wordWrap/>
        <w:overflowPunct/>
        <w:topLinePunct w:val="0"/>
        <w:bidi w:val="0"/>
        <w:spacing w:line="240" w:lineRule="auto"/>
        <w:ind w:firstLine="241" w:firstLineChars="1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五、调节参数</w:t>
      </w:r>
    </w:p>
    <w:p w14:paraId="136E6B85">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1.流量计O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O、AIR      </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0～15 L/min</w:t>
      </w:r>
    </w:p>
    <w:p w14:paraId="667B26EE">
      <w:pPr>
        <w:pageBreakBefore w:val="0"/>
        <w:tabs>
          <w:tab w:val="left" w:pos="502"/>
          <w:tab w:val="left" w:pos="753"/>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2.快速供氧                      35～75 L/min </w:t>
      </w:r>
    </w:p>
    <w:p w14:paraId="6EA1E5DB">
      <w:pPr>
        <w:pageBreakBefore w:val="0"/>
        <w:tabs>
          <w:tab w:val="left" w:pos="502"/>
          <w:tab w:val="left" w:pos="753"/>
        </w:tabs>
        <w:wordWrap/>
        <w:overflowPunct/>
        <w:topLinePunct w:val="0"/>
        <w:bidi w:val="0"/>
        <w:spacing w:line="240" w:lineRule="auto"/>
        <w:ind w:firstLine="240" w:firstLineChars="100"/>
        <w:rPr>
          <w:rFonts w:ascii="宋体" w:hAnsi="宋体" w:eastAsia="宋体" w:cs="宋体"/>
          <w:color w:val="000000" w:themeColor="text1"/>
          <w:sz w:val="24"/>
          <w:szCs w:val="24"/>
          <w14:textFill>
            <w14:solidFill>
              <w14:schemeClr w14:val="tx1"/>
            </w14:solidFill>
          </w14:textFill>
        </w:rPr>
      </w:pPr>
      <w:bookmarkStart w:id="4" w:name="_Toc125446527"/>
      <w:bookmarkStart w:id="5" w:name="_Toc51678304"/>
      <w:bookmarkStart w:id="6" w:name="_Toc51752287"/>
      <w:r>
        <w:rPr>
          <w:rFonts w:hint="eastAsia" w:ascii="华文仿宋" w:hAnsi="华文仿宋" w:eastAsia="华文仿宋"/>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3.潮气量                        10～1500 mL</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p>
    <w:p w14:paraId="485421DD">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4.频率</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 xml:space="preserve"> SIMV模式：4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60/min；除</w:t>
      </w:r>
      <w:r>
        <w:rPr>
          <w:rFonts w:hint="eastAsia" w:ascii="宋体" w:hAnsi="宋体" w:eastAsia="宋体" w:cs="宋体"/>
          <w:color w:val="000000" w:themeColor="text1"/>
          <w:sz w:val="24"/>
          <w:szCs w:val="24"/>
          <w14:textFill>
            <w14:solidFill>
              <w14:schemeClr w14:val="tx1"/>
            </w14:solidFill>
          </w14:textFill>
        </w:rPr>
        <w:t>SIMV</w:t>
      </w:r>
      <w:r>
        <w:rPr>
          <w:rFonts w:hint="eastAsia" w:ascii="宋体" w:hAnsi="宋体" w:eastAsia="宋体" w:cs="宋体"/>
          <w:color w:val="000000" w:themeColor="text1"/>
          <w:sz w:val="24"/>
          <w:szCs w:val="24"/>
          <w:lang w:val="pt-PT"/>
          <w14:textFill>
            <w14:solidFill>
              <w14:schemeClr w14:val="tx1"/>
            </w14:solidFill>
          </w14:textFill>
        </w:rPr>
        <w:t>模式</w:t>
      </w:r>
      <w:r>
        <w:rPr>
          <w:rFonts w:hint="eastAsia" w:ascii="宋体" w:hAnsi="宋体" w:eastAsia="宋体" w:cs="宋体"/>
          <w:color w:val="000000" w:themeColor="text1"/>
          <w:sz w:val="24"/>
          <w:szCs w:val="24"/>
          <w14:textFill>
            <w14:solidFill>
              <w14:schemeClr w14:val="tx1"/>
            </w14:solidFill>
          </w14:textFill>
        </w:rPr>
        <w:t>：4～100/min</w:t>
      </w:r>
    </w:p>
    <w:p w14:paraId="311292F7">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5.吸呼比                        4:1（1:0.25）</w:t>
      </w:r>
      <w:r>
        <w:rPr>
          <w:rFonts w:hint="eastAsia" w:ascii="宋体" w:hAnsi="宋体" w:eastAsia="宋体" w:cs="宋体"/>
          <w:color w:val="000000" w:themeColor="text1"/>
          <w:sz w:val="24"/>
          <w:szCs w:val="24"/>
          <w:lang w:val="pt-PT"/>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1:10</w:t>
      </w:r>
    </w:p>
    <w:p w14:paraId="26DF322E">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6.呼气末正压</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 xml:space="preserve"> 0～30cmH</w:t>
      </w:r>
      <w:r>
        <w:rPr>
          <w:rFonts w:hint="eastAsia" w:ascii="宋体" w:hAnsi="宋体" w:eastAsia="宋体" w:cs="宋体"/>
          <w:color w:val="000000" w:themeColor="text1"/>
          <w:sz w:val="24"/>
          <w:szCs w:val="24"/>
          <w:vertAlign w:val="subscript"/>
          <w:lang w:val="pt-PT"/>
          <w14:textFill>
            <w14:solidFill>
              <w14:schemeClr w14:val="tx1"/>
            </w14:solidFill>
          </w14:textFill>
        </w:rPr>
        <w:t>2</w:t>
      </w:r>
      <w:r>
        <w:rPr>
          <w:rFonts w:hint="eastAsia" w:ascii="宋体" w:hAnsi="宋体" w:eastAsia="宋体" w:cs="宋体"/>
          <w:color w:val="000000" w:themeColor="text1"/>
          <w:sz w:val="24"/>
          <w:szCs w:val="24"/>
          <w:lang w:val="pt-PT"/>
          <w14:textFill>
            <w14:solidFill>
              <w14:schemeClr w14:val="tx1"/>
            </w14:solidFill>
          </w14:textFill>
        </w:rPr>
        <w:t xml:space="preserve">O </w:t>
      </w:r>
    </w:p>
    <w:p w14:paraId="4B6A3AD2">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7.压力触发灵敏度</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0～30cmH</w:t>
      </w:r>
      <w:r>
        <w:rPr>
          <w:rFonts w:hint="eastAsia" w:ascii="宋体" w:hAnsi="宋体" w:eastAsia="宋体" w:cs="宋体"/>
          <w:color w:val="000000" w:themeColor="text1"/>
          <w:sz w:val="24"/>
          <w:szCs w:val="24"/>
          <w:vertAlign w:val="subscript"/>
          <w:lang w:val="pt-PT"/>
          <w14:textFill>
            <w14:solidFill>
              <w14:schemeClr w14:val="tx1"/>
            </w14:solidFill>
          </w14:textFill>
        </w:rPr>
        <w:t>2</w:t>
      </w:r>
      <w:r>
        <w:rPr>
          <w:rFonts w:hint="eastAsia" w:ascii="宋体" w:hAnsi="宋体" w:eastAsia="宋体" w:cs="宋体"/>
          <w:color w:val="000000" w:themeColor="text1"/>
          <w:sz w:val="24"/>
          <w:szCs w:val="24"/>
          <w:lang w:val="pt-PT"/>
          <w14:textFill>
            <w14:solidFill>
              <w14:schemeClr w14:val="tx1"/>
            </w14:solidFill>
          </w14:textFill>
        </w:rPr>
        <w:t>O</w:t>
      </w:r>
    </w:p>
    <w:p w14:paraId="6846ADE4">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shd w:val="clear" w:color="auto" w:fill="B4C6E7"/>
          <w:lang w:val="pt-PT"/>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8.流量触发灵敏度</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0.3～</w:t>
      </w:r>
      <w:r>
        <w:rPr>
          <w:rFonts w:hint="eastAsia" w:ascii="宋体" w:hAnsi="宋体" w:eastAsia="宋体" w:cs="宋体"/>
          <w:color w:val="000000" w:themeColor="text1"/>
          <w:sz w:val="24"/>
          <w:szCs w:val="24"/>
          <w:lang w:val="pt-PT"/>
          <w14:textFill>
            <w14:solidFill>
              <w14:schemeClr w14:val="tx1"/>
            </w14:solidFill>
          </w14:textFill>
        </w:rPr>
        <w:t>15L/min</w:t>
      </w:r>
    </w:p>
    <w:p w14:paraId="71AEFEE5">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lang w:val="pt-PT"/>
          <w14:textFill>
            <w14:solidFill>
              <w14:schemeClr w14:val="tx1"/>
            </w14:solidFill>
          </w14:textFill>
        </w:rPr>
        <w:t>9.吸入压力                     （PEEP+5）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70cmH</w:t>
      </w:r>
      <w:r>
        <w:rPr>
          <w:rFonts w:hint="eastAsia" w:ascii="宋体" w:hAnsi="宋体" w:eastAsia="宋体" w:cs="宋体"/>
          <w:color w:val="000000" w:themeColor="text1"/>
          <w:sz w:val="24"/>
          <w:szCs w:val="24"/>
          <w:vertAlign w:val="subscript"/>
          <w:lang w:val="pt-PT"/>
          <w14:textFill>
            <w14:solidFill>
              <w14:schemeClr w14:val="tx1"/>
            </w14:solidFill>
          </w14:textFill>
        </w:rPr>
        <w:t>2</w:t>
      </w:r>
      <w:r>
        <w:rPr>
          <w:rFonts w:hint="eastAsia" w:ascii="宋体" w:hAnsi="宋体" w:eastAsia="宋体" w:cs="宋体"/>
          <w:color w:val="000000" w:themeColor="text1"/>
          <w:sz w:val="24"/>
          <w:szCs w:val="24"/>
          <w:lang w:val="pt-PT"/>
          <w14:textFill>
            <w14:solidFill>
              <w14:schemeClr w14:val="tx1"/>
            </w14:solidFill>
          </w14:textFill>
        </w:rPr>
        <w:t>O</w:t>
      </w:r>
    </w:p>
    <w:p w14:paraId="6832AEAF">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lang w:val="pt-PT"/>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压力支持</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 xml:space="preserve">       （PEEP+3）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50cmH</w:t>
      </w:r>
      <w:r>
        <w:rPr>
          <w:rFonts w:hint="eastAsia" w:ascii="宋体" w:hAnsi="宋体" w:eastAsia="宋体" w:cs="宋体"/>
          <w:color w:val="000000" w:themeColor="text1"/>
          <w:sz w:val="24"/>
          <w:szCs w:val="24"/>
          <w:vertAlign w:val="subscript"/>
          <w:lang w:val="pt-PT"/>
          <w14:textFill>
            <w14:solidFill>
              <w14:schemeClr w14:val="tx1"/>
            </w14:solidFill>
          </w14:textFill>
        </w:rPr>
        <w:t>2</w:t>
      </w:r>
      <w:r>
        <w:rPr>
          <w:rFonts w:hint="eastAsia" w:ascii="宋体" w:hAnsi="宋体" w:eastAsia="宋体" w:cs="宋体"/>
          <w:color w:val="000000" w:themeColor="text1"/>
          <w:sz w:val="24"/>
          <w:szCs w:val="24"/>
          <w:lang w:val="pt-PT"/>
          <w14:textFill>
            <w14:solidFill>
              <w14:schemeClr w14:val="tx1"/>
            </w14:solidFill>
          </w14:textFill>
        </w:rPr>
        <w:t>O</w:t>
      </w:r>
    </w:p>
    <w:p w14:paraId="7F45B9C0">
      <w:pPr>
        <w:pageBreakBefore w:val="0"/>
        <w:tabs>
          <w:tab w:val="left" w:pos="600"/>
          <w:tab w:val="left" w:pos="3798"/>
        </w:tabs>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lang w:val="pt-PT"/>
          <w14:textFill>
            <w14:solidFill>
              <w14:schemeClr w14:val="tx1"/>
            </w14:solidFill>
          </w14:textFill>
        </w:rPr>
        <w:t>11.吸气暂停                     OFF ，5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60%</w:t>
      </w:r>
    </w:p>
    <w:p w14:paraId="562FFB53">
      <w:pPr>
        <w:pageBreakBefore w:val="0"/>
        <w:tabs>
          <w:tab w:val="left" w:pos="600"/>
          <w:tab w:val="left" w:pos="3798"/>
        </w:tabs>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lang w:val="pt-PT"/>
          <w14:textFill>
            <w14:solidFill>
              <w14:schemeClr w14:val="tx1"/>
            </w14:solidFill>
          </w14:textFill>
        </w:rPr>
        <w:t>12.吸气时间                     0.2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5 s</w:t>
      </w:r>
    </w:p>
    <w:p w14:paraId="665CF9A3">
      <w:pPr>
        <w:pageBreakBefore w:val="0"/>
        <w:tabs>
          <w:tab w:val="left" w:pos="600"/>
          <w:tab w:val="left" w:pos="3798"/>
        </w:tabs>
        <w:wordWrap/>
        <w:overflowPunct/>
        <w:topLinePunct w:val="0"/>
        <w:bidi w:val="0"/>
        <w:spacing w:line="240" w:lineRule="auto"/>
        <w:ind w:firstLine="240" w:firstLineChars="100"/>
        <w:rPr>
          <w:rFonts w:ascii="宋体" w:hAnsi="宋体" w:eastAsia="宋体" w:cs="宋体"/>
          <w:color w:val="000000" w:themeColor="text1"/>
          <w:sz w:val="24"/>
          <w:szCs w:val="24"/>
          <w:lang w:val="pt-PT"/>
          <w14:textFill>
            <w14:solidFill>
              <w14:schemeClr w14:val="tx1"/>
            </w14:solidFill>
          </w14:textFill>
        </w:rPr>
      </w:pPr>
      <w:r>
        <w:rPr>
          <w:rFonts w:hint="eastAsia" w:ascii="华文仿宋" w:hAnsi="华文仿宋" w:eastAsia="华文仿宋"/>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触发窗</w:t>
      </w:r>
      <w:r>
        <w:rPr>
          <w:rFonts w:hint="eastAsia" w:ascii="宋体" w:hAnsi="宋体" w:eastAsia="宋体" w:cs="宋体"/>
          <w:color w:val="000000" w:themeColor="text1"/>
          <w:sz w:val="24"/>
          <w:szCs w:val="24"/>
          <w:lang w:val="pt-PT"/>
          <w14:textFill>
            <w14:solidFill>
              <w14:schemeClr w14:val="tx1"/>
            </w14:solidFill>
          </w14:textFill>
        </w:rPr>
        <w:t xml:space="preserve">                       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95%</w:t>
      </w:r>
    </w:p>
    <w:p w14:paraId="52F6F598">
      <w:pPr>
        <w:pageBreakBefore w:val="0"/>
        <w:tabs>
          <w:tab w:val="left" w:pos="600"/>
          <w:tab w:val="left" w:pos="3798"/>
        </w:tabs>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lang w:val="pt-PT"/>
          <w14:textFill>
            <w14:solidFill>
              <w14:schemeClr w14:val="tx1"/>
            </w14:solidFill>
          </w14:textFill>
        </w:rPr>
        <w:t xml:space="preserve">备用时间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 xml:space="preserve">  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 xml:space="preserve">60/min  </w:t>
      </w:r>
    </w:p>
    <w:p w14:paraId="5B44FF32">
      <w:pPr>
        <w:pageBreakBefore w:val="0"/>
        <w:tabs>
          <w:tab w:val="left" w:pos="600"/>
          <w:tab w:val="left" w:pos="3798"/>
        </w:tabs>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pt-PT"/>
          <w14:textFill>
            <w14:solidFill>
              <w14:schemeClr w14:val="tx1"/>
            </w14:solidFill>
          </w14:textFill>
        </w:rPr>
        <w:t xml:space="preserve">压力上升时间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 xml:space="preserve"> 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pt-PT"/>
          <w14:textFill>
            <w14:solidFill>
              <w14:schemeClr w14:val="tx1"/>
            </w14:solidFill>
          </w14:textFill>
        </w:rPr>
        <w:t xml:space="preserve">2s      </w:t>
      </w:r>
    </w:p>
    <w:p w14:paraId="041363ED">
      <w:pPr>
        <w:pageBreakBefore w:val="0"/>
        <w:tabs>
          <w:tab w:val="left" w:pos="600"/>
          <w:tab w:val="left" w:pos="2745"/>
        </w:tabs>
        <w:wordWrap/>
        <w:overflowPunct/>
        <w:topLinePunct w:val="0"/>
        <w:bidi w:val="0"/>
        <w:spacing w:line="240" w:lineRule="auto"/>
        <w:ind w:firstLine="480"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r>
        <w:rPr>
          <w:rFonts w:hint="eastAsia" w:ascii="宋体" w:hAnsi="宋体" w:eastAsia="宋体" w:cs="宋体"/>
          <w:color w:val="000000" w:themeColor="text1"/>
          <w:sz w:val="24"/>
          <w:szCs w:val="24"/>
          <w:lang w:val="pt-PT"/>
          <w14:textFill>
            <w14:solidFill>
              <w14:schemeClr w14:val="tx1"/>
            </w14:solidFill>
          </w14:textFill>
        </w:rPr>
        <w:t xml:space="preserve">压力限制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10～100cmH</w:t>
      </w:r>
      <w:r>
        <w:rPr>
          <w:rFonts w:hint="eastAsia" w:ascii="宋体" w:hAnsi="宋体" w:eastAsia="宋体" w:cs="宋体"/>
          <w:color w:val="000000" w:themeColor="text1"/>
          <w:sz w:val="24"/>
          <w:szCs w:val="24"/>
          <w:vertAlign w:val="subscript"/>
          <w:lang w:val="pt-PT"/>
          <w14:textFill>
            <w14:solidFill>
              <w14:schemeClr w14:val="tx1"/>
            </w14:solidFill>
          </w14:textFill>
        </w:rPr>
        <w:t>2</w:t>
      </w:r>
      <w:r>
        <w:rPr>
          <w:rFonts w:hint="eastAsia" w:ascii="宋体" w:hAnsi="宋体" w:eastAsia="宋体" w:cs="宋体"/>
          <w:color w:val="000000" w:themeColor="text1"/>
          <w:sz w:val="24"/>
          <w:szCs w:val="24"/>
          <w:lang w:val="pt-PT"/>
          <w14:textFill>
            <w14:solidFill>
              <w14:schemeClr w14:val="tx1"/>
            </w14:solidFill>
          </w14:textFill>
        </w:rPr>
        <w:t>O</w:t>
      </w:r>
    </w:p>
    <w:p w14:paraId="3937C2AC">
      <w:pPr>
        <w:pageBreakBefore w:val="0"/>
        <w:wordWrap/>
        <w:overflowPunct/>
        <w:topLinePunct w:val="0"/>
        <w:bidi w:val="0"/>
        <w:spacing w:line="240" w:lineRule="auto"/>
        <w:ind w:firstLine="723" w:firstLineChars="3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监测参数</w:t>
      </w:r>
    </w:p>
    <w:p w14:paraId="311EB8FF">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lang w:val="pt-PT"/>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pt-PT"/>
          <w14:textFill>
            <w14:solidFill>
              <w14:schemeClr w14:val="tx1"/>
            </w14:solidFill>
          </w14:textFill>
        </w:rPr>
        <w:t>流量计O</w:t>
      </w:r>
      <w:r>
        <w:rPr>
          <w:rFonts w:hint="eastAsia" w:ascii="宋体" w:hAnsi="宋体" w:eastAsia="宋体" w:cs="宋体"/>
          <w:color w:val="000000" w:themeColor="text1"/>
          <w:sz w:val="24"/>
          <w:szCs w:val="24"/>
          <w:vertAlign w:val="subscript"/>
          <w:lang w:val="pt-PT"/>
          <w14:textFill>
            <w14:solidFill>
              <w14:schemeClr w14:val="tx1"/>
            </w14:solidFill>
          </w14:textFill>
        </w:rPr>
        <w:t>2</w:t>
      </w:r>
      <w:r>
        <w:rPr>
          <w:rFonts w:hint="eastAsia" w:ascii="宋体" w:hAnsi="宋体" w:eastAsia="宋体" w:cs="宋体"/>
          <w:color w:val="000000" w:themeColor="text1"/>
          <w:sz w:val="24"/>
          <w:szCs w:val="24"/>
          <w:lang w:val="pt-PT"/>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r>
        <w:rPr>
          <w:rFonts w:hint="eastAsia" w:ascii="宋体" w:hAnsi="宋体" w:eastAsia="宋体" w:cs="宋体"/>
          <w:color w:val="000000" w:themeColor="text1"/>
          <w:sz w:val="24"/>
          <w:szCs w:val="24"/>
          <w:lang w:val="pt-PT"/>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AIR         </w:t>
      </w:r>
      <w:r>
        <w:rPr>
          <w:rFonts w:hint="eastAsia" w:ascii="宋体" w:hAnsi="宋体" w:eastAsia="宋体" w:cs="宋体"/>
          <w:color w:val="000000" w:themeColor="text1"/>
          <w:sz w:val="24"/>
          <w:szCs w:val="24"/>
          <w:lang w:val="pt-PT"/>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～15 L/min</w:t>
      </w:r>
    </w:p>
    <w:p w14:paraId="1C1475BD">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2.频率</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0～100 /min</w:t>
      </w:r>
    </w:p>
    <w:p w14:paraId="37C748A5">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3.潮气量                    0</w:t>
      </w:r>
      <w:r>
        <w:rPr>
          <w:rFonts w:hint="eastAsia" w:ascii="宋体" w:hAnsi="宋体" w:eastAsia="宋体" w:cs="宋体"/>
          <w:color w:val="000000" w:themeColor="text1"/>
          <w:sz w:val="24"/>
          <w:szCs w:val="24"/>
          <w:lang w:val="pt-PT"/>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2500 mL</w:t>
      </w:r>
    </w:p>
    <w:p w14:paraId="4AA63F9A">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4.分钟通气量</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 xml:space="preserve"> </w:t>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lang w:val="pt-PT"/>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0.1～99.9 L/min   </w:t>
      </w:r>
    </w:p>
    <w:p w14:paraId="69253D21">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5.吸呼比                    4:1～ 1:10</w:t>
      </w:r>
    </w:p>
    <w:p w14:paraId="45FAB904">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6.气阻                      0～250 mL/cmH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54085074">
      <w:pPr>
        <w:pageBreakBefore w:val="0"/>
        <w:tabs>
          <w:tab w:val="left" w:pos="600"/>
        </w:tabs>
        <w:wordWrap/>
        <w:overflowPunct/>
        <w:topLinePunct w:val="0"/>
        <w:bidi w:val="0"/>
        <w:spacing w:line="240" w:lineRule="auto"/>
        <w:ind w:left="-420" w:leftChars="-200"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7.气道峰压                  0～100 cmH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1D7B7CA6">
      <w:pPr>
        <w:pageBreakBefore w:val="0"/>
        <w:wordWrap/>
        <w:overflowPunct/>
        <w:topLinePunct w:val="0"/>
        <w:bidi w:val="0"/>
        <w:spacing w:line="240" w:lineRule="auto"/>
        <w:ind w:left="-420" w:leftChars="-200" w:firstLine="960" w:firstLineChars="400"/>
        <w:rPr>
          <w:rFonts w:ascii="宋体" w:hAnsi="宋体" w:eastAsia="宋体" w:cs="宋体"/>
          <w:color w:val="000000" w:themeColor="text1"/>
          <w:sz w:val="24"/>
          <w:szCs w:val="24"/>
          <w:shd w:val="clear" w:color="auto" w:fill="B4C6E7"/>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8.吸气平台压                0～100 cmH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21D9FBEA">
      <w:pPr>
        <w:pageBreakBefore w:val="0"/>
        <w:wordWrap/>
        <w:overflowPunct/>
        <w:topLinePunct w:val="0"/>
        <w:bidi w:val="0"/>
        <w:spacing w:line="240" w:lineRule="auto"/>
        <w:ind w:left="-420" w:leftChars="-200"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9.呼末正压                  0～70 cmH2O</w:t>
      </w:r>
    </w:p>
    <w:p w14:paraId="6901BCFC">
      <w:pPr>
        <w:pageBreakBefore w:val="0"/>
        <w:wordWrap/>
        <w:overflowPunct/>
        <w:topLinePunct w:val="0"/>
        <w:bidi w:val="0"/>
        <w:spacing w:line="240" w:lineRule="auto"/>
        <w:ind w:left="-420" w:leftChars="-200"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10.气道压力波形             -20～100 cmH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12D461B4">
      <w:pPr>
        <w:pageBreakBefore w:val="0"/>
        <w:tabs>
          <w:tab w:val="left" w:pos="600"/>
        </w:tabs>
        <w:wordWrap/>
        <w:overflowPunct/>
        <w:topLinePunct w:val="0"/>
        <w:bidi w:val="0"/>
        <w:spacing w:line="240" w:lineRule="auto"/>
        <w:ind w:left="-420" w:leftChars="-200"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11.容量波形                 0～1600 mL</w:t>
      </w:r>
    </w:p>
    <w:p w14:paraId="4E7F58EB">
      <w:pPr>
        <w:pageBreakBefore w:val="0"/>
        <w:wordWrap/>
        <w:overflowPunct/>
        <w:topLinePunct w:val="0"/>
        <w:bidi w:val="0"/>
        <w:spacing w:line="24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华文仿宋" w:hAnsi="华文仿宋" w:eastAsia="华文仿宋"/>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12.呼吸流速波形             -120～120 L/min</w:t>
      </w:r>
    </w:p>
    <w:p w14:paraId="0545C8B4">
      <w:pPr>
        <w:pageBreakBefore w:val="0"/>
        <w:wordWrap/>
        <w:overflowPunct/>
        <w:topLinePunct w:val="0"/>
        <w:bidi w:val="0"/>
        <w:spacing w:line="240" w:lineRule="auto"/>
        <w:ind w:left="-420" w:leftChars="-200"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13.呼出CO2波形             0～100 mmHg</w:t>
      </w:r>
    </w:p>
    <w:p w14:paraId="1B3ED96B">
      <w:pPr>
        <w:pageBreakBefore w:val="0"/>
        <w:wordWrap/>
        <w:overflowPunct/>
        <w:topLinePunct w:val="0"/>
        <w:bidi w:val="0"/>
        <w:spacing w:line="240" w:lineRule="auto"/>
        <w:ind w:left="-420" w:leftChars="-200"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14.动态肺顺应性             0～250 mL/ cmH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7DB069D1">
      <w:pPr>
        <w:pageBreakBefore w:val="0"/>
        <w:wordWrap/>
        <w:overflowPunct/>
        <w:topLinePunct w:val="0"/>
        <w:bidi w:val="0"/>
        <w:spacing w:line="24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华文仿宋" w:hAnsi="华文仿宋" w:eastAsia="华文仿宋"/>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15.吸入氧浓度               15～100 %</w:t>
      </w:r>
    </w:p>
    <w:p w14:paraId="694DE3CF">
      <w:pPr>
        <w:pStyle w:val="3"/>
        <w:pageBreakBefore w:val="0"/>
        <w:wordWrap/>
        <w:overflowPunct/>
        <w:topLinePunct w:val="0"/>
        <w:bidi w:val="0"/>
        <w:spacing w:line="240" w:lineRule="auto"/>
        <w:ind w:firstLine="723" w:firstLineChars="300"/>
        <w:rPr>
          <w:rFonts w:ascii="宋体" w:hAnsi="宋体" w:eastAsia="宋体" w:cs="宋体"/>
          <w:color w:val="000000" w:themeColor="text1"/>
          <w:w w:val="100"/>
          <w:sz w:val="24"/>
          <w:szCs w:val="24"/>
          <w14:textFill>
            <w14:solidFill>
              <w14:schemeClr w14:val="tx1"/>
            </w14:solidFill>
          </w14:textFill>
        </w:rPr>
      </w:pPr>
      <w:r>
        <w:rPr>
          <w:rFonts w:hint="eastAsia" w:ascii="宋体" w:hAnsi="宋体" w:eastAsia="宋体" w:cs="宋体"/>
          <w:color w:val="000000" w:themeColor="text1"/>
          <w:w w:val="100"/>
          <w:sz w:val="24"/>
          <w:szCs w:val="24"/>
          <w14:textFill>
            <w14:solidFill>
              <w14:schemeClr w14:val="tx1"/>
            </w14:solidFill>
          </w14:textFill>
        </w:rPr>
        <w:t>报警参数</w:t>
      </w:r>
    </w:p>
    <w:p w14:paraId="48A4C6B2">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1.高通气量报警设置范围         0.1～100 L/min   </w:t>
      </w:r>
    </w:p>
    <w:p w14:paraId="239E10F5">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2.低通气量报警设置范围         0～99.9 L/min</w:t>
      </w:r>
    </w:p>
    <w:p w14:paraId="6CDE3101">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3.气道高压报警设置范围         2～100cmH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5EE06F58">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4.气道低压报警设置范围         0～98cmH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18506E74">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5.高氧浓度报警设置范围         20～100％</w:t>
      </w:r>
    </w:p>
    <w:p w14:paraId="02F9B35C">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6.低氧浓度报警设置范围         18～98％</w:t>
      </w:r>
    </w:p>
    <w:p w14:paraId="392F408F">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7.高呼吸频率报警设置范围       2～100 次/min </w:t>
      </w:r>
    </w:p>
    <w:p w14:paraId="3C4284D7">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8.低呼吸频率报警设置范围       0～98 次/min </w:t>
      </w:r>
    </w:p>
    <w:p w14:paraId="7115F050">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9.高潮气量报警设置范围         5～2000ml</w:t>
      </w:r>
    </w:p>
    <w:p w14:paraId="6AFE9A94">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10.低潮气量报警设置范围        0～1995ml</w:t>
      </w:r>
    </w:p>
    <w:p w14:paraId="0C4A935B">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11.窒息报警设置范围            20s，25s，30s，35s，40s，45s，50s，55s，60s</w:t>
      </w:r>
    </w:p>
    <w:p w14:paraId="7D95F760">
      <w:pPr>
        <w:pageBreakBefore w:val="0"/>
        <w:wordWrap/>
        <w:overflowPunct/>
        <w:topLinePunct w:val="0"/>
        <w:bidi w:val="0"/>
        <w:spacing w:line="240" w:lineRule="auto"/>
        <w:ind w:firstLine="240" w:firstLineChars="100"/>
        <w:rPr>
          <w:rFonts w:ascii="宋体" w:hAnsi="宋体" w:eastAsia="宋体" w:cs="宋体"/>
          <w:b/>
          <w:color w:val="000000" w:themeColor="text1"/>
          <w:sz w:val="24"/>
          <w:szCs w:val="24"/>
          <w14:textFill>
            <w14:solidFill>
              <w14:schemeClr w14:val="tx1"/>
            </w14:solidFill>
          </w14:textFill>
        </w:rPr>
      </w:pPr>
      <w:bookmarkStart w:id="7" w:name="_Toc60681177"/>
      <w:r>
        <w:rPr>
          <w:rFonts w:hint="eastAsia" w:ascii="华文仿宋" w:hAnsi="华文仿宋" w:eastAsia="华文仿宋"/>
          <w:color w:val="000000" w:themeColor="text1"/>
          <w:kern w:val="0"/>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六、图形显示</w:t>
      </w:r>
      <w:r>
        <w:rPr>
          <w:rFonts w:hint="eastAsia" w:ascii="宋体" w:hAnsi="宋体" w:eastAsia="宋体" w:cs="宋体"/>
          <w:color w:val="000000" w:themeColor="text1"/>
          <w:sz w:val="24"/>
          <w:szCs w:val="24"/>
          <w14:textFill>
            <w14:solidFill>
              <w14:schemeClr w14:val="tx1"/>
            </w14:solidFill>
          </w14:textFill>
        </w:rPr>
        <w:t>（同屏显示</w:t>
      </w:r>
      <w:r>
        <w:rPr>
          <w:rFonts w:hint="eastAsia" w:ascii="宋体" w:hAnsi="宋体" w:eastAsia="宋体" w:cs="宋体"/>
          <w:color w:val="000000" w:themeColor="text1"/>
          <w:sz w:val="24"/>
          <w:szCs w:val="24"/>
          <w:lang w:eastAsia="zh-CN"/>
          <w14:textFill>
            <w14:solidFill>
              <w14:schemeClr w14:val="tx1"/>
            </w14:solidFill>
          </w14:textFill>
        </w:rPr>
        <w:t>不少于</w:t>
      </w:r>
      <w:r>
        <w:rPr>
          <w:rFonts w:hint="eastAsia" w:ascii="宋体" w:hAnsi="宋体" w:eastAsia="宋体" w:cs="宋体"/>
          <w:color w:val="000000" w:themeColor="text1"/>
          <w:sz w:val="24"/>
          <w:szCs w:val="24"/>
          <w14:textFill>
            <w14:solidFill>
              <w14:schemeClr w14:val="tx1"/>
            </w14:solidFill>
          </w14:textFill>
        </w:rPr>
        <w:t>6道波形图/环图）</w:t>
      </w:r>
    </w:p>
    <w:p w14:paraId="48347D9F">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1.气道压力—时间波形图</w:t>
      </w:r>
    </w:p>
    <w:p w14:paraId="34712660">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2.容量--时间波形</w:t>
      </w:r>
    </w:p>
    <w:p w14:paraId="0FB17B14">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3.流量—时间波形图</w:t>
      </w:r>
    </w:p>
    <w:p w14:paraId="77F82341">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4.呼末二氧化碳波形</w:t>
      </w:r>
    </w:p>
    <w:p w14:paraId="2C2BCE6C">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5.压力容量环</w:t>
      </w:r>
    </w:p>
    <w:p w14:paraId="3D634D0E">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6.流速容量环</w:t>
      </w:r>
    </w:p>
    <w:p w14:paraId="6ED08D74">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7.流速压力环</w:t>
      </w:r>
    </w:p>
    <w:p w14:paraId="6627740C">
      <w:pPr>
        <w:pageBreakBefore w:val="0"/>
        <w:wordWrap/>
        <w:overflowPunct/>
        <w:topLinePunct w:val="0"/>
        <w:bidi w:val="0"/>
        <w:spacing w:line="240" w:lineRule="auto"/>
        <w:ind w:firstLine="241" w:firstLineChars="1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七、报警及保护</w:t>
      </w:r>
      <w:bookmarkEnd w:id="4"/>
      <w:bookmarkEnd w:id="5"/>
      <w:bookmarkEnd w:id="6"/>
      <w:bookmarkEnd w:id="7"/>
      <w:r>
        <w:rPr>
          <w:rFonts w:hint="eastAsia" w:ascii="宋体" w:hAnsi="宋体" w:eastAsia="宋体" w:cs="宋体"/>
          <w:b/>
          <w:color w:val="000000" w:themeColor="text1"/>
          <w:sz w:val="24"/>
          <w:szCs w:val="24"/>
          <w14:textFill>
            <w14:solidFill>
              <w14:schemeClr w14:val="tx1"/>
            </w14:solidFill>
          </w14:textFill>
        </w:rPr>
        <w:t xml:space="preserve"> </w:t>
      </w:r>
    </w:p>
    <w:p w14:paraId="740C2F14">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1.交流电源断电报警</w:t>
      </w:r>
    </w:p>
    <w:p w14:paraId="7858EA18">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2.内部备用电源电压欠压报警</w:t>
      </w:r>
    </w:p>
    <w:p w14:paraId="58D37B2D">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3.高（低）潮气量报警</w:t>
      </w:r>
    </w:p>
    <w:p w14:paraId="22AF94E1">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4.高（低）分钟通气量报警</w:t>
      </w:r>
    </w:p>
    <w:p w14:paraId="1F4AE7C0">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5.气道高（低）压报警</w:t>
      </w:r>
    </w:p>
    <w:p w14:paraId="36C7859B">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6.高（低）氧浓度报警</w:t>
      </w:r>
    </w:p>
    <w:p w14:paraId="212CF010">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7.高（低）频率报警</w:t>
      </w:r>
    </w:p>
    <w:p w14:paraId="385A5C7B">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8.报警静音</w:t>
      </w:r>
    </w:p>
    <w:p w14:paraId="3236B133">
      <w:pPr>
        <w:pageBreakBefore w:val="0"/>
        <w:tabs>
          <w:tab w:val="left" w:pos="600"/>
        </w:tabs>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9.压力限制</w:t>
      </w:r>
    </w:p>
    <w:p w14:paraId="453C3B78">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10.最大安全压力  ≤12.5 kPa</w:t>
      </w:r>
    </w:p>
    <w:p w14:paraId="26B9850F">
      <w:pPr>
        <w:pageBreakBefore w:val="0"/>
        <w:wordWrap/>
        <w:overflowPunct/>
        <w:topLinePunct w:val="0"/>
        <w:bidi w:val="0"/>
        <w:spacing w:line="24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11.具有O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、N</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O流量计联动装置，。当O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关闭时，N</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O同时自动关闭</w:t>
      </w:r>
    </w:p>
    <w:p w14:paraId="293ED077">
      <w:pPr>
        <w:pageBreakBefore w:val="0"/>
        <w:wordWrap/>
        <w:overflowPunct/>
        <w:topLinePunct w:val="0"/>
        <w:bidi w:val="0"/>
        <w:spacing w:line="240" w:lineRule="auto"/>
        <w:jc w:val="center"/>
        <w:rPr>
          <w:rFonts w:hint="eastAsia" w:ascii="宋体" w:hAnsi="宋体" w:eastAsia="宋体" w:cs="Times New Roman"/>
          <w:b/>
          <w:i w:val="0"/>
          <w:color w:val="auto"/>
          <w:kern w:val="2"/>
          <w:sz w:val="24"/>
          <w:szCs w:val="24"/>
          <w:highlight w:val="none"/>
          <w:lang w:val="pt-PT" w:eastAsia="zh-CN" w:bidi="ar-SA"/>
        </w:rPr>
      </w:pPr>
    </w:p>
    <w:p w14:paraId="1DE6FCCF">
      <w:pPr>
        <w:pageBreakBefore w:val="0"/>
        <w:wordWrap/>
        <w:overflowPunct/>
        <w:topLinePunct w:val="0"/>
        <w:bidi w:val="0"/>
        <w:spacing w:line="240" w:lineRule="auto"/>
        <w:jc w:val="center"/>
        <w:rPr>
          <w:rFonts w:hint="eastAsia" w:ascii="宋体" w:hAnsi="宋体" w:eastAsia="宋体" w:cs="Times New Roman"/>
          <w:b/>
          <w:i w:val="0"/>
          <w:color w:val="auto"/>
          <w:kern w:val="2"/>
          <w:sz w:val="24"/>
          <w:szCs w:val="24"/>
          <w:highlight w:val="none"/>
          <w:lang w:val="en-US" w:eastAsia="zh-CN" w:bidi="ar-SA"/>
        </w:rPr>
      </w:pPr>
      <w:r>
        <w:rPr>
          <w:rFonts w:hint="eastAsia" w:ascii="宋体" w:hAnsi="宋体" w:eastAsia="宋体" w:cs="Times New Roman"/>
          <w:b/>
          <w:i w:val="0"/>
          <w:color w:val="auto"/>
          <w:kern w:val="2"/>
          <w:sz w:val="28"/>
          <w:szCs w:val="28"/>
          <w:highlight w:val="none"/>
          <w:lang w:val="pt-PT" w:eastAsia="zh-CN" w:bidi="ar-SA"/>
        </w:rPr>
        <w:t>2</w:t>
      </w:r>
      <w:r>
        <w:rPr>
          <w:rFonts w:hint="eastAsia" w:ascii="宋体" w:hAnsi="宋体" w:eastAsia="宋体" w:cs="Times New Roman"/>
          <w:b/>
          <w:i w:val="0"/>
          <w:color w:val="auto"/>
          <w:kern w:val="2"/>
          <w:sz w:val="24"/>
          <w:szCs w:val="24"/>
          <w:highlight w:val="none"/>
          <w:lang w:val="en-US" w:eastAsia="zh-CN" w:bidi="ar-SA"/>
        </w:rPr>
        <w:t xml:space="preserve">   </w:t>
      </w:r>
      <w:r>
        <w:rPr>
          <w:rFonts w:hint="eastAsia" w:ascii="宋体" w:hAnsi="宋体" w:eastAsia="宋体" w:cs="Times New Roman"/>
          <w:b/>
          <w:i w:val="0"/>
          <w:color w:val="auto"/>
          <w:kern w:val="2"/>
          <w:sz w:val="24"/>
          <w:szCs w:val="24"/>
          <w:highlight w:val="none"/>
          <w:lang w:val="pt-PT" w:eastAsia="zh-CN" w:bidi="ar-SA"/>
        </w:rPr>
        <w:t>电动手术台（手术床）参数</w:t>
      </w:r>
      <w:r>
        <w:rPr>
          <w:rFonts w:hint="eastAsia" w:ascii="宋体" w:hAnsi="宋体" w:eastAsia="宋体" w:cs="Times New Roman"/>
          <w:b/>
          <w:i w:val="0"/>
          <w:color w:val="auto"/>
          <w:kern w:val="2"/>
          <w:sz w:val="24"/>
          <w:szCs w:val="24"/>
          <w:highlight w:val="none"/>
          <w:lang w:val="en-US" w:eastAsia="zh-CN" w:bidi="ar-SA"/>
        </w:rPr>
        <w:t>（数量普通1张/骨科1张幷带全套架子）</w:t>
      </w:r>
    </w:p>
    <w:p w14:paraId="6DF9F0D0">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工作条件</w:t>
      </w:r>
    </w:p>
    <w:p w14:paraId="00D250F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环境温度：</w:t>
      </w:r>
      <w:r>
        <w:rPr>
          <w:rFonts w:ascii="等线" w:hAnsi="等线" w:eastAsia="等线" w:cs="等线"/>
          <w:color w:val="000000" w:themeColor="text1"/>
          <w:sz w:val="24"/>
          <w:szCs w:val="24"/>
          <w14:textFill>
            <w14:solidFill>
              <w14:schemeClr w14:val="tx1"/>
            </w14:solidFill>
          </w14:textFill>
        </w:rPr>
        <w:t>5 ℃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40 ℃</w:t>
      </w:r>
    </w:p>
    <w:p w14:paraId="44D133FF">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 xml:space="preserve">环境相对湿度：≤ </w:t>
      </w:r>
      <w:r>
        <w:rPr>
          <w:rFonts w:ascii="等线" w:hAnsi="等线" w:eastAsia="等线" w:cs="等线"/>
          <w:color w:val="000000" w:themeColor="text1"/>
          <w:sz w:val="24"/>
          <w:szCs w:val="24"/>
          <w14:textFill>
            <w14:solidFill>
              <w14:schemeClr w14:val="tx1"/>
            </w14:solidFill>
          </w14:textFill>
        </w:rPr>
        <w:t>85 %</w:t>
      </w:r>
    </w:p>
    <w:p w14:paraId="5D2886C9">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大气压力范围：</w:t>
      </w:r>
      <w:r>
        <w:rPr>
          <w:rFonts w:ascii="等线" w:hAnsi="等线" w:eastAsia="等线" w:cs="等线"/>
          <w:color w:val="000000" w:themeColor="text1"/>
          <w:sz w:val="24"/>
          <w:szCs w:val="24"/>
          <w14:textFill>
            <w14:solidFill>
              <w14:schemeClr w14:val="tx1"/>
            </w14:solidFill>
          </w14:textFill>
        </w:rPr>
        <w:t>860 hPa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1060 hPa</w:t>
      </w:r>
    </w:p>
    <w:p w14:paraId="4F5B0FA0">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电源电压：</w:t>
      </w:r>
      <w:r>
        <w:rPr>
          <w:rFonts w:ascii="等线" w:hAnsi="等线" w:eastAsia="等线" w:cs="等线"/>
          <w:color w:val="000000" w:themeColor="text1"/>
          <w:sz w:val="24"/>
          <w:szCs w:val="24"/>
          <w14:textFill>
            <w14:solidFill>
              <w14:schemeClr w14:val="tx1"/>
            </w14:solidFill>
          </w14:textFill>
        </w:rPr>
        <w:t xml:space="preserve">AC 220 V </w:t>
      </w:r>
    </w:p>
    <w:p w14:paraId="1884717D">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内部电源：</w:t>
      </w:r>
      <w:r>
        <w:rPr>
          <w:rFonts w:ascii="等线" w:hAnsi="等线" w:eastAsia="等线" w:cs="等线"/>
          <w:color w:val="000000" w:themeColor="text1"/>
          <w:sz w:val="24"/>
          <w:szCs w:val="24"/>
          <w14:textFill>
            <w14:solidFill>
              <w14:schemeClr w14:val="tx1"/>
            </w14:solidFill>
          </w14:textFill>
        </w:rPr>
        <w:t>DC 24 V ± 2.4 V</w:t>
      </w:r>
    </w:p>
    <w:p w14:paraId="7B71514A">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输入功率：</w:t>
      </w:r>
      <w:r>
        <w:rPr>
          <w:rFonts w:ascii="等线" w:hAnsi="等线" w:eastAsia="等线" w:cs="等线"/>
          <w:color w:val="000000" w:themeColor="text1"/>
          <w:sz w:val="24"/>
          <w:szCs w:val="24"/>
          <w14:textFill>
            <w14:solidFill>
              <w14:schemeClr w14:val="tx1"/>
            </w14:solidFill>
          </w14:textFill>
        </w:rPr>
        <w:t>400 VA</w:t>
      </w:r>
    </w:p>
    <w:p w14:paraId="4365ED10">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性能特点</w:t>
      </w:r>
    </w:p>
    <w:p w14:paraId="3335B8D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超低位设计</w:t>
      </w:r>
    </w:p>
    <w:p w14:paraId="27F007F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底座及立柱罩壳、台面及两侧轨道为</w:t>
      </w:r>
      <w:r>
        <w:rPr>
          <w:rFonts w:ascii="等线" w:hAnsi="等线" w:eastAsia="等线" w:cs="等线"/>
          <w:color w:val="000000" w:themeColor="text1"/>
          <w:sz w:val="24"/>
          <w:szCs w:val="24"/>
          <w14:textFill>
            <w14:solidFill>
              <w14:schemeClr w14:val="tx1"/>
            </w14:solidFill>
          </w14:textFill>
        </w:rPr>
        <w:t>不锈钢</w:t>
      </w:r>
      <w:r>
        <w:rPr>
          <w:rFonts w:hint="eastAsia" w:ascii="等线" w:hAnsi="等线" w:eastAsia="等线" w:cs="等线"/>
          <w:color w:val="000000" w:themeColor="text1"/>
          <w:sz w:val="24"/>
          <w:szCs w:val="24"/>
          <w:lang w:eastAsia="zh-CN"/>
          <w14:textFill>
            <w14:solidFill>
              <w14:schemeClr w14:val="tx1"/>
            </w14:solidFill>
          </w14:textFill>
        </w:rPr>
        <w:t>材质</w:t>
      </w:r>
    </w:p>
    <w:p w14:paraId="2FC18B57">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床面采用优质碳素板，可满足</w:t>
      </w:r>
      <w:r>
        <w:rPr>
          <w:rFonts w:ascii="等线" w:hAnsi="等线" w:eastAsia="等线" w:cs="等线"/>
          <w:color w:val="000000" w:themeColor="text1"/>
          <w:sz w:val="24"/>
          <w:szCs w:val="24"/>
          <w14:textFill>
            <w14:solidFill>
              <w14:schemeClr w14:val="tx1"/>
            </w14:solidFill>
          </w14:textFill>
        </w:rPr>
        <w:t>X线检查、摄片</w:t>
      </w:r>
    </w:p>
    <w:p w14:paraId="6B60C4C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采用电动液压工作原理，具有交直流两用，通过双控制器控制各种动作</w:t>
      </w:r>
    </w:p>
    <w:p w14:paraId="771A9032">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床垫采用进口人造革包裹高密度记忆海绵一次成型，无缝隙</w:t>
      </w:r>
    </w:p>
    <w:p w14:paraId="1C85A9CA">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进口电机、管路及电磁阀门</w:t>
      </w:r>
    </w:p>
    <w:p w14:paraId="6F94555C">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进口密封圈，经久耐用</w:t>
      </w:r>
    </w:p>
    <w:p w14:paraId="0123CCF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内藏式脚轮，电动刹车装置，方便手术台移位</w:t>
      </w:r>
    </w:p>
    <w:p w14:paraId="0FBF2470">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头板腿板为进口气弹簧控制，腿板分腿式、可拆卸</w:t>
      </w:r>
    </w:p>
    <w:p w14:paraId="380981CD">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调节功能</w:t>
      </w:r>
    </w:p>
    <w:p w14:paraId="2263B69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bookmarkStart w:id="8" w:name="_Hlk146632239"/>
      <w:bookmarkStart w:id="9" w:name="OLE_LINK7"/>
      <w:r>
        <w:rPr>
          <w:rFonts w:hint="eastAsia" w:ascii="等线" w:hAnsi="等线" w:eastAsia="等线" w:cs="等线"/>
          <w:color w:val="000000" w:themeColor="text1"/>
          <w:sz w:val="24"/>
          <w:szCs w:val="24"/>
          <w14:textFill>
            <w14:solidFill>
              <w14:schemeClr w14:val="tx1"/>
            </w14:solidFill>
          </w14:textFill>
        </w:rPr>
        <w:t>复位：一键复位</w:t>
      </w:r>
    </w:p>
    <w:p w14:paraId="486BDC0D">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台面升降：台面上升、台面下降</w:t>
      </w:r>
    </w:p>
    <w:p w14:paraId="49392FD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台面倾斜</w:t>
      </w:r>
      <w:r>
        <w:rPr>
          <w:rFonts w:ascii="等线" w:hAnsi="等线" w:eastAsia="等线" w:cs="等线"/>
          <w:color w:val="000000" w:themeColor="text1"/>
          <w:sz w:val="24"/>
          <w:szCs w:val="24"/>
          <w14:textFill>
            <w14:solidFill>
              <w14:schemeClr w14:val="tx1"/>
            </w14:solidFill>
          </w14:textFill>
        </w:rPr>
        <w:t>：</w:t>
      </w:r>
      <w:r>
        <w:rPr>
          <w:rFonts w:hint="eastAsia" w:ascii="等线" w:hAnsi="等线" w:eastAsia="等线" w:cs="等线"/>
          <w:color w:val="000000" w:themeColor="text1"/>
          <w:sz w:val="24"/>
          <w:szCs w:val="24"/>
          <w14:textFill>
            <w14:solidFill>
              <w14:schemeClr w14:val="tx1"/>
            </w14:solidFill>
          </w14:textFill>
        </w:rPr>
        <w:t>台面左倾、台面右倾、台面前倾、台面后倾</w:t>
      </w:r>
    </w:p>
    <w:p w14:paraId="456C4298">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背板弯折：</w:t>
      </w:r>
      <w:r>
        <w:rPr>
          <w:rFonts w:ascii="等线" w:hAnsi="等线" w:eastAsia="等线" w:cs="等线"/>
          <w:color w:val="000000" w:themeColor="text1"/>
          <w:sz w:val="24"/>
          <w:szCs w:val="24"/>
          <w14:textFill>
            <w14:solidFill>
              <w14:schemeClr w14:val="tx1"/>
            </w14:solidFill>
          </w14:textFill>
        </w:rPr>
        <w:t>背板上折、背板下折</w:t>
      </w:r>
    </w:p>
    <w:p w14:paraId="1773B367">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台面凹凸：台</w:t>
      </w:r>
      <w:r>
        <w:rPr>
          <w:rFonts w:ascii="等线" w:hAnsi="等线" w:eastAsia="等线" w:cs="等线"/>
          <w:color w:val="000000" w:themeColor="text1"/>
          <w:sz w:val="24"/>
          <w:szCs w:val="24"/>
          <w14:textFill>
            <w14:solidFill>
              <w14:schemeClr w14:val="tx1"/>
            </w14:solidFill>
          </w14:textFill>
        </w:rPr>
        <w:t>面上凸、台面下凹</w:t>
      </w:r>
    </w:p>
    <w:p w14:paraId="58400F22">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底盘：</w:t>
      </w:r>
      <w:r>
        <w:rPr>
          <w:rFonts w:ascii="等线" w:hAnsi="等线" w:eastAsia="等线" w:cs="等线"/>
          <w:color w:val="000000" w:themeColor="text1"/>
          <w:sz w:val="24"/>
          <w:szCs w:val="24"/>
          <w14:textFill>
            <w14:solidFill>
              <w14:schemeClr w14:val="tx1"/>
            </w14:solidFill>
          </w14:textFill>
        </w:rPr>
        <w:t>底盘固定、底盘移动</w:t>
      </w:r>
    </w:p>
    <w:bookmarkEnd w:id="8"/>
    <w:bookmarkEnd w:id="9"/>
    <w:p w14:paraId="06B92361">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主要参数</w:t>
      </w:r>
    </w:p>
    <w:p w14:paraId="79197192">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台面长</w:t>
      </w:r>
      <w:r>
        <w:rPr>
          <w:rFonts w:ascii="等线" w:hAnsi="等线" w:eastAsia="等线" w:cs="等线"/>
          <w:color w:val="000000" w:themeColor="text1"/>
          <w:sz w:val="24"/>
          <w:szCs w:val="24"/>
          <w14:textFill>
            <w14:solidFill>
              <w14:schemeClr w14:val="tx1"/>
            </w14:solidFill>
          </w14:textFill>
        </w:rPr>
        <w:t>：2000 ± 100 mm,台面宽520 ± 20 mm</w:t>
      </w:r>
    </w:p>
    <w:p w14:paraId="376C6086">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升降范围（</w:t>
      </w:r>
      <w:r>
        <w:rPr>
          <w:rFonts w:ascii="等线" w:hAnsi="等线" w:eastAsia="等线" w:cs="等线"/>
          <w:color w:val="000000" w:themeColor="text1"/>
          <w:sz w:val="24"/>
          <w:szCs w:val="24"/>
          <w14:textFill>
            <w14:solidFill>
              <w14:schemeClr w14:val="tx1"/>
            </w14:solidFill>
          </w14:textFill>
        </w:rPr>
        <w:t>560-860</w:t>
      </w:r>
      <w:r>
        <w:rPr>
          <w:rFonts w:hint="eastAsia" w:ascii="等线" w:hAnsi="等线" w:eastAsia="等线" w:cs="等线"/>
          <w:color w:val="000000" w:themeColor="text1"/>
          <w:sz w:val="24"/>
          <w:szCs w:val="24"/>
          <w14:textFill>
            <w14:solidFill>
              <w14:schemeClr w14:val="tx1"/>
            </w14:solidFill>
          </w14:textFill>
        </w:rPr>
        <w:t>）</w:t>
      </w:r>
      <w:r>
        <w:rPr>
          <w:rFonts w:ascii="等线" w:hAnsi="等线" w:eastAsia="等线" w:cs="等线"/>
          <w:color w:val="000000" w:themeColor="text1"/>
          <w:sz w:val="24"/>
          <w:szCs w:val="24"/>
          <w14:textFill>
            <w14:solidFill>
              <w14:schemeClr w14:val="tx1"/>
            </w14:solidFill>
          </w14:textFill>
        </w:rPr>
        <w:t>± 30 mm</w:t>
      </w:r>
    </w:p>
    <w:p w14:paraId="5A0C6696">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台面左倾≥</w:t>
      </w:r>
      <w:r>
        <w:rPr>
          <w:rFonts w:ascii="等线" w:hAnsi="等线" w:eastAsia="等线" w:cs="等线"/>
          <w:color w:val="000000" w:themeColor="text1"/>
          <w:sz w:val="24"/>
          <w:szCs w:val="24"/>
          <w14:textFill>
            <w14:solidFill>
              <w14:schemeClr w14:val="tx1"/>
            </w14:solidFill>
          </w14:textFill>
        </w:rPr>
        <w:t>15°,台面右倾≥15°</w:t>
      </w:r>
    </w:p>
    <w:p w14:paraId="58105E7C">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台面前倾≥</w:t>
      </w:r>
      <w:r>
        <w:rPr>
          <w:rFonts w:ascii="等线" w:hAnsi="等线" w:eastAsia="等线" w:cs="等线"/>
          <w:color w:val="000000" w:themeColor="text1"/>
          <w:sz w:val="24"/>
          <w:szCs w:val="24"/>
          <w14:textFill>
            <w14:solidFill>
              <w14:schemeClr w14:val="tx1"/>
            </w14:solidFill>
          </w14:textFill>
        </w:rPr>
        <w:t>20°，台面后倾≥15°</w:t>
      </w:r>
    </w:p>
    <w:p w14:paraId="774210AB">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头板上折≥</w:t>
      </w:r>
      <w:r>
        <w:rPr>
          <w:rFonts w:ascii="等线" w:hAnsi="等线" w:eastAsia="等线" w:cs="等线"/>
          <w:color w:val="000000" w:themeColor="text1"/>
          <w:sz w:val="24"/>
          <w:szCs w:val="24"/>
          <w14:textFill>
            <w14:solidFill>
              <w14:schemeClr w14:val="tx1"/>
            </w14:solidFill>
          </w14:textFill>
        </w:rPr>
        <w:t>50°，头板下折≥90°</w:t>
      </w:r>
    </w:p>
    <w:p w14:paraId="3FC665C8">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背板上折≥</w:t>
      </w:r>
      <w:r>
        <w:rPr>
          <w:rFonts w:ascii="等线" w:hAnsi="等线" w:eastAsia="等线" w:cs="等线"/>
          <w:color w:val="000000" w:themeColor="text1"/>
          <w:sz w:val="24"/>
          <w:szCs w:val="24"/>
          <w14:textFill>
            <w14:solidFill>
              <w14:schemeClr w14:val="tx1"/>
            </w14:solidFill>
          </w14:textFill>
        </w:rPr>
        <w:t>65°，背板下折≥10°</w:t>
      </w:r>
    </w:p>
    <w:p w14:paraId="03767D2D">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腰上角“∧”</w:t>
      </w:r>
      <w:r>
        <w:rPr>
          <w:rFonts w:ascii="等线" w:hAnsi="等线" w:eastAsia="等线" w:cs="等线"/>
          <w:color w:val="000000" w:themeColor="text1"/>
          <w:sz w:val="24"/>
          <w:szCs w:val="24"/>
          <w14:textFill>
            <w14:solidFill>
              <w14:schemeClr w14:val="tx1"/>
            </w14:solidFill>
          </w14:textFill>
        </w:rPr>
        <w:t>/腰下角“∨”：≤170°/≤115°</w:t>
      </w:r>
    </w:p>
    <w:p w14:paraId="495AD275">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腿板上折≥</w:t>
      </w:r>
      <w:r>
        <w:rPr>
          <w:rFonts w:ascii="等线" w:hAnsi="等线" w:eastAsia="等线" w:cs="等线"/>
          <w:color w:val="000000" w:themeColor="text1"/>
          <w:sz w:val="24"/>
          <w:szCs w:val="24"/>
          <w14:textFill>
            <w14:solidFill>
              <w14:schemeClr w14:val="tx1"/>
            </w14:solidFill>
          </w14:textFill>
        </w:rPr>
        <w:t>15°，腿板下折≥90°，腿板分叉≥180°可拆卸</w:t>
      </w:r>
    </w:p>
    <w:p w14:paraId="0B68DF8C">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腰板升高：</w:t>
      </w:r>
      <w:r>
        <w:rPr>
          <w:rFonts w:ascii="等线" w:hAnsi="等线" w:eastAsia="等线" w:cs="等线"/>
          <w:color w:val="000000" w:themeColor="text1"/>
          <w:sz w:val="24"/>
          <w:szCs w:val="24"/>
          <w14:textFill>
            <w14:solidFill>
              <w14:schemeClr w14:val="tx1"/>
            </w14:solidFill>
          </w14:textFill>
        </w:rPr>
        <w:t>100 ± 20 mm</w:t>
      </w:r>
    </w:p>
    <w:p w14:paraId="29956A4F">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液压系统压力在极限压力下（</w:t>
      </w:r>
      <w:r>
        <w:rPr>
          <w:rFonts w:ascii="等线" w:hAnsi="等线" w:eastAsia="等线" w:cs="等线"/>
          <w:color w:val="000000" w:themeColor="text1"/>
          <w:sz w:val="24"/>
          <w:szCs w:val="24"/>
          <w14:textFill>
            <w14:solidFill>
              <w14:schemeClr w14:val="tx1"/>
            </w14:solidFill>
          </w14:textFill>
        </w:rPr>
        <w:t>5.5MPa），历时10 s无泄漏</w:t>
      </w:r>
    </w:p>
    <w:p w14:paraId="2817AA38">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台面升降速度</w:t>
      </w:r>
      <w:r>
        <w:rPr>
          <w:rFonts w:ascii="等线" w:hAnsi="等线" w:eastAsia="等线" w:cs="等线"/>
          <w:color w:val="000000" w:themeColor="text1"/>
          <w:sz w:val="24"/>
          <w:szCs w:val="24"/>
          <w14:textFill>
            <w14:solidFill>
              <w14:schemeClr w14:val="tx1"/>
            </w14:solidFill>
          </w14:textFill>
        </w:rPr>
        <w:t>（误差±20％）：上升速度14 mm/s，下降速度：24 mm/s</w:t>
      </w:r>
    </w:p>
    <w:p w14:paraId="7CF689C9">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纵向摆动量小于</w:t>
      </w:r>
      <w:r>
        <w:rPr>
          <w:rFonts w:ascii="等线" w:hAnsi="等线" w:eastAsia="等线" w:cs="等线"/>
          <w:color w:val="000000" w:themeColor="text1"/>
          <w:sz w:val="24"/>
          <w:szCs w:val="24"/>
          <w14:textFill>
            <w14:solidFill>
              <w14:schemeClr w14:val="tx1"/>
            </w14:solidFill>
          </w14:textFill>
        </w:rPr>
        <w:t>10mm，水平摆动量小于3 mm，横向摆动量小于4 mm</w:t>
      </w:r>
    </w:p>
    <w:p w14:paraId="759D04EB">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沿手术台纵向直线方向的起动力≤</w:t>
      </w:r>
      <w:r>
        <w:rPr>
          <w:rFonts w:ascii="等线" w:hAnsi="等线" w:eastAsia="等线" w:cs="等线"/>
          <w:color w:val="000000" w:themeColor="text1"/>
          <w:sz w:val="24"/>
          <w:szCs w:val="24"/>
          <w14:textFill>
            <w14:solidFill>
              <w14:schemeClr w14:val="tx1"/>
            </w14:solidFill>
          </w14:textFill>
        </w:rPr>
        <w:t>200N</w:t>
      </w:r>
    </w:p>
    <w:p w14:paraId="0C3D94E9">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工作时噪音小于</w:t>
      </w:r>
      <w:r>
        <w:rPr>
          <w:rFonts w:ascii="等线" w:hAnsi="等线" w:eastAsia="等线" w:cs="等线"/>
          <w:color w:val="000000" w:themeColor="text1"/>
          <w:sz w:val="24"/>
          <w:szCs w:val="24"/>
          <w14:textFill>
            <w14:solidFill>
              <w14:schemeClr w14:val="tx1"/>
            </w14:solidFill>
          </w14:textFill>
        </w:rPr>
        <w:t>60dB（A）</w:t>
      </w:r>
    </w:p>
    <w:p w14:paraId="0CD801FA">
      <w:pPr>
        <w:pageBreakBefore w:val="0"/>
        <w:wordWrap/>
        <w:overflowPunct/>
        <w:topLinePunct w:val="0"/>
        <w:bidi w:val="0"/>
        <w:spacing w:line="240" w:lineRule="auto"/>
        <w:jc w:val="center"/>
        <w:rPr>
          <w:rFonts w:hint="eastAsia" w:ascii="宋体" w:hAnsi="宋体" w:eastAsia="宋体" w:cs="Times New Roman"/>
          <w:b/>
          <w:i w:val="0"/>
          <w:color w:val="auto"/>
          <w:kern w:val="2"/>
          <w:sz w:val="24"/>
          <w:szCs w:val="24"/>
          <w:highlight w:val="none"/>
          <w:lang w:val="en-US" w:eastAsia="zh-CN" w:bidi="ar-SA"/>
        </w:rPr>
      </w:pPr>
      <w:r>
        <w:rPr>
          <w:rFonts w:hint="eastAsia" w:ascii="宋体" w:hAnsi="宋体" w:eastAsia="宋体" w:cs="Times New Roman"/>
          <w:b/>
          <w:i w:val="0"/>
          <w:color w:val="auto"/>
          <w:kern w:val="2"/>
          <w:sz w:val="28"/>
          <w:szCs w:val="28"/>
          <w:highlight w:val="none"/>
          <w:lang w:val="en-US" w:eastAsia="zh-CN" w:bidi="ar-SA"/>
        </w:rPr>
        <w:t>3  医用吊塔技</w:t>
      </w:r>
      <w:r>
        <w:rPr>
          <w:rFonts w:hint="eastAsia" w:ascii="宋体" w:hAnsi="宋体" w:eastAsia="宋体" w:cs="Times New Roman"/>
          <w:b/>
          <w:i w:val="0"/>
          <w:color w:val="auto"/>
          <w:kern w:val="2"/>
          <w:sz w:val="28"/>
          <w:szCs w:val="28"/>
          <w:highlight w:val="none"/>
          <w:lang w:val="pt-PT" w:eastAsia="zh-CN" w:bidi="ar-SA"/>
        </w:rPr>
        <w:t>术参数（</w:t>
      </w:r>
      <w:r>
        <w:rPr>
          <w:rFonts w:hint="eastAsia" w:ascii="宋体" w:hAnsi="宋体" w:eastAsia="宋体" w:cs="Times New Roman"/>
          <w:b/>
          <w:i w:val="0"/>
          <w:color w:val="auto"/>
          <w:kern w:val="2"/>
          <w:sz w:val="28"/>
          <w:szCs w:val="28"/>
          <w:highlight w:val="none"/>
          <w:lang w:val="en-US" w:eastAsia="zh-CN" w:bidi="ar-SA"/>
        </w:rPr>
        <w:t>数量3套</w:t>
      </w:r>
      <w:r>
        <w:rPr>
          <w:rFonts w:hint="eastAsia" w:ascii="宋体" w:hAnsi="宋体" w:eastAsia="宋体" w:cs="Times New Roman"/>
          <w:b/>
          <w:i w:val="0"/>
          <w:color w:val="auto"/>
          <w:kern w:val="2"/>
          <w:sz w:val="28"/>
          <w:szCs w:val="28"/>
          <w:highlight w:val="none"/>
          <w:lang w:val="pt-PT" w:eastAsia="zh-CN" w:bidi="ar-SA"/>
        </w:rPr>
        <w:t>）</w:t>
      </w:r>
    </w:p>
    <w:p w14:paraId="209AA753">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工作条件</w:t>
      </w:r>
    </w:p>
    <w:p w14:paraId="172E267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环境温度：</w:t>
      </w:r>
      <w:r>
        <w:rPr>
          <w:rFonts w:ascii="等线" w:hAnsi="等线" w:eastAsia="等线" w:cs="等线"/>
          <w:color w:val="000000" w:themeColor="text1"/>
          <w:sz w:val="24"/>
          <w:szCs w:val="24"/>
          <w14:textFill>
            <w14:solidFill>
              <w14:schemeClr w14:val="tx1"/>
            </w14:solidFill>
          </w14:textFill>
        </w:rPr>
        <w:t>10 ℃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40 ℃</w:t>
      </w:r>
    </w:p>
    <w:p w14:paraId="03826457">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环境相对湿度：</w:t>
      </w:r>
      <w:r>
        <w:rPr>
          <w:rFonts w:ascii="等线" w:hAnsi="等线" w:eastAsia="等线" w:cs="等线"/>
          <w:color w:val="000000" w:themeColor="text1"/>
          <w:sz w:val="24"/>
          <w:szCs w:val="24"/>
          <w14:textFill>
            <w14:solidFill>
              <w14:schemeClr w14:val="tx1"/>
            </w14:solidFill>
          </w14:textFill>
        </w:rPr>
        <w:t>30 %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75 %</w:t>
      </w:r>
    </w:p>
    <w:p w14:paraId="297D9BF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大气压力范围：</w:t>
      </w:r>
      <w:r>
        <w:rPr>
          <w:rFonts w:ascii="等线" w:hAnsi="等线" w:eastAsia="等线" w:cs="等线"/>
          <w:color w:val="000000" w:themeColor="text1"/>
          <w:sz w:val="24"/>
          <w:szCs w:val="24"/>
          <w14:textFill>
            <w14:solidFill>
              <w14:schemeClr w14:val="tx1"/>
            </w14:solidFill>
          </w14:textFill>
        </w:rPr>
        <w:t>500 hPa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1060 hPa</w:t>
      </w:r>
    </w:p>
    <w:p w14:paraId="37D99828">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电源电压：</w:t>
      </w:r>
      <w:r>
        <w:rPr>
          <w:rFonts w:ascii="等线" w:hAnsi="等线" w:eastAsia="等线" w:cs="等线"/>
          <w:color w:val="000000" w:themeColor="text1"/>
          <w:sz w:val="24"/>
          <w:szCs w:val="24"/>
          <w14:textFill>
            <w14:solidFill>
              <w14:schemeClr w14:val="tx1"/>
            </w14:solidFill>
          </w14:textFill>
        </w:rPr>
        <w:t xml:space="preserve">220 V ± 22 V </w:t>
      </w:r>
    </w:p>
    <w:p w14:paraId="655A9DF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电源频率：</w:t>
      </w:r>
      <w:r>
        <w:rPr>
          <w:rFonts w:ascii="等线" w:hAnsi="等线" w:eastAsia="等线" w:cs="等线"/>
          <w:color w:val="000000" w:themeColor="text1"/>
          <w:sz w:val="24"/>
          <w:szCs w:val="24"/>
          <w14:textFill>
            <w14:solidFill>
              <w14:schemeClr w14:val="tx1"/>
            </w14:solidFill>
          </w14:textFill>
        </w:rPr>
        <w:t>50 Hz ± 1 Hz</w:t>
      </w:r>
    </w:p>
    <w:p w14:paraId="3BF0603C">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性能特点</w:t>
      </w:r>
    </w:p>
    <w:p w14:paraId="31F9CF3F">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主体材料为高强度、耐腐蚀</w:t>
      </w:r>
      <w:r>
        <w:rPr>
          <w:rFonts w:hint="eastAsia" w:ascii="等线" w:hAnsi="等线" w:eastAsia="等线" w:cs="等线"/>
          <w:color w:val="000000" w:themeColor="text1"/>
          <w:sz w:val="24"/>
          <w:szCs w:val="24"/>
          <w:lang w:eastAsia="zh-CN"/>
          <w14:textFill>
            <w14:solidFill>
              <w14:schemeClr w14:val="tx1"/>
            </w14:solidFill>
          </w14:textFill>
        </w:rPr>
        <w:t>，</w:t>
      </w:r>
      <w:r>
        <w:rPr>
          <w:rFonts w:hint="eastAsia" w:ascii="等线" w:hAnsi="等线" w:eastAsia="等线" w:cs="等线"/>
          <w:color w:val="000000" w:themeColor="text1"/>
          <w:sz w:val="24"/>
          <w:szCs w:val="24"/>
          <w14:textFill>
            <w14:solidFill>
              <w14:schemeClr w14:val="tx1"/>
            </w14:solidFill>
          </w14:textFill>
        </w:rPr>
        <w:t>表面高温喷塑处理，采用优质环保抗菌塑粉，具有抑制细菌再生作用</w:t>
      </w:r>
    </w:p>
    <w:p w14:paraId="0417874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箱体上电源接口、网络接口、电话接口均采用标准模块化安装设计</w:t>
      </w:r>
    </w:p>
    <w:p w14:paraId="578FDEA8">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气体终端符合</w:t>
      </w:r>
      <w:r>
        <w:rPr>
          <w:rFonts w:ascii="等线" w:hAnsi="等线" w:eastAsia="等线" w:cs="等线"/>
          <w:color w:val="000000" w:themeColor="text1"/>
          <w:sz w:val="24"/>
          <w:szCs w:val="24"/>
          <w14:textFill>
            <w14:solidFill>
              <w14:schemeClr w14:val="tx1"/>
            </w14:solidFill>
          </w14:textFill>
        </w:rPr>
        <w:t>YY-0801.1医用气体管道系统终端标准</w:t>
      </w:r>
    </w:p>
    <w:p w14:paraId="33226009">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所有气管为医用气体管路，符合医疗气体用低压软管部件标准</w:t>
      </w:r>
    </w:p>
    <w:p w14:paraId="4CDCF708">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外壳的防火</w:t>
      </w:r>
    </w:p>
    <w:p w14:paraId="38CA456A">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防止固体异物进入的防护等级符合</w:t>
      </w:r>
      <w:r>
        <w:rPr>
          <w:rFonts w:ascii="等线" w:hAnsi="等线" w:eastAsia="等线" w:cs="等线"/>
          <w:color w:val="000000" w:themeColor="text1"/>
          <w:sz w:val="24"/>
          <w:szCs w:val="24"/>
          <w14:textFill>
            <w14:solidFill>
              <w14:schemeClr w14:val="tx1"/>
            </w14:solidFill>
          </w14:textFill>
        </w:rPr>
        <w:t>IP20</w:t>
      </w:r>
    </w:p>
    <w:p w14:paraId="36F24BCF">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箱体气电分离式设计，气体管路与电源、电脑、电话通讯线路分隔布置无干涉</w:t>
      </w:r>
    </w:p>
    <w:p w14:paraId="3E8EF1E4">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箱体结构</w:t>
      </w:r>
    </w:p>
    <w:p w14:paraId="3BBA1413">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单悬臂或双悬臂结构（可选择）</w:t>
      </w:r>
    </w:p>
    <w:p w14:paraId="77396E9A">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仪器平台为</w:t>
      </w:r>
      <w:r>
        <w:rPr>
          <w:rFonts w:ascii="等线" w:hAnsi="等线" w:eastAsia="等线" w:cs="等线"/>
          <w:color w:val="000000" w:themeColor="text1"/>
          <w:sz w:val="24"/>
          <w:szCs w:val="24"/>
          <w14:textFill>
            <w14:solidFill>
              <w14:schemeClr w14:val="tx1"/>
            </w14:solidFill>
          </w14:textFill>
        </w:rPr>
        <w:t>2层，可调节高度（层数可增减）</w:t>
      </w:r>
    </w:p>
    <w:p w14:paraId="1BB4B7F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抽屉为</w:t>
      </w:r>
      <w:r>
        <w:rPr>
          <w:rFonts w:ascii="等线" w:hAnsi="等线" w:eastAsia="等线" w:cs="等线"/>
          <w:color w:val="000000" w:themeColor="text1"/>
          <w:sz w:val="24"/>
          <w:szCs w:val="24"/>
          <w14:textFill>
            <w14:solidFill>
              <w14:schemeClr w14:val="tx1"/>
            </w14:solidFill>
          </w14:textFill>
        </w:rPr>
        <w:t>1件（数量可增减）</w:t>
      </w:r>
    </w:p>
    <w:p w14:paraId="7CF784F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箱体接口数量：（数量可增减）</w:t>
      </w:r>
    </w:p>
    <w:p w14:paraId="6953CA1A">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电源插座6</w:t>
      </w:r>
      <w:r>
        <w:rPr>
          <w:rFonts w:ascii="等线" w:hAnsi="等线" w:eastAsia="等线" w:cs="等线"/>
          <w:color w:val="000000" w:themeColor="text1"/>
          <w:sz w:val="24"/>
          <w:szCs w:val="24"/>
          <w14:textFill>
            <w14:solidFill>
              <w14:schemeClr w14:val="tx1"/>
            </w14:solidFill>
          </w14:textFill>
        </w:rPr>
        <w:t>个</w:t>
      </w:r>
    </w:p>
    <w:p w14:paraId="07073E05">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接地端子</w:t>
      </w:r>
      <w:r>
        <w:rPr>
          <w:rFonts w:ascii="等线" w:hAnsi="等线" w:eastAsia="等线" w:cs="等线"/>
          <w:color w:val="000000" w:themeColor="text1"/>
          <w:sz w:val="24"/>
          <w:szCs w:val="24"/>
          <w14:textFill>
            <w14:solidFill>
              <w14:schemeClr w14:val="tx1"/>
            </w14:solidFill>
          </w14:textFill>
        </w:rPr>
        <w:t>2个</w:t>
      </w:r>
    </w:p>
    <w:p w14:paraId="3A0D16F7">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网络接口</w:t>
      </w:r>
      <w:r>
        <w:rPr>
          <w:rFonts w:ascii="等线" w:hAnsi="等线" w:eastAsia="等线" w:cs="等线"/>
          <w:color w:val="000000" w:themeColor="text1"/>
          <w:sz w:val="24"/>
          <w:szCs w:val="24"/>
          <w14:textFill>
            <w14:solidFill>
              <w14:schemeClr w14:val="tx1"/>
            </w14:solidFill>
          </w14:textFill>
        </w:rPr>
        <w:t xml:space="preserve"> </w:t>
      </w:r>
      <w:r>
        <w:rPr>
          <w:rFonts w:hint="eastAsia" w:ascii="等线" w:hAnsi="等线" w:eastAsia="等线" w:cs="等线"/>
          <w:color w:val="000000" w:themeColor="text1"/>
          <w:sz w:val="24"/>
          <w:szCs w:val="24"/>
          <w14:textFill>
            <w14:solidFill>
              <w14:schemeClr w14:val="tx1"/>
            </w14:solidFill>
          </w14:textFill>
        </w:rPr>
        <w:t>1</w:t>
      </w:r>
      <w:r>
        <w:rPr>
          <w:rFonts w:ascii="等线" w:hAnsi="等线" w:eastAsia="等线" w:cs="等线"/>
          <w:color w:val="000000" w:themeColor="text1"/>
          <w:sz w:val="24"/>
          <w:szCs w:val="24"/>
          <w14:textFill>
            <w14:solidFill>
              <w14:schemeClr w14:val="tx1"/>
            </w14:solidFill>
          </w14:textFill>
        </w:rPr>
        <w:t>个</w:t>
      </w:r>
    </w:p>
    <w:p w14:paraId="74C47225">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其余接口可定制</w:t>
      </w:r>
    </w:p>
    <w:p w14:paraId="54C9E7A8">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气体终端数量：（数量可增减）</w:t>
      </w:r>
    </w:p>
    <w:p w14:paraId="7DDB42BC">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氧气1个</w:t>
      </w:r>
    </w:p>
    <w:p w14:paraId="78C861B5">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负压1个</w:t>
      </w:r>
    </w:p>
    <w:p w14:paraId="282AE637">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废气</w:t>
      </w:r>
      <w:r>
        <w:rPr>
          <w:rFonts w:ascii="等线" w:hAnsi="等线" w:eastAsia="等线" w:cs="等线"/>
          <w:color w:val="000000" w:themeColor="text1"/>
          <w:sz w:val="24"/>
          <w:szCs w:val="24"/>
          <w14:textFill>
            <w14:solidFill>
              <w14:schemeClr w14:val="tx1"/>
            </w14:solidFill>
          </w14:textFill>
        </w:rPr>
        <w:t>1个</w:t>
      </w:r>
    </w:p>
    <w:p w14:paraId="79034DBE">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压缩空气</w:t>
      </w:r>
      <w:r>
        <w:rPr>
          <w:rFonts w:ascii="等线" w:hAnsi="等线" w:eastAsia="等线" w:cs="等线"/>
          <w:color w:val="000000" w:themeColor="text1"/>
          <w:sz w:val="24"/>
          <w:szCs w:val="24"/>
          <w14:textFill>
            <w14:solidFill>
              <w14:schemeClr w14:val="tx1"/>
            </w14:solidFill>
          </w14:textFill>
        </w:rPr>
        <w:t>1个</w:t>
      </w:r>
    </w:p>
    <w:p w14:paraId="396BEADA">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二氧化碳</w:t>
      </w:r>
      <w:r>
        <w:rPr>
          <w:rFonts w:ascii="等线" w:hAnsi="等线" w:eastAsia="等线" w:cs="等线"/>
          <w:color w:val="000000" w:themeColor="text1"/>
          <w:sz w:val="24"/>
          <w:szCs w:val="24"/>
          <w14:textFill>
            <w14:solidFill>
              <w14:schemeClr w14:val="tx1"/>
            </w14:solidFill>
          </w14:textFill>
        </w:rPr>
        <w:t>1个</w:t>
      </w:r>
    </w:p>
    <w:p w14:paraId="369DCD1C">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其余气体终端可定制</w:t>
      </w:r>
    </w:p>
    <w:p w14:paraId="700E2FD8">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技术参数</w:t>
      </w:r>
    </w:p>
    <w:p w14:paraId="2CB095EB">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额定载荷≤</w:t>
      </w:r>
      <w:r>
        <w:rPr>
          <w:rFonts w:ascii="等线" w:hAnsi="等线" w:eastAsia="等线" w:cs="等线"/>
          <w:color w:val="000000" w:themeColor="text1"/>
          <w:sz w:val="24"/>
          <w:szCs w:val="24"/>
          <w14:textFill>
            <w14:solidFill>
              <w14:schemeClr w14:val="tx1"/>
            </w14:solidFill>
          </w14:textFill>
        </w:rPr>
        <w:t>200kg</w:t>
      </w:r>
    </w:p>
    <w:p w14:paraId="1D7C844F">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驱动力矩＜2</w:t>
      </w:r>
      <w:r>
        <w:rPr>
          <w:rFonts w:ascii="等线" w:hAnsi="等线" w:eastAsia="等线" w:cs="等线"/>
          <w:color w:val="000000" w:themeColor="text1"/>
          <w:sz w:val="24"/>
          <w:szCs w:val="24"/>
          <w14:textFill>
            <w14:solidFill>
              <w14:schemeClr w14:val="tx1"/>
            </w14:solidFill>
          </w14:textFill>
        </w:rPr>
        <w:t xml:space="preserve"> N·m</w:t>
      </w:r>
    </w:p>
    <w:p w14:paraId="5901D66B">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控制台绕旋转柱旋转角度≥</w:t>
      </w:r>
      <w:r>
        <w:rPr>
          <w:rFonts w:ascii="等线" w:hAnsi="等线" w:eastAsia="等线" w:cs="等线"/>
          <w:color w:val="000000" w:themeColor="text1"/>
          <w:sz w:val="24"/>
          <w:szCs w:val="24"/>
          <w14:textFill>
            <w14:solidFill>
              <w14:schemeClr w14:val="tx1"/>
            </w14:solidFill>
          </w14:textFill>
        </w:rPr>
        <w:t>340 °</w:t>
      </w:r>
    </w:p>
    <w:p w14:paraId="11AC60A5">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旋转臂绕底盘旋转角度≥</w:t>
      </w:r>
      <w:r>
        <w:rPr>
          <w:rFonts w:ascii="等线" w:hAnsi="等线" w:eastAsia="等线" w:cs="等线"/>
          <w:color w:val="000000" w:themeColor="text1"/>
          <w:sz w:val="24"/>
          <w:szCs w:val="24"/>
          <w14:textFill>
            <w14:solidFill>
              <w14:schemeClr w14:val="tx1"/>
            </w14:solidFill>
          </w14:textFill>
        </w:rPr>
        <w:t>340 °</w:t>
      </w:r>
    </w:p>
    <w:p w14:paraId="706F0033">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托盘配载</w:t>
      </w:r>
      <w:r>
        <w:rPr>
          <w:rFonts w:ascii="等线" w:hAnsi="等线" w:eastAsia="等线" w:cs="等线"/>
          <w:color w:val="000000" w:themeColor="text1"/>
          <w:sz w:val="24"/>
          <w:szCs w:val="24"/>
          <w14:textFill>
            <w14:solidFill>
              <w14:schemeClr w14:val="tx1"/>
            </w14:solidFill>
          </w14:textFill>
        </w:rPr>
        <w:t>≤42kg</w:t>
      </w:r>
    </w:p>
    <w:p w14:paraId="424B4E0C">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抽屉承载量</w:t>
      </w:r>
      <w:r>
        <w:rPr>
          <w:rFonts w:ascii="等线" w:hAnsi="等线" w:eastAsia="等线" w:cs="等线"/>
          <w:color w:val="000000" w:themeColor="text1"/>
          <w:sz w:val="24"/>
          <w:szCs w:val="24"/>
          <w14:textFill>
            <w14:solidFill>
              <w14:schemeClr w14:val="tx1"/>
            </w14:solidFill>
          </w14:textFill>
        </w:rPr>
        <w:t>≤10kg</w:t>
      </w:r>
    </w:p>
    <w:p w14:paraId="12C4221E">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负载最大功率</w:t>
      </w:r>
      <w:r>
        <w:rPr>
          <w:rFonts w:ascii="等线" w:hAnsi="等线" w:eastAsia="等线" w:cs="等线"/>
          <w:color w:val="000000" w:themeColor="text1"/>
          <w:sz w:val="24"/>
          <w:szCs w:val="24"/>
          <w14:textFill>
            <w14:solidFill>
              <w14:schemeClr w14:val="tx1"/>
            </w14:solidFill>
          </w14:textFill>
        </w:rPr>
        <w:t>3KW</w:t>
      </w:r>
    </w:p>
    <w:p w14:paraId="6CB15E6B">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气体终端</w:t>
      </w:r>
    </w:p>
    <w:p w14:paraId="128AA51D">
      <w:pPr>
        <w:pStyle w:val="12"/>
        <w:pageBreakBefore w:val="0"/>
        <w:wordWrap/>
        <w:overflowPunct/>
        <w:topLinePunct w:val="0"/>
        <w:bidi w:val="0"/>
        <w:spacing w:line="240" w:lineRule="auto"/>
        <w:ind w:left="1418"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a. 接口颜色及形状不同，具有防错接功能</w:t>
      </w:r>
    </w:p>
    <w:p w14:paraId="0D2F0C02">
      <w:pPr>
        <w:pStyle w:val="12"/>
        <w:pageBreakBefore w:val="0"/>
        <w:wordWrap/>
        <w:overflowPunct/>
        <w:topLinePunct w:val="0"/>
        <w:bidi w:val="0"/>
        <w:spacing w:line="240" w:lineRule="auto"/>
        <w:ind w:left="1418"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b. 插拔次数5万次以上</w:t>
      </w:r>
    </w:p>
    <w:p w14:paraId="1AD45ED9">
      <w:pPr>
        <w:pStyle w:val="12"/>
        <w:pageBreakBefore w:val="0"/>
        <w:wordWrap/>
        <w:overflowPunct/>
        <w:topLinePunct w:val="0"/>
        <w:bidi w:val="0"/>
        <w:spacing w:line="240" w:lineRule="auto"/>
        <w:ind w:left="1418"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c. 采用二次密封，带三状态（通、断、拔），可带气维修</w:t>
      </w:r>
    </w:p>
    <w:p w14:paraId="7163B1F9">
      <w:pPr>
        <w:pageBreakBefore w:val="0"/>
        <w:wordWrap/>
        <w:overflowPunct/>
        <w:topLinePunct w:val="0"/>
        <w:bidi w:val="0"/>
        <w:spacing w:line="240" w:lineRule="auto"/>
        <w:jc w:val="center"/>
        <w:rPr>
          <w:rFonts w:hint="eastAsia" w:ascii="宋体" w:hAnsi="宋体" w:eastAsia="宋体" w:cs="Times New Roman"/>
          <w:b/>
          <w:i w:val="0"/>
          <w:color w:val="auto"/>
          <w:kern w:val="2"/>
          <w:sz w:val="28"/>
          <w:szCs w:val="28"/>
          <w:highlight w:val="none"/>
          <w:lang w:val="en-US" w:eastAsia="zh-CN" w:bidi="ar-SA"/>
        </w:rPr>
      </w:pPr>
      <w:r>
        <w:rPr>
          <w:rFonts w:hint="eastAsia" w:ascii="宋体" w:hAnsi="宋体" w:eastAsia="宋体" w:cs="Times New Roman"/>
          <w:b/>
          <w:i w:val="0"/>
          <w:color w:val="auto"/>
          <w:kern w:val="2"/>
          <w:sz w:val="28"/>
          <w:szCs w:val="28"/>
          <w:highlight w:val="none"/>
          <w:lang w:val="en-US" w:eastAsia="zh-CN" w:bidi="ar-SA"/>
        </w:rPr>
        <w:t>4   ICU医用吊塔技</w:t>
      </w:r>
      <w:r>
        <w:rPr>
          <w:rFonts w:hint="eastAsia" w:ascii="宋体" w:hAnsi="宋体" w:eastAsia="宋体" w:cs="Times New Roman"/>
          <w:b/>
          <w:i w:val="0"/>
          <w:color w:val="auto"/>
          <w:kern w:val="2"/>
          <w:sz w:val="28"/>
          <w:szCs w:val="28"/>
          <w:highlight w:val="none"/>
          <w:lang w:val="pt-PT" w:eastAsia="zh-CN" w:bidi="ar-SA"/>
        </w:rPr>
        <w:t>术参数（</w:t>
      </w:r>
      <w:r>
        <w:rPr>
          <w:rFonts w:hint="eastAsia" w:ascii="宋体" w:hAnsi="宋体" w:eastAsia="宋体" w:cs="Times New Roman"/>
          <w:b/>
          <w:i w:val="0"/>
          <w:color w:val="auto"/>
          <w:kern w:val="2"/>
          <w:sz w:val="28"/>
          <w:szCs w:val="28"/>
          <w:highlight w:val="none"/>
          <w:lang w:val="en-US" w:eastAsia="zh-CN" w:bidi="ar-SA"/>
        </w:rPr>
        <w:t>数量2套</w:t>
      </w:r>
      <w:r>
        <w:rPr>
          <w:rFonts w:hint="eastAsia" w:ascii="宋体" w:hAnsi="宋体" w:eastAsia="宋体" w:cs="Times New Roman"/>
          <w:b/>
          <w:i w:val="0"/>
          <w:color w:val="auto"/>
          <w:kern w:val="2"/>
          <w:sz w:val="28"/>
          <w:szCs w:val="28"/>
          <w:highlight w:val="none"/>
          <w:lang w:val="pt-PT" w:eastAsia="zh-CN" w:bidi="ar-SA"/>
        </w:rPr>
        <w:t>）</w:t>
      </w:r>
    </w:p>
    <w:p w14:paraId="15ABEA3B">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工作条件</w:t>
      </w:r>
    </w:p>
    <w:p w14:paraId="5490E30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环境温度：</w:t>
      </w:r>
      <w:r>
        <w:rPr>
          <w:rFonts w:ascii="等线" w:hAnsi="等线" w:eastAsia="等线" w:cs="等线"/>
          <w:color w:val="000000" w:themeColor="text1"/>
          <w:sz w:val="24"/>
          <w:szCs w:val="24"/>
          <w14:textFill>
            <w14:solidFill>
              <w14:schemeClr w14:val="tx1"/>
            </w14:solidFill>
          </w14:textFill>
        </w:rPr>
        <w:t>10 ℃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40 ℃</w:t>
      </w:r>
    </w:p>
    <w:p w14:paraId="24731E9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环境相对湿度：</w:t>
      </w:r>
      <w:r>
        <w:rPr>
          <w:rFonts w:ascii="等线" w:hAnsi="等线" w:eastAsia="等线" w:cs="等线"/>
          <w:color w:val="000000" w:themeColor="text1"/>
          <w:sz w:val="24"/>
          <w:szCs w:val="24"/>
          <w14:textFill>
            <w14:solidFill>
              <w14:schemeClr w14:val="tx1"/>
            </w14:solidFill>
          </w14:textFill>
        </w:rPr>
        <w:t>30 %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75 %</w:t>
      </w:r>
    </w:p>
    <w:p w14:paraId="0B782EF1">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大气压力范围：</w:t>
      </w:r>
      <w:r>
        <w:rPr>
          <w:rFonts w:ascii="等线" w:hAnsi="等线" w:eastAsia="等线" w:cs="等线"/>
          <w:color w:val="000000" w:themeColor="text1"/>
          <w:sz w:val="24"/>
          <w:szCs w:val="24"/>
          <w14:textFill>
            <w14:solidFill>
              <w14:schemeClr w14:val="tx1"/>
            </w14:solidFill>
          </w14:textFill>
        </w:rPr>
        <w:t>500 hPa ～</w:t>
      </w:r>
      <w:r>
        <w:rPr>
          <w:rFonts w:hint="eastAsia" w:ascii="等线" w:hAnsi="等线" w:eastAsia="等线" w:cs="等线"/>
          <w:color w:val="000000" w:themeColor="text1"/>
          <w:sz w:val="24"/>
          <w:szCs w:val="24"/>
          <w14:textFill>
            <w14:solidFill>
              <w14:schemeClr w14:val="tx1"/>
            </w14:solidFill>
          </w14:textFill>
        </w:rPr>
        <w:t xml:space="preserve"> </w:t>
      </w:r>
      <w:r>
        <w:rPr>
          <w:rFonts w:ascii="等线" w:hAnsi="等线" w:eastAsia="等线" w:cs="等线"/>
          <w:color w:val="000000" w:themeColor="text1"/>
          <w:sz w:val="24"/>
          <w:szCs w:val="24"/>
          <w14:textFill>
            <w14:solidFill>
              <w14:schemeClr w14:val="tx1"/>
            </w14:solidFill>
          </w14:textFill>
        </w:rPr>
        <w:t>1060 hPa</w:t>
      </w:r>
    </w:p>
    <w:p w14:paraId="338E519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电源电压：</w:t>
      </w:r>
      <w:r>
        <w:rPr>
          <w:rFonts w:ascii="等线" w:hAnsi="等线" w:eastAsia="等线" w:cs="等线"/>
          <w:color w:val="000000" w:themeColor="text1"/>
          <w:sz w:val="24"/>
          <w:szCs w:val="24"/>
          <w14:textFill>
            <w14:solidFill>
              <w14:schemeClr w14:val="tx1"/>
            </w14:solidFill>
          </w14:textFill>
        </w:rPr>
        <w:t xml:space="preserve">220 V ± 22 V </w:t>
      </w:r>
    </w:p>
    <w:p w14:paraId="390CE2C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电源频率：</w:t>
      </w:r>
      <w:r>
        <w:rPr>
          <w:rFonts w:ascii="等线" w:hAnsi="等线" w:eastAsia="等线" w:cs="等线"/>
          <w:color w:val="000000" w:themeColor="text1"/>
          <w:sz w:val="24"/>
          <w:szCs w:val="24"/>
          <w14:textFill>
            <w14:solidFill>
              <w14:schemeClr w14:val="tx1"/>
            </w14:solidFill>
          </w14:textFill>
        </w:rPr>
        <w:t>50 Hz ± 1 Hz</w:t>
      </w:r>
    </w:p>
    <w:p w14:paraId="236537B7">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性能特点</w:t>
      </w:r>
    </w:p>
    <w:p w14:paraId="3ED76F12">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主体材料为高强度、耐腐蚀</w:t>
      </w:r>
      <w:r>
        <w:rPr>
          <w:rFonts w:hint="eastAsia" w:ascii="等线" w:hAnsi="等线" w:eastAsia="等线" w:cs="等线"/>
          <w:color w:val="000000" w:themeColor="text1"/>
          <w:sz w:val="24"/>
          <w:szCs w:val="24"/>
          <w:lang w:eastAsia="zh-CN"/>
          <w14:textFill>
            <w14:solidFill>
              <w14:schemeClr w14:val="tx1"/>
            </w14:solidFill>
          </w14:textFill>
        </w:rPr>
        <w:t>，</w:t>
      </w:r>
      <w:r>
        <w:rPr>
          <w:rFonts w:ascii="等线" w:hAnsi="等线" w:eastAsia="等线" w:cs="等线"/>
          <w:color w:val="000000" w:themeColor="text1"/>
          <w:sz w:val="24"/>
          <w:szCs w:val="24"/>
          <w14:textFill>
            <w14:solidFill>
              <w14:schemeClr w14:val="tx1"/>
            </w14:solidFill>
          </w14:textFill>
        </w:rPr>
        <w:t>铝合金</w:t>
      </w:r>
    </w:p>
    <w:p w14:paraId="02F36703">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表面高温喷塑处理，采用优质环保抗菌塑粉，具有抑制细菌再生作用</w:t>
      </w:r>
    </w:p>
    <w:p w14:paraId="447AC8DF">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箱体上电源接口、网络接口、电话接口均采用标准模块化安装设计</w:t>
      </w:r>
    </w:p>
    <w:p w14:paraId="03002B57">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气体终端符合</w:t>
      </w:r>
      <w:r>
        <w:rPr>
          <w:rFonts w:ascii="等线" w:hAnsi="等线" w:eastAsia="等线" w:cs="等线"/>
          <w:color w:val="000000" w:themeColor="text1"/>
          <w:sz w:val="24"/>
          <w:szCs w:val="24"/>
          <w14:textFill>
            <w14:solidFill>
              <w14:schemeClr w14:val="tx1"/>
            </w14:solidFill>
          </w14:textFill>
        </w:rPr>
        <w:t>YY-0801.1医用气体管道系统终端标准</w:t>
      </w:r>
    </w:p>
    <w:p w14:paraId="61DFAAE2">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所有气管为医用气体管路，符合医疗气体用低压软管部件标准</w:t>
      </w:r>
    </w:p>
    <w:p w14:paraId="5E083E2A">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外壳的防火等级为</w:t>
      </w:r>
      <w:r>
        <w:rPr>
          <w:rFonts w:ascii="等线" w:hAnsi="等线" w:eastAsia="等线" w:cs="等线"/>
          <w:color w:val="000000" w:themeColor="text1"/>
          <w:sz w:val="24"/>
          <w:szCs w:val="24"/>
          <w14:textFill>
            <w14:solidFill>
              <w14:schemeClr w14:val="tx1"/>
            </w14:solidFill>
          </w14:textFill>
        </w:rPr>
        <w:t xml:space="preserve"> UL94-V1 级</w:t>
      </w:r>
    </w:p>
    <w:p w14:paraId="09A171A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防止固体异物进入的防护等级符合</w:t>
      </w:r>
      <w:r>
        <w:rPr>
          <w:rFonts w:ascii="等线" w:hAnsi="等线" w:eastAsia="等线" w:cs="等线"/>
          <w:color w:val="000000" w:themeColor="text1"/>
          <w:sz w:val="24"/>
          <w:szCs w:val="24"/>
          <w14:textFill>
            <w14:solidFill>
              <w14:schemeClr w14:val="tx1"/>
            </w14:solidFill>
          </w14:textFill>
        </w:rPr>
        <w:t>IP20</w:t>
      </w:r>
    </w:p>
    <w:p w14:paraId="19DA5EF3">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箱体气电分离式设计，气体管路与电源、电脑、电话通讯线路分隔布置无干涉</w:t>
      </w:r>
    </w:p>
    <w:p w14:paraId="42C08DC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干、湿区箱体可水平移动，精准定位</w:t>
      </w:r>
    </w:p>
    <w:p w14:paraId="0FF98F00">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箱体结构</w:t>
      </w:r>
    </w:p>
    <w:p w14:paraId="31581EEC">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干区、湿区分离桥式结构（可组合选配箱体）</w:t>
      </w:r>
    </w:p>
    <w:p w14:paraId="6A8FC2F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仪器平台为干区、湿区各2层，可调节高度（层数可增减）</w:t>
      </w:r>
    </w:p>
    <w:p w14:paraId="7F0EF2B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抽屉为干区、湿区各1件（数量可增减）</w:t>
      </w:r>
    </w:p>
    <w:p w14:paraId="079F486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不锈钢可调输液架</w:t>
      </w:r>
      <w:r>
        <w:rPr>
          <w:rFonts w:ascii="等线" w:hAnsi="等线" w:eastAsia="等线" w:cs="等线"/>
          <w:color w:val="000000" w:themeColor="text1"/>
          <w:sz w:val="24"/>
          <w:szCs w:val="24"/>
          <w14:textFill>
            <w14:solidFill>
              <w14:schemeClr w14:val="tx1"/>
            </w14:solidFill>
          </w14:textFill>
        </w:rPr>
        <w:t>1</w:t>
      </w:r>
      <w:r>
        <w:rPr>
          <w:rFonts w:hint="eastAsia" w:ascii="等线" w:hAnsi="等线" w:eastAsia="等线" w:cs="等线"/>
          <w:color w:val="000000" w:themeColor="text1"/>
          <w:sz w:val="24"/>
          <w:szCs w:val="24"/>
          <w14:textFill>
            <w14:solidFill>
              <w14:schemeClr w14:val="tx1"/>
            </w14:solidFill>
          </w14:textFill>
        </w:rPr>
        <w:t>套（数量可增减）</w:t>
      </w:r>
    </w:p>
    <w:p w14:paraId="7F7EB510">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箱体接口数量：（数量可增减）</w:t>
      </w:r>
    </w:p>
    <w:p w14:paraId="560CF7C0">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电源插座</w:t>
      </w:r>
      <w:r>
        <w:rPr>
          <w:rFonts w:ascii="等线" w:hAnsi="等线" w:eastAsia="等线" w:cs="等线"/>
          <w:color w:val="000000" w:themeColor="text1"/>
          <w:sz w:val="24"/>
          <w:szCs w:val="24"/>
          <w14:textFill>
            <w14:solidFill>
              <w14:schemeClr w14:val="tx1"/>
            </w14:solidFill>
          </w14:textFill>
        </w:rPr>
        <w:t>13</w:t>
      </w:r>
      <w:r>
        <w:rPr>
          <w:rFonts w:hint="eastAsia" w:ascii="等线" w:hAnsi="等线" w:eastAsia="等线" w:cs="等线"/>
          <w:color w:val="000000" w:themeColor="text1"/>
          <w:sz w:val="24"/>
          <w:szCs w:val="24"/>
          <w14:textFill>
            <w14:solidFill>
              <w14:schemeClr w14:val="tx1"/>
            </w14:solidFill>
          </w14:textFill>
        </w:rPr>
        <w:t>个</w:t>
      </w:r>
    </w:p>
    <w:p w14:paraId="26F6E95E">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接地端子</w:t>
      </w:r>
      <w:r>
        <w:rPr>
          <w:rFonts w:ascii="等线" w:hAnsi="等线" w:eastAsia="等线" w:cs="等线"/>
          <w:color w:val="000000" w:themeColor="text1"/>
          <w:sz w:val="24"/>
          <w:szCs w:val="24"/>
          <w14:textFill>
            <w14:solidFill>
              <w14:schemeClr w14:val="tx1"/>
            </w14:solidFill>
          </w14:textFill>
        </w:rPr>
        <w:t>4</w:t>
      </w:r>
      <w:r>
        <w:rPr>
          <w:rFonts w:hint="eastAsia" w:ascii="等线" w:hAnsi="等线" w:eastAsia="等线" w:cs="等线"/>
          <w:color w:val="000000" w:themeColor="text1"/>
          <w:sz w:val="24"/>
          <w:szCs w:val="24"/>
          <w14:textFill>
            <w14:solidFill>
              <w14:schemeClr w14:val="tx1"/>
            </w14:solidFill>
          </w14:textFill>
        </w:rPr>
        <w:t>个</w:t>
      </w:r>
    </w:p>
    <w:p w14:paraId="6B4E1BE0">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网络接口RJ45 2个</w:t>
      </w:r>
    </w:p>
    <w:p w14:paraId="2CEE21AE">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其余接口可定制</w:t>
      </w:r>
    </w:p>
    <w:p w14:paraId="610CC760">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气体终端数量：（数量可增减）</w:t>
      </w:r>
    </w:p>
    <w:p w14:paraId="6AC133C6">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氧气</w:t>
      </w:r>
      <w:r>
        <w:rPr>
          <w:rFonts w:ascii="等线" w:hAnsi="等线" w:eastAsia="等线" w:cs="等线"/>
          <w:color w:val="000000" w:themeColor="text1"/>
          <w:sz w:val="24"/>
          <w:szCs w:val="24"/>
          <w14:textFill>
            <w14:solidFill>
              <w14:schemeClr w14:val="tx1"/>
            </w14:solidFill>
          </w14:textFill>
        </w:rPr>
        <w:t>2</w:t>
      </w:r>
      <w:r>
        <w:rPr>
          <w:rFonts w:hint="eastAsia" w:ascii="等线" w:hAnsi="等线" w:eastAsia="等线" w:cs="等线"/>
          <w:color w:val="000000" w:themeColor="text1"/>
          <w:sz w:val="24"/>
          <w:szCs w:val="24"/>
          <w14:textFill>
            <w14:solidFill>
              <w14:schemeClr w14:val="tx1"/>
            </w14:solidFill>
          </w14:textFill>
        </w:rPr>
        <w:t>个</w:t>
      </w:r>
    </w:p>
    <w:p w14:paraId="622925A1">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负压</w:t>
      </w:r>
      <w:r>
        <w:rPr>
          <w:rFonts w:ascii="等线" w:hAnsi="等线" w:eastAsia="等线" w:cs="等线"/>
          <w:color w:val="000000" w:themeColor="text1"/>
          <w:sz w:val="24"/>
          <w:szCs w:val="24"/>
          <w14:textFill>
            <w14:solidFill>
              <w14:schemeClr w14:val="tx1"/>
            </w14:solidFill>
          </w14:textFill>
        </w:rPr>
        <w:t>2</w:t>
      </w:r>
      <w:r>
        <w:rPr>
          <w:rFonts w:hint="eastAsia" w:ascii="等线" w:hAnsi="等线" w:eastAsia="等线" w:cs="等线"/>
          <w:color w:val="000000" w:themeColor="text1"/>
          <w:sz w:val="24"/>
          <w:szCs w:val="24"/>
          <w14:textFill>
            <w14:solidFill>
              <w14:schemeClr w14:val="tx1"/>
            </w14:solidFill>
          </w14:textFill>
        </w:rPr>
        <w:t>个</w:t>
      </w:r>
    </w:p>
    <w:p w14:paraId="3F206370">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压缩空气1个</w:t>
      </w:r>
    </w:p>
    <w:p w14:paraId="347651B6">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二氧化碳1个</w:t>
      </w:r>
    </w:p>
    <w:p w14:paraId="522E60BF">
      <w:pPr>
        <w:pStyle w:val="12"/>
        <w:pageBreakBefore w:val="0"/>
        <w:wordWrap/>
        <w:overflowPunct/>
        <w:topLinePunct w:val="0"/>
        <w:bidi w:val="0"/>
        <w:spacing w:line="240" w:lineRule="auto"/>
        <w:ind w:left="992" w:firstLine="0"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其余气体终端可定制</w:t>
      </w:r>
    </w:p>
    <w:p w14:paraId="35DE2DA7">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不锈钢医用网篮1件（可选配）</w:t>
      </w:r>
    </w:p>
    <w:p w14:paraId="10A1CD56">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技术参数</w:t>
      </w:r>
    </w:p>
    <w:p w14:paraId="331A3442">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额定载荷≤3</w:t>
      </w:r>
      <w:r>
        <w:rPr>
          <w:rFonts w:ascii="等线" w:hAnsi="等线" w:eastAsia="等线" w:cs="等线"/>
          <w:color w:val="000000" w:themeColor="text1"/>
          <w:sz w:val="24"/>
          <w:szCs w:val="24"/>
          <w14:textFill>
            <w14:solidFill>
              <w14:schemeClr w14:val="tx1"/>
            </w14:solidFill>
          </w14:textFill>
        </w:rPr>
        <w:t>00kg</w:t>
      </w:r>
    </w:p>
    <w:p w14:paraId="7F8C9E5A">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驱动力矩＜5</w:t>
      </w:r>
      <w:r>
        <w:rPr>
          <w:rFonts w:ascii="等线" w:hAnsi="等线" w:eastAsia="等线" w:cs="等线"/>
          <w:color w:val="000000" w:themeColor="text1"/>
          <w:sz w:val="24"/>
          <w:szCs w:val="24"/>
          <w14:textFill>
            <w14:solidFill>
              <w14:schemeClr w14:val="tx1"/>
            </w14:solidFill>
          </w14:textFill>
        </w:rPr>
        <w:t xml:space="preserve"> N·m</w:t>
      </w:r>
    </w:p>
    <w:p w14:paraId="4257BCBF">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控制台绕旋转柱旋转角度≥</w:t>
      </w:r>
      <w:r>
        <w:rPr>
          <w:rFonts w:ascii="等线" w:hAnsi="等线" w:eastAsia="等线" w:cs="等线"/>
          <w:color w:val="000000" w:themeColor="text1"/>
          <w:sz w:val="24"/>
          <w:szCs w:val="24"/>
          <w14:textFill>
            <w14:solidFill>
              <w14:schemeClr w14:val="tx1"/>
            </w14:solidFill>
          </w14:textFill>
        </w:rPr>
        <w:t>340 °</w:t>
      </w:r>
    </w:p>
    <w:p w14:paraId="78B590B4">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托盘配载</w:t>
      </w:r>
      <w:r>
        <w:rPr>
          <w:rFonts w:ascii="等线" w:hAnsi="等线" w:eastAsia="等线" w:cs="等线"/>
          <w:color w:val="000000" w:themeColor="text1"/>
          <w:sz w:val="24"/>
          <w:szCs w:val="24"/>
          <w14:textFill>
            <w14:solidFill>
              <w14:schemeClr w14:val="tx1"/>
            </w14:solidFill>
          </w14:textFill>
        </w:rPr>
        <w:t>≤42kg</w:t>
      </w:r>
    </w:p>
    <w:p w14:paraId="2F985206">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抽屉承载量</w:t>
      </w:r>
      <w:r>
        <w:rPr>
          <w:rFonts w:ascii="等线" w:hAnsi="等线" w:eastAsia="等线" w:cs="等线"/>
          <w:color w:val="000000" w:themeColor="text1"/>
          <w:sz w:val="24"/>
          <w:szCs w:val="24"/>
          <w14:textFill>
            <w14:solidFill>
              <w14:schemeClr w14:val="tx1"/>
            </w14:solidFill>
          </w14:textFill>
        </w:rPr>
        <w:t>≤10kg</w:t>
      </w:r>
    </w:p>
    <w:p w14:paraId="1C7FA9F0">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负载最大功率</w:t>
      </w:r>
      <w:r>
        <w:rPr>
          <w:rFonts w:ascii="等线" w:hAnsi="等线" w:eastAsia="等线" w:cs="等线"/>
          <w:color w:val="000000" w:themeColor="text1"/>
          <w:sz w:val="24"/>
          <w:szCs w:val="24"/>
          <w14:textFill>
            <w14:solidFill>
              <w14:schemeClr w14:val="tx1"/>
            </w14:solidFill>
          </w14:textFill>
        </w:rPr>
        <w:t>3KW</w:t>
      </w:r>
    </w:p>
    <w:p w14:paraId="505E0503">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气体终端</w:t>
      </w:r>
    </w:p>
    <w:p w14:paraId="0D640F69">
      <w:pPr>
        <w:pStyle w:val="12"/>
        <w:pageBreakBefore w:val="0"/>
        <w:wordWrap/>
        <w:overflowPunct/>
        <w:topLinePunct w:val="0"/>
        <w:bidi w:val="0"/>
        <w:spacing w:line="240" w:lineRule="auto"/>
        <w:ind w:left="1418"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a. 接口颜色及形状不同，具有防错接功能</w:t>
      </w:r>
    </w:p>
    <w:p w14:paraId="4BE9A9FF">
      <w:pPr>
        <w:pStyle w:val="12"/>
        <w:pageBreakBefore w:val="0"/>
        <w:wordWrap/>
        <w:overflowPunct/>
        <w:topLinePunct w:val="0"/>
        <w:bidi w:val="0"/>
        <w:spacing w:line="240" w:lineRule="auto"/>
        <w:ind w:left="1418"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b. 插拔次数5万次以上</w:t>
      </w:r>
    </w:p>
    <w:p w14:paraId="2F38BAEC">
      <w:pPr>
        <w:pStyle w:val="12"/>
        <w:pageBreakBefore w:val="0"/>
        <w:wordWrap/>
        <w:overflowPunct/>
        <w:topLinePunct w:val="0"/>
        <w:bidi w:val="0"/>
        <w:spacing w:line="240" w:lineRule="auto"/>
        <w:ind w:left="1418" w:firstLine="0"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c. 采用二次密封，带三状态（通、断、拔），可带气维修</w:t>
      </w:r>
    </w:p>
    <w:p w14:paraId="0F0E7567">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额外配置</w:t>
      </w:r>
    </w:p>
    <w:p w14:paraId="41DC353D">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可额外配置氧气吸入器</w:t>
      </w:r>
    </w:p>
    <w:p w14:paraId="60A23B1C">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可额外配置吸引装置</w:t>
      </w:r>
    </w:p>
    <w:p w14:paraId="64C28BA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其他额外配置可根据订单情况进行</w:t>
      </w:r>
    </w:p>
    <w:p w14:paraId="36994AD0">
      <w:pPr>
        <w:pageBreakBefore w:val="0"/>
        <w:wordWrap/>
        <w:overflowPunct/>
        <w:topLinePunct w:val="0"/>
        <w:bidi w:val="0"/>
        <w:spacing w:line="240" w:lineRule="auto"/>
        <w:jc w:val="center"/>
        <w:rPr>
          <w:rFonts w:hint="eastAsia" w:ascii="宋体" w:hAnsi="宋体" w:eastAsia="宋体" w:cs="Times New Roman"/>
          <w:b/>
          <w:i w:val="0"/>
          <w:color w:val="auto"/>
          <w:kern w:val="2"/>
          <w:sz w:val="28"/>
          <w:szCs w:val="28"/>
          <w:highlight w:val="none"/>
          <w:lang w:val="en-US" w:eastAsia="zh-CN" w:bidi="ar-SA"/>
        </w:rPr>
      </w:pPr>
      <w:r>
        <w:rPr>
          <w:rFonts w:hint="eastAsia" w:ascii="宋体" w:hAnsi="宋体" w:eastAsia="宋体" w:cs="Times New Roman"/>
          <w:b/>
          <w:i w:val="0"/>
          <w:color w:val="auto"/>
          <w:kern w:val="2"/>
          <w:sz w:val="28"/>
          <w:szCs w:val="28"/>
          <w:highlight w:val="none"/>
          <w:lang w:val="en-US" w:eastAsia="zh-CN" w:bidi="ar-SA"/>
        </w:rPr>
        <w:t>5  手术无影灯</w:t>
      </w:r>
      <w:r>
        <w:rPr>
          <w:rFonts w:hint="eastAsia" w:ascii="宋体" w:hAnsi="宋体" w:eastAsia="宋体" w:cs="Times New Roman"/>
          <w:b/>
          <w:i w:val="0"/>
          <w:color w:val="auto"/>
          <w:kern w:val="2"/>
          <w:sz w:val="28"/>
          <w:szCs w:val="28"/>
          <w:highlight w:val="none"/>
          <w:lang w:val="pt-PT" w:eastAsia="zh-CN" w:bidi="ar-SA"/>
        </w:rPr>
        <w:t>技术参数（</w:t>
      </w:r>
      <w:r>
        <w:rPr>
          <w:rFonts w:hint="eastAsia" w:ascii="宋体" w:hAnsi="宋体" w:eastAsia="宋体" w:cs="Times New Roman"/>
          <w:b/>
          <w:i w:val="0"/>
          <w:color w:val="auto"/>
          <w:kern w:val="2"/>
          <w:sz w:val="28"/>
          <w:szCs w:val="28"/>
          <w:highlight w:val="none"/>
          <w:lang w:val="en-US" w:eastAsia="zh-CN" w:bidi="ar-SA"/>
        </w:rPr>
        <w:t>数量3套</w:t>
      </w:r>
      <w:r>
        <w:rPr>
          <w:rFonts w:hint="eastAsia" w:ascii="宋体" w:hAnsi="宋体" w:eastAsia="宋体" w:cs="Times New Roman"/>
          <w:b/>
          <w:i w:val="0"/>
          <w:color w:val="auto"/>
          <w:kern w:val="2"/>
          <w:sz w:val="28"/>
          <w:szCs w:val="28"/>
          <w:highlight w:val="none"/>
          <w:lang w:val="pt-PT" w:eastAsia="zh-CN" w:bidi="ar-SA"/>
        </w:rPr>
        <w:t>）</w:t>
      </w:r>
    </w:p>
    <w:p w14:paraId="129FFBFB">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整体规格</w:t>
      </w:r>
    </w:p>
    <w:p w14:paraId="174591E0">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环境温度范围：</w:t>
      </w:r>
      <w:r>
        <w:rPr>
          <w:rFonts w:ascii="等线" w:hAnsi="等线" w:eastAsia="等线" w:cs="等线"/>
          <w:color w:val="000000" w:themeColor="text1"/>
          <w:sz w:val="24"/>
          <w:szCs w:val="24"/>
          <w14:textFill>
            <w14:solidFill>
              <w14:schemeClr w14:val="tx1"/>
            </w14:solidFill>
          </w14:textFill>
        </w:rPr>
        <w:t>+ 5 ℃ ～ + 40 ℃</w:t>
      </w:r>
    </w:p>
    <w:p w14:paraId="41B5FDC7">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相对湿度范围：≤</w:t>
      </w:r>
      <w:r>
        <w:rPr>
          <w:rFonts w:ascii="等线" w:hAnsi="等线" w:eastAsia="等线" w:cs="等线"/>
          <w:color w:val="000000" w:themeColor="text1"/>
          <w:sz w:val="24"/>
          <w:szCs w:val="24"/>
          <w14:textFill>
            <w14:solidFill>
              <w14:schemeClr w14:val="tx1"/>
            </w14:solidFill>
          </w14:textFill>
        </w:rPr>
        <w:t xml:space="preserve"> 80 ℃</w:t>
      </w:r>
    </w:p>
    <w:p w14:paraId="6F0FF2A3">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大气压力范围：</w:t>
      </w:r>
      <w:r>
        <w:rPr>
          <w:rFonts w:ascii="等线" w:hAnsi="等线" w:eastAsia="等线" w:cs="等线"/>
          <w:color w:val="000000" w:themeColor="text1"/>
          <w:sz w:val="24"/>
          <w:szCs w:val="24"/>
          <w14:textFill>
            <w14:solidFill>
              <w14:schemeClr w14:val="tx1"/>
            </w14:solidFill>
          </w14:textFill>
        </w:rPr>
        <w:t>860 hPa ～ 1060 hPa（3000米以下）</w:t>
      </w:r>
    </w:p>
    <w:p w14:paraId="68C4D12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外部电源：交流输入</w:t>
      </w:r>
      <w:r>
        <w:rPr>
          <w:rFonts w:ascii="等线" w:hAnsi="等线" w:eastAsia="等线" w:cs="等线"/>
          <w:color w:val="000000" w:themeColor="text1"/>
          <w:sz w:val="24"/>
          <w:szCs w:val="24"/>
          <w14:textFill>
            <w14:solidFill>
              <w14:schemeClr w14:val="tx1"/>
            </w14:solidFill>
          </w14:textFill>
        </w:rPr>
        <w:t xml:space="preserve">220 V～，频率50 Hz </w:t>
      </w:r>
    </w:p>
    <w:p w14:paraId="6900B9A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输入功率：24</w:t>
      </w:r>
      <w:r>
        <w:rPr>
          <w:rFonts w:ascii="等线" w:hAnsi="等线" w:eastAsia="等线" w:cs="等线"/>
          <w:color w:val="000000" w:themeColor="text1"/>
          <w:sz w:val="24"/>
          <w:szCs w:val="24"/>
          <w14:textFill>
            <w14:solidFill>
              <w14:schemeClr w14:val="tx1"/>
            </w14:solidFill>
          </w14:textFill>
        </w:rPr>
        <w:t>0VA</w:t>
      </w:r>
    </w:p>
    <w:p w14:paraId="768C8C6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横臂绕固定座</w:t>
      </w:r>
      <w:r>
        <w:rPr>
          <w:rFonts w:ascii="等线" w:hAnsi="等线" w:eastAsia="等线" w:cs="等线"/>
          <w:color w:val="000000" w:themeColor="text1"/>
          <w:sz w:val="24"/>
          <w:szCs w:val="24"/>
          <w14:textFill>
            <w14:solidFill>
              <w14:schemeClr w14:val="tx1"/>
            </w14:solidFill>
          </w14:textFill>
        </w:rPr>
        <w:t>360°旋转</w:t>
      </w:r>
    </w:p>
    <w:p w14:paraId="6FB627F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升降横臂绕直管</w:t>
      </w:r>
      <w:r>
        <w:rPr>
          <w:rFonts w:ascii="等线" w:hAnsi="等线" w:eastAsia="等线" w:cs="等线"/>
          <w:color w:val="000000" w:themeColor="text1"/>
          <w:sz w:val="24"/>
          <w:szCs w:val="24"/>
          <w14:textFill>
            <w14:solidFill>
              <w14:schemeClr w14:val="tx1"/>
            </w14:solidFill>
          </w14:textFill>
        </w:rPr>
        <w:t>360°旋转</w:t>
      </w:r>
    </w:p>
    <w:p w14:paraId="408809A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C 臂绕 C臂旋转座360°旋转</w:t>
      </w:r>
    </w:p>
    <w:p w14:paraId="0A72E403">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灯头左右倾角≥</w:t>
      </w:r>
      <w:r>
        <w:rPr>
          <w:rFonts w:ascii="等线" w:hAnsi="等线" w:eastAsia="等线" w:cs="等线"/>
          <w:color w:val="000000" w:themeColor="text1"/>
          <w:sz w:val="24"/>
          <w:szCs w:val="24"/>
          <w14:textFill>
            <w14:solidFill>
              <w14:schemeClr w14:val="tx1"/>
            </w14:solidFill>
          </w14:textFill>
        </w:rPr>
        <w:t>200°</w:t>
      </w:r>
    </w:p>
    <w:p w14:paraId="526BD5A9">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灯头前后倾角≥</w:t>
      </w:r>
      <w:r>
        <w:rPr>
          <w:rFonts w:ascii="等线" w:hAnsi="等线" w:eastAsia="等线" w:cs="等线"/>
          <w:color w:val="000000" w:themeColor="text1"/>
          <w:sz w:val="24"/>
          <w:szCs w:val="24"/>
          <w14:textFill>
            <w14:solidFill>
              <w14:schemeClr w14:val="tx1"/>
            </w14:solidFill>
          </w14:textFill>
        </w:rPr>
        <w:t>200°</w:t>
      </w:r>
    </w:p>
    <w:p w14:paraId="2A67349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灯头上下张角≥</w:t>
      </w:r>
      <w:r>
        <w:rPr>
          <w:rFonts w:ascii="等线" w:hAnsi="等线" w:eastAsia="等线" w:cs="等线"/>
          <w:color w:val="000000" w:themeColor="text1"/>
          <w:sz w:val="24"/>
          <w:szCs w:val="24"/>
          <w14:textFill>
            <w14:solidFill>
              <w14:schemeClr w14:val="tx1"/>
            </w14:solidFill>
          </w14:textFill>
        </w:rPr>
        <w:t>75°</w:t>
      </w:r>
    </w:p>
    <w:p w14:paraId="69856A25">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bookmarkStart w:id="10" w:name="_Hlk146632088"/>
      <w:r>
        <w:rPr>
          <w:rFonts w:hint="eastAsia" w:ascii="等线" w:hAnsi="等线" w:eastAsia="等线" w:cs="等线"/>
          <w:color w:val="000000" w:themeColor="text1"/>
          <w:sz w:val="24"/>
          <w:szCs w:val="24"/>
          <w14:textFill>
            <w14:solidFill>
              <w14:schemeClr w14:val="tx1"/>
            </w14:solidFill>
          </w14:textFill>
        </w:rPr>
        <w:t>安装高度：270-320 cm</w:t>
      </w:r>
    </w:p>
    <w:p w14:paraId="3266B29D">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灯头直径：</w:t>
      </w:r>
      <w:bookmarkStart w:id="11" w:name="OLE_LINK2"/>
      <w:bookmarkStart w:id="12" w:name="OLE_LINK1"/>
      <w:r>
        <w:rPr>
          <w:rFonts w:hint="eastAsia" w:ascii="等线" w:hAnsi="等线" w:eastAsia="等线" w:cs="等线"/>
          <w:color w:val="000000" w:themeColor="text1"/>
          <w:sz w:val="24"/>
          <w:szCs w:val="24"/>
          <w14:textFill>
            <w14:solidFill>
              <w14:schemeClr w14:val="tx1"/>
            </w14:solidFill>
          </w14:textFill>
        </w:rPr>
        <w:t>≥</w:t>
      </w:r>
      <w:bookmarkEnd w:id="11"/>
      <w:r>
        <w:rPr>
          <w:rFonts w:hint="eastAsia" w:ascii="等线" w:hAnsi="等线" w:eastAsia="等线" w:cs="等线"/>
          <w:color w:val="000000" w:themeColor="text1"/>
          <w:sz w:val="24"/>
          <w:szCs w:val="24"/>
          <w14:textFill>
            <w14:solidFill>
              <w14:schemeClr w14:val="tx1"/>
            </w14:solidFill>
          </w14:textFill>
        </w:rPr>
        <w:t xml:space="preserve"> </w:t>
      </w:r>
      <w:bookmarkEnd w:id="12"/>
      <w:r>
        <w:rPr>
          <w:rFonts w:hint="eastAsia" w:ascii="等线" w:hAnsi="等线" w:eastAsia="等线" w:cs="等线"/>
          <w:color w:val="000000" w:themeColor="text1"/>
          <w:sz w:val="24"/>
          <w:szCs w:val="24"/>
          <w14:textFill>
            <w14:solidFill>
              <w14:schemeClr w14:val="tx1"/>
            </w14:solidFill>
          </w14:textFill>
        </w:rPr>
        <w:t>600 mm</w:t>
      </w:r>
    </w:p>
    <w:p w14:paraId="05391481">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bookmarkStart w:id="13" w:name="OLE_LINK6"/>
      <w:r>
        <w:rPr>
          <w:rFonts w:hint="eastAsia" w:ascii="等线" w:hAnsi="等线" w:eastAsia="等线" w:cs="等线"/>
          <w:color w:val="000000" w:themeColor="text1"/>
          <w:sz w:val="24"/>
          <w:szCs w:val="24"/>
          <w14:textFill>
            <w14:solidFill>
              <w14:schemeClr w14:val="tx1"/>
            </w14:solidFill>
          </w14:textFill>
        </w:rPr>
        <w:t>具有可卸式手柄外套，</w:t>
      </w:r>
      <w:r>
        <w:rPr>
          <w:rFonts w:ascii="等线" w:hAnsi="等线" w:eastAsia="等线" w:cs="等线"/>
          <w:color w:val="000000" w:themeColor="text1"/>
          <w:sz w:val="24"/>
          <w:szCs w:val="24"/>
          <w14:textFill>
            <w14:solidFill>
              <w14:schemeClr w14:val="tx1"/>
            </w14:solidFill>
          </w14:textFill>
        </w:rPr>
        <w:t>可在135°C高温下消毒</w:t>
      </w:r>
    </w:p>
    <w:p w14:paraId="62A44BC9">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弹簧臂上下升降，轻便灵活</w:t>
      </w:r>
    </w:p>
    <w:p w14:paraId="359CF9DC">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符合GB/14710-2009中规定气候环境11组，机械环境11组安全要求</w:t>
      </w:r>
    </w:p>
    <w:p w14:paraId="630481E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粉末涂料符合环保IEC 62321-5:2013 IEC 62321-4:2013+Amd</w:t>
      </w:r>
      <w:r>
        <w:rPr>
          <w:rFonts w:hint="eastAsia" w:ascii="等线" w:hAnsi="等线" w:eastAsia="等线" w:cs="等线"/>
          <w:color w:val="000000" w:themeColor="text1"/>
          <w:sz w:val="24"/>
          <w:szCs w:val="24"/>
          <w14:textFill>
            <w14:solidFill>
              <w14:schemeClr w14:val="tx1"/>
            </w14:solidFill>
          </w14:textFill>
        </w:rPr>
        <w:t>1</w:t>
      </w:r>
      <w:r>
        <w:rPr>
          <w:rFonts w:ascii="等线" w:hAnsi="等线" w:eastAsia="等线" w:cs="等线"/>
          <w:color w:val="000000" w:themeColor="text1"/>
          <w:sz w:val="24"/>
          <w:szCs w:val="24"/>
          <w14:textFill>
            <w14:solidFill>
              <w14:schemeClr w14:val="tx1"/>
            </w14:solidFill>
          </w14:textFill>
        </w:rPr>
        <w:t>:2017等相关认证检测</w:t>
      </w:r>
    </w:p>
    <w:p w14:paraId="74B2E100">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粉末涂料符合 GB/T21866-2008抗菌性检测</w:t>
      </w:r>
      <w:bookmarkEnd w:id="13"/>
    </w:p>
    <w:bookmarkEnd w:id="10"/>
    <w:p w14:paraId="212298D3">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工作模式</w:t>
      </w:r>
    </w:p>
    <w:p w14:paraId="179C545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ascii="等线" w:hAnsi="等线" w:eastAsia="等线" w:cs="等线"/>
          <w:color w:val="000000" w:themeColor="text1"/>
          <w:sz w:val="24"/>
          <w:szCs w:val="24"/>
          <w14:textFill>
            <w14:solidFill>
              <w14:schemeClr w14:val="tx1"/>
            </w14:solidFill>
          </w14:textFill>
        </w:rPr>
        <w:t>常规照明模式</w:t>
      </w:r>
    </w:p>
    <w:p w14:paraId="0681DA32">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ascii="等线" w:hAnsi="等线" w:eastAsia="等线" w:cs="等线"/>
          <w:color w:val="000000" w:themeColor="text1"/>
          <w:sz w:val="24"/>
          <w:szCs w:val="24"/>
          <w14:textFill>
            <w14:solidFill>
              <w14:schemeClr w14:val="tx1"/>
            </w14:solidFill>
          </w14:textFill>
        </w:rPr>
        <w:t>照度</w:t>
      </w:r>
      <w:r>
        <w:rPr>
          <w:rFonts w:hint="eastAsia" w:ascii="等线" w:hAnsi="等线" w:eastAsia="等线" w:cs="等线"/>
          <w:color w:val="000000" w:themeColor="text1"/>
          <w:sz w:val="24"/>
          <w:szCs w:val="24"/>
          <w:lang w:eastAsia="zh-CN"/>
          <w14:textFill>
            <w14:solidFill>
              <w14:schemeClr w14:val="tx1"/>
            </w14:solidFill>
          </w14:textFill>
        </w:rPr>
        <w:t>连续可调</w:t>
      </w:r>
      <w:r>
        <w:rPr>
          <w:rFonts w:ascii="等线" w:hAnsi="等线" w:eastAsia="等线" w:cs="等线"/>
          <w:color w:val="000000" w:themeColor="text1"/>
          <w:sz w:val="24"/>
          <w:szCs w:val="24"/>
          <w14:textFill>
            <w14:solidFill>
              <w14:schemeClr w14:val="tx1"/>
            </w14:solidFill>
          </w14:textFill>
        </w:rPr>
        <w:t>：1-10档</w:t>
      </w:r>
    </w:p>
    <w:p w14:paraId="3E273160">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照明技术</w:t>
      </w:r>
    </w:p>
    <w:p w14:paraId="45DDD6E1">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灯头数量：2</w:t>
      </w:r>
    </w:p>
    <w:p w14:paraId="259022D1">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光源：</w:t>
      </w:r>
      <w:r>
        <w:rPr>
          <w:rFonts w:ascii="等线" w:hAnsi="等线" w:eastAsia="等线" w:cs="等线"/>
          <w:color w:val="000000" w:themeColor="text1"/>
          <w:sz w:val="24"/>
          <w:szCs w:val="24"/>
          <w14:textFill>
            <w14:solidFill>
              <w14:schemeClr w14:val="tx1"/>
            </w14:solidFill>
          </w14:textFill>
        </w:rPr>
        <w:t xml:space="preserve">LED灯珠  </w:t>
      </w:r>
    </w:p>
    <w:p w14:paraId="72BC3D22">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光源颜色：白光</w:t>
      </w:r>
    </w:p>
    <w:p w14:paraId="652152B1">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灯头采用花瓣式造型，满足层流手术室需求</w:t>
      </w:r>
    </w:p>
    <w:p w14:paraId="06F038C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▲采用超薄光学透镜</w:t>
      </w:r>
    </w:p>
    <w:p w14:paraId="3514974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采用 LED 冷光源，无红外辐射</w:t>
      </w:r>
    </w:p>
    <w:p w14:paraId="11ED605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▲灯泡平均使用寿命 ≥50000</w:t>
      </w:r>
      <w:r>
        <w:rPr>
          <w:rFonts w:ascii="等线" w:hAnsi="等线" w:eastAsia="等线" w:cs="等线"/>
          <w:color w:val="000000" w:themeColor="text1"/>
          <w:sz w:val="24"/>
          <w:szCs w:val="24"/>
          <w14:textFill>
            <w14:solidFill>
              <w14:schemeClr w14:val="tx1"/>
            </w14:solidFill>
          </w14:textFill>
        </w:rPr>
        <w:t xml:space="preserve"> </w:t>
      </w:r>
      <w:r>
        <w:rPr>
          <w:rFonts w:hint="eastAsia" w:ascii="等线" w:hAnsi="等线" w:eastAsia="等线" w:cs="等线"/>
          <w:color w:val="000000" w:themeColor="text1"/>
          <w:sz w:val="24"/>
          <w:szCs w:val="24"/>
          <w14:textFill>
            <w14:solidFill>
              <w14:schemeClr w14:val="tx1"/>
            </w14:solidFill>
          </w14:textFill>
        </w:rPr>
        <w:t xml:space="preserve">h </w:t>
      </w:r>
    </w:p>
    <w:p w14:paraId="03FEF7CF">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具有光斑直径调节功能及可变焦技术</w:t>
      </w:r>
    </w:p>
    <w:p w14:paraId="7CF6A088">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照明参数</w:t>
      </w:r>
    </w:p>
    <w:p w14:paraId="00756D26">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▲色温：在中心照度下的色温</w:t>
      </w:r>
      <w:r>
        <w:rPr>
          <w:rFonts w:ascii="等线" w:hAnsi="等线" w:eastAsia="等线" w:cs="等线"/>
          <w:color w:val="000000" w:themeColor="text1"/>
          <w:sz w:val="24"/>
          <w:szCs w:val="24"/>
          <w14:textFill>
            <w14:solidFill>
              <w14:schemeClr w14:val="tx1"/>
            </w14:solidFill>
          </w14:textFill>
        </w:rPr>
        <w:t>TC为3000 K≤TC≤6700 K</w:t>
      </w:r>
    </w:p>
    <w:p w14:paraId="79295E74">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光柱深度：</w:t>
      </w:r>
      <w:bookmarkStart w:id="14" w:name="OLE_LINK8"/>
      <w:r>
        <w:rPr>
          <w:rFonts w:hint="eastAsia" w:ascii="等线" w:hAnsi="等线" w:eastAsia="等线" w:cs="等线"/>
          <w:color w:val="000000" w:themeColor="text1"/>
          <w:sz w:val="24"/>
          <w:szCs w:val="24"/>
          <w14:textFill>
            <w14:solidFill>
              <w14:schemeClr w14:val="tx1"/>
            </w14:solidFill>
          </w14:textFill>
        </w:rPr>
        <w:t>≥</w:t>
      </w:r>
      <w:bookmarkEnd w:id="14"/>
      <w:r>
        <w:rPr>
          <w:rFonts w:ascii="等线" w:hAnsi="等线" w:eastAsia="等线" w:cs="等线"/>
          <w:color w:val="000000" w:themeColor="text1"/>
          <w:sz w:val="24"/>
          <w:szCs w:val="24"/>
          <w14:textFill>
            <w14:solidFill>
              <w14:schemeClr w14:val="tx1"/>
            </w14:solidFill>
          </w14:textFill>
        </w:rPr>
        <w:t>700mm</w:t>
      </w:r>
    </w:p>
    <w:p w14:paraId="28B45D8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中心照度：手术无影灯的光源在未受任何遮挡时，光源在相距</w:t>
      </w:r>
      <w:r>
        <w:rPr>
          <w:rFonts w:ascii="等线" w:hAnsi="等线" w:eastAsia="等线" w:cs="等线"/>
          <w:color w:val="000000" w:themeColor="text1"/>
          <w:sz w:val="24"/>
          <w:szCs w:val="24"/>
          <w14:textFill>
            <w14:solidFill>
              <w14:schemeClr w14:val="tx1"/>
            </w14:solidFill>
          </w14:textFill>
        </w:rPr>
        <w:t>1 m处，手术无影灯每个灯头的中心照度值EC范围40000 lx≤ Ec ≤160000 lx</w:t>
      </w:r>
    </w:p>
    <w:p w14:paraId="4C743803">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最大辐照度：在相距光源</w:t>
      </w:r>
      <w:r>
        <w:rPr>
          <w:rFonts w:ascii="等线" w:hAnsi="等线" w:eastAsia="等线" w:cs="等线"/>
          <w:color w:val="000000" w:themeColor="text1"/>
          <w:sz w:val="24"/>
          <w:szCs w:val="24"/>
          <w14:textFill>
            <w14:solidFill>
              <w14:schemeClr w14:val="tx1"/>
            </w14:solidFill>
          </w14:textFill>
        </w:rPr>
        <w:t>1m处的光照区域的总辐照度不超过1000 W/m</w:t>
      </w:r>
      <w:r>
        <w:rPr>
          <w:rFonts w:ascii="等线" w:hAnsi="等线" w:eastAsia="等线" w:cs="等线"/>
          <w:color w:val="000000" w:themeColor="text1"/>
          <w:sz w:val="24"/>
          <w:szCs w:val="24"/>
          <w:vertAlign w:val="superscript"/>
          <w14:textFill>
            <w14:solidFill>
              <w14:schemeClr w14:val="tx1"/>
            </w14:solidFill>
          </w14:textFill>
        </w:rPr>
        <w:t>2</w:t>
      </w:r>
      <w:r>
        <w:rPr>
          <w:rFonts w:ascii="等线" w:hAnsi="等线" w:eastAsia="等线" w:cs="等线"/>
          <w:color w:val="000000" w:themeColor="text1"/>
          <w:sz w:val="24"/>
          <w:szCs w:val="24"/>
          <w14:textFill>
            <w14:solidFill>
              <w14:schemeClr w14:val="tx1"/>
            </w14:solidFill>
          </w14:textFill>
        </w:rPr>
        <w:t>，总辐照度与照度比值不超过6 mW/（m</w:t>
      </w:r>
      <w:r>
        <w:rPr>
          <w:rFonts w:ascii="等线" w:hAnsi="等线" w:eastAsia="等线" w:cs="等线"/>
          <w:color w:val="000000" w:themeColor="text1"/>
          <w:sz w:val="24"/>
          <w:szCs w:val="24"/>
          <w:vertAlign w:val="superscript"/>
          <w14:textFill>
            <w14:solidFill>
              <w14:schemeClr w14:val="tx1"/>
            </w14:solidFill>
          </w14:textFill>
        </w:rPr>
        <w:t>2</w:t>
      </w:r>
      <w:r>
        <w:rPr>
          <w:rFonts w:ascii="等线" w:hAnsi="等线" w:eastAsia="等线" w:cs="等线"/>
          <w:color w:val="000000" w:themeColor="text1"/>
          <w:sz w:val="24"/>
          <w:szCs w:val="24"/>
          <w14:textFill>
            <w14:solidFill>
              <w14:schemeClr w14:val="tx1"/>
            </w14:solidFill>
          </w14:textFill>
        </w:rPr>
        <w:t>·lx）</w:t>
      </w:r>
    </w:p>
    <w:p w14:paraId="5BB507A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▲光斑直径和光斑分布：光斑直径</w:t>
      </w:r>
      <w:r>
        <w:rPr>
          <w:rFonts w:ascii="等线" w:hAnsi="等线" w:eastAsia="等线" w:cs="等线"/>
          <w:color w:val="000000" w:themeColor="text1"/>
          <w:sz w:val="24"/>
          <w:szCs w:val="24"/>
          <w14:textFill>
            <w14:solidFill>
              <w14:schemeClr w14:val="tx1"/>
            </w14:solidFill>
          </w14:textFill>
        </w:rPr>
        <w:t>d10：180 mm±40 mm，d50：110 mm±35 mm，照度达到中心照度50%区域的光斑分布直径d50不小于光斑直径d10的50%</w:t>
      </w:r>
    </w:p>
    <w:p w14:paraId="135BB3A0">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bookmarkStart w:id="15" w:name="OLE_LINK11"/>
      <w:r>
        <w:rPr>
          <w:rFonts w:hint="eastAsia" w:ascii="等线" w:hAnsi="等线" w:eastAsia="等线" w:cs="等线"/>
          <w:color w:val="000000" w:themeColor="text1"/>
          <w:sz w:val="24"/>
          <w:szCs w:val="24"/>
          <w14:textFill>
            <w14:solidFill>
              <w14:schemeClr w14:val="tx1"/>
            </w14:solidFill>
          </w14:textFill>
        </w:rPr>
        <w:t>▲</w:t>
      </w:r>
      <w:bookmarkEnd w:id="15"/>
      <w:r>
        <w:rPr>
          <w:rFonts w:hint="eastAsia" w:ascii="等线" w:hAnsi="等线" w:eastAsia="等线" w:cs="等线"/>
          <w:color w:val="000000" w:themeColor="text1"/>
          <w:sz w:val="24"/>
          <w:szCs w:val="24"/>
          <w14:textFill>
            <w14:solidFill>
              <w14:schemeClr w14:val="tx1"/>
            </w14:solidFill>
          </w14:textFill>
        </w:rPr>
        <w:t>显色指数：</w:t>
      </w:r>
      <w:r>
        <w:rPr>
          <w:rFonts w:ascii="等线" w:hAnsi="等线" w:eastAsia="等线" w:cs="等线"/>
          <w:color w:val="000000" w:themeColor="text1"/>
          <w:sz w:val="24"/>
          <w:szCs w:val="24"/>
          <w14:textFill>
            <w14:solidFill>
              <w14:schemeClr w14:val="tx1"/>
            </w14:solidFill>
          </w14:textFill>
        </w:rPr>
        <w:t>85 ≤ Ra ≤ 100</w:t>
      </w:r>
    </w:p>
    <w:p w14:paraId="3CDEE45A">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灯泡故障：在损坏单个或任意一个模块</w:t>
      </w:r>
      <w:r>
        <w:rPr>
          <w:rFonts w:ascii="等线" w:hAnsi="等线" w:eastAsia="等线" w:cs="等线"/>
          <w:color w:val="000000" w:themeColor="text1"/>
          <w:sz w:val="24"/>
          <w:szCs w:val="24"/>
          <w14:textFill>
            <w14:solidFill>
              <w14:schemeClr w14:val="tx1"/>
            </w14:solidFill>
          </w14:textFill>
        </w:rPr>
        <w:t>LED的情况下,能继续提供照度，其中心照度不低于40000 lx</w:t>
      </w:r>
    </w:p>
    <w:p w14:paraId="149BDBCC">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无影效果</w:t>
      </w:r>
    </w:p>
    <w:p w14:paraId="137E7FEF">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有一个挡板的剩余照度，当光束被一个挡板遮挡时，在光斑中心测量的照度不小于中心照度的</w:t>
      </w:r>
      <w:r>
        <w:rPr>
          <w:rFonts w:ascii="等线" w:hAnsi="等线" w:eastAsia="等线" w:cs="等线"/>
          <w:color w:val="000000" w:themeColor="text1"/>
          <w:sz w:val="24"/>
          <w:szCs w:val="24"/>
          <w14:textFill>
            <w14:solidFill>
              <w14:schemeClr w14:val="tx1"/>
            </w14:solidFill>
          </w14:textFill>
        </w:rPr>
        <w:t>35%</w:t>
      </w:r>
    </w:p>
    <w:p w14:paraId="136411F6">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有两个挡板的剩余照度，当光束被两个挡板遮挡时，在光斑中心测量的照度不小于中心照度的</w:t>
      </w:r>
      <w:r>
        <w:rPr>
          <w:rFonts w:ascii="等线" w:hAnsi="等线" w:eastAsia="等线" w:cs="等线"/>
          <w:color w:val="000000" w:themeColor="text1"/>
          <w:sz w:val="24"/>
          <w:szCs w:val="24"/>
          <w14:textFill>
            <w14:solidFill>
              <w14:schemeClr w14:val="tx1"/>
            </w14:solidFill>
          </w14:textFill>
        </w:rPr>
        <w:t>38%</w:t>
      </w:r>
    </w:p>
    <w:p w14:paraId="4AEE9C5E">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有深腔管的剩余照度≥</w:t>
      </w:r>
      <w:r>
        <w:rPr>
          <w:rFonts w:ascii="等线" w:hAnsi="等线" w:eastAsia="等线" w:cs="等线"/>
          <w:color w:val="000000" w:themeColor="text1"/>
          <w:sz w:val="24"/>
          <w:szCs w:val="24"/>
          <w14:textFill>
            <w14:solidFill>
              <w14:schemeClr w14:val="tx1"/>
            </w14:solidFill>
          </w14:textFill>
        </w:rPr>
        <w:t>70%</w:t>
      </w:r>
    </w:p>
    <w:p w14:paraId="12CF6E70">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有一个挡板和深腔管的剩余照度≥</w:t>
      </w:r>
      <w:r>
        <w:rPr>
          <w:rFonts w:ascii="等线" w:hAnsi="等线" w:eastAsia="等线" w:cs="等线"/>
          <w:color w:val="000000" w:themeColor="text1"/>
          <w:sz w:val="24"/>
          <w:szCs w:val="24"/>
          <w14:textFill>
            <w14:solidFill>
              <w14:schemeClr w14:val="tx1"/>
            </w14:solidFill>
          </w14:textFill>
        </w:rPr>
        <w:t>32%</w:t>
      </w:r>
    </w:p>
    <w:p w14:paraId="6FE2FF5E">
      <w:pPr>
        <w:pStyle w:val="12"/>
        <w:pageBreakBefore w:val="0"/>
        <w:numPr>
          <w:ilvl w:val="2"/>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有两个挡板和深腔管的剩余照度≥</w:t>
      </w:r>
      <w:r>
        <w:rPr>
          <w:rFonts w:ascii="等线" w:hAnsi="等线" w:eastAsia="等线" w:cs="等线"/>
          <w:color w:val="000000" w:themeColor="text1"/>
          <w:sz w:val="24"/>
          <w:szCs w:val="24"/>
          <w14:textFill>
            <w14:solidFill>
              <w14:schemeClr w14:val="tx1"/>
            </w14:solidFill>
          </w14:textFill>
        </w:rPr>
        <w:t>34%</w:t>
      </w:r>
    </w:p>
    <w:p w14:paraId="163F05BA">
      <w:pPr>
        <w:pStyle w:val="12"/>
        <w:pageBreakBefore w:val="0"/>
        <w:numPr>
          <w:ilvl w:val="0"/>
          <w:numId w:val="1"/>
        </w:numPr>
        <w:wordWrap/>
        <w:overflowPunct/>
        <w:topLinePunct w:val="0"/>
        <w:bidi w:val="0"/>
        <w:spacing w:line="240" w:lineRule="auto"/>
        <w:ind w:firstLineChars="0"/>
        <w:rPr>
          <w:rFonts w:ascii="等线" w:hAnsi="等线" w:eastAsia="等线" w:cs="等线"/>
          <w:b/>
          <w:color w:val="000000" w:themeColor="text1"/>
          <w:sz w:val="24"/>
          <w:szCs w:val="24"/>
          <w14:textFill>
            <w14:solidFill>
              <w14:schemeClr w14:val="tx1"/>
            </w14:solidFill>
          </w14:textFill>
        </w:rPr>
      </w:pPr>
      <w:r>
        <w:rPr>
          <w:rFonts w:hint="eastAsia" w:ascii="等线" w:hAnsi="等线" w:eastAsia="等线" w:cs="等线"/>
          <w:b/>
          <w:color w:val="000000" w:themeColor="text1"/>
          <w:sz w:val="24"/>
          <w:szCs w:val="24"/>
          <w14:textFill>
            <w14:solidFill>
              <w14:schemeClr w14:val="tx1"/>
            </w14:solidFill>
          </w14:textFill>
        </w:rPr>
        <w:t>无影灯配置</w:t>
      </w:r>
    </w:p>
    <w:p w14:paraId="53A8060A">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灯头体2个</w:t>
      </w:r>
    </w:p>
    <w:p w14:paraId="23E5D1B2">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固定盘1个</w:t>
      </w:r>
    </w:p>
    <w:p w14:paraId="30C0388E">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旋转臂2个</w:t>
      </w:r>
    </w:p>
    <w:p w14:paraId="34EE04EB">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消毒手柄4个</w:t>
      </w:r>
    </w:p>
    <w:p w14:paraId="452F62CE">
      <w:pPr>
        <w:pStyle w:val="12"/>
        <w:pageBreakBefore w:val="0"/>
        <w:numPr>
          <w:ilvl w:val="1"/>
          <w:numId w:val="1"/>
        </w:numPr>
        <w:wordWrap/>
        <w:overflowPunct/>
        <w:topLinePunct w:val="0"/>
        <w:bidi w:val="0"/>
        <w:spacing w:line="240" w:lineRule="auto"/>
        <w:ind w:firstLineChars="0"/>
        <w:rPr>
          <w:rFonts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固定盘壳罩1个</w:t>
      </w:r>
    </w:p>
    <w:p w14:paraId="6407DB72">
      <w:pPr>
        <w:pageBreakBefore w:val="0"/>
        <w:widowControl/>
        <w:wordWrap/>
        <w:overflowPunct/>
        <w:topLinePunct w:val="0"/>
        <w:bidi w:val="0"/>
        <w:spacing w:line="240" w:lineRule="auto"/>
        <w:jc w:val="center"/>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 xml:space="preserve">6  </w:t>
      </w:r>
      <w:r>
        <w:rPr>
          <w:rFonts w:hint="eastAsia" w:ascii="宋体" w:hAnsi="宋体" w:eastAsia="宋体" w:cs="宋体"/>
          <w:b/>
          <w:color w:val="000000" w:themeColor="text1"/>
          <w:kern w:val="0"/>
          <w:sz w:val="28"/>
          <w:szCs w:val="28"/>
          <w:highlight w:val="none"/>
          <w14:textFill>
            <w14:solidFill>
              <w14:schemeClr w14:val="tx1"/>
            </w14:solidFill>
          </w14:textFill>
        </w:rPr>
        <w:t>产品名称：电动三功能病床</w:t>
      </w:r>
      <w:r>
        <w:rPr>
          <w:rFonts w:hint="eastAsia" w:ascii="微软雅黑" w:hAnsi="微软雅黑" w:eastAsia="微软雅黑" w:cs="微软雅黑"/>
          <w:i w:val="0"/>
          <w:color w:val="000000" w:themeColor="text1"/>
          <w:sz w:val="28"/>
          <w:szCs w:val="28"/>
          <w:highlight w:val="none"/>
          <w:lang w:val="pt-PT" w:eastAsia="zh-CN"/>
          <w14:textFill>
            <w14:solidFill>
              <w14:schemeClr w14:val="tx1"/>
            </w14:solidFill>
          </w14:textFill>
        </w:rPr>
        <w:t>（</w:t>
      </w:r>
      <w:r>
        <w:rPr>
          <w:rFonts w:hint="eastAsia" w:ascii="微软雅黑" w:hAnsi="微软雅黑" w:eastAsia="微软雅黑" w:cs="微软雅黑"/>
          <w:i w:val="0"/>
          <w:color w:val="000000" w:themeColor="text1"/>
          <w:sz w:val="28"/>
          <w:szCs w:val="28"/>
          <w:highlight w:val="none"/>
          <w:lang w:val="en-US" w:eastAsia="zh-CN"/>
          <w14:textFill>
            <w14:solidFill>
              <w14:schemeClr w14:val="tx1"/>
            </w14:solidFill>
          </w14:textFill>
        </w:rPr>
        <w:t>数量2台</w:t>
      </w:r>
      <w:r>
        <w:rPr>
          <w:rFonts w:hint="eastAsia" w:ascii="微软雅黑" w:hAnsi="微软雅黑" w:eastAsia="微软雅黑" w:cs="微软雅黑"/>
          <w:i w:val="0"/>
          <w:color w:val="000000" w:themeColor="text1"/>
          <w:sz w:val="28"/>
          <w:szCs w:val="28"/>
          <w:highlight w:val="none"/>
          <w:lang w:val="pt-PT" w:eastAsia="zh-CN"/>
          <w14:textFill>
            <w14:solidFill>
              <w14:schemeClr w14:val="tx1"/>
            </w14:solidFill>
          </w14:textFill>
        </w:rPr>
        <w:t>）</w:t>
      </w:r>
    </w:p>
    <w:p w14:paraId="336CC5E8">
      <w:pPr>
        <w:pageBreakBefore w:val="0"/>
        <w:wordWrap/>
        <w:overflowPunct/>
        <w:topLinePunct w:val="0"/>
        <w:bidi w:val="0"/>
        <w:spacing w:line="240" w:lineRule="auto"/>
        <w:rPr>
          <w:rFonts w:ascii="Times New Roman" w:hAnsi="Times New Roman" w:eastAsia="宋体" w:cs="Times New Roman"/>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规    格：2175×1090×420/720㎜  </w:t>
      </w:r>
    </w:p>
    <w:p w14:paraId="5F192233">
      <w:pPr>
        <w:pageBreakBefore w:val="0"/>
        <w:wordWrap/>
        <w:overflowPunct/>
        <w:topLinePunct w:val="0"/>
        <w:bidi w:val="0"/>
        <w:spacing w:line="240" w:lineRule="auto"/>
        <w:jc w:val="left"/>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产品功能：</w:t>
      </w:r>
    </w:p>
    <w:p w14:paraId="5DBB640C">
      <w:pPr>
        <w:pageBreakBefore w:val="0"/>
        <w:wordWrap/>
        <w:overflowPunct/>
        <w:topLinePunct w:val="0"/>
        <w:bidi w:val="0"/>
        <w:spacing w:line="240" w:lineRule="auto"/>
        <w:ind w:firstLine="240" w:firstLineChars="1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背部折起角度≥65°，腿部折起角度≥35°，上升距离≥200mm；欧式四小护栏，上下翻转结构；，一体刹车；具有良好的防滑和透气性。床体承重不小于240KG。</w:t>
      </w:r>
    </w:p>
    <w:p w14:paraId="5D430E75">
      <w:pPr>
        <w:pageBreakBefore w:val="0"/>
        <w:wordWrap/>
        <w:overflowPunct/>
        <w:topLinePunct w:val="0"/>
        <w:bidi w:val="0"/>
        <w:spacing w:line="24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技术参数：</w:t>
      </w:r>
    </w:p>
    <w:p w14:paraId="73D1913A">
      <w:pPr>
        <w:pageBreakBefore w:val="0"/>
        <w:numPr>
          <w:ilvl w:val="0"/>
          <w:numId w:val="0"/>
        </w:numPr>
        <w:wordWrap/>
        <w:overflowPunct/>
        <w:topLinePunct w:val="0"/>
        <w:bidi w:val="0"/>
        <w:spacing w:line="240" w:lineRule="auto"/>
        <w:ind w:left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床体骨架采用60*30*1.5的成型方管焊接而成，可承载≥</w:t>
      </w:r>
      <w:r>
        <w:rPr>
          <w:rFonts w:hint="eastAsia" w:ascii="宋体" w:hAnsi="宋体" w:eastAsia="宋体" w:cs="Times New Roman"/>
          <w:color w:val="000000" w:themeColor="text1"/>
          <w:sz w:val="24"/>
          <w:szCs w:val="24"/>
          <w:lang w:val="en-US" w:eastAsia="zh-CN"/>
          <w14:textFill>
            <w14:solidFill>
              <w14:schemeClr w14:val="tx1"/>
            </w14:solidFill>
          </w14:textFill>
        </w:rPr>
        <w:t>180</w:t>
      </w:r>
      <w:r>
        <w:rPr>
          <w:rFonts w:hint="eastAsia" w:ascii="宋体" w:hAnsi="宋体" w:eastAsia="宋体" w:cs="Times New Roman"/>
          <w:color w:val="000000" w:themeColor="text1"/>
          <w:sz w:val="24"/>
          <w:szCs w:val="24"/>
          <w14:textFill>
            <w14:solidFill>
              <w14:schemeClr w14:val="tx1"/>
            </w14:solidFill>
          </w14:textFill>
        </w:rPr>
        <w:t>kg;</w:t>
      </w:r>
    </w:p>
    <w:p w14:paraId="6E8D9EA1">
      <w:pPr>
        <w:pageBreakBefore w:val="0"/>
        <w:numPr>
          <w:ilvl w:val="0"/>
          <w:numId w:val="0"/>
        </w:numPr>
        <w:wordWrap/>
        <w:overflowPunct/>
        <w:topLinePunct w:val="0"/>
        <w:bidi w:val="0"/>
        <w:spacing w:line="240" w:lineRule="auto"/>
        <w:ind w:left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床面：冲压成凹型，便于透气并具有防滑功能。</w:t>
      </w:r>
    </w:p>
    <w:p w14:paraId="50C28D27">
      <w:pPr>
        <w:pageBreakBefore w:val="0"/>
        <w:numPr>
          <w:ilvl w:val="0"/>
          <w:numId w:val="0"/>
        </w:numPr>
        <w:wordWrap/>
        <w:overflowPunct/>
        <w:topLinePunct w:val="0"/>
        <w:bidi w:val="0"/>
        <w:spacing w:line="240" w:lineRule="auto"/>
        <w:ind w:left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床头、床尾板采用ABS工程塑料一次注塑成型，挂式设计可拆卸方便，稳定可靠，尾板外侧有病人信息卡插槽；</w:t>
      </w:r>
    </w:p>
    <w:p w14:paraId="5D648715">
      <w:pPr>
        <w:pageBreakBefore w:val="0"/>
        <w:numPr>
          <w:ilvl w:val="0"/>
          <w:numId w:val="0"/>
        </w:numPr>
        <w:wordWrap/>
        <w:overflowPunct/>
        <w:topLinePunct w:val="0"/>
        <w:bidi w:val="0"/>
        <w:spacing w:line="240" w:lineRule="auto"/>
        <w:ind w:left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欧式四小ABS护栏设计，采用阻尼器装置控制速度及噪音,放下可隐藏于床面板下方与床面板平齐。</w:t>
      </w:r>
    </w:p>
    <w:p w14:paraId="0D883CEA">
      <w:pPr>
        <w:pageBreakBefore w:val="0"/>
        <w:numPr>
          <w:ilvl w:val="0"/>
          <w:numId w:val="0"/>
        </w:numPr>
        <w:wordWrap/>
        <w:overflowPunct/>
        <w:topLinePunct w:val="0"/>
        <w:bidi w:val="0"/>
        <w:spacing w:line="240" w:lineRule="auto"/>
        <w:ind w:left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配置专用医用电机，具有UL认证，性能稳定可靠，无噪音，使用寿命长。</w:t>
      </w:r>
    </w:p>
    <w:p w14:paraId="30AF42E2">
      <w:pPr>
        <w:pageBreakBefore w:val="0"/>
        <w:numPr>
          <w:ilvl w:val="0"/>
          <w:numId w:val="0"/>
        </w:numPr>
        <w:wordWrap/>
        <w:overflowPunct/>
        <w:topLinePunct w:val="0"/>
        <w:bidi w:val="0"/>
        <w:spacing w:line="240" w:lineRule="auto"/>
        <w:ind w:left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配置φ125中控制动脚轮，高稳定性连动系统，刹车稳定方便，防水、防尘，双轮饼设计以增加着地面积，增加稳定性。</w:t>
      </w:r>
    </w:p>
    <w:p w14:paraId="17A0EEA5">
      <w:pPr>
        <w:pageBreakBefore w:val="0"/>
        <w:numPr>
          <w:ilvl w:val="0"/>
          <w:numId w:val="0"/>
        </w:numPr>
        <w:wordWrap/>
        <w:overflowPunct/>
        <w:topLinePunct w:val="0"/>
        <w:bidi w:val="0"/>
        <w:spacing w:line="240" w:lineRule="auto"/>
        <w:ind w:leftChars="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四角带有输液架插孔以及引流挂钩，</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可选配输液架。</w:t>
      </w:r>
    </w:p>
    <w:tbl>
      <w:tblPr>
        <w:tblStyle w:val="9"/>
        <w:tblpPr w:leftFromText="180" w:rightFromText="180" w:vertAnchor="text" w:horzAnchor="page" w:tblpX="1534" w:tblpY="187"/>
        <w:tblOverlap w:val="never"/>
        <w:tblW w:w="8869" w:type="dxa"/>
        <w:tblInd w:w="0" w:type="dxa"/>
        <w:tblLayout w:type="fixed"/>
        <w:tblCellMar>
          <w:top w:w="0" w:type="dxa"/>
          <w:left w:w="108" w:type="dxa"/>
          <w:bottom w:w="0" w:type="dxa"/>
          <w:right w:w="108" w:type="dxa"/>
        </w:tblCellMar>
      </w:tblPr>
      <w:tblGrid>
        <w:gridCol w:w="2206"/>
        <w:gridCol w:w="6663"/>
      </w:tblGrid>
      <w:tr w14:paraId="66B10059">
        <w:tblPrEx>
          <w:tblCellMar>
            <w:top w:w="0" w:type="dxa"/>
            <w:left w:w="108" w:type="dxa"/>
            <w:bottom w:w="0" w:type="dxa"/>
            <w:right w:w="108" w:type="dxa"/>
          </w:tblCellMar>
        </w:tblPrEx>
        <w:trPr>
          <w:trHeight w:val="303" w:hRule="atLeast"/>
        </w:trPr>
        <w:tc>
          <w:tcPr>
            <w:tcW w:w="2206" w:type="dxa"/>
            <w:tcBorders>
              <w:top w:val="single" w:color="auto" w:sz="4" w:space="0"/>
              <w:left w:val="single" w:color="auto" w:sz="4" w:space="0"/>
              <w:bottom w:val="single" w:color="auto" w:sz="4" w:space="0"/>
              <w:right w:val="single" w:color="auto" w:sz="4" w:space="0"/>
            </w:tcBorders>
            <w:vAlign w:val="center"/>
          </w:tcPr>
          <w:p w14:paraId="6790D50B">
            <w:pPr>
              <w:pageBreakBefore w:val="0"/>
              <w:widowControl/>
              <w:wordWrap/>
              <w:overflowPunct/>
              <w:topLinePunct w:val="0"/>
              <w:bidi w:val="0"/>
              <w:spacing w:line="240" w:lineRule="auto"/>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w:t>
            </w:r>
            <w:r>
              <w:rPr>
                <w:rFonts w:ascii="宋体" w:hAnsi="宋体" w:eastAsia="宋体" w:cs="Times New Roman"/>
                <w:b/>
                <w:bCs/>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目</w:t>
            </w:r>
          </w:p>
        </w:tc>
        <w:tc>
          <w:tcPr>
            <w:tcW w:w="6663" w:type="dxa"/>
            <w:tcBorders>
              <w:top w:val="single" w:color="auto" w:sz="4" w:space="0"/>
              <w:left w:val="nil"/>
              <w:bottom w:val="single" w:color="auto" w:sz="4" w:space="0"/>
              <w:right w:val="single" w:color="auto" w:sz="4" w:space="0"/>
            </w:tcBorders>
            <w:vAlign w:val="center"/>
          </w:tcPr>
          <w:p w14:paraId="21EB76A4">
            <w:pPr>
              <w:pageBreakBefore w:val="0"/>
              <w:widowControl/>
              <w:wordWrap/>
              <w:overflowPunct/>
              <w:topLinePunct w:val="0"/>
              <w:bidi w:val="0"/>
              <w:spacing w:line="240" w:lineRule="auto"/>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参</w:t>
            </w:r>
            <w:r>
              <w:rPr>
                <w:rFonts w:ascii="宋体" w:hAnsi="宋体" w:eastAsia="宋体" w:cs="Times New Roman"/>
                <w:b/>
                <w:bCs/>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数</w:t>
            </w:r>
          </w:p>
        </w:tc>
      </w:tr>
      <w:tr w14:paraId="290BD4FE">
        <w:tblPrEx>
          <w:tblCellMar>
            <w:top w:w="0" w:type="dxa"/>
            <w:left w:w="108" w:type="dxa"/>
            <w:bottom w:w="0" w:type="dxa"/>
            <w:right w:w="108" w:type="dxa"/>
          </w:tblCellMar>
        </w:tblPrEx>
        <w:trPr>
          <w:trHeight w:val="304" w:hRule="atLeast"/>
        </w:trPr>
        <w:tc>
          <w:tcPr>
            <w:tcW w:w="2206" w:type="dxa"/>
            <w:tcBorders>
              <w:top w:val="nil"/>
              <w:left w:val="single" w:color="auto" w:sz="4" w:space="0"/>
              <w:bottom w:val="single" w:color="auto" w:sz="4" w:space="0"/>
              <w:right w:val="single" w:color="auto" w:sz="4" w:space="0"/>
            </w:tcBorders>
            <w:vAlign w:val="center"/>
          </w:tcPr>
          <w:p w14:paraId="5B3CCCAE">
            <w:pPr>
              <w:pageBreakBefore w:val="0"/>
              <w:widowControl/>
              <w:wordWrap/>
              <w:overflowPunct/>
              <w:topLinePunct w:val="0"/>
              <w:bidi w:val="0"/>
              <w:spacing w:line="24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总长</w:t>
            </w:r>
          </w:p>
        </w:tc>
        <w:tc>
          <w:tcPr>
            <w:tcW w:w="6663" w:type="dxa"/>
            <w:tcBorders>
              <w:top w:val="nil"/>
              <w:left w:val="nil"/>
              <w:bottom w:val="single" w:color="auto" w:sz="4" w:space="0"/>
              <w:right w:val="single" w:color="auto" w:sz="4" w:space="0"/>
            </w:tcBorders>
            <w:vAlign w:val="center"/>
          </w:tcPr>
          <w:p w14:paraId="5D082609">
            <w:pPr>
              <w:pageBreakBefore w:val="0"/>
              <w:widowControl/>
              <w:wordWrap/>
              <w:overflowPunct/>
              <w:topLinePunct w:val="0"/>
              <w:bidi w:val="0"/>
              <w:spacing w:line="240" w:lineRule="auto"/>
              <w:ind w:firstLine="1320" w:firstLineChars="5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2175±</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14:textFill>
                  <w14:solidFill>
                    <w14:schemeClr w14:val="tx1"/>
                  </w14:solidFill>
                </w14:textFill>
              </w:rPr>
              <w:t xml:space="preserve"> </w:t>
            </w:r>
            <w:r>
              <w:rPr>
                <w:rFonts w:ascii="宋体" w:hAnsi="宋体" w:eastAsia="宋体" w:cs="Times New Roman"/>
                <w:color w:val="000000" w:themeColor="text1"/>
                <w:kern w:val="0"/>
                <w:sz w:val="24"/>
                <w:szCs w:val="24"/>
                <w14:textFill>
                  <w14:solidFill>
                    <w14:schemeClr w14:val="tx1"/>
                  </w14:solidFill>
                </w14:textFill>
              </w:rPr>
              <w:t>mm</w:t>
            </w:r>
          </w:p>
        </w:tc>
      </w:tr>
      <w:tr w14:paraId="4B131FB7">
        <w:tblPrEx>
          <w:tblCellMar>
            <w:top w:w="0" w:type="dxa"/>
            <w:left w:w="108" w:type="dxa"/>
            <w:bottom w:w="0" w:type="dxa"/>
            <w:right w:w="108" w:type="dxa"/>
          </w:tblCellMar>
        </w:tblPrEx>
        <w:trPr>
          <w:trHeight w:val="322" w:hRule="atLeast"/>
        </w:trPr>
        <w:tc>
          <w:tcPr>
            <w:tcW w:w="2206" w:type="dxa"/>
            <w:tcBorders>
              <w:top w:val="nil"/>
              <w:left w:val="single" w:color="auto" w:sz="4" w:space="0"/>
              <w:bottom w:val="single" w:color="auto" w:sz="4" w:space="0"/>
              <w:right w:val="single" w:color="auto" w:sz="4" w:space="0"/>
            </w:tcBorders>
            <w:vAlign w:val="center"/>
          </w:tcPr>
          <w:p w14:paraId="6EAB8410">
            <w:pPr>
              <w:pageBreakBefore w:val="0"/>
              <w:widowControl/>
              <w:wordWrap/>
              <w:overflowPunct/>
              <w:topLinePunct w:val="0"/>
              <w:bidi w:val="0"/>
              <w:spacing w:line="24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总宽</w:t>
            </w:r>
          </w:p>
        </w:tc>
        <w:tc>
          <w:tcPr>
            <w:tcW w:w="6663" w:type="dxa"/>
            <w:tcBorders>
              <w:top w:val="nil"/>
              <w:left w:val="nil"/>
              <w:bottom w:val="single" w:color="auto" w:sz="4" w:space="0"/>
              <w:right w:val="single" w:color="auto" w:sz="4" w:space="0"/>
            </w:tcBorders>
            <w:vAlign w:val="center"/>
          </w:tcPr>
          <w:p w14:paraId="7763F352">
            <w:pPr>
              <w:pageBreakBefore w:val="0"/>
              <w:widowControl/>
              <w:wordWrap/>
              <w:overflowPunct/>
              <w:topLinePunct w:val="0"/>
              <w:bidi w:val="0"/>
              <w:spacing w:line="240" w:lineRule="auto"/>
              <w:ind w:firstLine="1320" w:firstLineChars="5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1090</w:t>
            </w:r>
            <w:r>
              <w:rPr>
                <w:rFonts w:ascii="宋体" w:hAnsi="宋体" w:eastAsia="宋体" w:cs="Times New Roman"/>
                <w:color w:val="000000" w:themeColor="text1"/>
                <w:kern w:val="0"/>
                <w:sz w:val="24"/>
                <w:szCs w:val="24"/>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14:textFill>
                  <w14:solidFill>
                    <w14:schemeClr w14:val="tx1"/>
                  </w14:solidFill>
                </w14:textFill>
              </w:rPr>
              <w:t xml:space="preserve"> </w:t>
            </w:r>
            <w:r>
              <w:rPr>
                <w:rFonts w:ascii="宋体" w:hAnsi="宋体" w:eastAsia="宋体" w:cs="Times New Roman"/>
                <w:color w:val="000000" w:themeColor="text1"/>
                <w:kern w:val="0"/>
                <w:sz w:val="24"/>
                <w:szCs w:val="24"/>
                <w14:textFill>
                  <w14:solidFill>
                    <w14:schemeClr w14:val="tx1"/>
                  </w14:solidFill>
                </w14:textFill>
              </w:rPr>
              <w:t>mm</w:t>
            </w:r>
          </w:p>
        </w:tc>
      </w:tr>
      <w:tr w14:paraId="16F2F7E1">
        <w:tblPrEx>
          <w:tblCellMar>
            <w:top w:w="0" w:type="dxa"/>
            <w:left w:w="108" w:type="dxa"/>
            <w:bottom w:w="0" w:type="dxa"/>
            <w:right w:w="108" w:type="dxa"/>
          </w:tblCellMar>
        </w:tblPrEx>
        <w:trPr>
          <w:trHeight w:val="314" w:hRule="atLeast"/>
        </w:trPr>
        <w:tc>
          <w:tcPr>
            <w:tcW w:w="2206" w:type="dxa"/>
            <w:vMerge w:val="restart"/>
            <w:tcBorders>
              <w:top w:val="nil"/>
              <w:left w:val="single" w:color="auto" w:sz="4" w:space="0"/>
              <w:bottom w:val="single" w:color="auto" w:sz="4" w:space="0"/>
              <w:right w:val="single" w:color="auto" w:sz="4" w:space="0"/>
            </w:tcBorders>
            <w:vAlign w:val="center"/>
          </w:tcPr>
          <w:p w14:paraId="0BB9BDC7">
            <w:pPr>
              <w:pageBreakBefore w:val="0"/>
              <w:widowControl/>
              <w:wordWrap/>
              <w:overflowPunct/>
              <w:topLinePunct w:val="0"/>
              <w:bidi w:val="0"/>
              <w:spacing w:line="24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床面距地高度（不含垫）</w:t>
            </w:r>
          </w:p>
        </w:tc>
        <w:tc>
          <w:tcPr>
            <w:tcW w:w="6663" w:type="dxa"/>
            <w:tcBorders>
              <w:top w:val="nil"/>
              <w:left w:val="nil"/>
              <w:bottom w:val="single" w:color="auto" w:sz="4" w:space="0"/>
              <w:right w:val="single" w:color="auto" w:sz="4" w:space="0"/>
            </w:tcBorders>
            <w:vAlign w:val="center"/>
          </w:tcPr>
          <w:p w14:paraId="404099D0">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最小高度：420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14:textFill>
                  <w14:solidFill>
                    <w14:schemeClr w14:val="tx1"/>
                  </w14:solidFill>
                </w14:textFill>
              </w:rPr>
              <w:t xml:space="preserve"> </w:t>
            </w:r>
            <w:r>
              <w:rPr>
                <w:rFonts w:ascii="宋体" w:hAnsi="宋体" w:eastAsia="宋体" w:cs="Times New Roman"/>
                <w:color w:val="000000" w:themeColor="text1"/>
                <w:kern w:val="0"/>
                <w:sz w:val="24"/>
                <w:szCs w:val="24"/>
                <w14:textFill>
                  <w14:solidFill>
                    <w14:schemeClr w14:val="tx1"/>
                  </w14:solidFill>
                </w14:textFill>
              </w:rPr>
              <w:t>mm</w:t>
            </w:r>
          </w:p>
        </w:tc>
      </w:tr>
      <w:tr w14:paraId="358B63EC">
        <w:tblPrEx>
          <w:tblCellMar>
            <w:top w:w="0" w:type="dxa"/>
            <w:left w:w="108" w:type="dxa"/>
            <w:bottom w:w="0" w:type="dxa"/>
            <w:right w:w="108" w:type="dxa"/>
          </w:tblCellMar>
        </w:tblPrEx>
        <w:trPr>
          <w:trHeight w:val="351" w:hRule="atLeast"/>
        </w:trPr>
        <w:tc>
          <w:tcPr>
            <w:tcW w:w="2206" w:type="dxa"/>
            <w:vMerge w:val="continue"/>
            <w:tcBorders>
              <w:top w:val="nil"/>
              <w:left w:val="single" w:color="auto" w:sz="4" w:space="0"/>
              <w:bottom w:val="single" w:color="auto" w:sz="4" w:space="0"/>
              <w:right w:val="single" w:color="auto" w:sz="4" w:space="0"/>
            </w:tcBorders>
            <w:vAlign w:val="center"/>
          </w:tcPr>
          <w:p w14:paraId="53922F80">
            <w:pPr>
              <w:pageBreakBefore w:val="0"/>
              <w:widowControl/>
              <w:wordWrap/>
              <w:overflowPunct/>
              <w:topLinePunct w:val="0"/>
              <w:bidi w:val="0"/>
              <w:spacing w:line="240" w:lineRule="auto"/>
              <w:jc w:val="left"/>
              <w:rPr>
                <w:rFonts w:ascii="宋体" w:hAnsi="宋体" w:eastAsia="宋体" w:cs="宋体"/>
                <w:bCs/>
                <w:color w:val="000000" w:themeColor="text1"/>
                <w:kern w:val="0"/>
                <w:sz w:val="24"/>
                <w:szCs w:val="24"/>
                <w14:textFill>
                  <w14:solidFill>
                    <w14:schemeClr w14:val="tx1"/>
                  </w14:solidFill>
                </w14:textFill>
              </w:rPr>
            </w:pPr>
          </w:p>
        </w:tc>
        <w:tc>
          <w:tcPr>
            <w:tcW w:w="6663" w:type="dxa"/>
            <w:tcBorders>
              <w:top w:val="nil"/>
              <w:left w:val="nil"/>
              <w:bottom w:val="single" w:color="auto" w:sz="4" w:space="0"/>
              <w:right w:val="single" w:color="auto" w:sz="4" w:space="0"/>
            </w:tcBorders>
            <w:vAlign w:val="center"/>
          </w:tcPr>
          <w:p w14:paraId="53026006">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最大高度：720</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2</w:t>
            </w:r>
            <w:r>
              <w:rPr>
                <w:rFonts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14:textFill>
                  <w14:solidFill>
                    <w14:schemeClr w14:val="tx1"/>
                  </w14:solidFill>
                </w14:textFill>
              </w:rPr>
              <w:t xml:space="preserve"> </w:t>
            </w:r>
            <w:r>
              <w:rPr>
                <w:rFonts w:ascii="宋体" w:hAnsi="宋体" w:eastAsia="宋体" w:cs="Times New Roman"/>
                <w:color w:val="000000" w:themeColor="text1"/>
                <w:kern w:val="0"/>
                <w:sz w:val="24"/>
                <w:szCs w:val="24"/>
                <w14:textFill>
                  <w14:solidFill>
                    <w14:schemeClr w14:val="tx1"/>
                  </w14:solidFill>
                </w14:textFill>
              </w:rPr>
              <w:t>mm</w:t>
            </w:r>
          </w:p>
        </w:tc>
      </w:tr>
      <w:tr w14:paraId="3ADAC991">
        <w:tblPrEx>
          <w:tblCellMar>
            <w:top w:w="0" w:type="dxa"/>
            <w:left w:w="108" w:type="dxa"/>
            <w:bottom w:w="0" w:type="dxa"/>
            <w:right w:w="108" w:type="dxa"/>
          </w:tblCellMar>
        </w:tblPrEx>
        <w:trPr>
          <w:trHeight w:val="323" w:hRule="atLeast"/>
        </w:trPr>
        <w:tc>
          <w:tcPr>
            <w:tcW w:w="2206" w:type="dxa"/>
            <w:tcBorders>
              <w:top w:val="nil"/>
              <w:left w:val="single" w:color="auto" w:sz="4" w:space="0"/>
              <w:bottom w:val="single" w:color="auto" w:sz="4" w:space="0"/>
              <w:right w:val="single" w:color="auto" w:sz="4" w:space="0"/>
            </w:tcBorders>
            <w:vAlign w:val="center"/>
          </w:tcPr>
          <w:p w14:paraId="58FCC0D4">
            <w:pPr>
              <w:pageBreakBefore w:val="0"/>
              <w:widowControl/>
              <w:wordWrap/>
              <w:overflowPunct/>
              <w:topLinePunct w:val="0"/>
              <w:bidi w:val="0"/>
              <w:spacing w:line="24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升降行程</w:t>
            </w:r>
          </w:p>
        </w:tc>
        <w:tc>
          <w:tcPr>
            <w:tcW w:w="6663" w:type="dxa"/>
            <w:tcBorders>
              <w:top w:val="nil"/>
              <w:left w:val="nil"/>
              <w:bottom w:val="single" w:color="auto" w:sz="4" w:space="0"/>
              <w:right w:val="single" w:color="auto" w:sz="4" w:space="0"/>
            </w:tcBorders>
            <w:vAlign w:val="center"/>
          </w:tcPr>
          <w:p w14:paraId="70B7FAFA">
            <w:pPr>
              <w:pageBreakBefore w:val="0"/>
              <w:widowControl/>
              <w:wordWrap/>
              <w:overflowPunct/>
              <w:topLinePunct w:val="0"/>
              <w:bidi w:val="0"/>
              <w:spacing w:line="240" w:lineRule="auto"/>
              <w:ind w:firstLine="1200" w:firstLineChars="5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≥200mm</w:t>
            </w:r>
          </w:p>
        </w:tc>
      </w:tr>
      <w:tr w14:paraId="32E6DC11">
        <w:tblPrEx>
          <w:tblCellMar>
            <w:top w:w="0" w:type="dxa"/>
            <w:left w:w="108" w:type="dxa"/>
            <w:bottom w:w="0" w:type="dxa"/>
            <w:right w:w="108" w:type="dxa"/>
          </w:tblCellMar>
        </w:tblPrEx>
        <w:trPr>
          <w:trHeight w:val="369" w:hRule="atLeast"/>
        </w:trPr>
        <w:tc>
          <w:tcPr>
            <w:tcW w:w="2206" w:type="dxa"/>
            <w:tcBorders>
              <w:top w:val="nil"/>
              <w:left w:val="single" w:color="auto" w:sz="4" w:space="0"/>
              <w:bottom w:val="single" w:color="auto" w:sz="4" w:space="0"/>
              <w:right w:val="single" w:color="auto" w:sz="4" w:space="0"/>
            </w:tcBorders>
            <w:vAlign w:val="center"/>
          </w:tcPr>
          <w:p w14:paraId="06B0010C">
            <w:pPr>
              <w:pageBreakBefore w:val="0"/>
              <w:widowControl/>
              <w:wordWrap/>
              <w:overflowPunct/>
              <w:topLinePunct w:val="0"/>
              <w:bidi w:val="0"/>
              <w:spacing w:line="24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起背角度</w:t>
            </w:r>
          </w:p>
        </w:tc>
        <w:tc>
          <w:tcPr>
            <w:tcW w:w="6663" w:type="dxa"/>
            <w:tcBorders>
              <w:top w:val="nil"/>
              <w:left w:val="nil"/>
              <w:bottom w:val="single" w:color="auto" w:sz="4" w:space="0"/>
              <w:right w:val="single" w:color="auto" w:sz="4" w:space="0"/>
            </w:tcBorders>
            <w:vAlign w:val="center"/>
          </w:tcPr>
          <w:p w14:paraId="419B6E90">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p>
        </w:tc>
      </w:tr>
      <w:tr w14:paraId="57105C7B">
        <w:tblPrEx>
          <w:tblCellMar>
            <w:top w:w="0" w:type="dxa"/>
            <w:left w:w="108" w:type="dxa"/>
            <w:bottom w:w="0" w:type="dxa"/>
            <w:right w:w="108" w:type="dxa"/>
          </w:tblCellMar>
        </w:tblPrEx>
        <w:trPr>
          <w:trHeight w:val="360" w:hRule="atLeast"/>
        </w:trPr>
        <w:tc>
          <w:tcPr>
            <w:tcW w:w="2206" w:type="dxa"/>
            <w:tcBorders>
              <w:top w:val="nil"/>
              <w:left w:val="single" w:color="auto" w:sz="4" w:space="0"/>
              <w:bottom w:val="single" w:color="auto" w:sz="4" w:space="0"/>
              <w:right w:val="single" w:color="auto" w:sz="4" w:space="0"/>
            </w:tcBorders>
            <w:vAlign w:val="center"/>
          </w:tcPr>
          <w:p w14:paraId="138FF84F">
            <w:pPr>
              <w:pageBreakBefore w:val="0"/>
              <w:widowControl/>
              <w:wordWrap/>
              <w:overflowPunct/>
              <w:topLinePunct w:val="0"/>
              <w:bidi w:val="0"/>
              <w:spacing w:line="24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起腿角度</w:t>
            </w:r>
          </w:p>
        </w:tc>
        <w:tc>
          <w:tcPr>
            <w:tcW w:w="6663" w:type="dxa"/>
            <w:tcBorders>
              <w:top w:val="nil"/>
              <w:left w:val="nil"/>
              <w:bottom w:val="single" w:color="auto" w:sz="4" w:space="0"/>
              <w:right w:val="single" w:color="auto" w:sz="4" w:space="0"/>
            </w:tcBorders>
            <w:vAlign w:val="center"/>
          </w:tcPr>
          <w:p w14:paraId="49AFC899">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35</w:t>
            </w:r>
            <w:r>
              <w:rPr>
                <w:rFonts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±5</w:t>
            </w:r>
            <w:r>
              <w:rPr>
                <w:rFonts w:ascii="宋体" w:hAnsi="宋体" w:eastAsia="宋体" w:cs="Times New Roman"/>
                <w:color w:val="000000" w:themeColor="text1"/>
                <w:kern w:val="0"/>
                <w:sz w:val="24"/>
                <w:szCs w:val="24"/>
                <w14:textFill>
                  <w14:solidFill>
                    <w14:schemeClr w14:val="tx1"/>
                  </w14:solidFill>
                </w14:textFill>
              </w:rPr>
              <w:t>°</w:t>
            </w:r>
          </w:p>
        </w:tc>
      </w:tr>
      <w:tr w14:paraId="1C714BEF">
        <w:tblPrEx>
          <w:tblCellMar>
            <w:top w:w="0" w:type="dxa"/>
            <w:left w:w="108" w:type="dxa"/>
            <w:bottom w:w="0" w:type="dxa"/>
            <w:right w:w="108" w:type="dxa"/>
          </w:tblCellMar>
        </w:tblPrEx>
        <w:trPr>
          <w:trHeight w:val="355" w:hRule="atLeast"/>
        </w:trPr>
        <w:tc>
          <w:tcPr>
            <w:tcW w:w="8869" w:type="dxa"/>
            <w:gridSpan w:val="2"/>
            <w:tcBorders>
              <w:top w:val="single" w:color="auto" w:sz="4" w:space="0"/>
              <w:left w:val="single" w:color="auto" w:sz="4" w:space="0"/>
              <w:bottom w:val="single" w:color="auto" w:sz="4" w:space="0"/>
              <w:right w:val="single" w:color="auto" w:sz="4" w:space="0"/>
            </w:tcBorders>
            <w:vAlign w:val="center"/>
          </w:tcPr>
          <w:p w14:paraId="172A9DE6">
            <w:pPr>
              <w:pageBreakBefore w:val="0"/>
              <w:widowControl/>
              <w:wordWrap/>
              <w:overflowPunct/>
              <w:topLinePunct w:val="0"/>
              <w:bidi w:val="0"/>
              <w:spacing w:line="240" w:lineRule="auto"/>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运输、储存环境要求</w:t>
            </w:r>
          </w:p>
        </w:tc>
      </w:tr>
      <w:tr w14:paraId="6DC4F327">
        <w:tblPrEx>
          <w:tblCellMar>
            <w:top w:w="0" w:type="dxa"/>
            <w:left w:w="108" w:type="dxa"/>
            <w:bottom w:w="0" w:type="dxa"/>
            <w:right w:w="108" w:type="dxa"/>
          </w:tblCellMar>
        </w:tblPrEx>
        <w:trPr>
          <w:trHeight w:val="342" w:hRule="atLeast"/>
        </w:trPr>
        <w:tc>
          <w:tcPr>
            <w:tcW w:w="2206" w:type="dxa"/>
            <w:tcBorders>
              <w:top w:val="nil"/>
              <w:left w:val="single" w:color="auto" w:sz="4" w:space="0"/>
              <w:bottom w:val="single" w:color="auto" w:sz="4" w:space="0"/>
              <w:right w:val="single" w:color="auto" w:sz="4" w:space="0"/>
            </w:tcBorders>
            <w:vAlign w:val="center"/>
          </w:tcPr>
          <w:p w14:paraId="52C53583">
            <w:pPr>
              <w:pageBreakBefore w:val="0"/>
              <w:widowControl/>
              <w:wordWrap/>
              <w:overflowPunct/>
              <w:topLinePunct w:val="0"/>
              <w:bidi w:val="0"/>
              <w:spacing w:line="24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温度范围</w:t>
            </w:r>
          </w:p>
        </w:tc>
        <w:tc>
          <w:tcPr>
            <w:tcW w:w="6663" w:type="dxa"/>
            <w:tcBorders>
              <w:top w:val="nil"/>
              <w:left w:val="nil"/>
              <w:bottom w:val="single" w:color="auto" w:sz="4" w:space="0"/>
              <w:right w:val="single" w:color="auto" w:sz="4" w:space="0"/>
            </w:tcBorders>
            <w:vAlign w:val="center"/>
          </w:tcPr>
          <w:p w14:paraId="3535A362">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-15</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5°F~158°F)</w:t>
            </w:r>
          </w:p>
        </w:tc>
      </w:tr>
      <w:tr w14:paraId="134DB3A8">
        <w:tblPrEx>
          <w:tblCellMar>
            <w:top w:w="0" w:type="dxa"/>
            <w:left w:w="108" w:type="dxa"/>
            <w:bottom w:w="0" w:type="dxa"/>
            <w:right w:w="108" w:type="dxa"/>
          </w:tblCellMar>
        </w:tblPrEx>
        <w:trPr>
          <w:trHeight w:val="369" w:hRule="atLeast"/>
        </w:trPr>
        <w:tc>
          <w:tcPr>
            <w:tcW w:w="2206" w:type="dxa"/>
            <w:tcBorders>
              <w:top w:val="nil"/>
              <w:left w:val="single" w:color="auto" w:sz="4" w:space="0"/>
              <w:bottom w:val="single" w:color="auto" w:sz="4" w:space="0"/>
              <w:right w:val="single" w:color="auto" w:sz="4" w:space="0"/>
            </w:tcBorders>
            <w:vAlign w:val="center"/>
          </w:tcPr>
          <w:p w14:paraId="63A8B67C">
            <w:pPr>
              <w:pageBreakBefore w:val="0"/>
              <w:widowControl/>
              <w:wordWrap/>
              <w:overflowPunct/>
              <w:topLinePunct w:val="0"/>
              <w:bidi w:val="0"/>
              <w:spacing w:line="24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湿度范围（无冷凝）</w:t>
            </w:r>
          </w:p>
        </w:tc>
        <w:tc>
          <w:tcPr>
            <w:tcW w:w="6663" w:type="dxa"/>
            <w:tcBorders>
              <w:top w:val="nil"/>
              <w:left w:val="nil"/>
              <w:bottom w:val="single" w:color="auto" w:sz="4" w:space="0"/>
              <w:right w:val="single" w:color="auto" w:sz="4" w:space="0"/>
            </w:tcBorders>
            <w:vAlign w:val="center"/>
          </w:tcPr>
          <w:p w14:paraId="38ACE63D">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10%~90%</w:t>
            </w:r>
          </w:p>
        </w:tc>
      </w:tr>
      <w:tr w14:paraId="1A13BBA1">
        <w:tblPrEx>
          <w:tblCellMar>
            <w:top w:w="0" w:type="dxa"/>
            <w:left w:w="108" w:type="dxa"/>
            <w:bottom w:w="0" w:type="dxa"/>
            <w:right w:w="108" w:type="dxa"/>
          </w:tblCellMar>
        </w:tblPrEx>
        <w:trPr>
          <w:trHeight w:val="304" w:hRule="atLeast"/>
        </w:trPr>
        <w:tc>
          <w:tcPr>
            <w:tcW w:w="2206" w:type="dxa"/>
            <w:tcBorders>
              <w:top w:val="nil"/>
              <w:left w:val="single" w:color="auto" w:sz="4" w:space="0"/>
              <w:bottom w:val="single" w:color="auto" w:sz="4" w:space="0"/>
              <w:right w:val="single" w:color="auto" w:sz="4" w:space="0"/>
            </w:tcBorders>
            <w:vAlign w:val="center"/>
          </w:tcPr>
          <w:p w14:paraId="0747CC22">
            <w:pPr>
              <w:pageBreakBefore w:val="0"/>
              <w:widowControl/>
              <w:wordWrap/>
              <w:overflowPunct/>
              <w:topLinePunct w:val="0"/>
              <w:bidi w:val="0"/>
              <w:spacing w:line="24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大气压力范围</w:t>
            </w:r>
          </w:p>
        </w:tc>
        <w:tc>
          <w:tcPr>
            <w:tcW w:w="6663" w:type="dxa"/>
            <w:tcBorders>
              <w:top w:val="nil"/>
              <w:left w:val="nil"/>
              <w:bottom w:val="single" w:color="auto" w:sz="4" w:space="0"/>
              <w:right w:val="single" w:color="auto" w:sz="4" w:space="0"/>
            </w:tcBorders>
            <w:vAlign w:val="center"/>
          </w:tcPr>
          <w:p w14:paraId="4242E581">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500hPa~1060hPa</w:t>
            </w:r>
          </w:p>
        </w:tc>
      </w:tr>
      <w:tr w14:paraId="17C0597C">
        <w:tblPrEx>
          <w:tblCellMar>
            <w:top w:w="0" w:type="dxa"/>
            <w:left w:w="108" w:type="dxa"/>
            <w:bottom w:w="0" w:type="dxa"/>
            <w:right w:w="108" w:type="dxa"/>
          </w:tblCellMar>
        </w:tblPrEx>
        <w:trPr>
          <w:trHeight w:val="312" w:hRule="atLeast"/>
        </w:trPr>
        <w:tc>
          <w:tcPr>
            <w:tcW w:w="8869" w:type="dxa"/>
            <w:gridSpan w:val="2"/>
            <w:tcBorders>
              <w:top w:val="single" w:color="auto" w:sz="4" w:space="0"/>
              <w:left w:val="single" w:color="auto" w:sz="4" w:space="0"/>
              <w:bottom w:val="single" w:color="auto" w:sz="4" w:space="0"/>
              <w:right w:val="single" w:color="auto" w:sz="4" w:space="0"/>
            </w:tcBorders>
            <w:vAlign w:val="center"/>
          </w:tcPr>
          <w:p w14:paraId="2A890289">
            <w:pPr>
              <w:pageBreakBefore w:val="0"/>
              <w:widowControl/>
              <w:wordWrap/>
              <w:overflowPunct/>
              <w:topLinePunct w:val="0"/>
              <w:bidi w:val="0"/>
              <w:spacing w:line="240" w:lineRule="auto"/>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操作环境要求</w:t>
            </w:r>
          </w:p>
        </w:tc>
      </w:tr>
      <w:tr w14:paraId="14F363D3">
        <w:tblPrEx>
          <w:tblCellMar>
            <w:top w:w="0" w:type="dxa"/>
            <w:left w:w="108" w:type="dxa"/>
            <w:bottom w:w="0" w:type="dxa"/>
            <w:right w:w="108" w:type="dxa"/>
          </w:tblCellMar>
        </w:tblPrEx>
        <w:trPr>
          <w:trHeight w:val="323" w:hRule="atLeast"/>
        </w:trPr>
        <w:tc>
          <w:tcPr>
            <w:tcW w:w="2206" w:type="dxa"/>
            <w:tcBorders>
              <w:top w:val="nil"/>
              <w:left w:val="single" w:color="auto" w:sz="4" w:space="0"/>
              <w:bottom w:val="single" w:color="auto" w:sz="4" w:space="0"/>
              <w:right w:val="single" w:color="auto" w:sz="4" w:space="0"/>
            </w:tcBorders>
            <w:vAlign w:val="center"/>
          </w:tcPr>
          <w:p w14:paraId="2FB52A62">
            <w:pPr>
              <w:pageBreakBefore w:val="0"/>
              <w:widowControl/>
              <w:wordWrap/>
              <w:overflowPunct/>
              <w:topLinePunct w:val="0"/>
              <w:bidi w:val="0"/>
              <w:spacing w:line="24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温度范围</w:t>
            </w:r>
          </w:p>
        </w:tc>
        <w:tc>
          <w:tcPr>
            <w:tcW w:w="6663" w:type="dxa"/>
            <w:tcBorders>
              <w:top w:val="nil"/>
              <w:left w:val="nil"/>
              <w:bottom w:val="single" w:color="auto" w:sz="4" w:space="0"/>
              <w:right w:val="single" w:color="auto" w:sz="4" w:space="0"/>
            </w:tcBorders>
            <w:vAlign w:val="center"/>
          </w:tcPr>
          <w:p w14:paraId="38A81943">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~40</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000000" w:themeColor="text1"/>
                <w:kern w:val="0"/>
                <w:sz w:val="24"/>
                <w:szCs w:val="24"/>
                <w14:textFill>
                  <w14:solidFill>
                    <w14:schemeClr w14:val="tx1"/>
                  </w14:solidFill>
                </w14:textFill>
              </w:rPr>
              <w:t>50°F~104°F)</w:t>
            </w:r>
          </w:p>
        </w:tc>
      </w:tr>
      <w:tr w14:paraId="5C3E8504">
        <w:tblPrEx>
          <w:tblCellMar>
            <w:top w:w="0" w:type="dxa"/>
            <w:left w:w="108" w:type="dxa"/>
            <w:bottom w:w="0" w:type="dxa"/>
            <w:right w:w="108" w:type="dxa"/>
          </w:tblCellMar>
        </w:tblPrEx>
        <w:trPr>
          <w:trHeight w:val="267" w:hRule="atLeast"/>
        </w:trPr>
        <w:tc>
          <w:tcPr>
            <w:tcW w:w="2206" w:type="dxa"/>
            <w:tcBorders>
              <w:top w:val="nil"/>
              <w:left w:val="single" w:color="auto" w:sz="4" w:space="0"/>
              <w:bottom w:val="single" w:color="auto" w:sz="4" w:space="0"/>
              <w:right w:val="single" w:color="auto" w:sz="4" w:space="0"/>
            </w:tcBorders>
            <w:vAlign w:val="center"/>
          </w:tcPr>
          <w:p w14:paraId="2F7F0348">
            <w:pPr>
              <w:pageBreakBefore w:val="0"/>
              <w:widowControl/>
              <w:wordWrap/>
              <w:overflowPunct/>
              <w:topLinePunct w:val="0"/>
              <w:bidi w:val="0"/>
              <w:spacing w:line="24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湿度范围（无冷凝）</w:t>
            </w:r>
          </w:p>
        </w:tc>
        <w:tc>
          <w:tcPr>
            <w:tcW w:w="6663" w:type="dxa"/>
            <w:tcBorders>
              <w:top w:val="nil"/>
              <w:left w:val="nil"/>
              <w:bottom w:val="single" w:color="auto" w:sz="4" w:space="0"/>
              <w:right w:val="single" w:color="auto" w:sz="4" w:space="0"/>
            </w:tcBorders>
            <w:vAlign w:val="center"/>
          </w:tcPr>
          <w:p w14:paraId="12472D95">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10%~90%</w:t>
            </w:r>
          </w:p>
        </w:tc>
      </w:tr>
      <w:tr w14:paraId="4BA201C9">
        <w:tblPrEx>
          <w:tblCellMar>
            <w:top w:w="0" w:type="dxa"/>
            <w:left w:w="108" w:type="dxa"/>
            <w:bottom w:w="0" w:type="dxa"/>
            <w:right w:w="108" w:type="dxa"/>
          </w:tblCellMar>
        </w:tblPrEx>
        <w:trPr>
          <w:trHeight w:val="314" w:hRule="atLeast"/>
        </w:trPr>
        <w:tc>
          <w:tcPr>
            <w:tcW w:w="2206" w:type="dxa"/>
            <w:tcBorders>
              <w:top w:val="nil"/>
              <w:left w:val="single" w:color="auto" w:sz="4" w:space="0"/>
              <w:bottom w:val="single" w:color="auto" w:sz="4" w:space="0"/>
              <w:right w:val="single" w:color="auto" w:sz="4" w:space="0"/>
            </w:tcBorders>
            <w:vAlign w:val="center"/>
          </w:tcPr>
          <w:p w14:paraId="144C0709">
            <w:pPr>
              <w:pageBreakBefore w:val="0"/>
              <w:widowControl/>
              <w:wordWrap/>
              <w:overflowPunct/>
              <w:topLinePunct w:val="0"/>
              <w:bidi w:val="0"/>
              <w:spacing w:line="24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〔大气压力范围</w:t>
            </w:r>
          </w:p>
        </w:tc>
        <w:tc>
          <w:tcPr>
            <w:tcW w:w="6663" w:type="dxa"/>
            <w:tcBorders>
              <w:top w:val="nil"/>
              <w:left w:val="nil"/>
              <w:bottom w:val="single" w:color="auto" w:sz="4" w:space="0"/>
              <w:right w:val="single" w:color="auto" w:sz="4" w:space="0"/>
            </w:tcBorders>
            <w:vAlign w:val="center"/>
          </w:tcPr>
          <w:p w14:paraId="44A08938">
            <w:pPr>
              <w:pageBreakBefore w:val="0"/>
              <w:widowControl/>
              <w:wordWrap/>
              <w:overflowPunct/>
              <w:topLinePunct w:val="0"/>
              <w:bidi w:val="0"/>
              <w:spacing w:line="240" w:lineRule="auto"/>
              <w:ind w:firstLine="1320" w:firstLineChars="550"/>
              <w:rPr>
                <w:rFonts w:ascii="宋体" w:hAnsi="宋体" w:eastAsia="宋体" w:cs="Times New Roman"/>
                <w:color w:val="000000" w:themeColor="text1"/>
                <w:kern w:val="0"/>
                <w:sz w:val="24"/>
                <w:szCs w:val="24"/>
                <w14:textFill>
                  <w14:solidFill>
                    <w14:schemeClr w14:val="tx1"/>
                  </w14:solidFill>
                </w14:textFill>
              </w:rPr>
            </w:pPr>
            <w:r>
              <w:rPr>
                <w:rFonts w:ascii="宋体" w:hAnsi="宋体" w:eastAsia="宋体" w:cs="Times New Roman"/>
                <w:color w:val="000000" w:themeColor="text1"/>
                <w:kern w:val="0"/>
                <w:sz w:val="24"/>
                <w:szCs w:val="24"/>
                <w14:textFill>
                  <w14:solidFill>
                    <w14:schemeClr w14:val="tx1"/>
                  </w14:solidFill>
                </w14:textFill>
              </w:rPr>
              <w:t>500hPa~1060hPa</w:t>
            </w:r>
          </w:p>
        </w:tc>
      </w:tr>
    </w:tbl>
    <w:p w14:paraId="7BDF51EF">
      <w:pPr>
        <w:pageBreakBefore w:val="0"/>
        <w:wordWrap/>
        <w:overflowPunct/>
        <w:topLinePunct w:val="0"/>
        <w:bidi w:val="0"/>
        <w:spacing w:line="240" w:lineRule="auto"/>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494A6913">
      <w:pPr>
        <w:pageBreakBefore w:val="0"/>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7   输血输液加温器</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数量1台</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p>
    <w:tbl>
      <w:tblPr>
        <w:tblStyle w:val="10"/>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6675"/>
      </w:tblGrid>
      <w:tr w14:paraId="21D7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14:paraId="1E48A335">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产品名称</w:t>
            </w:r>
          </w:p>
        </w:tc>
        <w:tc>
          <w:tcPr>
            <w:tcW w:w="6675" w:type="dxa"/>
          </w:tcPr>
          <w:p w14:paraId="6E6A43DD">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输血输液加温器</w:t>
            </w:r>
          </w:p>
        </w:tc>
      </w:tr>
      <w:tr w14:paraId="7FE9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3BB62F75">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使用范围</w:t>
            </w:r>
          </w:p>
        </w:tc>
        <w:tc>
          <w:tcPr>
            <w:tcW w:w="6675" w:type="dxa"/>
          </w:tcPr>
          <w:p w14:paraId="58B63578">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适用于手术室、ICU、急诊室、输液室、透析室、血液科、新生儿科、病房等用于输血、输液、输注营养液过程中的液体加温。</w:t>
            </w:r>
          </w:p>
        </w:tc>
      </w:tr>
      <w:tr w14:paraId="128E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7E9AF7A2">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通道规格</w:t>
            </w:r>
          </w:p>
        </w:tc>
        <w:tc>
          <w:tcPr>
            <w:tcW w:w="6675" w:type="dxa"/>
          </w:tcPr>
          <w:p w14:paraId="1E2C2D4F">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双通道，可以同时安装两根输液器同时加热</w:t>
            </w:r>
          </w:p>
        </w:tc>
      </w:tr>
      <w:tr w14:paraId="7D6E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21A822E2">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加热温度</w:t>
            </w:r>
          </w:p>
        </w:tc>
        <w:tc>
          <w:tcPr>
            <w:tcW w:w="6675" w:type="dxa"/>
          </w:tcPr>
          <w:p w14:paraId="7F13FFED">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范围为30~42℃，控温精度士1℃</w:t>
            </w:r>
          </w:p>
        </w:tc>
      </w:tr>
      <w:tr w14:paraId="708E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01FE6761">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加热方式</w:t>
            </w:r>
          </w:p>
        </w:tc>
        <w:tc>
          <w:tcPr>
            <w:tcW w:w="6675" w:type="dxa"/>
          </w:tcPr>
          <w:p w14:paraId="5CE4D719">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微电脑自动恒温控制，双通道干式槽型加温，输血、输液可以同时加温</w:t>
            </w:r>
          </w:p>
        </w:tc>
      </w:tr>
      <w:tr w14:paraId="70CA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0DE22FD">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显示误差</w:t>
            </w:r>
          </w:p>
        </w:tc>
        <w:tc>
          <w:tcPr>
            <w:tcW w:w="6675" w:type="dxa"/>
          </w:tcPr>
          <w:p w14:paraId="42C2D313">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±1℃</w:t>
            </w:r>
          </w:p>
        </w:tc>
      </w:tr>
      <w:tr w14:paraId="2FE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3D3A0673">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显示屏</w:t>
            </w:r>
          </w:p>
        </w:tc>
        <w:tc>
          <w:tcPr>
            <w:tcW w:w="6675" w:type="dxa"/>
          </w:tcPr>
          <w:p w14:paraId="6AD3B0D7">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超大液晶显示屏，可显示加热温度、设定温度、加热时间、故障信息</w:t>
            </w:r>
          </w:p>
        </w:tc>
      </w:tr>
      <w:tr w14:paraId="4C3D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269" w:type="dxa"/>
          </w:tcPr>
          <w:p w14:paraId="01AE1D02">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加热速度</w:t>
            </w:r>
          </w:p>
        </w:tc>
        <w:tc>
          <w:tcPr>
            <w:tcW w:w="6675" w:type="dxa"/>
          </w:tcPr>
          <w:p w14:paraId="44472602">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从25士2℃加热到40℃，所需时间小于120秒</w:t>
            </w:r>
          </w:p>
        </w:tc>
      </w:tr>
      <w:tr w14:paraId="6DA1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E7C0B3C">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性能</w:t>
            </w:r>
          </w:p>
        </w:tc>
        <w:tc>
          <w:tcPr>
            <w:tcW w:w="6675" w:type="dxa"/>
          </w:tcPr>
          <w:p w14:paraId="6F96A9E7">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报警音量可调，温度异常提示，滴速异常提示，超温断电，患者连接处超温保护</w:t>
            </w:r>
          </w:p>
        </w:tc>
      </w:tr>
      <w:tr w14:paraId="53F1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1B298142">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连接口</w:t>
            </w:r>
          </w:p>
        </w:tc>
        <w:tc>
          <w:tcPr>
            <w:tcW w:w="6675" w:type="dxa"/>
          </w:tcPr>
          <w:p w14:paraId="17818086">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具有滴速传感器接口，可选配滴速传感器具备输液瓶空检测功能</w:t>
            </w:r>
          </w:p>
        </w:tc>
      </w:tr>
      <w:tr w14:paraId="5399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03976B04">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加热耗材</w:t>
            </w:r>
          </w:p>
        </w:tc>
        <w:tc>
          <w:tcPr>
            <w:tcW w:w="6675" w:type="dxa"/>
          </w:tcPr>
          <w:p w14:paraId="1BE44BE2">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使用常规的输血管、输液管路无需专用耗材</w:t>
            </w:r>
          </w:p>
        </w:tc>
      </w:tr>
      <w:tr w14:paraId="20D7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6DB4BFB0">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单位可选</w:t>
            </w:r>
          </w:p>
        </w:tc>
        <w:tc>
          <w:tcPr>
            <w:tcW w:w="6675" w:type="dxa"/>
          </w:tcPr>
          <w:p w14:paraId="7E6CA334">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可选℃/℉</w:t>
            </w:r>
          </w:p>
        </w:tc>
      </w:tr>
      <w:tr w14:paraId="47D1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8C8D918">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报警</w:t>
            </w:r>
          </w:p>
        </w:tc>
        <w:tc>
          <w:tcPr>
            <w:tcW w:w="6675" w:type="dxa"/>
          </w:tcPr>
          <w:p w14:paraId="3DF32ECB">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瓶空报警、超温、低温、门未关、系统错误声光报警</w:t>
            </w:r>
          </w:p>
        </w:tc>
      </w:tr>
      <w:tr w14:paraId="0A42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7507351">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安全等级</w:t>
            </w:r>
          </w:p>
        </w:tc>
        <w:tc>
          <w:tcPr>
            <w:tcW w:w="6675" w:type="dxa"/>
          </w:tcPr>
          <w:p w14:paraId="175E37E1">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I类B型，IP×3（防溅水）</w:t>
            </w:r>
          </w:p>
        </w:tc>
      </w:tr>
      <w:tr w14:paraId="25BC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1E47742B">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输入功率</w:t>
            </w:r>
          </w:p>
        </w:tc>
        <w:tc>
          <w:tcPr>
            <w:tcW w:w="6675" w:type="dxa"/>
          </w:tcPr>
          <w:p w14:paraId="5F55E75F">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ascii="Calibri" w:hAnsi="Calibri" w:eastAsia="宋体" w:cs="Times New Roman"/>
                <w:color w:val="000000" w:themeColor="text1"/>
                <w:kern w:val="0"/>
                <w:sz w:val="24"/>
                <w:szCs w:val="24"/>
                <w14:textFill>
                  <w14:solidFill>
                    <w14:schemeClr w14:val="tx1"/>
                  </w14:solidFill>
                </w14:textFill>
              </w:rPr>
              <w:t>70VA</w:t>
            </w:r>
          </w:p>
        </w:tc>
      </w:tr>
      <w:tr w14:paraId="4AC9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31930D51">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净重</w:t>
            </w:r>
          </w:p>
        </w:tc>
        <w:tc>
          <w:tcPr>
            <w:tcW w:w="6675" w:type="dxa"/>
          </w:tcPr>
          <w:p w14:paraId="64C7618E">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ascii="Calibri" w:hAnsi="Calibri" w:eastAsia="宋体" w:cs="Times New Roman"/>
                <w:color w:val="000000" w:themeColor="text1"/>
                <w:kern w:val="0"/>
                <w:sz w:val="24"/>
                <w:szCs w:val="24"/>
                <w14:textFill>
                  <w14:solidFill>
                    <w14:schemeClr w14:val="tx1"/>
                  </w14:solidFill>
                </w14:textFill>
              </w:rPr>
              <w:t>0.6kg</w:t>
            </w:r>
          </w:p>
        </w:tc>
      </w:tr>
      <w:tr w14:paraId="3B47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48E2DFA1">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尺寸</w:t>
            </w:r>
          </w:p>
        </w:tc>
        <w:tc>
          <w:tcPr>
            <w:tcW w:w="6675" w:type="dxa"/>
          </w:tcPr>
          <w:p w14:paraId="54D778A3">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ascii="Calibri" w:hAnsi="Calibri" w:eastAsia="宋体" w:cs="Times New Roman"/>
                <w:color w:val="000000" w:themeColor="text1"/>
                <w:kern w:val="0"/>
                <w:sz w:val="24"/>
                <w:szCs w:val="24"/>
                <w14:textFill>
                  <w14:solidFill>
                    <w14:schemeClr w14:val="tx1"/>
                  </w14:solidFill>
                </w14:textFill>
              </w:rPr>
              <w:t>172*92*55mm</w:t>
            </w:r>
          </w:p>
        </w:tc>
      </w:tr>
      <w:tr w14:paraId="6102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316D0C02">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ascii="Calibri" w:hAnsi="Calibri" w:eastAsia="宋体" w:cs="Times New Roman"/>
                <w:color w:val="000000" w:themeColor="text1"/>
                <w:kern w:val="0"/>
                <w:sz w:val="24"/>
                <w:szCs w:val="24"/>
                <w14:textFill>
                  <w14:solidFill>
                    <w14:schemeClr w14:val="tx1"/>
                  </w14:solidFill>
                </w14:textFill>
              </w:rPr>
              <w:t>电 源</w:t>
            </w:r>
          </w:p>
        </w:tc>
        <w:tc>
          <w:tcPr>
            <w:tcW w:w="6675" w:type="dxa"/>
          </w:tcPr>
          <w:p w14:paraId="33FC1129">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ascii="Calibri" w:hAnsi="Calibri" w:eastAsia="宋体" w:cs="Times New Roman"/>
                <w:color w:val="000000" w:themeColor="text1"/>
                <w:kern w:val="0"/>
                <w:sz w:val="24"/>
                <w:szCs w:val="24"/>
                <w14:textFill>
                  <w14:solidFill>
                    <w14:schemeClr w14:val="tx1"/>
                  </w14:solidFill>
                </w14:textFill>
              </w:rPr>
              <w:t xml:space="preserve">交流电源：100-240V </w:t>
            </w:r>
            <w:r>
              <w:rPr>
                <w:rFonts w:hint="eastAsia" w:ascii="Calibri" w:hAnsi="Calibri" w:eastAsia="宋体" w:cs="Times New Roman"/>
                <w:color w:val="000000" w:themeColor="text1"/>
                <w:kern w:val="0"/>
                <w:sz w:val="24"/>
                <w:szCs w:val="24"/>
                <w14:textFill>
                  <w14:solidFill>
                    <w14:schemeClr w14:val="tx1"/>
                  </w14:solidFill>
                </w14:textFill>
              </w:rPr>
              <w:t>，</w:t>
            </w:r>
            <w:r>
              <w:rPr>
                <w:rFonts w:ascii="Calibri" w:hAnsi="Calibri" w:eastAsia="宋体" w:cs="Times New Roman"/>
                <w:color w:val="000000" w:themeColor="text1"/>
                <w:kern w:val="0"/>
                <w:sz w:val="24"/>
                <w:szCs w:val="24"/>
                <w14:textFill>
                  <w14:solidFill>
                    <w14:schemeClr w14:val="tx1"/>
                  </w14:solidFill>
                </w14:textFill>
              </w:rPr>
              <w:t>50/60Hz ；</w:t>
            </w:r>
          </w:p>
        </w:tc>
      </w:tr>
      <w:tr w14:paraId="0811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E6E4D8E">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ascii="Calibri" w:hAnsi="Calibri" w:eastAsia="宋体" w:cs="Times New Roman"/>
                <w:color w:val="000000" w:themeColor="text1"/>
                <w:kern w:val="0"/>
                <w:sz w:val="24"/>
                <w:szCs w:val="24"/>
                <w14:textFill>
                  <w14:solidFill>
                    <w14:schemeClr w14:val="tx1"/>
                  </w14:solidFill>
                </w14:textFill>
              </w:rPr>
              <w:t>环境条件</w:t>
            </w:r>
          </w:p>
        </w:tc>
        <w:tc>
          <w:tcPr>
            <w:tcW w:w="6675" w:type="dxa"/>
          </w:tcPr>
          <w:p w14:paraId="544F7561">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ascii="Calibri" w:hAnsi="Calibri" w:eastAsia="宋体" w:cs="Times New Roman"/>
                <w:color w:val="000000" w:themeColor="text1"/>
                <w:kern w:val="0"/>
                <w:sz w:val="24"/>
                <w:szCs w:val="24"/>
                <w14:textFill>
                  <w14:solidFill>
                    <w14:schemeClr w14:val="tx1"/>
                  </w14:solidFill>
                </w14:textFill>
              </w:rPr>
              <w:t>环境温度：5</w:t>
            </w:r>
            <w:r>
              <w:rPr>
                <w:rFonts w:ascii="Cambria Math" w:hAnsi="Cambria Math" w:eastAsia="宋体" w:cs="Cambria Math"/>
                <w:color w:val="000000" w:themeColor="text1"/>
                <w:kern w:val="0"/>
                <w:sz w:val="24"/>
                <w:szCs w:val="24"/>
                <w14:textFill>
                  <w14:solidFill>
                    <w14:schemeClr w14:val="tx1"/>
                  </w14:solidFill>
                </w14:textFill>
              </w:rPr>
              <w:t>℃</w:t>
            </w:r>
            <w:r>
              <w:rPr>
                <w:rFonts w:ascii="Calibri" w:hAnsi="Calibri" w:eastAsia="宋体" w:cs="Times New Roman"/>
                <w:color w:val="000000" w:themeColor="text1"/>
                <w:kern w:val="0"/>
                <w:sz w:val="24"/>
                <w:szCs w:val="24"/>
                <w14:textFill>
                  <w14:solidFill>
                    <w14:schemeClr w14:val="tx1"/>
                  </w14:solidFill>
                </w14:textFill>
              </w:rPr>
              <w:t>-</w:t>
            </w:r>
            <w:r>
              <w:rPr>
                <w:rFonts w:hint="eastAsia" w:ascii="Calibri" w:hAnsi="Calibri" w:eastAsia="宋体" w:cs="Times New Roman"/>
                <w:color w:val="000000" w:themeColor="text1"/>
                <w:kern w:val="0"/>
                <w:sz w:val="24"/>
                <w:szCs w:val="24"/>
                <w14:textFill>
                  <w14:solidFill>
                    <w14:schemeClr w14:val="tx1"/>
                  </w14:solidFill>
                </w14:textFill>
              </w:rPr>
              <w:t>3</w:t>
            </w:r>
            <w:r>
              <w:rPr>
                <w:rFonts w:ascii="Calibri" w:hAnsi="Calibri" w:eastAsia="宋体" w:cs="Times New Roman"/>
                <w:color w:val="000000" w:themeColor="text1"/>
                <w:kern w:val="0"/>
                <w:sz w:val="24"/>
                <w:szCs w:val="24"/>
                <w14:textFill>
                  <w14:solidFill>
                    <w14:schemeClr w14:val="tx1"/>
                  </w14:solidFill>
                </w14:textFill>
              </w:rPr>
              <w:t>0</w:t>
            </w:r>
            <w:r>
              <w:rPr>
                <w:rFonts w:ascii="Cambria Math" w:hAnsi="Cambria Math" w:eastAsia="宋体" w:cs="Cambria Math"/>
                <w:color w:val="000000" w:themeColor="text1"/>
                <w:kern w:val="0"/>
                <w:sz w:val="24"/>
                <w:szCs w:val="24"/>
                <w14:textFill>
                  <w14:solidFill>
                    <w14:schemeClr w14:val="tx1"/>
                  </w14:solidFill>
                </w14:textFill>
              </w:rPr>
              <w:t>℃</w:t>
            </w:r>
            <w:r>
              <w:rPr>
                <w:rFonts w:ascii="Calibri" w:hAnsi="Calibri" w:eastAsia="宋体" w:cs="Times New Roman"/>
                <w:color w:val="000000" w:themeColor="text1"/>
                <w:kern w:val="0"/>
                <w:sz w:val="24"/>
                <w:szCs w:val="24"/>
                <w14:textFill>
                  <w14:solidFill>
                    <w14:schemeClr w14:val="tx1"/>
                  </w14:solidFill>
                </w14:textFill>
              </w:rPr>
              <w:t>，相对湿度：</w:t>
            </w:r>
            <w:r>
              <w:rPr>
                <w:rFonts w:hint="eastAsia" w:ascii="Calibri" w:hAnsi="Calibri" w:eastAsia="宋体" w:cs="Times New Roman"/>
                <w:color w:val="000000" w:themeColor="text1"/>
                <w:kern w:val="0"/>
                <w:sz w:val="24"/>
                <w:szCs w:val="24"/>
                <w14:textFill>
                  <w14:solidFill>
                    <w14:schemeClr w14:val="tx1"/>
                  </w14:solidFill>
                </w14:textFill>
              </w:rPr>
              <w:t>≤70%</w:t>
            </w:r>
          </w:p>
        </w:tc>
      </w:tr>
      <w:tr w14:paraId="53A4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1ED36346">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hint="eastAsia" w:ascii="Calibri" w:hAnsi="Calibri" w:eastAsia="宋体" w:cs="Times New Roman"/>
                <w:color w:val="000000" w:themeColor="text1"/>
                <w:kern w:val="0"/>
                <w:sz w:val="24"/>
                <w:szCs w:val="24"/>
                <w14:textFill>
                  <w14:solidFill>
                    <w14:schemeClr w14:val="tx1"/>
                  </w14:solidFill>
                </w14:textFill>
              </w:rPr>
              <w:t>大气压力</w:t>
            </w:r>
          </w:p>
        </w:tc>
        <w:tc>
          <w:tcPr>
            <w:tcW w:w="6675" w:type="dxa"/>
          </w:tcPr>
          <w:p w14:paraId="68F46A8F">
            <w:pPr>
              <w:pageBreakBefore w:val="0"/>
              <w:wordWrap/>
              <w:overflowPunct/>
              <w:topLinePunct w:val="0"/>
              <w:bidi w:val="0"/>
              <w:spacing w:line="240" w:lineRule="auto"/>
              <w:rPr>
                <w:rFonts w:ascii="Calibri" w:hAnsi="Calibri" w:eastAsia="宋体" w:cs="Times New Roman"/>
                <w:color w:val="000000" w:themeColor="text1"/>
                <w:kern w:val="0"/>
                <w:sz w:val="24"/>
                <w:szCs w:val="24"/>
                <w14:textFill>
                  <w14:solidFill>
                    <w14:schemeClr w14:val="tx1"/>
                  </w14:solidFill>
                </w14:textFill>
              </w:rPr>
            </w:pPr>
            <w:r>
              <w:rPr>
                <w:rFonts w:ascii="Calibri" w:hAnsi="Calibri" w:eastAsia="宋体" w:cs="Times New Roman"/>
                <w:color w:val="000000" w:themeColor="text1"/>
                <w:kern w:val="0"/>
                <w:sz w:val="24"/>
                <w:szCs w:val="24"/>
                <w14:textFill>
                  <w14:solidFill>
                    <w14:schemeClr w14:val="tx1"/>
                  </w14:solidFill>
                </w14:textFill>
              </w:rPr>
              <w:t xml:space="preserve">86.0-106.0 </w:t>
            </w:r>
            <w:r>
              <w:rPr>
                <w:rFonts w:hint="eastAsia" w:ascii="Calibri" w:hAnsi="Calibri" w:eastAsia="宋体" w:cs="Times New Roman"/>
                <w:color w:val="000000" w:themeColor="text1"/>
                <w:kern w:val="0"/>
                <w:sz w:val="24"/>
                <w:szCs w:val="24"/>
                <w14:textFill>
                  <w14:solidFill>
                    <w14:schemeClr w14:val="tx1"/>
                  </w14:solidFill>
                </w14:textFill>
              </w:rPr>
              <w:t>kPa</w:t>
            </w:r>
          </w:p>
        </w:tc>
      </w:tr>
    </w:tbl>
    <w:p w14:paraId="4E5AD4B5">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p>
    <w:p w14:paraId="02FA7A74">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8   儿童号可视喉镜</w:t>
      </w:r>
      <w:r>
        <w:rPr>
          <w:rFonts w:hint="eastAsia" w:ascii="宋体" w:hAnsi="宋体" w:eastAsia="宋体" w:cs="宋体"/>
          <w:b/>
          <w:color w:val="000000" w:themeColor="text1"/>
          <w:kern w:val="0"/>
          <w:sz w:val="28"/>
          <w:szCs w:val="28"/>
          <w:highlight w:val="none"/>
          <w:lang w:val="zh-TW" w:eastAsia="zh-TW"/>
          <w14:textFill>
            <w14:solidFill>
              <w14:schemeClr w14:val="tx1"/>
            </w14:solidFill>
          </w14:textFill>
        </w:rPr>
        <w:t>参数</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数量1台</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p>
    <w:p w14:paraId="1952DB03">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TW" w:eastAsia="zh-TW"/>
          <w14:textFill>
            <w14:solidFill>
              <w14:schemeClr w14:val="tx1"/>
            </w14:solidFill>
          </w14:textFill>
        </w:rPr>
        <w:t>、整机由喉镜片和显示器两部分组成，整机具有拍照录像、数据存取功能</w:t>
      </w:r>
    </w:p>
    <w:p w14:paraId="6C8B047E">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lang w:val="zh-TW" w:eastAsia="zh-TW"/>
          <w14:textFill>
            <w14:solidFill>
              <w14:schemeClr w14:val="tx1"/>
            </w14:solidFill>
          </w14:textFill>
        </w:rPr>
        <w:t>、显示器能上下</w:t>
      </w:r>
      <w:r>
        <w:rPr>
          <w:rFonts w:ascii="宋体" w:hAnsi="宋体" w:eastAsia="宋体" w:cs="宋体"/>
          <w:color w:val="000000" w:themeColor="text1"/>
          <w:sz w:val="24"/>
          <w:szCs w:val="24"/>
          <w14:textFill>
            <w14:solidFill>
              <w14:schemeClr w14:val="tx1"/>
            </w14:solidFill>
          </w14:textFill>
        </w:rPr>
        <w:t>0º</w:t>
      </w:r>
      <w:r>
        <w:rPr>
          <w:rFonts w:ascii="宋体" w:hAnsi="宋体" w:eastAsia="宋体" w:cs="宋体"/>
          <w:color w:val="000000" w:themeColor="text1"/>
          <w:sz w:val="24"/>
          <w:szCs w:val="24"/>
          <w:lang w:val="zh-TW" w:eastAsia="zh-TW"/>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110º</w:t>
      </w:r>
      <w:r>
        <w:rPr>
          <w:rFonts w:ascii="宋体" w:hAnsi="宋体" w:eastAsia="宋体" w:cs="宋体"/>
          <w:color w:val="000000" w:themeColor="text1"/>
          <w:sz w:val="24"/>
          <w:szCs w:val="24"/>
          <w:lang w:val="zh-TW" w:eastAsia="zh-TW"/>
          <w14:textFill>
            <w14:solidFill>
              <w14:schemeClr w14:val="tx1"/>
            </w14:solidFill>
          </w14:textFill>
        </w:rPr>
        <w:t>转动，左右</w:t>
      </w:r>
      <w:r>
        <w:rPr>
          <w:rFonts w:ascii="宋体" w:hAnsi="宋体" w:eastAsia="宋体" w:cs="宋体"/>
          <w:color w:val="000000" w:themeColor="text1"/>
          <w:sz w:val="24"/>
          <w:szCs w:val="24"/>
          <w14:textFill>
            <w14:solidFill>
              <w14:schemeClr w14:val="tx1"/>
            </w14:solidFill>
          </w14:textFill>
        </w:rPr>
        <w:t>0º</w:t>
      </w:r>
      <w:r>
        <w:rPr>
          <w:rFonts w:ascii="宋体" w:hAnsi="宋体" w:eastAsia="宋体" w:cs="宋体"/>
          <w:color w:val="000000" w:themeColor="text1"/>
          <w:sz w:val="24"/>
          <w:szCs w:val="24"/>
          <w:lang w:val="zh-TW" w:eastAsia="zh-TW"/>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270º</w:t>
      </w:r>
      <w:r>
        <w:rPr>
          <w:rFonts w:ascii="宋体" w:hAnsi="宋体" w:eastAsia="宋体" w:cs="宋体"/>
          <w:color w:val="000000" w:themeColor="text1"/>
          <w:sz w:val="24"/>
          <w:szCs w:val="24"/>
          <w:lang w:val="zh-TW" w:eastAsia="zh-TW"/>
          <w14:textFill>
            <w14:solidFill>
              <w14:schemeClr w14:val="tx1"/>
            </w14:solidFill>
          </w14:textFill>
        </w:rPr>
        <w:t>转动</w:t>
      </w:r>
    </w:p>
    <w:p w14:paraId="05F13E99">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lang w:val="zh-TW" w:eastAsia="zh-TW"/>
          <w14:textFill>
            <w14:solidFill>
              <w14:schemeClr w14:val="tx1"/>
            </w14:solidFill>
          </w14:textFill>
        </w:rPr>
        <w:t>、喉镜片摄像头与镜片前端的最高垂直距离</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30</w:t>
      </w:r>
      <w:r>
        <w:rPr>
          <w:rFonts w:ascii="宋体" w:hAnsi="宋体" w:eastAsia="宋体" w:cs="宋体"/>
          <w:color w:val="000000" w:themeColor="text1"/>
          <w:sz w:val="24"/>
          <w:szCs w:val="24"/>
          <w14:textFill>
            <w14:solidFill>
              <w14:schemeClr w14:val="tx1"/>
            </w14:solidFill>
          </w14:textFill>
        </w:rPr>
        <w:t>mm</w:t>
      </w:r>
    </w:p>
    <w:p w14:paraId="4C1D98AE">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lang w:val="zh-TW" w:eastAsia="zh-TW"/>
          <w14:textFill>
            <w14:solidFill>
              <w14:schemeClr w14:val="tx1"/>
            </w14:solidFill>
          </w14:textFill>
        </w:rPr>
        <w:t>、一次性喉镜片可插入镜片长度：</w:t>
      </w:r>
      <w:r>
        <w:rPr>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88</w:t>
      </w:r>
      <w:r>
        <w:rPr>
          <w:rFonts w:ascii="宋体" w:hAnsi="宋体" w:eastAsia="宋体" w:cs="宋体"/>
          <w:color w:val="000000" w:themeColor="text1"/>
          <w:sz w:val="24"/>
          <w:szCs w:val="24"/>
          <w14:textFill>
            <w14:solidFill>
              <w14:schemeClr w14:val="tx1"/>
            </w14:solidFill>
          </w14:textFill>
        </w:rPr>
        <w:t>mm</w:t>
      </w:r>
    </w:p>
    <w:p w14:paraId="01ED4C7A">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lang w:val="zh-TW" w:eastAsia="zh-TW"/>
          <w14:textFill>
            <w14:solidFill>
              <w14:schemeClr w14:val="tx1"/>
            </w14:solidFill>
          </w14:textFill>
        </w:rPr>
        <w:t>、渐缩型镜片前端厚度：</w:t>
      </w:r>
      <w:r>
        <w:rPr>
          <w:rFonts w:hint="default" w:ascii="Arial" w:hAnsi="Arial" w:eastAsia="宋体" w:cs="Arial"/>
          <w:color w:val="000000" w:themeColor="text1"/>
          <w:sz w:val="24"/>
          <w:szCs w:val="24"/>
          <w:lang w:val="zh-TW" w:eastAsia="zh-TW"/>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10.5</w:t>
      </w:r>
      <w:r>
        <w:rPr>
          <w:rFonts w:ascii="宋体" w:hAnsi="宋体" w:eastAsia="宋体" w:cs="宋体"/>
          <w:color w:val="000000" w:themeColor="text1"/>
          <w:sz w:val="24"/>
          <w:szCs w:val="24"/>
          <w14:textFill>
            <w14:solidFill>
              <w14:schemeClr w14:val="tx1"/>
            </w14:solidFill>
          </w14:textFill>
        </w:rPr>
        <w:t>mm</w:t>
      </w:r>
    </w:p>
    <w:p w14:paraId="7E08F773">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lang w:val="zh-TW" w:eastAsia="zh-TW"/>
          <w14:textFill>
            <w14:solidFill>
              <w14:schemeClr w14:val="tx1"/>
            </w14:solidFill>
          </w14:textFill>
        </w:rPr>
        <w:t>、镜片角度：</w:t>
      </w:r>
      <w:r>
        <w:rPr>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33度</w:t>
      </w:r>
    </w:p>
    <w:p w14:paraId="0A3B8AC8">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CN"/>
          <w14:textFill>
            <w14:solidFill>
              <w14:schemeClr w14:val="tx1"/>
            </w14:solidFill>
          </w14:textFill>
        </w:rPr>
        <w:t>7、配套一次性使用喉镜片不含双酚</w:t>
      </w:r>
      <w:r>
        <w:rPr>
          <w:rFonts w:ascii="宋体" w:hAnsi="宋体" w:eastAsia="宋体" w:cs="宋体"/>
          <w:color w:val="000000" w:themeColor="text1"/>
          <w:sz w:val="24"/>
          <w:szCs w:val="24"/>
          <w14:textFill>
            <w14:solidFill>
              <w14:schemeClr w14:val="tx1"/>
            </w14:solidFill>
          </w14:textFill>
        </w:rPr>
        <w:t>A</w:t>
      </w:r>
      <w:r>
        <w:rPr>
          <w:rFonts w:ascii="宋体" w:hAnsi="宋体" w:eastAsia="宋体" w:cs="宋体"/>
          <w:color w:val="000000" w:themeColor="text1"/>
          <w:sz w:val="24"/>
          <w:szCs w:val="24"/>
          <w:lang w:val="zh-CN"/>
          <w14:textFill>
            <w14:solidFill>
              <w14:schemeClr w14:val="tx1"/>
            </w14:solidFill>
          </w14:textFill>
        </w:rPr>
        <w:t>，透明度高。</w:t>
      </w:r>
    </w:p>
    <w:p w14:paraId="27C13980">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CN"/>
          <w14:textFill>
            <w14:solidFill>
              <w14:schemeClr w14:val="tx1"/>
            </w14:solidFill>
          </w14:textFill>
        </w:rPr>
        <w:t>8</w:t>
      </w:r>
      <w:r>
        <w:rPr>
          <w:rFonts w:ascii="宋体" w:hAnsi="宋体" w:eastAsia="宋体" w:cs="宋体"/>
          <w:color w:val="000000" w:themeColor="text1"/>
          <w:sz w:val="24"/>
          <w:szCs w:val="24"/>
          <w:lang w:val="zh-TW" w:eastAsia="zh-TW"/>
          <w14:textFill>
            <w14:solidFill>
              <w14:schemeClr w14:val="tx1"/>
            </w14:solidFill>
          </w14:textFill>
        </w:rPr>
        <w:t>、视场角</w:t>
      </w:r>
      <w:r>
        <w:rPr>
          <w:rFonts w:ascii="宋体" w:hAnsi="宋体" w:eastAsia="宋体" w:cs="宋体"/>
          <w:color w:val="000000" w:themeColor="text1"/>
          <w:sz w:val="24"/>
          <w:szCs w:val="24"/>
          <w14:textFill>
            <w14:solidFill>
              <w14:schemeClr w14:val="tx1"/>
            </w14:solidFill>
          </w14:textFill>
        </w:rPr>
        <w:t>60º±15%</w:t>
      </w:r>
    </w:p>
    <w:p w14:paraId="15CEE073">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CN"/>
          <w14:textFill>
            <w14:solidFill>
              <w14:schemeClr w14:val="tx1"/>
            </w14:solidFill>
          </w14:textFill>
        </w:rPr>
        <w:t>9</w:t>
      </w:r>
      <w:r>
        <w:rPr>
          <w:rFonts w:ascii="宋体" w:hAnsi="宋体" w:eastAsia="宋体" w:cs="宋体"/>
          <w:color w:val="000000" w:themeColor="text1"/>
          <w:sz w:val="24"/>
          <w:szCs w:val="24"/>
          <w:lang w:val="zh-TW" w:eastAsia="zh-TW"/>
          <w14:textFill>
            <w14:solidFill>
              <w14:schemeClr w14:val="tx1"/>
            </w14:solidFill>
          </w14:textFill>
        </w:rPr>
        <w:t>、摄像头内置的全密封防水设计高功率</w:t>
      </w:r>
      <w:r>
        <w:rPr>
          <w:color w:val="000000" w:themeColor="text1"/>
          <w:sz w:val="24"/>
          <w:szCs w:val="24"/>
          <w14:textFill>
            <w14:solidFill>
              <w14:schemeClr w14:val="tx1"/>
            </w14:solidFill>
          </w14:textFill>
        </w:rPr>
        <w:t>LED</w:t>
      </w:r>
      <w:r>
        <w:rPr>
          <w:rFonts w:ascii="宋体" w:hAnsi="宋体" w:eastAsia="宋体" w:cs="宋体"/>
          <w:color w:val="000000" w:themeColor="text1"/>
          <w:sz w:val="24"/>
          <w:szCs w:val="24"/>
          <w:lang w:val="zh-TW" w:eastAsia="zh-TW"/>
          <w14:textFill>
            <w14:solidFill>
              <w14:schemeClr w14:val="tx1"/>
            </w14:solidFill>
          </w14:textFill>
        </w:rPr>
        <w:t>光源，光照度</w:t>
      </w:r>
      <w:bookmarkStart w:id="16" w:name="OLE_LINK10"/>
      <w:r>
        <w:rPr>
          <w:color w:val="000000" w:themeColor="text1"/>
          <w:sz w:val="24"/>
          <w:szCs w:val="24"/>
          <w14:textFill>
            <w14:solidFill>
              <w14:schemeClr w14:val="tx1"/>
            </w14:solidFill>
          </w14:textFill>
        </w:rPr>
        <w:t>≥</w:t>
      </w:r>
      <w:bookmarkEnd w:id="16"/>
      <w:r>
        <w:rPr>
          <w:color w:val="000000" w:themeColor="text1"/>
          <w:sz w:val="24"/>
          <w:szCs w:val="24"/>
          <w14:textFill>
            <w14:solidFill>
              <w14:schemeClr w14:val="tx1"/>
            </w14:solidFill>
          </w14:textFill>
        </w:rPr>
        <w:t>150Lux</w:t>
      </w:r>
    </w:p>
    <w:p w14:paraId="40B96B2B">
      <w:pPr>
        <w:pStyle w:val="13"/>
        <w:pageBreakBefore w:val="0"/>
        <w:wordWrap/>
        <w:overflowPunct/>
        <w:topLinePunct w:val="0"/>
        <w:bidi w:val="0"/>
        <w:spacing w:line="240" w:lineRule="auto"/>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10</w:t>
      </w:r>
      <w:r>
        <w:rPr>
          <w:rFonts w:ascii="宋体" w:hAnsi="宋体" w:eastAsia="宋体" w:cs="宋体"/>
          <w:color w:val="000000" w:themeColor="text1"/>
          <w:sz w:val="24"/>
          <w:szCs w:val="24"/>
          <w:lang w:val="zh-TW" w:eastAsia="zh-TW"/>
          <w14:textFill>
            <w14:solidFill>
              <w14:schemeClr w14:val="tx1"/>
            </w14:solidFill>
          </w14:textFill>
        </w:rPr>
        <w:t>、液晶屏像素（</w:t>
      </w:r>
      <w:r>
        <w:rPr>
          <w:color w:val="000000" w:themeColor="text1"/>
          <w:sz w:val="24"/>
          <w:szCs w:val="24"/>
          <w14:textFill>
            <w14:solidFill>
              <w14:schemeClr w14:val="tx1"/>
            </w14:solidFill>
          </w14:textFill>
        </w:rPr>
        <w:t xml:space="preserve">PIX </w:t>
      </w:r>
      <w:r>
        <w:rPr>
          <w:rFonts w:ascii="宋体" w:hAnsi="宋体" w:eastAsia="宋体" w:cs="宋体"/>
          <w:color w:val="000000" w:themeColor="text1"/>
          <w:sz w:val="24"/>
          <w:szCs w:val="24"/>
          <w:lang w:val="zh-TW" w:eastAsia="zh-TW"/>
          <w14:textFill>
            <w14:solidFill>
              <w14:schemeClr w14:val="tx1"/>
            </w14:solidFill>
          </w14:textFill>
        </w:rPr>
        <w:t>）：</w:t>
      </w:r>
      <w:bookmarkStart w:id="17" w:name="OLE_LINK9"/>
      <w:r>
        <w:rPr>
          <w:color w:val="000000" w:themeColor="text1"/>
          <w:sz w:val="24"/>
          <w:szCs w:val="24"/>
          <w14:textFill>
            <w14:solidFill>
              <w14:schemeClr w14:val="tx1"/>
            </w14:solidFill>
          </w14:textFill>
        </w:rPr>
        <w:t>≥</w:t>
      </w:r>
      <w:bookmarkEnd w:id="17"/>
      <w:r>
        <w:rPr>
          <w:color w:val="000000" w:themeColor="text1"/>
          <w:sz w:val="24"/>
          <w:szCs w:val="24"/>
          <w:lang w:val="zh-TW" w:eastAsia="zh-TW"/>
          <w14:textFill>
            <w14:solidFill>
              <w14:schemeClr w14:val="tx1"/>
            </w14:solidFill>
          </w14:textFill>
        </w:rPr>
        <w:t>720</w:t>
      </w:r>
      <w:r>
        <w:rPr>
          <w:color w:val="000000" w:themeColor="text1"/>
          <w:sz w:val="24"/>
          <w:szCs w:val="24"/>
          <w14:textFill>
            <w14:solidFill>
              <w14:schemeClr w14:val="tx1"/>
            </w14:solidFill>
          </w14:textFill>
        </w:rPr>
        <w:t>*</w:t>
      </w:r>
      <w:r>
        <w:rPr>
          <w:color w:val="000000" w:themeColor="text1"/>
          <w:sz w:val="24"/>
          <w:szCs w:val="24"/>
          <w:lang w:val="zh-TW" w:eastAsia="zh-TW"/>
          <w14:textFill>
            <w14:solidFill>
              <w14:schemeClr w14:val="tx1"/>
            </w14:solidFill>
          </w14:textFill>
        </w:rPr>
        <w:t>480</w:t>
      </w:r>
    </w:p>
    <w:p w14:paraId="114AE8BC">
      <w:pPr>
        <w:pStyle w:val="13"/>
        <w:pageBreakBefore w:val="0"/>
        <w:wordWrap/>
        <w:overflowPunct/>
        <w:topLinePunct w:val="0"/>
        <w:bidi w:val="0"/>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color w:val="000000" w:themeColor="text1"/>
          <w:sz w:val="24"/>
          <w:szCs w:val="24"/>
          <w:lang w:val="zh-CN"/>
          <w14:textFill>
            <w14:solidFill>
              <w14:schemeClr w14:val="tx1"/>
            </w14:solidFill>
          </w14:textFill>
        </w:rPr>
        <w:t>1</w:t>
      </w:r>
      <w:r>
        <w:rPr>
          <w:rFonts w:ascii="宋体" w:hAnsi="宋体" w:eastAsia="宋体" w:cs="宋体"/>
          <w:color w:val="000000" w:themeColor="text1"/>
          <w:sz w:val="24"/>
          <w:szCs w:val="24"/>
          <w:lang w:val="zh-TW" w:eastAsia="zh-TW"/>
          <w14:textFill>
            <w14:solidFill>
              <w14:schemeClr w14:val="tx1"/>
            </w14:solidFill>
          </w14:textFill>
        </w:rPr>
        <w:t>、分辨率</w:t>
      </w:r>
      <w:r>
        <w:rPr>
          <w:color w:val="000000" w:themeColor="text1"/>
          <w:sz w:val="24"/>
          <w:szCs w:val="24"/>
          <w14:textFill>
            <w14:solidFill>
              <w14:schemeClr w14:val="tx1"/>
            </w14:solidFill>
          </w14:textFill>
        </w:rPr>
        <w:t>≥</w:t>
      </w:r>
      <w:r>
        <w:rPr>
          <w:color w:val="000000" w:themeColor="text1"/>
          <w:sz w:val="24"/>
          <w:szCs w:val="24"/>
          <w:lang w:val="zh-TW" w:eastAsia="zh-TW"/>
          <w14:textFill>
            <w14:solidFill>
              <w14:schemeClr w14:val="tx1"/>
            </w14:solidFill>
          </w14:textFill>
        </w:rPr>
        <w:t>7.87</w:t>
      </w:r>
      <w:r>
        <w:rPr>
          <w:color w:val="000000" w:themeColor="text1"/>
          <w:sz w:val="24"/>
          <w:szCs w:val="24"/>
          <w14:textFill>
            <w14:solidFill>
              <w14:schemeClr w14:val="tx1"/>
            </w14:solidFill>
          </w14:textFill>
        </w:rPr>
        <w:t>LP/mm</w:t>
      </w:r>
    </w:p>
    <w:p w14:paraId="64A14177">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2</w:t>
      </w:r>
      <w:r>
        <w:rPr>
          <w:rFonts w:ascii="宋体" w:hAnsi="宋体" w:eastAsia="宋体" w:cs="宋体"/>
          <w:color w:val="000000" w:themeColor="text1"/>
          <w:sz w:val="24"/>
          <w:szCs w:val="24"/>
          <w:lang w:val="zh-TW" w:eastAsia="zh-TW"/>
          <w14:textFill>
            <w14:solidFill>
              <w14:schemeClr w14:val="tx1"/>
            </w14:solidFill>
          </w14:textFill>
        </w:rPr>
        <w:t>、镜片手柄与显示组件的连接：不受力直插式</w:t>
      </w:r>
    </w:p>
    <w:p w14:paraId="1321ADAD">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3</w:t>
      </w:r>
      <w:r>
        <w:rPr>
          <w:rFonts w:ascii="宋体" w:hAnsi="宋体" w:eastAsia="宋体" w:cs="宋体"/>
          <w:color w:val="000000" w:themeColor="text1"/>
          <w:sz w:val="24"/>
          <w:szCs w:val="24"/>
          <w:lang w:val="zh-TW" w:eastAsia="zh-TW"/>
          <w14:textFill>
            <w14:solidFill>
              <w14:schemeClr w14:val="tx1"/>
            </w14:solidFill>
          </w14:textFill>
        </w:rPr>
        <w:t>、纺锤型短手柄设计，握持舒适</w:t>
      </w:r>
    </w:p>
    <w:p w14:paraId="783B6E3E">
      <w:pPr>
        <w:pStyle w:val="13"/>
        <w:pageBreakBefore w:val="0"/>
        <w:wordWrap/>
        <w:overflowPunct/>
        <w:topLinePunct w:val="0"/>
        <w:bidi w:val="0"/>
        <w:spacing w:line="240" w:lineRule="auto"/>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4</w:t>
      </w:r>
      <w:r>
        <w:rPr>
          <w:rFonts w:ascii="宋体" w:hAnsi="宋体" w:eastAsia="宋体" w:cs="宋体"/>
          <w:color w:val="000000" w:themeColor="text1"/>
          <w:sz w:val="24"/>
          <w:szCs w:val="24"/>
          <w:lang w:val="zh-TW" w:eastAsia="zh-TW"/>
          <w14:textFill>
            <w14:solidFill>
              <w14:schemeClr w14:val="tx1"/>
            </w14:solidFill>
          </w14:textFill>
        </w:rPr>
        <w:t>、具有特殊防雾功能</w:t>
      </w:r>
    </w:p>
    <w:p w14:paraId="58883A19">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TW" w:eastAsia="zh-TW"/>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5、</w:t>
      </w:r>
      <w:r>
        <w:rPr>
          <w:rFonts w:ascii="宋体" w:hAnsi="宋体" w:eastAsia="宋体" w:cs="宋体"/>
          <w:color w:val="000000" w:themeColor="text1"/>
          <w:sz w:val="24"/>
          <w:szCs w:val="24"/>
          <w:lang w:val="zh-TW" w:eastAsia="zh-TW"/>
          <w14:textFill>
            <w14:solidFill>
              <w14:schemeClr w14:val="tx1"/>
            </w14:solidFill>
          </w14:textFill>
        </w:rPr>
        <w:t>手柄防水等级：</w:t>
      </w:r>
      <w:r>
        <w:rPr>
          <w:rFonts w:ascii="宋体" w:hAnsi="宋体" w:eastAsia="宋体" w:cs="宋体"/>
          <w:color w:val="000000" w:themeColor="text1"/>
          <w:sz w:val="24"/>
          <w:szCs w:val="24"/>
          <w14:textFill>
            <w14:solidFill>
              <w14:schemeClr w14:val="tx1"/>
            </w14:solidFill>
          </w14:textFill>
        </w:rPr>
        <w:t>IPX</w:t>
      </w:r>
      <w:r>
        <w:rPr>
          <w:rFonts w:ascii="宋体" w:hAnsi="宋体" w:eastAsia="宋体" w:cs="宋体"/>
          <w:color w:val="000000" w:themeColor="text1"/>
          <w:sz w:val="24"/>
          <w:szCs w:val="24"/>
          <w:lang w:val="zh-TW" w:eastAsia="zh-TW"/>
          <w14:textFill>
            <w14:solidFill>
              <w14:schemeClr w14:val="tx1"/>
            </w14:solidFill>
          </w14:textFill>
        </w:rPr>
        <w:t>7</w:t>
      </w:r>
    </w:p>
    <w:p w14:paraId="4FE5CCA1">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6</w:t>
      </w:r>
      <w:r>
        <w:rPr>
          <w:rFonts w:ascii="宋体" w:hAnsi="宋体" w:eastAsia="宋体" w:cs="宋体"/>
          <w:color w:val="000000" w:themeColor="text1"/>
          <w:sz w:val="24"/>
          <w:szCs w:val="24"/>
          <w:lang w:val="zh-TW" w:eastAsia="zh-TW"/>
          <w14:textFill>
            <w14:solidFill>
              <w14:schemeClr w14:val="tx1"/>
            </w14:solidFill>
          </w14:textFill>
        </w:rPr>
        <w:t>、具备拍照录像功能，数据存储</w:t>
      </w:r>
    </w:p>
    <w:p w14:paraId="1014054D">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TW"/>
          <w14:textFill>
            <w14:solidFill>
              <w14:schemeClr w14:val="tx1"/>
            </w14:solidFill>
          </w14:textFill>
        </w:rPr>
        <w:t>17</w:t>
      </w:r>
      <w:r>
        <w:rPr>
          <w:rFonts w:ascii="宋体" w:hAnsi="宋体" w:eastAsia="宋体" w:cs="宋体"/>
          <w:color w:val="000000" w:themeColor="text1"/>
          <w:sz w:val="24"/>
          <w:szCs w:val="24"/>
          <w:lang w:val="zh-TW" w:eastAsia="zh-TW"/>
          <w14:textFill>
            <w14:solidFill>
              <w14:schemeClr w14:val="tx1"/>
            </w14:solidFill>
          </w14:textFill>
        </w:rPr>
        <w:t>、内置可充电式锂电子聚合物电池</w:t>
      </w:r>
    </w:p>
    <w:p w14:paraId="0FD94610">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TW"/>
          <w14:textFill>
            <w14:solidFill>
              <w14:schemeClr w14:val="tx1"/>
            </w14:solidFill>
          </w14:textFill>
        </w:rPr>
        <w:t>18</w:t>
      </w:r>
      <w:r>
        <w:rPr>
          <w:rFonts w:ascii="宋体" w:hAnsi="宋体" w:eastAsia="宋体" w:cs="宋体"/>
          <w:color w:val="000000" w:themeColor="text1"/>
          <w:sz w:val="24"/>
          <w:szCs w:val="24"/>
          <w:lang w:val="zh-TW" w:eastAsia="zh-TW"/>
          <w14:textFill>
            <w14:solidFill>
              <w14:schemeClr w14:val="tx1"/>
            </w14:solidFill>
          </w14:textFill>
        </w:rPr>
        <w:t>、由厂家负责售后服务</w:t>
      </w:r>
    </w:p>
    <w:p w14:paraId="6B35C01F">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pPr>
    </w:p>
    <w:p w14:paraId="18DE8577">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t xml:space="preserve">9 </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 xml:space="preserve"> 新生儿</w:t>
      </w:r>
      <w:r>
        <w:rPr>
          <w:rFonts w:hint="eastAsia" w:ascii="宋体" w:hAnsi="宋体" w:eastAsia="宋体" w:cs="宋体"/>
          <w:b/>
          <w:color w:val="000000" w:themeColor="text1"/>
          <w:kern w:val="0"/>
          <w:sz w:val="28"/>
          <w:szCs w:val="28"/>
          <w:highlight w:val="none"/>
          <w:lang w:val="zh-TW" w:eastAsia="zh-TW"/>
          <w14:textFill>
            <w14:solidFill>
              <w14:schemeClr w14:val="tx1"/>
            </w14:solidFill>
          </w14:textFill>
        </w:rPr>
        <w:t>可视喉镜参数</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数量1台</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p>
    <w:p w14:paraId="03274DDD">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TW" w:eastAsia="zh-TW"/>
          <w14:textFill>
            <w14:solidFill>
              <w14:schemeClr w14:val="tx1"/>
            </w14:solidFill>
          </w14:textFill>
        </w:rPr>
        <w:t>、整机由喉镜片和显示器两部分组成，整机具有拍照录像、数据存取功能</w:t>
      </w:r>
    </w:p>
    <w:p w14:paraId="16B93897">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lang w:val="zh-TW" w:eastAsia="zh-TW"/>
          <w14:textFill>
            <w14:solidFill>
              <w14:schemeClr w14:val="tx1"/>
            </w14:solidFill>
          </w14:textFill>
        </w:rPr>
        <w:t>、显示器能上下</w:t>
      </w:r>
      <w:r>
        <w:rPr>
          <w:rFonts w:ascii="宋体" w:hAnsi="宋体" w:eastAsia="宋体" w:cs="宋体"/>
          <w:color w:val="000000" w:themeColor="text1"/>
          <w:sz w:val="24"/>
          <w:szCs w:val="24"/>
          <w14:textFill>
            <w14:solidFill>
              <w14:schemeClr w14:val="tx1"/>
            </w14:solidFill>
          </w14:textFill>
        </w:rPr>
        <w:t>0º</w:t>
      </w:r>
      <w:r>
        <w:rPr>
          <w:rFonts w:ascii="宋体" w:hAnsi="宋体" w:eastAsia="宋体" w:cs="宋体"/>
          <w:color w:val="000000" w:themeColor="text1"/>
          <w:sz w:val="24"/>
          <w:szCs w:val="24"/>
          <w:lang w:val="zh-TW" w:eastAsia="zh-TW"/>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110º</w:t>
      </w:r>
      <w:r>
        <w:rPr>
          <w:rFonts w:ascii="宋体" w:hAnsi="宋体" w:eastAsia="宋体" w:cs="宋体"/>
          <w:color w:val="000000" w:themeColor="text1"/>
          <w:sz w:val="24"/>
          <w:szCs w:val="24"/>
          <w:lang w:val="zh-TW" w:eastAsia="zh-TW"/>
          <w14:textFill>
            <w14:solidFill>
              <w14:schemeClr w14:val="tx1"/>
            </w14:solidFill>
          </w14:textFill>
        </w:rPr>
        <w:t>转动，左右</w:t>
      </w:r>
      <w:r>
        <w:rPr>
          <w:rFonts w:ascii="宋体" w:hAnsi="宋体" w:eastAsia="宋体" w:cs="宋体"/>
          <w:color w:val="000000" w:themeColor="text1"/>
          <w:sz w:val="24"/>
          <w:szCs w:val="24"/>
          <w14:textFill>
            <w14:solidFill>
              <w14:schemeClr w14:val="tx1"/>
            </w14:solidFill>
          </w14:textFill>
        </w:rPr>
        <w:t>0º</w:t>
      </w:r>
      <w:r>
        <w:rPr>
          <w:rFonts w:ascii="宋体" w:hAnsi="宋体" w:eastAsia="宋体" w:cs="宋体"/>
          <w:color w:val="000000" w:themeColor="text1"/>
          <w:sz w:val="24"/>
          <w:szCs w:val="24"/>
          <w:lang w:val="zh-TW" w:eastAsia="zh-TW"/>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270º</w:t>
      </w:r>
      <w:r>
        <w:rPr>
          <w:rFonts w:ascii="宋体" w:hAnsi="宋体" w:eastAsia="宋体" w:cs="宋体"/>
          <w:color w:val="000000" w:themeColor="text1"/>
          <w:sz w:val="24"/>
          <w:szCs w:val="24"/>
          <w:lang w:val="zh-TW" w:eastAsia="zh-TW"/>
          <w14:textFill>
            <w14:solidFill>
              <w14:schemeClr w14:val="tx1"/>
            </w14:solidFill>
          </w14:textFill>
        </w:rPr>
        <w:t>转动</w:t>
      </w:r>
    </w:p>
    <w:p w14:paraId="15425E1A">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lang w:val="zh-TW" w:eastAsia="zh-TW"/>
          <w14:textFill>
            <w14:solidFill>
              <w14:schemeClr w14:val="tx1"/>
            </w14:solidFill>
          </w14:textFill>
        </w:rPr>
        <w:t>、喉镜片摄像头与镜片前端的最高垂直距离</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22</w:t>
      </w:r>
      <w:r>
        <w:rPr>
          <w:rFonts w:ascii="宋体" w:hAnsi="宋体" w:eastAsia="宋体" w:cs="宋体"/>
          <w:color w:val="000000" w:themeColor="text1"/>
          <w:sz w:val="24"/>
          <w:szCs w:val="24"/>
          <w14:textFill>
            <w14:solidFill>
              <w14:schemeClr w14:val="tx1"/>
            </w14:solidFill>
          </w14:textFill>
        </w:rPr>
        <w:t>mm</w:t>
      </w:r>
    </w:p>
    <w:p w14:paraId="19A12A09">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lang w:val="zh-TW" w:eastAsia="zh-TW"/>
          <w14:textFill>
            <w14:solidFill>
              <w14:schemeClr w14:val="tx1"/>
            </w14:solidFill>
          </w14:textFill>
        </w:rPr>
        <w:t>、一次性喉镜片可插入镜片长度：</w:t>
      </w:r>
      <w:r>
        <w:rPr>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71</w:t>
      </w:r>
      <w:r>
        <w:rPr>
          <w:rFonts w:ascii="宋体" w:hAnsi="宋体" w:eastAsia="宋体" w:cs="宋体"/>
          <w:color w:val="000000" w:themeColor="text1"/>
          <w:sz w:val="24"/>
          <w:szCs w:val="24"/>
          <w14:textFill>
            <w14:solidFill>
              <w14:schemeClr w14:val="tx1"/>
            </w14:solidFill>
          </w14:textFill>
        </w:rPr>
        <w:t>mm</w:t>
      </w:r>
    </w:p>
    <w:p w14:paraId="4CC178A2">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lang w:val="zh-TW" w:eastAsia="zh-TW"/>
          <w14:textFill>
            <w14:solidFill>
              <w14:schemeClr w14:val="tx1"/>
            </w14:solidFill>
          </w14:textFill>
        </w:rPr>
        <w:t>、渐缩型镜片前端厚度：</w:t>
      </w:r>
      <w:r>
        <w:rPr>
          <w:rFonts w:hint="default" w:ascii="Arial" w:hAnsi="Arial" w:eastAsia="宋体" w:cs="Arial"/>
          <w:color w:val="000000" w:themeColor="text1"/>
          <w:sz w:val="24"/>
          <w:szCs w:val="24"/>
          <w:lang w:val="zh-TW" w:eastAsia="zh-TW"/>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9.5</w:t>
      </w:r>
      <w:r>
        <w:rPr>
          <w:rFonts w:ascii="宋体" w:hAnsi="宋体" w:eastAsia="宋体" w:cs="宋体"/>
          <w:color w:val="000000" w:themeColor="text1"/>
          <w:sz w:val="24"/>
          <w:szCs w:val="24"/>
          <w14:textFill>
            <w14:solidFill>
              <w14:schemeClr w14:val="tx1"/>
            </w14:solidFill>
          </w14:textFill>
        </w:rPr>
        <w:t>mm</w:t>
      </w:r>
    </w:p>
    <w:p w14:paraId="69774C32">
      <w:pPr>
        <w:pStyle w:val="13"/>
        <w:pageBreakBefore w:val="0"/>
        <w:wordWrap/>
        <w:overflowPunct/>
        <w:topLinePunct w:val="0"/>
        <w:bidi w:val="0"/>
        <w:spacing w:line="240" w:lineRule="auto"/>
        <w:ind w:left="145"/>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r>
        <w:rPr>
          <w:rFonts w:ascii="宋体" w:hAnsi="宋体" w:eastAsia="宋体" w:cs="宋体"/>
          <w:color w:val="000000" w:themeColor="text1"/>
          <w:sz w:val="24"/>
          <w:szCs w:val="24"/>
          <w:lang w:val="zh-TW" w:eastAsia="zh-TW"/>
          <w14:textFill>
            <w14:solidFill>
              <w14:schemeClr w14:val="tx1"/>
            </w14:solidFill>
          </w14:textFill>
        </w:rPr>
        <w:t>、镜片角度：</w:t>
      </w:r>
      <w:r>
        <w:rPr>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val="zh-TW" w:eastAsia="zh-TW"/>
          <w14:textFill>
            <w14:solidFill>
              <w14:schemeClr w14:val="tx1"/>
            </w14:solidFill>
          </w14:textFill>
        </w:rPr>
        <w:t>6度</w:t>
      </w:r>
    </w:p>
    <w:p w14:paraId="12BEA8F4">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CN"/>
          <w14:textFill>
            <w14:solidFill>
              <w14:schemeClr w14:val="tx1"/>
            </w14:solidFill>
          </w14:textFill>
        </w:rPr>
        <w:t xml:space="preserve"> 7、配套一次性使用喉镜片不含双酚</w:t>
      </w:r>
      <w:r>
        <w:rPr>
          <w:rFonts w:ascii="宋体" w:hAnsi="宋体" w:eastAsia="宋体" w:cs="宋体"/>
          <w:color w:val="000000" w:themeColor="text1"/>
          <w:sz w:val="24"/>
          <w:szCs w:val="24"/>
          <w14:textFill>
            <w14:solidFill>
              <w14:schemeClr w14:val="tx1"/>
            </w14:solidFill>
          </w14:textFill>
        </w:rPr>
        <w:t>A</w:t>
      </w:r>
      <w:r>
        <w:rPr>
          <w:rFonts w:ascii="宋体" w:hAnsi="宋体" w:eastAsia="宋体" w:cs="宋体"/>
          <w:color w:val="000000" w:themeColor="text1"/>
          <w:sz w:val="24"/>
          <w:szCs w:val="24"/>
          <w:lang w:val="zh-CN"/>
          <w14:textFill>
            <w14:solidFill>
              <w14:schemeClr w14:val="tx1"/>
            </w14:solidFill>
          </w14:textFill>
        </w:rPr>
        <w:t>，透明度高。</w:t>
      </w:r>
    </w:p>
    <w:p w14:paraId="11F0466E">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CN"/>
          <w14:textFill>
            <w14:solidFill>
              <w14:schemeClr w14:val="tx1"/>
            </w14:solidFill>
          </w14:textFill>
        </w:rPr>
        <w:t>8</w:t>
      </w:r>
      <w:r>
        <w:rPr>
          <w:rFonts w:ascii="宋体" w:hAnsi="宋体" w:eastAsia="宋体" w:cs="宋体"/>
          <w:color w:val="000000" w:themeColor="text1"/>
          <w:sz w:val="24"/>
          <w:szCs w:val="24"/>
          <w:lang w:val="zh-TW" w:eastAsia="zh-TW"/>
          <w14:textFill>
            <w14:solidFill>
              <w14:schemeClr w14:val="tx1"/>
            </w14:solidFill>
          </w14:textFill>
        </w:rPr>
        <w:t>、视场角</w:t>
      </w:r>
      <w:r>
        <w:rPr>
          <w:rFonts w:ascii="宋体" w:hAnsi="宋体" w:eastAsia="宋体" w:cs="宋体"/>
          <w:color w:val="000000" w:themeColor="text1"/>
          <w:sz w:val="24"/>
          <w:szCs w:val="24"/>
          <w14:textFill>
            <w14:solidFill>
              <w14:schemeClr w14:val="tx1"/>
            </w14:solidFill>
          </w14:textFill>
        </w:rPr>
        <w:t>60º±15%</w:t>
      </w:r>
    </w:p>
    <w:p w14:paraId="17FB1DEF">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val="zh-CN"/>
          <w14:textFill>
            <w14:solidFill>
              <w14:schemeClr w14:val="tx1"/>
            </w14:solidFill>
          </w14:textFill>
        </w:rPr>
        <w:t>9</w:t>
      </w:r>
      <w:r>
        <w:rPr>
          <w:rFonts w:ascii="宋体" w:hAnsi="宋体" w:eastAsia="宋体" w:cs="宋体"/>
          <w:color w:val="000000" w:themeColor="text1"/>
          <w:sz w:val="24"/>
          <w:szCs w:val="24"/>
          <w:lang w:val="zh-TW" w:eastAsia="zh-TW"/>
          <w14:textFill>
            <w14:solidFill>
              <w14:schemeClr w14:val="tx1"/>
            </w14:solidFill>
          </w14:textFill>
        </w:rPr>
        <w:t>、摄像头内置的全密封防水设计高功率</w:t>
      </w:r>
      <w:r>
        <w:rPr>
          <w:color w:val="000000" w:themeColor="text1"/>
          <w:sz w:val="24"/>
          <w:szCs w:val="24"/>
          <w14:textFill>
            <w14:solidFill>
              <w14:schemeClr w14:val="tx1"/>
            </w14:solidFill>
          </w14:textFill>
        </w:rPr>
        <w:t>LED</w:t>
      </w:r>
      <w:r>
        <w:rPr>
          <w:rFonts w:ascii="宋体" w:hAnsi="宋体" w:eastAsia="宋体" w:cs="宋体"/>
          <w:color w:val="000000" w:themeColor="text1"/>
          <w:sz w:val="24"/>
          <w:szCs w:val="24"/>
          <w:lang w:val="zh-TW" w:eastAsia="zh-TW"/>
          <w14:textFill>
            <w14:solidFill>
              <w14:schemeClr w14:val="tx1"/>
            </w14:solidFill>
          </w14:textFill>
        </w:rPr>
        <w:t>光源，光照度</w:t>
      </w:r>
      <w:r>
        <w:rPr>
          <w:color w:val="000000" w:themeColor="text1"/>
          <w:sz w:val="24"/>
          <w:szCs w:val="24"/>
          <w14:textFill>
            <w14:solidFill>
              <w14:schemeClr w14:val="tx1"/>
            </w14:solidFill>
          </w14:textFill>
        </w:rPr>
        <w:t>≥150Lux</w:t>
      </w:r>
    </w:p>
    <w:p w14:paraId="27E7E39E">
      <w:pPr>
        <w:pStyle w:val="13"/>
        <w:pageBreakBefore w:val="0"/>
        <w:wordWrap/>
        <w:overflowPunct/>
        <w:topLinePunct w:val="0"/>
        <w:bidi w:val="0"/>
        <w:spacing w:line="240" w:lineRule="auto"/>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10</w:t>
      </w:r>
      <w:r>
        <w:rPr>
          <w:rFonts w:ascii="宋体" w:hAnsi="宋体" w:eastAsia="宋体" w:cs="宋体"/>
          <w:color w:val="000000" w:themeColor="text1"/>
          <w:sz w:val="24"/>
          <w:szCs w:val="24"/>
          <w:lang w:val="zh-TW" w:eastAsia="zh-TW"/>
          <w14:textFill>
            <w14:solidFill>
              <w14:schemeClr w14:val="tx1"/>
            </w14:solidFill>
          </w14:textFill>
        </w:rPr>
        <w:t>、液晶屏像素（</w:t>
      </w:r>
      <w:r>
        <w:rPr>
          <w:color w:val="000000" w:themeColor="text1"/>
          <w:sz w:val="24"/>
          <w:szCs w:val="24"/>
          <w14:textFill>
            <w14:solidFill>
              <w14:schemeClr w14:val="tx1"/>
            </w14:solidFill>
          </w14:textFill>
        </w:rPr>
        <w:t xml:space="preserve">PIX </w:t>
      </w:r>
      <w:r>
        <w:rPr>
          <w:rFonts w:ascii="宋体" w:hAnsi="宋体" w:eastAsia="宋体" w:cs="宋体"/>
          <w:color w:val="000000" w:themeColor="text1"/>
          <w:sz w:val="24"/>
          <w:szCs w:val="24"/>
          <w:lang w:val="zh-TW" w:eastAsia="zh-TW"/>
          <w14:textFill>
            <w14:solidFill>
              <w14:schemeClr w14:val="tx1"/>
            </w14:solidFill>
          </w14:textFill>
        </w:rPr>
        <w:t>）：</w:t>
      </w:r>
      <w:r>
        <w:rPr>
          <w:rFonts w:hint="eastAsia" w:ascii="宋体" w:hAnsi="宋体" w:eastAsia="宋体" w:cs="宋体"/>
          <w:color w:val="000000" w:themeColor="text1"/>
          <w:sz w:val="24"/>
          <w:szCs w:val="24"/>
          <w:lang w:val="zh-TW" w:eastAsia="zh-CN"/>
          <w14:textFill>
            <w14:solidFill>
              <w14:schemeClr w14:val="tx1"/>
            </w14:solidFill>
          </w14:textFill>
        </w:rPr>
        <w:t>不少于</w:t>
      </w:r>
      <w:r>
        <w:rPr>
          <w:color w:val="000000" w:themeColor="text1"/>
          <w:sz w:val="24"/>
          <w:szCs w:val="24"/>
          <w:lang w:val="zh-TW" w:eastAsia="zh-TW"/>
          <w14:textFill>
            <w14:solidFill>
              <w14:schemeClr w14:val="tx1"/>
            </w14:solidFill>
          </w14:textFill>
        </w:rPr>
        <w:t>720</w:t>
      </w:r>
      <w:r>
        <w:rPr>
          <w:color w:val="000000" w:themeColor="text1"/>
          <w:sz w:val="24"/>
          <w:szCs w:val="24"/>
          <w14:textFill>
            <w14:solidFill>
              <w14:schemeClr w14:val="tx1"/>
            </w14:solidFill>
          </w14:textFill>
        </w:rPr>
        <w:t>*</w:t>
      </w:r>
      <w:r>
        <w:rPr>
          <w:color w:val="000000" w:themeColor="text1"/>
          <w:sz w:val="24"/>
          <w:szCs w:val="24"/>
          <w:lang w:val="zh-TW" w:eastAsia="zh-TW"/>
          <w14:textFill>
            <w14:solidFill>
              <w14:schemeClr w14:val="tx1"/>
            </w14:solidFill>
          </w14:textFill>
        </w:rPr>
        <w:t>480</w:t>
      </w:r>
    </w:p>
    <w:p w14:paraId="4CDB6355">
      <w:pPr>
        <w:pStyle w:val="13"/>
        <w:pageBreakBefore w:val="0"/>
        <w:wordWrap/>
        <w:overflowPunct/>
        <w:topLinePunct w:val="0"/>
        <w:bidi w:val="0"/>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color w:val="000000" w:themeColor="text1"/>
          <w:sz w:val="24"/>
          <w:szCs w:val="24"/>
          <w:lang w:val="zh-CN"/>
          <w14:textFill>
            <w14:solidFill>
              <w14:schemeClr w14:val="tx1"/>
            </w14:solidFill>
          </w14:textFill>
        </w:rPr>
        <w:t>1</w:t>
      </w:r>
      <w:r>
        <w:rPr>
          <w:rFonts w:ascii="宋体" w:hAnsi="宋体" w:eastAsia="宋体" w:cs="宋体"/>
          <w:color w:val="000000" w:themeColor="text1"/>
          <w:sz w:val="24"/>
          <w:szCs w:val="24"/>
          <w:lang w:val="zh-TW" w:eastAsia="zh-TW"/>
          <w14:textFill>
            <w14:solidFill>
              <w14:schemeClr w14:val="tx1"/>
            </w14:solidFill>
          </w14:textFill>
        </w:rPr>
        <w:t>、分辨率</w:t>
      </w:r>
      <w:r>
        <w:rPr>
          <w:color w:val="000000" w:themeColor="text1"/>
          <w:sz w:val="24"/>
          <w:szCs w:val="24"/>
          <w14:textFill>
            <w14:solidFill>
              <w14:schemeClr w14:val="tx1"/>
            </w14:solidFill>
          </w14:textFill>
        </w:rPr>
        <w:t>≥</w:t>
      </w:r>
      <w:r>
        <w:rPr>
          <w:color w:val="000000" w:themeColor="text1"/>
          <w:sz w:val="24"/>
          <w:szCs w:val="24"/>
          <w:lang w:val="zh-TW" w:eastAsia="zh-TW"/>
          <w14:textFill>
            <w14:solidFill>
              <w14:schemeClr w14:val="tx1"/>
            </w14:solidFill>
          </w14:textFill>
        </w:rPr>
        <w:t>7.87</w:t>
      </w:r>
      <w:r>
        <w:rPr>
          <w:color w:val="000000" w:themeColor="text1"/>
          <w:sz w:val="24"/>
          <w:szCs w:val="24"/>
          <w14:textFill>
            <w14:solidFill>
              <w14:schemeClr w14:val="tx1"/>
            </w14:solidFill>
          </w14:textFill>
        </w:rPr>
        <w:t>LP/mm</w:t>
      </w:r>
    </w:p>
    <w:p w14:paraId="07103ECC">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2</w:t>
      </w:r>
      <w:r>
        <w:rPr>
          <w:rFonts w:ascii="宋体" w:hAnsi="宋体" w:eastAsia="宋体" w:cs="宋体"/>
          <w:color w:val="000000" w:themeColor="text1"/>
          <w:sz w:val="24"/>
          <w:szCs w:val="24"/>
          <w:lang w:val="zh-TW" w:eastAsia="zh-TW"/>
          <w14:textFill>
            <w14:solidFill>
              <w14:schemeClr w14:val="tx1"/>
            </w14:solidFill>
          </w14:textFill>
        </w:rPr>
        <w:t>、镜片手柄与显示组件的连接：不受力直插式</w:t>
      </w:r>
    </w:p>
    <w:p w14:paraId="6168A8A5">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3</w:t>
      </w:r>
      <w:r>
        <w:rPr>
          <w:rFonts w:ascii="宋体" w:hAnsi="宋体" w:eastAsia="宋体" w:cs="宋体"/>
          <w:color w:val="000000" w:themeColor="text1"/>
          <w:sz w:val="24"/>
          <w:szCs w:val="24"/>
          <w:lang w:val="zh-TW" w:eastAsia="zh-TW"/>
          <w14:textFill>
            <w14:solidFill>
              <w14:schemeClr w14:val="tx1"/>
            </w14:solidFill>
          </w14:textFill>
        </w:rPr>
        <w:t>、纺锤型短手柄设计，握持舒适</w:t>
      </w:r>
    </w:p>
    <w:p w14:paraId="3C8CCDA5">
      <w:pPr>
        <w:pStyle w:val="13"/>
        <w:pageBreakBefore w:val="0"/>
        <w:wordWrap/>
        <w:overflowPunct/>
        <w:topLinePunct w:val="0"/>
        <w:bidi w:val="0"/>
        <w:spacing w:line="240" w:lineRule="auto"/>
        <w:ind w:left="145"/>
        <w:rPr>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lang w:val="zh-CN"/>
          <w14:textFill>
            <w14:solidFill>
              <w14:schemeClr w14:val="tx1"/>
            </w14:solidFill>
          </w14:textFill>
        </w:rPr>
        <w:t>4</w:t>
      </w:r>
      <w:r>
        <w:rPr>
          <w:rFonts w:ascii="宋体" w:hAnsi="宋体" w:eastAsia="宋体" w:cs="宋体"/>
          <w:color w:val="000000" w:themeColor="text1"/>
          <w:sz w:val="24"/>
          <w:szCs w:val="24"/>
          <w:lang w:val="zh-TW" w:eastAsia="zh-TW"/>
          <w14:textFill>
            <w14:solidFill>
              <w14:schemeClr w14:val="tx1"/>
            </w14:solidFill>
          </w14:textFill>
        </w:rPr>
        <w:t>、具有特殊防雾功能</w:t>
      </w:r>
    </w:p>
    <w:p w14:paraId="7C0EF496">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lang w:val="zh-TW" w:eastAsia="zh-TW"/>
          <w14:textFill>
            <w14:solidFill>
              <w14:schemeClr w14:val="tx1"/>
            </w14:solidFill>
          </w14:textFill>
        </w:rPr>
        <w:t>、内置可充电式锂电子聚合物电池</w:t>
      </w:r>
    </w:p>
    <w:p w14:paraId="216FDEDD">
      <w:pPr>
        <w:pStyle w:val="13"/>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TW"/>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ascii="宋体" w:hAnsi="宋体" w:eastAsia="宋体" w:cs="宋体"/>
          <w:color w:val="000000" w:themeColor="text1"/>
          <w:sz w:val="24"/>
          <w:szCs w:val="24"/>
          <w:lang w:val="zh-TW" w:eastAsia="zh-TW"/>
          <w14:textFill>
            <w14:solidFill>
              <w14:schemeClr w14:val="tx1"/>
            </w14:solidFill>
          </w14:textFill>
        </w:rPr>
        <w:t>、由厂家负责售后服务</w:t>
      </w:r>
    </w:p>
    <w:p w14:paraId="33E66810">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pPr>
    </w:p>
    <w:p w14:paraId="1EF80E36">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t>10</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t>医用控温仪</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数量1台</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p>
    <w:p w14:paraId="170A0470">
      <w:pPr>
        <w:pageBreakBefore w:val="0"/>
        <w:wordWrap/>
        <w:overflowPunct/>
        <w:topLinePunct w:val="0"/>
        <w:bidi w:val="0"/>
        <w:spacing w:line="240" w:lineRule="auto"/>
        <w:jc w:val="both"/>
        <w:rPr>
          <w:rFonts w:ascii="宋体" w:hAnsi="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技术性能要求</w:t>
      </w:r>
    </w:p>
    <w:p w14:paraId="5DB211A5">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供电电源：220VAC，50Hz</w:t>
      </w:r>
    </w:p>
    <w:p w14:paraId="662BF2AC">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额定功率：650VA</w:t>
      </w:r>
    </w:p>
    <w:p w14:paraId="13191190">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水温温度控制范围：4-40℃</w:t>
      </w:r>
    </w:p>
    <w:p w14:paraId="61660EA2">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升温/降温双重功能：具备升温（26-40℃）与降温（4-25℃）双重功能</w:t>
      </w:r>
    </w:p>
    <w:p w14:paraId="6D506FD3">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空载平均降温速度与升温速度：平均降温速度</w:t>
      </w:r>
      <w:r>
        <w:rPr>
          <w:rFonts w:ascii="Arial" w:hAnsi="Arial" w:eastAsia="宋体" w:cs="Arial"/>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1.3℃/分钟；平均升温速度</w:t>
      </w:r>
      <w:r>
        <w:rPr>
          <w:rFonts w:ascii="Arial" w:hAnsi="Arial" w:eastAsia="宋体" w:cs="Arial"/>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0.8℃/分钟</w:t>
      </w:r>
    </w:p>
    <w:p w14:paraId="0486D23A">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负载最大平均降温速度与升温速度：平均降温速度</w:t>
      </w:r>
      <w:r>
        <w:rPr>
          <w:rFonts w:ascii="Arial" w:hAnsi="Arial" w:eastAsia="宋体" w:cs="Arial"/>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2.9℃/h；平均升温速度</w:t>
      </w:r>
      <w:r>
        <w:rPr>
          <w:rFonts w:ascii="Arial" w:hAnsi="Arial" w:eastAsia="宋体" w:cs="Arial"/>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1℃/h</w:t>
      </w:r>
    </w:p>
    <w:p w14:paraId="46D4B1D9">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体温监测：具有体表温度和体腔温度两种专用探头，目标温度</w:t>
      </w:r>
      <w:r>
        <w:rPr>
          <w:rFonts w:hint="eastAsia" w:ascii="宋体" w:hAnsi="宋体" w:cs="宋体"/>
          <w:color w:val="000000" w:themeColor="text1"/>
          <w:sz w:val="24"/>
          <w:szCs w:val="24"/>
          <w14:textFill>
            <w14:solidFill>
              <w14:schemeClr w14:val="tx1"/>
            </w14:solidFill>
          </w14:textFill>
        </w:rPr>
        <w:t>设置</w:t>
      </w:r>
      <w:r>
        <w:rPr>
          <w:rFonts w:hint="eastAsia" w:ascii="宋体" w:hAnsi="宋体" w:eastAsia="宋体" w:cs="宋体"/>
          <w:color w:val="000000" w:themeColor="text1"/>
          <w:sz w:val="24"/>
          <w:szCs w:val="24"/>
          <w14:textFill>
            <w14:solidFill>
              <w14:schemeClr w14:val="tx1"/>
            </w14:solidFill>
          </w14:textFill>
        </w:rPr>
        <w:t>范围：降温30-40℃，升温30-37℃，监测精度</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0.1℃</w:t>
      </w:r>
    </w:p>
    <w:p w14:paraId="58AE4335">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体温监测报警：双路体温监测报警均可同时独立设置体温下限和（或）体温上限，体温超限时报警并停止输出</w:t>
      </w:r>
    </w:p>
    <w:p w14:paraId="47D96CD1">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输出控制方式：双路二组输出，左右分别控制，毯/帽可一个或两个同时工作</w:t>
      </w:r>
    </w:p>
    <w:p w14:paraId="2AE22DF2">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-261620</wp:posOffset>
                </wp:positionH>
                <wp:positionV relativeFrom="paragraph">
                  <wp:posOffset>31750</wp:posOffset>
                </wp:positionV>
                <wp:extent cx="1936750" cy="690245"/>
                <wp:effectExtent l="0" t="0" r="0" b="0"/>
                <wp:wrapNone/>
                <wp:docPr id="1026" name="文本框 2"/>
                <wp:cNvGraphicFramePr/>
                <a:graphic xmlns:a="http://schemas.openxmlformats.org/drawingml/2006/main">
                  <a:graphicData uri="http://schemas.microsoft.com/office/word/2010/wordprocessingShape">
                    <wps:wsp>
                      <wps:cNvSpPr/>
                      <wps:spPr>
                        <a:xfrm>
                          <a:off x="0" y="0"/>
                          <a:ext cx="1936750" cy="690245"/>
                        </a:xfrm>
                        <a:prstGeom prst="rect">
                          <a:avLst/>
                        </a:prstGeom>
                        <a:ln>
                          <a:noFill/>
                        </a:ln>
                      </wps:spPr>
                      <wps:txbx>
                        <w:txbxContent>
                          <w:p w14:paraId="6CEFDB4A">
                            <w:pPr>
                              <w:rPr>
                                <w:b/>
                                <w:bCs/>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20.6pt;margin-top:2.5pt;height:54.35pt;width:152.5pt;z-index:251659264;mso-width-relative:page;mso-height-relative:page;" filled="f" stroked="f" coordsize="21600,21600" o:gfxdata="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wIJ/2gAAAAkBAAAPAAAA&#10;AAAAAAEAIAAAACIAAABkcnMvZG93bnJldi54bWxQSwECFAAUAAAACACHTuJAXiKYbtoBAACjAwAA&#10;DgAAAAAAAAABACAAAAApAQAAZHJzL2Uyb0RvYy54bWxQSwUGAAAAAAYABgBZAQAAdQUAAAAA&#10;">
                <v:fill on="f" focussize="0,0"/>
                <v:stroke on="f"/>
                <v:imagedata o:title=""/>
                <o:lock v:ext="edit" aspectratio="f"/>
                <v:textbox>
                  <w:txbxContent>
                    <w:p w14:paraId="6CEFDB4A">
                      <w:pPr>
                        <w:rPr>
                          <w:b/>
                          <w:bCs/>
                        </w:rPr>
                      </w:pPr>
                    </w:p>
                  </w:txbxContent>
                </v:textbox>
              </v:rect>
            </w:pict>
          </mc:Fallback>
        </mc:AlternateContent>
      </w:r>
      <w:r>
        <w:rPr>
          <w:rFonts w:hint="eastAsia" w:ascii="宋体" w:hAnsi="宋体" w:eastAsia="宋体" w:cs="宋体"/>
          <w:color w:val="000000" w:themeColor="text1"/>
          <w:sz w:val="24"/>
          <w:szCs w:val="24"/>
          <w14:textFill>
            <w14:solidFill>
              <w14:schemeClr w14:val="tx1"/>
            </w14:solidFill>
          </w14:textFill>
        </w:rPr>
        <w:t>定时范围:</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1-99小时或长期运行，可自动计时（包括倒计时）</w:t>
      </w:r>
    </w:p>
    <w:p w14:paraId="446C1506">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人机交互方式: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高亮度LCD中文及图标显示，简洁明确，方便夜间及紧急情况下使用</w:t>
      </w:r>
    </w:p>
    <w:p w14:paraId="7E6C2CC1">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-243840</wp:posOffset>
                </wp:positionH>
                <wp:positionV relativeFrom="paragraph">
                  <wp:posOffset>9525</wp:posOffset>
                </wp:positionV>
                <wp:extent cx="1936750" cy="690245"/>
                <wp:effectExtent l="0" t="0" r="0" b="0"/>
                <wp:wrapNone/>
                <wp:docPr id="1027" name="文本框 3"/>
                <wp:cNvGraphicFramePr/>
                <a:graphic xmlns:a="http://schemas.openxmlformats.org/drawingml/2006/main">
                  <a:graphicData uri="http://schemas.microsoft.com/office/word/2010/wordprocessingShape">
                    <wps:wsp>
                      <wps:cNvSpPr/>
                      <wps:spPr>
                        <a:xfrm>
                          <a:off x="0" y="0"/>
                          <a:ext cx="1936750" cy="690245"/>
                        </a:xfrm>
                        <a:prstGeom prst="rect">
                          <a:avLst/>
                        </a:prstGeom>
                        <a:ln>
                          <a:noFill/>
                        </a:ln>
                      </wps:spPr>
                      <wps:txbx>
                        <w:txbxContent>
                          <w:p w14:paraId="2D3C0199">
                            <w:pPr>
                              <w:rPr>
                                <w:b/>
                                <w:bCs/>
                              </w:rPr>
                            </w:pPr>
                          </w:p>
                        </w:txbxContent>
                      </wps:txbx>
                      <wps:bodyPr vert="horz" wrap="square" lIns="91440" tIns="45720" rIns="91440" bIns="45720" anchor="t">
                        <a:noAutofit/>
                      </wps:bodyPr>
                    </wps:wsp>
                  </a:graphicData>
                </a:graphic>
              </wp:anchor>
            </w:drawing>
          </mc:Choice>
          <mc:Fallback>
            <w:pict>
              <v:rect id="文本框 3" o:spid="_x0000_s1026" o:spt="1" style="position:absolute;left:0pt;margin-left:-19.2pt;margin-top:0.75pt;height:54.35pt;width:152.5pt;z-index:251660288;mso-width-relative:page;mso-height-relative:page;" filled="f" stroked="f" coordsize="21600,21600" o:gfxdata="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s1FgNkAAAAJAQAADwAAAAAA&#10;AAABACAAAAAiAAAAZHJzL2Rvd25yZXYueG1sUEsBAhQAFAAAAAgAh07iQNzgUBvZAQAAowMAAA4A&#10;AAAAAAAAAQAgAAAAKAEAAGRycy9lMm9Eb2MueG1sUEsFBgAAAAAGAAYAWQEAAHMFAAAAAA==&#10;">
                <v:fill on="f" focussize="0,0"/>
                <v:stroke on="f"/>
                <v:imagedata o:title=""/>
                <o:lock v:ext="edit" aspectratio="f"/>
                <v:textbox>
                  <w:txbxContent>
                    <w:p w14:paraId="2D3C0199">
                      <w:pPr>
                        <w:rPr>
                          <w:b/>
                          <w:bCs/>
                        </w:rPr>
                      </w:pPr>
                    </w:p>
                  </w:txbxContent>
                </v:textbox>
              </v:rect>
            </w:pict>
          </mc:Fallback>
        </mc:AlternateContent>
      </w:r>
      <w:r>
        <w:rPr>
          <w:rFonts w:hint="eastAsia" w:ascii="宋体" w:hAnsi="宋体" w:eastAsia="宋体" w:cs="宋体"/>
          <w:color w:val="000000" w:themeColor="text1"/>
          <w:sz w:val="24"/>
          <w:szCs w:val="24"/>
          <w14:textFill>
            <w14:solidFill>
              <w14:schemeClr w14:val="tx1"/>
            </w14:solidFill>
          </w14:textFill>
        </w:rPr>
        <w:t>固化程序: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内置10个常用固化程序，方便紧急时使用，也可用户自行设置水温、体温上下限与定时时间</w:t>
      </w:r>
    </w:p>
    <w:p w14:paraId="4A19BD78">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断电保护功能:</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具备断电保护功能，断电时再通电开机后，仪器自动运行断电前的程序</w:t>
      </w:r>
    </w:p>
    <w:p w14:paraId="240086CA">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噪声控制: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正常工作噪声≤55dB</w:t>
      </w:r>
    </w:p>
    <w:p w14:paraId="555CF969">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毯/帽设计:</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TPU材质毯/帽采用蜂窝设计，保证液体流动性，降温快且均匀；冰帽为贴敷式设计，低温时柔软，贴近患者皮肤，体感舒适</w:t>
      </w:r>
    </w:p>
    <w:p w14:paraId="2FCDD59B">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column">
                  <wp:posOffset>-218440</wp:posOffset>
                </wp:positionH>
                <wp:positionV relativeFrom="paragraph">
                  <wp:posOffset>37465</wp:posOffset>
                </wp:positionV>
                <wp:extent cx="1936750" cy="690245"/>
                <wp:effectExtent l="0" t="0" r="0" b="0"/>
                <wp:wrapNone/>
                <wp:docPr id="1028" name="文本框 6"/>
                <wp:cNvGraphicFramePr/>
                <a:graphic xmlns:a="http://schemas.openxmlformats.org/drawingml/2006/main">
                  <a:graphicData uri="http://schemas.microsoft.com/office/word/2010/wordprocessingShape">
                    <wps:wsp>
                      <wps:cNvSpPr/>
                      <wps:spPr>
                        <a:xfrm>
                          <a:off x="0" y="0"/>
                          <a:ext cx="1936750" cy="690245"/>
                        </a:xfrm>
                        <a:prstGeom prst="rect">
                          <a:avLst/>
                        </a:prstGeom>
                        <a:ln>
                          <a:noFill/>
                        </a:ln>
                      </wps:spPr>
                      <wps:txbx>
                        <w:txbxContent>
                          <w:p w14:paraId="03EA7535">
                            <w:pPr>
                              <w:rPr>
                                <w:b/>
                                <w:bCs/>
                              </w:rPr>
                            </w:pPr>
                          </w:p>
                        </w:txbxContent>
                      </wps:txbx>
                      <wps:bodyPr vert="horz" wrap="square" lIns="91440" tIns="45720" rIns="91440" bIns="45720" anchor="t">
                        <a:noAutofit/>
                      </wps:bodyPr>
                    </wps:wsp>
                  </a:graphicData>
                </a:graphic>
              </wp:anchor>
            </w:drawing>
          </mc:Choice>
          <mc:Fallback>
            <w:pict>
              <v:rect id="文本框 6" o:spid="_x0000_s1026" o:spt="1" style="position:absolute;left:0pt;margin-left:-17.2pt;margin-top:2.95pt;height:54.35pt;width:152.5pt;z-index:251661312;mso-width-relative:page;mso-height-relative:page;" filled="f" stroked="f" coordsize="21600,21600" o:gfxdata="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5Kmc2gAAAAkBAAAPAAAA&#10;AAAAAAEAIAAAACIAAABkcnMvZG93bnJldi54bWxQSwECFAAUAAAACACHTuJALfcjmdoBAACjAwAA&#10;DgAAAAAAAAABACAAAAApAQAAZHJzL2Uyb0RvYy54bWxQSwUGAAAAAAYABgBZAQAAdQUAAAAA&#10;">
                <v:fill on="f" focussize="0,0"/>
                <v:stroke on="f"/>
                <v:imagedata o:title=""/>
                <o:lock v:ext="edit" aspectratio="f"/>
                <v:textbox>
                  <w:txbxContent>
                    <w:p w14:paraId="03EA7535">
                      <w:pPr>
                        <w:rPr>
                          <w:b/>
                          <w:bCs/>
                        </w:rPr>
                      </w:pPr>
                    </w:p>
                  </w:txbxContent>
                </v:textbox>
              </v:rect>
            </w:pict>
          </mc:Fallback>
        </mc:AlternateContent>
      </w:r>
      <w:r>
        <w:rPr>
          <w:rFonts w:hint="eastAsia" w:ascii="宋体" w:hAnsi="宋体" w:eastAsia="宋体" w:cs="宋体"/>
          <w:color w:val="000000" w:themeColor="text1"/>
          <w:sz w:val="24"/>
          <w:szCs w:val="24"/>
          <w14:textFill>
            <w14:solidFill>
              <w14:schemeClr w14:val="tx1"/>
            </w14:solidFill>
          </w14:textFill>
        </w:rPr>
        <w:t>快速接头设计:</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采用进口双向快速液压接头，密封性好，无液体喷溅，方便操作</w:t>
      </w:r>
    </w:p>
    <w:p w14:paraId="151DB21D">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故障智能诊断:</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具有水量不足、传感器松脱等智能提示功能</w:t>
      </w:r>
    </w:p>
    <w:p w14:paraId="00FC45B6">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外壳材质与工艺:</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外壳采用优质钣金一次成型，并做防锈喷漆处理</w:t>
      </w:r>
    </w:p>
    <w:p w14:paraId="606DD73D">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毯帽存储便捷性:</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主机附带毯帽存储篮，方便毯帽的收纳管理，提高毯帽的使用寿命</w:t>
      </w:r>
    </w:p>
    <w:p w14:paraId="1427ED9E">
      <w:pPr>
        <w:pageBreakBefore w:val="0"/>
        <w:numPr>
          <w:ilvl w:val="0"/>
          <w:numId w:val="2"/>
        </w:numPr>
        <w:wordWrap/>
        <w:overflowPunct/>
        <w:topLinePunct w:val="0"/>
        <w:bidi w:val="0"/>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整机尺寸和质量: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≤40Kg，整机尺寸（长×宽×高）：500mm×320mm×902mm，体积小，非常方便在病床间尤其是ICU移动使用</w:t>
      </w:r>
    </w:p>
    <w:p w14:paraId="614F14B4">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pPr>
    </w:p>
    <w:p w14:paraId="2A086376">
      <w:pPr>
        <w:pageBreakBefore w:val="0"/>
        <w:widowControl/>
        <w:wordWrap/>
        <w:overflowPunct/>
        <w:topLinePunct w:val="0"/>
        <w:bidi w:val="0"/>
        <w:spacing w:line="240" w:lineRule="auto"/>
        <w:jc w:val="cente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pPr>
      <w: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t>1</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kern w:val="0"/>
          <w:sz w:val="28"/>
          <w:szCs w:val="28"/>
          <w:highlight w:val="none"/>
          <w:lang w:val="en-US" w:eastAsia="zh-TW"/>
          <w14:textFill>
            <w14:solidFill>
              <w14:schemeClr w14:val="tx1"/>
            </w14:solidFill>
          </w14:textFill>
        </w:rPr>
        <w:t xml:space="preserve">    五通道输液工作站</w:t>
      </w:r>
      <w:r>
        <w:rPr>
          <w:rFonts w:hint="eastAsia" w:ascii="宋体" w:hAnsi="宋体" w:eastAsia="宋体" w:cs="宋体"/>
          <w:b/>
          <w:color w:val="000000" w:themeColor="text1"/>
          <w:kern w:val="0"/>
          <w:sz w:val="28"/>
          <w:szCs w:val="28"/>
          <w:highlight w:val="none"/>
          <w:lang w:val="pt-PT" w:eastAsia="zh-CN"/>
          <w14:textFill>
            <w14:solidFill>
              <w14:schemeClr w14:val="tx1"/>
            </w14:solidFill>
          </w14:textFill>
        </w:rPr>
        <w:t>（</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数</w:t>
      </w:r>
      <w:r>
        <w:rPr>
          <w:rFonts w:hint="eastAsia" w:ascii="宋体" w:hAnsi="宋体" w:eastAsia="宋体" w:cs="宋体"/>
          <w:b/>
          <w:bCs w:val="0"/>
          <w:color w:val="000000" w:themeColor="text1"/>
          <w:kern w:val="0"/>
          <w:sz w:val="28"/>
          <w:szCs w:val="28"/>
          <w:highlight w:val="none"/>
          <w:lang w:val="en-US" w:eastAsia="zh-CN"/>
          <w14:textFill>
            <w14:solidFill>
              <w14:schemeClr w14:val="tx1"/>
            </w14:solidFill>
          </w14:textFill>
        </w:rPr>
        <w:t>量2</w:t>
      </w:r>
      <w:r>
        <w:rPr>
          <w:rFonts w:hint="eastAsia" w:ascii="宋体" w:hAnsi="宋体" w:eastAsia="宋体" w:cs="宋体"/>
          <w:b/>
          <w:bCs w:val="0"/>
          <w:color w:val="000000" w:themeColor="text1"/>
          <w:sz w:val="28"/>
          <w:szCs w:val="28"/>
          <w14:textFill>
            <w14:solidFill>
              <w14:schemeClr w14:val="tx1"/>
            </w14:solidFill>
          </w14:textFill>
        </w:rPr>
        <w:t>套</w:t>
      </w:r>
      <w:r>
        <w:rPr>
          <w:rFonts w:hint="eastAsia" w:ascii="宋体" w:hAnsi="宋体" w:eastAsia="宋体" w:cs="宋体"/>
          <w:b/>
          <w:bCs w:val="0"/>
          <w:color w:val="000000" w:themeColor="text1"/>
          <w:kern w:val="0"/>
          <w:sz w:val="28"/>
          <w:szCs w:val="28"/>
          <w:highlight w:val="none"/>
          <w:lang w:val="pt-PT" w:eastAsia="zh-CN"/>
          <w14:textFill>
            <w14:solidFill>
              <w14:schemeClr w14:val="tx1"/>
            </w14:solidFill>
          </w14:textFill>
        </w:rPr>
        <w:t>）</w:t>
      </w:r>
    </w:p>
    <w:p w14:paraId="123F44A7">
      <w:pPr>
        <w:pageBreakBefore w:val="0"/>
        <w:wordWrap/>
        <w:overflowPunct/>
        <w:topLinePunct w:val="0"/>
        <w:bidi w:val="0"/>
        <w:spacing w:line="24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  技术要求</w:t>
      </w:r>
    </w:p>
    <w:p w14:paraId="343804EC">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配置要求：一拖五输液工作站，每套包含（一个供电组合箱、二个输注工作站组合单元，一个注射泵泵、四个输液泵）</w:t>
      </w:r>
    </w:p>
    <w:p w14:paraId="543D3FE2">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泵为插件式模块化设计，可组合成</w:t>
      </w:r>
      <w:r>
        <w:rPr>
          <w:rFonts w:hint="eastAsia" w:ascii="宋体" w:hAnsi="宋体" w:eastAsia="宋体" w:cs="宋体"/>
          <w:color w:val="000000" w:themeColor="text1"/>
          <w:sz w:val="24"/>
          <w:szCs w:val="24"/>
          <w:lang w:eastAsia="zh-CN"/>
          <w14:textFill>
            <w14:solidFill>
              <w14:schemeClr w14:val="tx1"/>
            </w14:solidFill>
          </w14:textFill>
        </w:rPr>
        <w:t>不少于</w:t>
      </w:r>
      <w:r>
        <w:rPr>
          <w:rFonts w:hint="eastAsia" w:ascii="宋体" w:hAnsi="宋体" w:eastAsia="宋体" w:cs="宋体"/>
          <w:color w:val="000000" w:themeColor="text1"/>
          <w:sz w:val="24"/>
          <w:szCs w:val="24"/>
          <w14:textFill>
            <w14:solidFill>
              <w14:schemeClr w14:val="tx1"/>
            </w14:solidFill>
          </w14:textFill>
        </w:rPr>
        <w:t>24通道工作站；</w:t>
      </w:r>
    </w:p>
    <w:p w14:paraId="6FAD2D73">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套工作站可任意组合输液泵与注射泵（注射泵和输液泵的个数、位置根据临床需要可任意组合，使用中移除其中任何一台泵不影响其它泵的工作连续性），模块化设计，输注模块可以热插拔拆卸，也可任意组合灵活使用，也可作为单独的泵使用</w:t>
      </w:r>
    </w:p>
    <w:p w14:paraId="0D1B6FF8">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报警：出现故障时，泵与工作站报警器可以同时发出声音、指示灯报警</w:t>
      </w:r>
    </w:p>
    <w:p w14:paraId="0F48F4E1">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报警音量：声音大小3档</w:t>
      </w:r>
      <w:r>
        <w:rPr>
          <w:rFonts w:hint="eastAsia" w:ascii="宋体" w:hAnsi="宋体" w:eastAsia="宋体" w:cs="宋体"/>
          <w:color w:val="000000" w:themeColor="text1"/>
          <w:sz w:val="24"/>
          <w:szCs w:val="24"/>
          <w:lang w:eastAsia="zh-CN"/>
          <w14:textFill>
            <w14:solidFill>
              <w14:schemeClr w14:val="tx1"/>
            </w14:solidFill>
          </w14:textFill>
        </w:rPr>
        <w:t>连续</w:t>
      </w:r>
      <w:r>
        <w:rPr>
          <w:rFonts w:hint="eastAsia" w:ascii="宋体" w:hAnsi="宋体" w:eastAsia="宋体" w:cs="宋体"/>
          <w:color w:val="000000" w:themeColor="text1"/>
          <w:sz w:val="24"/>
          <w:szCs w:val="24"/>
          <w14:textFill>
            <w14:solidFill>
              <w14:schemeClr w14:val="tx1"/>
            </w14:solidFill>
          </w14:textFill>
        </w:rPr>
        <w:t>可调</w:t>
      </w:r>
    </w:p>
    <w:p w14:paraId="35D675F1">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报警灯光：报警灯亮度3档</w:t>
      </w:r>
      <w:r>
        <w:rPr>
          <w:rFonts w:hint="eastAsia" w:ascii="宋体" w:hAnsi="宋体" w:eastAsia="宋体" w:cs="宋体"/>
          <w:color w:val="000000" w:themeColor="text1"/>
          <w:sz w:val="24"/>
          <w:szCs w:val="24"/>
          <w:lang w:eastAsia="zh-CN"/>
          <w14:textFill>
            <w14:solidFill>
              <w14:schemeClr w14:val="tx1"/>
            </w14:solidFill>
          </w14:textFill>
        </w:rPr>
        <w:t>连续</w:t>
      </w:r>
      <w:r>
        <w:rPr>
          <w:rFonts w:hint="eastAsia" w:ascii="宋体" w:hAnsi="宋体" w:eastAsia="宋体" w:cs="宋体"/>
          <w:color w:val="000000" w:themeColor="text1"/>
          <w:sz w:val="24"/>
          <w:szCs w:val="24"/>
          <w14:textFill>
            <w14:solidFill>
              <w14:schemeClr w14:val="tx1"/>
            </w14:solidFill>
          </w14:textFill>
        </w:rPr>
        <w:t>可调</w:t>
      </w:r>
    </w:p>
    <w:p w14:paraId="76B7D6CD">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报警种类：同步注射泵报警；同步输液泵报警；输液信息采集系统自身报警</w:t>
      </w:r>
    </w:p>
    <w:p w14:paraId="351707E8">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其他性能：一键开关机，泵与泵之间支持热拔插，具有护士呼叫功能，可连接外部监护系统，支持滴数传感器，</w:t>
      </w:r>
    </w:p>
    <w:p w14:paraId="5A861115">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电池：使用内部电源供电情况下，持续运行时间大于3h</w:t>
      </w:r>
    </w:p>
    <w:p w14:paraId="412C7F37">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源：交流电源：100-240V ，50/60Hz ；内部电源 D.C 7.2V,3000mAh</w:t>
      </w:r>
    </w:p>
    <w:p w14:paraId="20FA63CD">
      <w:pPr>
        <w:pageBreakBefore w:val="0"/>
        <w:numPr>
          <w:ilvl w:val="0"/>
          <w:numId w:val="3"/>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使用环境：环境温度：5℃-40℃，相对湿度：10%~80%大气压：86.0-106.0 kPa</w:t>
      </w:r>
    </w:p>
    <w:p w14:paraId="4CC81645">
      <w:pPr>
        <w:pageBreakBefore w:val="0"/>
        <w:wordWrap/>
        <w:overflowPunct/>
        <w:topLinePunct w:val="0"/>
        <w:bidi w:val="0"/>
        <w:spacing w:line="24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注射泵技术要求</w:t>
      </w:r>
    </w:p>
    <w:p w14:paraId="28A3D132">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注射模式 流速模式，时间模式，体重模式，药物库，间断模式，剂量模式，编程模式，微量模式，梯度模式，切换模式，联机功能</w:t>
      </w:r>
    </w:p>
    <w:p w14:paraId="73680A1C">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适用注射器 5, 10，20，30，50（60）ml满足GB15810-2001一次性使用无菌注射器。预置种注射器品牌（保安、洁瑞、龙心、双鸽、洪达、康德莱）</w:t>
      </w:r>
    </w:p>
    <w:p w14:paraId="43E9170F">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注射精度 ±2%</w:t>
      </w:r>
    </w:p>
    <w:p w14:paraId="11275B92">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注射速度 5ml 注射器：0.1-150ml/h， </w:t>
      </w:r>
    </w:p>
    <w:p w14:paraId="125AC44C">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10ml 注射器：0.1-300ml/h， </w:t>
      </w:r>
    </w:p>
    <w:p w14:paraId="04431461">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20ml注射器：0.1-600ml/h，</w:t>
      </w:r>
    </w:p>
    <w:p w14:paraId="5A405F16">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30ml 注射器：0.1-900ml/h， </w:t>
      </w:r>
    </w:p>
    <w:p w14:paraId="44598B74">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50（60）ml 注射器：0.1-1800ml/h。最小步进0.01ml/h</w:t>
      </w:r>
    </w:p>
    <w:p w14:paraId="285FBF3E">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预置量 0-9999.9ml</w:t>
      </w:r>
    </w:p>
    <w:p w14:paraId="5A580960">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累积量 0-36000 ml</w:t>
      </w:r>
    </w:p>
    <w:p w14:paraId="0A11011B">
      <w:pPr>
        <w:pageBreakBefore w:val="0"/>
        <w:numPr>
          <w:ilvl w:val="0"/>
          <w:numId w:val="4"/>
        </w:numPr>
        <w:wordWrap/>
        <w:overflowPunct/>
        <w:topLinePunct w:val="0"/>
        <w:bidi w:val="0"/>
        <w:spacing w:line="240" w:lineRule="auto"/>
        <w:ind w:left="0" w:firstLine="0"/>
        <w:rPr>
          <w:rFonts w:ascii="宋体" w:hAnsi="宋体" w:eastAsia="宋体" w:cs="宋体"/>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KVO速度 （0.1～5）ml/h，最小步进0.1ml/h</w:t>
      </w:r>
    </w:p>
    <w:p w14:paraId="2A010987">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BOLUS流速 5ml 注射器：100-150ml/h，</w:t>
      </w:r>
    </w:p>
    <w:p w14:paraId="57A036CB">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10ml 注射器：100-300ml/h，</w:t>
      </w:r>
    </w:p>
    <w:p w14:paraId="0E398357">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20ml注射器：100-600ml/h，</w:t>
      </w:r>
    </w:p>
    <w:p w14:paraId="78565AD3">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30ml 注射器：100-900ml/h， </w:t>
      </w:r>
    </w:p>
    <w:p w14:paraId="04467A70">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50（60）ml 注射器：100-1800ml/h， </w:t>
      </w:r>
    </w:p>
    <w:p w14:paraId="54F71214">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精度：±10％</w:t>
      </w:r>
    </w:p>
    <w:p w14:paraId="08786F62">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冲洗速度 5ml 注射器：100ml/h， </w:t>
      </w:r>
    </w:p>
    <w:p w14:paraId="6BA017CA">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10ml 注射器：200ml/h， </w:t>
      </w:r>
    </w:p>
    <w:p w14:paraId="3A1F03B4">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20ml注射器：400ml/h，</w:t>
      </w:r>
    </w:p>
    <w:p w14:paraId="60F74922">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30ml 注射器：600ml/h， </w:t>
      </w:r>
    </w:p>
    <w:p w14:paraId="256EDEF4">
      <w:pPr>
        <w:pageBreakBefore w:val="0"/>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50（60）ml 注射器：1200ml/h。</w:t>
      </w:r>
    </w:p>
    <w:p w14:paraId="75F7346A">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阻塞压力 动态压力显示，8档</w:t>
      </w:r>
      <w:r>
        <w:rPr>
          <w:rFonts w:hint="eastAsia" w:ascii="宋体" w:hAnsi="宋体" w:eastAsia="宋体" w:cs="宋体"/>
          <w:color w:val="000000" w:themeColor="text1"/>
          <w:sz w:val="24"/>
          <w:szCs w:val="24"/>
          <w:lang w:eastAsia="zh-CN"/>
          <w14:textFill>
            <w14:solidFill>
              <w14:schemeClr w14:val="tx1"/>
            </w14:solidFill>
          </w14:textFill>
        </w:rPr>
        <w:t>连续</w:t>
      </w:r>
      <w:r>
        <w:rPr>
          <w:rFonts w:hint="eastAsia" w:ascii="宋体" w:hAnsi="宋体" w:eastAsia="宋体" w:cs="宋体"/>
          <w:color w:val="000000" w:themeColor="text1"/>
          <w:sz w:val="24"/>
          <w:szCs w:val="24"/>
          <w14:textFill>
            <w14:solidFill>
              <w14:schemeClr w14:val="tx1"/>
            </w14:solidFill>
          </w14:textFill>
        </w:rPr>
        <w:t>可调</w:t>
      </w:r>
    </w:p>
    <w:p w14:paraId="2AAAEDBC">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日志 不少于30000条历史记录</w:t>
      </w:r>
    </w:p>
    <w:p w14:paraId="0EB6217A">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声光报警 开合异常、注射器脱落、注射器卷边异常、注射器按手脱落、阻塞、电量低、电池耗尽、注射完成、推空、药物将尽、接近完成、交流掉电、忘记操作、电池供电</w:t>
      </w:r>
    </w:p>
    <w:p w14:paraId="3A68F708">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 能 Anti-Bolus,防止误关机，药物库，防反转检测功能，双CPU监控，按键锁，夜间模式</w:t>
      </w:r>
    </w:p>
    <w:p w14:paraId="321663E3">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源 交流电源：100-240V 50/60Hz ；直流电源：DC12V±1.2V</w:t>
      </w:r>
    </w:p>
    <w:p w14:paraId="06F0E3C9">
      <w:pPr>
        <w:pageBreakBefore w:val="0"/>
        <w:numPr>
          <w:ilvl w:val="0"/>
          <w:numId w:val="4"/>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池 Li-Polymer 7.4V 1900mAh， 以5ml/h的速度连续工作时间大于5小时</w:t>
      </w:r>
    </w:p>
    <w:p w14:paraId="556DE918">
      <w:pPr>
        <w:pageBreakBefore w:val="0"/>
        <w:wordWrap/>
        <w:overflowPunct/>
        <w:topLinePunct w:val="0"/>
        <w:bidi w:val="0"/>
        <w:spacing w:line="24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输液泵技术要求</w:t>
      </w:r>
    </w:p>
    <w:p w14:paraId="747A954A">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输液模式 流速模式，滴速模式，时间模式，体重模式，药物库，间断模式，剂量模式，切换模式，编程模式，微量模式，梯度模式，混合模式，序列模式，首剂量模式 </w:t>
      </w:r>
    </w:p>
    <w:p w14:paraId="1BE810DB">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开门止液 具有电动门和电动止液夹，开门止液防止自由流</w:t>
      </w:r>
    </w:p>
    <w:p w14:paraId="5DA3BE56">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适用输液器 适用于普通和泵用一次性使用输液器</w:t>
      </w:r>
    </w:p>
    <w:p w14:paraId="642DD7DA">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输液精度 ±5%</w:t>
      </w:r>
    </w:p>
    <w:p w14:paraId="70A2A4DA">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输液速度 (0，0.10~2001.00)ml/h，最小步进0.01ml/h </w:t>
      </w:r>
    </w:p>
    <w:p w14:paraId="7CE60D36">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预置量 (0.00，0.01~9999.99)ml ，最小步进0.01ml</w:t>
      </w:r>
    </w:p>
    <w:p w14:paraId="51312FAF">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预置输注时间范围 00h00min～99h59min (时间模式)</w:t>
      </w:r>
    </w:p>
    <w:p w14:paraId="53785018">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累积量 0-36000 ml</w:t>
      </w:r>
    </w:p>
    <w:p w14:paraId="264545BA">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KVO速度 (0，0.10～10.00）ml/h，增量0.01ml/h </w:t>
      </w:r>
    </w:p>
    <w:p w14:paraId="68A07017">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BOLUS流速 (0.10～2001.00)ml/h，最小步进0.01ml/h </w:t>
      </w:r>
    </w:p>
    <w:p w14:paraId="4CC6D68C">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气泡检测 具有上下双超声气泡检测器，6档可调 ，25ul，50ul，100ul，250ul, 500ul，800ul </w:t>
      </w:r>
    </w:p>
    <w:p w14:paraId="31E791CD">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阻塞压力 具备上下双压力检测器，阻塞档位11档可调</w:t>
      </w:r>
    </w:p>
    <w:p w14:paraId="7B85B47B">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动态压力 具有动态压力显示，实时显示压力信息</w:t>
      </w:r>
    </w:p>
    <w:p w14:paraId="0D238F11">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日志 不少于30000条历史记录</w:t>
      </w:r>
    </w:p>
    <w:p w14:paraId="02FEEDA7">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声光报警 门未关、气泡、瓶空，阻塞、输液完成、输液接近完成、忘记操作、电池供电、电量低、电池耗尽、交流掉电、滴速异常、输液管错误、设备异常</w:t>
      </w:r>
    </w:p>
    <w:p w14:paraId="6BE7DF51">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 能 Anti-Bolus,防止误关机，药物库，防反转检测功能，双CPU监控，快速给药，按键锁，支持滴速传感器(选配),在线滴定功能：不中断输液情况下可以安全更改速率，微量Bolus，多机功能</w:t>
      </w:r>
    </w:p>
    <w:p w14:paraId="2B80DB17">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夜间模式 启动夜间模式后，开门即可自动打开夜间照明灯，屏幕会变暗，按键音自动关闭</w:t>
      </w:r>
    </w:p>
    <w:p w14:paraId="668CD9D8">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装夹方式 固定方式可调节固定在输液架或者救护车内横杆上</w:t>
      </w:r>
    </w:p>
    <w:p w14:paraId="13F02E6C">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联网功能 可连接HK-M1000输注监护软件，实现实时监控</w:t>
      </w:r>
    </w:p>
    <w:p w14:paraId="035DE630">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联机功能 泵与泵之间可以相互连接成两道泵，实现双泵级联，也可以和组合箱连接组成输液信息采集系统使用</w:t>
      </w:r>
    </w:p>
    <w:p w14:paraId="1D246FCF">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电气分类 I类CF型，IP24 </w:t>
      </w:r>
    </w:p>
    <w:p w14:paraId="74C3677C">
      <w:pPr>
        <w:pageBreakBefore w:val="0"/>
        <w:numPr>
          <w:ilvl w:val="0"/>
          <w:numId w:val="5"/>
        </w:numPr>
        <w:wordWrap/>
        <w:overflowPunct/>
        <w:topLinePunct w:val="0"/>
        <w:bidi w:val="0"/>
        <w:spacing w:line="24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功率 </w:t>
      </w:r>
      <w:r>
        <w:rPr>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35VA</w:t>
      </w:r>
    </w:p>
    <w:p w14:paraId="4EB42F23">
      <w:pPr>
        <w:pageBreakBefore w:val="0"/>
        <w:widowControl/>
        <w:wordWrap/>
        <w:overflowPunct/>
        <w:topLinePunct w:val="0"/>
        <w:bidi w:val="0"/>
        <w:spacing w:line="240" w:lineRule="auto"/>
        <w:jc w:val="center"/>
        <w:rPr>
          <w:rFonts w:hint="eastAsia" w:ascii="宋体" w:hAnsi="宋体" w:eastAsia="宋体" w:cs="宋体"/>
          <w:b/>
          <w:bCs w:val="0"/>
          <w:color w:val="000000" w:themeColor="text1"/>
          <w:kern w:val="0"/>
          <w:sz w:val="28"/>
          <w:szCs w:val="28"/>
          <w:highlight w:val="none"/>
          <w:lang w:val="en-US" w:eastAsia="zh-CN"/>
          <w14:textFill>
            <w14:solidFill>
              <w14:schemeClr w14:val="tx1"/>
            </w14:solidFill>
          </w14:textFill>
        </w:rPr>
      </w:pPr>
    </w:p>
    <w:p w14:paraId="6BB00254">
      <w:pPr>
        <w:pageBreakBefore w:val="0"/>
        <w:widowControl/>
        <w:wordWrap/>
        <w:overflowPunct/>
        <w:topLinePunct w:val="0"/>
        <w:bidi w:val="0"/>
        <w:spacing w:line="240" w:lineRule="auto"/>
        <w:jc w:val="center"/>
        <w:rPr>
          <w:rFonts w:hint="eastAsia" w:ascii="宋体" w:hAnsi="宋体" w:eastAsia="宋体" w:cs="宋体"/>
          <w:b/>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0"/>
          <w:sz w:val="28"/>
          <w:szCs w:val="28"/>
          <w:highlight w:val="none"/>
          <w:lang w:val="en-US" w:eastAsia="zh-CN"/>
          <w14:textFill>
            <w14:solidFill>
              <w14:schemeClr w14:val="tx1"/>
            </w14:solidFill>
          </w14:textFill>
        </w:rPr>
        <w:t>12   高端插件式监护仪参数</w:t>
      </w:r>
      <w:r>
        <w:rPr>
          <w:rFonts w:hint="eastAsia" w:ascii="宋体" w:hAnsi="宋体" w:eastAsia="宋体" w:cs="宋体"/>
          <w:b/>
          <w:bCs w:val="0"/>
          <w:color w:val="000000" w:themeColor="text1"/>
          <w:kern w:val="0"/>
          <w:sz w:val="28"/>
          <w:szCs w:val="28"/>
          <w:highlight w:val="none"/>
          <w:lang w:val="pt-PT" w:eastAsia="zh-CN"/>
          <w14:textFill>
            <w14:solidFill>
              <w14:schemeClr w14:val="tx1"/>
            </w14:solidFill>
          </w14:textFill>
        </w:rPr>
        <w:t>（</w:t>
      </w:r>
      <w:r>
        <w:rPr>
          <w:rFonts w:hint="eastAsia" w:ascii="宋体" w:hAnsi="宋体" w:eastAsia="宋体" w:cs="宋体"/>
          <w:b/>
          <w:bCs w:val="0"/>
          <w:color w:val="000000" w:themeColor="text1"/>
          <w:kern w:val="0"/>
          <w:sz w:val="28"/>
          <w:szCs w:val="28"/>
          <w:highlight w:val="none"/>
          <w:lang w:val="en-US" w:eastAsia="zh-CN"/>
          <w14:textFill>
            <w14:solidFill>
              <w14:schemeClr w14:val="tx1"/>
            </w14:solidFill>
          </w14:textFill>
        </w:rPr>
        <w:t>数量2台</w:t>
      </w:r>
      <w:r>
        <w:rPr>
          <w:rFonts w:hint="eastAsia" w:ascii="宋体" w:hAnsi="宋体" w:eastAsia="宋体" w:cs="宋体"/>
          <w:b/>
          <w:bCs w:val="0"/>
          <w:color w:val="000000" w:themeColor="text1"/>
          <w:kern w:val="0"/>
          <w:sz w:val="28"/>
          <w:szCs w:val="28"/>
          <w:highlight w:val="none"/>
          <w:lang w:val="pt-PT" w:eastAsia="zh-CN"/>
          <w14:textFill>
            <w14:solidFill>
              <w14:schemeClr w14:val="tx1"/>
            </w14:solidFill>
          </w14:textFill>
        </w:rPr>
        <w:t>）</w:t>
      </w:r>
    </w:p>
    <w:p w14:paraId="29E4F330">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1 主机功能：</w:t>
      </w:r>
    </w:p>
    <w:p w14:paraId="55722A6B">
      <w:pPr>
        <w:pageBreakBefore w:val="0"/>
        <w:widowControl/>
        <w:kinsoku w:val="0"/>
        <w:wordWrap/>
        <w:overflowPunct/>
        <w:topLinePunct w:val="0"/>
        <w:bidi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1.1</w:t>
      </w:r>
      <w:r>
        <w:rPr>
          <w:rFonts w:hint="eastAsia" w:ascii="宋体" w:hAnsi="宋体" w:eastAsia="宋体" w:cs="宋体"/>
          <w:snapToGrid w:val="0"/>
          <w:color w:val="000000" w:themeColor="text1"/>
          <w:sz w:val="24"/>
          <w:szCs w:val="24"/>
          <w14:textFill>
            <w14:solidFill>
              <w14:schemeClr w14:val="tx1"/>
            </w14:solidFill>
          </w14:textFill>
        </w:rPr>
        <w:t>模块化插件式监护仪，主机≥4个插件槽，具备便携式提手</w:t>
      </w: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eastAsia="宋体" w:cs="宋体"/>
          <w:b/>
          <w:bCs/>
          <w:snapToGrid w:val="0"/>
          <w:color w:val="000000" w:themeColor="text1"/>
          <w:sz w:val="24"/>
          <w:szCs w:val="24"/>
          <w14:textFill>
            <w14:solidFill>
              <w14:schemeClr w14:val="tx1"/>
            </w14:solidFill>
          </w14:textFill>
        </w:rPr>
        <w:t>（提供证明文件）</w:t>
      </w:r>
    </w:p>
    <w:p w14:paraId="5E6CAD7F">
      <w:pPr>
        <w:pageBreakBefore w:val="0"/>
        <w:widowControl/>
        <w:kinsoku w:val="0"/>
        <w:wordWrap/>
        <w:overflowPunct/>
        <w:topLinePunct w:val="0"/>
        <w:bidi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1.2</w:t>
      </w:r>
      <w:r>
        <w:rPr>
          <w:rFonts w:hint="eastAsia" w:ascii="宋体" w:hAnsi="宋体" w:eastAsia="宋体" w:cs="宋体"/>
          <w:snapToGrid w:val="0"/>
          <w:color w:val="000000" w:themeColor="text1"/>
          <w:sz w:val="24"/>
          <w:szCs w:val="24"/>
          <w14:textFill>
            <w14:solidFill>
              <w14:schemeClr w14:val="tx1"/>
            </w14:solidFill>
          </w14:textFill>
        </w:rPr>
        <w:t>≥12英寸彩色电容触摸屏，高分辨率≥1280*800，屏幕亮度自动调节。</w:t>
      </w:r>
      <w:r>
        <w:rPr>
          <w:rFonts w:hint="eastAsia" w:ascii="宋体" w:hAnsi="宋体" w:eastAsia="宋体" w:cs="宋体"/>
          <w:b/>
          <w:bCs/>
          <w:snapToGrid w:val="0"/>
          <w:color w:val="000000" w:themeColor="text1"/>
          <w:sz w:val="24"/>
          <w:szCs w:val="24"/>
          <w14:textFill>
            <w14:solidFill>
              <w14:schemeClr w14:val="tx1"/>
            </w14:solidFill>
          </w14:textFill>
        </w:rPr>
        <w:t>（提供文件）</w:t>
      </w:r>
    </w:p>
    <w:p w14:paraId="251A56AC">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1.3多个参数监测波行同屏显示，可扩展至11通道。</w:t>
      </w:r>
    </w:p>
    <w:p w14:paraId="4AE510FE">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1.4多参数转运监测模块可插拔，测量心电、呼吸、无创血压、血氧、体温、脉率、双有创血压。</w:t>
      </w:r>
    </w:p>
    <w:p w14:paraId="47CC7BFB">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1.5监护仪设计使用年限≥8年。</w:t>
      </w:r>
    </w:p>
    <w:p w14:paraId="0E3D239E">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2 监测参数：</w:t>
      </w:r>
    </w:p>
    <w:p w14:paraId="2E0E4DB2">
      <w:pPr>
        <w:pageBreakBefore w:val="0"/>
        <w:wordWrap/>
        <w:overflowPunct/>
        <w:topLinePunct w:val="0"/>
        <w:autoSpaceDE w:val="0"/>
        <w:autoSpaceDN w:val="0"/>
        <w:bidi w:val="0"/>
        <w:adjustRightInd w:val="0"/>
        <w:spacing w:line="240" w:lineRule="auto"/>
        <w:jc w:val="left"/>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2.1标配：心电、呼吸、无创血压、血氧、体温、双有创血压</w:t>
      </w:r>
      <w:r>
        <w:rPr>
          <w:rFonts w:ascii="宋体" w:hAnsi="宋体" w:eastAsia="宋体" w:cs="宋体"/>
          <w:snapToGrid w:val="0"/>
          <w:color w:val="000000" w:themeColor="text1"/>
          <w:sz w:val="24"/>
          <w:szCs w:val="24"/>
          <w14:textFill>
            <w14:solidFill>
              <w14:schemeClr w14:val="tx1"/>
            </w14:solidFill>
          </w14:textFill>
        </w:rPr>
        <w:t>、肌松、脑电双频指数</w:t>
      </w:r>
    </w:p>
    <w:p w14:paraId="34C14E85">
      <w:pPr>
        <w:pageBreakBefore w:val="0"/>
        <w:widowControl/>
        <w:kinsoku w:val="0"/>
        <w:wordWrap/>
        <w:overflowPunct/>
        <w:topLinePunct w:val="0"/>
        <w:bidi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▲2.2心率测量范围：成人：10bpm～300bpm；儿童和新生儿：10bpm～350bpm。</w:t>
      </w:r>
      <w:r>
        <w:rPr>
          <w:rFonts w:hint="eastAsia" w:ascii="宋体" w:hAnsi="宋体" w:eastAsia="宋体" w:cs="宋体"/>
          <w:b/>
          <w:bCs/>
          <w:snapToGrid w:val="0"/>
          <w:color w:val="000000" w:themeColor="text1"/>
          <w:sz w:val="24"/>
          <w:szCs w:val="24"/>
          <w14:textFill>
            <w14:solidFill>
              <w14:schemeClr w14:val="tx1"/>
            </w14:solidFill>
          </w14:textFill>
        </w:rPr>
        <w:t>（提供证明文件）</w:t>
      </w:r>
    </w:p>
    <w:p w14:paraId="4808A7D2">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lang w:eastAsia="en-US"/>
          <w14:textFill>
            <w14:solidFill>
              <w14:schemeClr w14:val="tx1"/>
            </w14:solidFill>
          </w14:textFill>
        </w:rPr>
      </w:pPr>
      <w:r>
        <w:rPr>
          <w:rFonts w:hint="eastAsia" w:ascii="宋体" w:hAnsi="宋体" w:eastAsia="宋体" w:cs="宋体"/>
          <w:snapToGrid w:val="0"/>
          <w:color w:val="000000" w:themeColor="text1"/>
          <w:sz w:val="24"/>
          <w:szCs w:val="24"/>
          <w:lang w:eastAsia="en-US"/>
          <w14:textFill>
            <w14:solidFill>
              <w14:schemeClr w14:val="tx1"/>
            </w14:solidFill>
          </w14:textFill>
        </w:rPr>
        <w:t>2.3</w:t>
      </w:r>
      <w:r>
        <w:rPr>
          <w:rFonts w:hint="eastAsia" w:ascii="宋体" w:hAnsi="宋体" w:cs="宋体"/>
          <w:snapToGrid w:val="0"/>
          <w:color w:val="000000" w:themeColor="text1"/>
          <w:sz w:val="24"/>
          <w:szCs w:val="24"/>
          <w14:textFill>
            <w14:solidFill>
              <w14:schemeClr w14:val="tx1"/>
            </w14:solidFill>
          </w14:textFill>
        </w:rPr>
        <w:t>具有</w:t>
      </w:r>
      <w:r>
        <w:rPr>
          <w:rFonts w:hint="eastAsia" w:ascii="宋体" w:hAnsi="宋体" w:eastAsia="宋体" w:cs="宋体"/>
          <w:snapToGrid w:val="0"/>
          <w:color w:val="000000" w:themeColor="text1"/>
          <w:sz w:val="24"/>
          <w:szCs w:val="24"/>
          <w14:textFill>
            <w14:solidFill>
              <w14:schemeClr w14:val="tx1"/>
            </w14:solidFill>
          </w14:textFill>
        </w:rPr>
        <w:t>ST View、QT View界面</w:t>
      </w:r>
      <w:r>
        <w:rPr>
          <w:rFonts w:hint="eastAsia" w:ascii="宋体" w:hAnsi="宋体" w:cs="宋体"/>
          <w:snapToGrid w:val="0"/>
          <w:color w:val="000000" w:themeColor="text1"/>
          <w:sz w:val="24"/>
          <w:szCs w:val="24"/>
          <w14:textFill>
            <w14:solidFill>
              <w14:schemeClr w14:val="tx1"/>
            </w14:solidFill>
          </w14:textFill>
        </w:rPr>
        <w:t>,可通过U盘快捷导出PDF报告</w:t>
      </w:r>
      <w:r>
        <w:rPr>
          <w:rFonts w:hint="eastAsia" w:ascii="宋体" w:hAnsi="宋体" w:eastAsia="宋体" w:cs="宋体"/>
          <w:snapToGrid w:val="0"/>
          <w:color w:val="000000" w:themeColor="text1"/>
          <w:sz w:val="24"/>
          <w:szCs w:val="24"/>
          <w:lang w:eastAsia="en-US"/>
          <w14:textFill>
            <w14:solidFill>
              <w14:schemeClr w14:val="tx1"/>
            </w14:solidFill>
          </w14:textFill>
        </w:rPr>
        <w:t>。</w:t>
      </w:r>
    </w:p>
    <w:p w14:paraId="7949D899">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lang w:eastAsia="en-US"/>
          <w14:textFill>
            <w14:solidFill>
              <w14:schemeClr w14:val="tx1"/>
            </w14:solidFill>
          </w14:textFill>
        </w:rPr>
      </w:pPr>
      <w:r>
        <w:rPr>
          <w:rFonts w:hint="eastAsia" w:ascii="宋体" w:hAnsi="宋体" w:eastAsia="宋体" w:cs="宋体"/>
          <w:snapToGrid w:val="0"/>
          <w:color w:val="000000" w:themeColor="text1"/>
          <w:sz w:val="24"/>
          <w:szCs w:val="24"/>
          <w:lang w:eastAsia="en-US"/>
          <w14:textFill>
            <w14:solidFill>
              <w14:schemeClr w14:val="tx1"/>
            </w14:solidFill>
          </w14:textFill>
        </w:rPr>
        <w:t>2.4具有</w:t>
      </w:r>
      <w:r>
        <w:rPr>
          <w:rFonts w:hint="eastAsia" w:ascii="宋体" w:hAnsi="宋体" w:eastAsia="宋体" w:cs="宋体"/>
          <w:snapToGrid w:val="0"/>
          <w:color w:val="000000" w:themeColor="text1"/>
          <w:sz w:val="24"/>
          <w:szCs w:val="24"/>
          <w14:textFill>
            <w14:solidFill>
              <w14:schemeClr w14:val="tx1"/>
            </w14:solidFill>
          </w14:textFill>
        </w:rPr>
        <w:t>≥26种</w:t>
      </w:r>
      <w:r>
        <w:rPr>
          <w:rFonts w:hint="eastAsia" w:ascii="宋体" w:hAnsi="宋体" w:eastAsia="宋体" w:cs="宋体"/>
          <w:snapToGrid w:val="0"/>
          <w:color w:val="000000" w:themeColor="text1"/>
          <w:sz w:val="24"/>
          <w:szCs w:val="24"/>
          <w:lang w:eastAsia="en-US"/>
          <w14:textFill>
            <w14:solidFill>
              <w14:schemeClr w14:val="tx1"/>
            </w14:solidFill>
          </w14:textFill>
        </w:rPr>
        <w:t>心律失常分析，含房颤功能。</w:t>
      </w:r>
    </w:p>
    <w:p w14:paraId="29D98991">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▲2.5具备48小时心电概览界面，可统计过去2天的心律失常、QT、ST分析。</w:t>
      </w:r>
      <w:r>
        <w:rPr>
          <w:rFonts w:hint="eastAsia" w:ascii="宋体" w:hAnsi="宋体" w:eastAsia="宋体" w:cs="宋体"/>
          <w:b/>
          <w:bCs/>
          <w:snapToGrid w:val="0"/>
          <w:color w:val="000000" w:themeColor="text1"/>
          <w:sz w:val="24"/>
          <w:szCs w:val="24"/>
          <w14:textFill>
            <w14:solidFill>
              <w14:schemeClr w14:val="tx1"/>
            </w14:solidFill>
          </w14:textFill>
        </w:rPr>
        <w:t>（</w:t>
      </w:r>
      <w:r>
        <w:rPr>
          <w:rFonts w:hint="eastAsia" w:ascii="宋体" w:hAnsi="宋体" w:eastAsia="宋体" w:cs="宋体"/>
          <w:b/>
          <w:bCs/>
          <w:snapToGrid w:val="0"/>
          <w:color w:val="000000" w:themeColor="text1"/>
          <w:kern w:val="0"/>
          <w:sz w:val="24"/>
          <w:szCs w:val="24"/>
          <w14:textFill>
            <w14:solidFill>
              <w14:schemeClr w14:val="tx1"/>
            </w14:solidFill>
          </w14:textFill>
        </w:rPr>
        <w:t>提供机器界面截图</w:t>
      </w:r>
      <w:r>
        <w:rPr>
          <w:rFonts w:hint="eastAsia" w:ascii="宋体" w:hAnsi="宋体" w:eastAsia="宋体" w:cs="宋体"/>
          <w:b/>
          <w:bCs/>
          <w:snapToGrid w:val="0"/>
          <w:color w:val="000000" w:themeColor="text1"/>
          <w:sz w:val="24"/>
          <w:szCs w:val="24"/>
          <w14:textFill>
            <w14:solidFill>
              <w14:schemeClr w14:val="tx1"/>
            </w14:solidFill>
          </w14:textFill>
        </w:rPr>
        <w:t>）</w:t>
      </w:r>
    </w:p>
    <w:p w14:paraId="05463447">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2.6</w:t>
      </w:r>
      <w:r>
        <w:rPr>
          <w:rFonts w:hint="eastAsia" w:ascii="宋体" w:hAnsi="宋体"/>
          <w:color w:val="000000" w:themeColor="text1"/>
          <w:sz w:val="24"/>
          <w:szCs w:val="24"/>
          <w14:textFill>
            <w14:solidFill>
              <w14:schemeClr w14:val="tx1"/>
            </w14:solidFill>
          </w14:textFill>
        </w:rPr>
        <w:t>具有ECG Cabrera界面，导联根据心脏前壁、侧壁和下壁分类排序，能显示-aVR导联，便于心肌缺血或心律失常的起源定位。</w:t>
      </w:r>
      <w:r>
        <w:rPr>
          <w:rFonts w:hint="eastAsia" w:ascii="宋体" w:hAnsi="宋体" w:eastAsia="宋体" w:cs="宋体"/>
          <w:b/>
          <w:bCs/>
          <w:snapToGrid w:val="0"/>
          <w:color w:val="000000" w:themeColor="text1"/>
          <w:sz w:val="24"/>
          <w:szCs w:val="24"/>
          <w14:textFill>
            <w14:solidFill>
              <w14:schemeClr w14:val="tx1"/>
            </w14:solidFill>
          </w14:textFill>
        </w:rPr>
        <w:t>（</w:t>
      </w:r>
      <w:r>
        <w:rPr>
          <w:rFonts w:hint="eastAsia" w:ascii="宋体" w:hAnsi="宋体" w:eastAsia="宋体" w:cs="宋体"/>
          <w:b/>
          <w:bCs/>
          <w:snapToGrid w:val="0"/>
          <w:color w:val="000000" w:themeColor="text1"/>
          <w:kern w:val="0"/>
          <w:sz w:val="24"/>
          <w:szCs w:val="24"/>
          <w14:textFill>
            <w14:solidFill>
              <w14:schemeClr w14:val="tx1"/>
            </w14:solidFill>
          </w14:textFill>
        </w:rPr>
        <w:t>提供机器界面截图</w:t>
      </w:r>
      <w:r>
        <w:rPr>
          <w:rFonts w:hint="eastAsia" w:ascii="宋体" w:hAnsi="宋体" w:eastAsia="宋体" w:cs="宋体"/>
          <w:b/>
          <w:bCs/>
          <w:snapToGrid w:val="0"/>
          <w:color w:val="000000" w:themeColor="text1"/>
          <w:sz w:val="24"/>
          <w:szCs w:val="24"/>
          <w14:textFill>
            <w14:solidFill>
              <w14:schemeClr w14:val="tx1"/>
            </w14:solidFill>
          </w14:textFill>
        </w:rPr>
        <w:t>）</w:t>
      </w:r>
    </w:p>
    <w:p w14:paraId="47B40BD7">
      <w:pPr>
        <w:pageBreakBefore w:val="0"/>
        <w:widowControl/>
        <w:numPr>
          <w:ilvl w:val="255"/>
          <w:numId w:val="0"/>
        </w:numPr>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7无创血压</w:t>
      </w:r>
      <w:r>
        <w:rPr>
          <w:rFonts w:hint="eastAsia" w:ascii="宋体" w:hAnsi="宋体" w:eastAsia="宋体" w:cs="宋体"/>
          <w:snapToGrid w:val="0"/>
          <w:color w:val="000000" w:themeColor="text1"/>
          <w:sz w:val="24"/>
          <w:szCs w:val="24"/>
          <w14:textFill>
            <w14:solidFill>
              <w14:schemeClr w14:val="tx1"/>
            </w14:solidFill>
          </w14:textFill>
        </w:rPr>
        <w:t>提供手动、周期、快速、序列和整点5种测量模式。</w:t>
      </w:r>
    </w:p>
    <w:p w14:paraId="2E0F8367">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2.8具有</w:t>
      </w:r>
      <w:r>
        <w:rPr>
          <w:rFonts w:hint="eastAsia" w:ascii="宋体" w:hAnsi="宋体" w:eastAsia="宋体" w:cs="宋体"/>
          <w:snapToGrid w:val="0"/>
          <w:color w:val="000000" w:themeColor="text1"/>
          <w:sz w:val="24"/>
          <w:szCs w:val="24"/>
          <w14:textFill>
            <w14:solidFill>
              <w14:schemeClr w14:val="tx1"/>
            </w14:solidFill>
          </w14:textFill>
        </w:rPr>
        <w:t>静脉穿刺</w:t>
      </w:r>
      <w:r>
        <w:rPr>
          <w:rFonts w:hint="eastAsia" w:ascii="宋体" w:hAnsi="宋体" w:cs="宋体"/>
          <w:snapToGrid w:val="0"/>
          <w:color w:val="000000" w:themeColor="text1"/>
          <w:sz w:val="24"/>
          <w:szCs w:val="24"/>
          <w14:textFill>
            <w14:solidFill>
              <w14:schemeClr w14:val="tx1"/>
            </w14:solidFill>
          </w14:textFill>
        </w:rPr>
        <w:t>辅助功能，在界面显示</w:t>
      </w:r>
      <w:r>
        <w:rPr>
          <w:rFonts w:hint="eastAsia" w:ascii="宋体" w:hAnsi="宋体" w:eastAsia="宋体" w:cs="宋体"/>
          <w:snapToGrid w:val="0"/>
          <w:color w:val="000000" w:themeColor="text1"/>
          <w:sz w:val="24"/>
          <w:szCs w:val="24"/>
          <w14:textFill>
            <w14:solidFill>
              <w14:schemeClr w14:val="tx1"/>
            </w14:solidFill>
          </w14:textFill>
        </w:rPr>
        <w:t>穿刺计时</w:t>
      </w: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eastAsia="宋体" w:cs="宋体"/>
          <w:b/>
          <w:bCs/>
          <w:snapToGrid w:val="0"/>
          <w:color w:val="000000" w:themeColor="text1"/>
          <w:kern w:val="0"/>
          <w:sz w:val="24"/>
          <w:szCs w:val="24"/>
          <w14:textFill>
            <w14:solidFill>
              <w14:schemeClr w14:val="tx1"/>
            </w14:solidFill>
          </w14:textFill>
        </w:rPr>
        <w:t>提供机器界面截图</w:t>
      </w:r>
      <w:r>
        <w:rPr>
          <w:rFonts w:hint="eastAsia" w:ascii="宋体" w:hAnsi="宋体" w:eastAsia="宋体" w:cs="宋体"/>
          <w:b/>
          <w:bCs/>
          <w:snapToGrid w:val="0"/>
          <w:color w:val="000000" w:themeColor="text1"/>
          <w:sz w:val="24"/>
          <w:szCs w:val="24"/>
          <w14:textFill>
            <w14:solidFill>
              <w14:schemeClr w14:val="tx1"/>
            </w14:solidFill>
          </w14:textFill>
        </w:rPr>
        <w:t>）</w:t>
      </w:r>
    </w:p>
    <w:p w14:paraId="483597B1">
      <w:pPr>
        <w:pageBreakBefore w:val="0"/>
        <w:widowControl/>
        <w:numPr>
          <w:ilvl w:val="255"/>
          <w:numId w:val="0"/>
        </w:numPr>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2.9</w:t>
      </w:r>
      <w:r>
        <w:rPr>
          <w:rFonts w:hint="eastAsia" w:ascii="宋体" w:hAnsi="宋体" w:eastAsia="宋体" w:cs="宋体"/>
          <w:snapToGrid w:val="0"/>
          <w:color w:val="000000" w:themeColor="text1"/>
          <w:sz w:val="24"/>
          <w:szCs w:val="24"/>
          <w14:textFill>
            <w14:solidFill>
              <w14:schemeClr w14:val="tx1"/>
            </w14:solidFill>
          </w14:textFill>
        </w:rPr>
        <w:t>具备24小时血压动态分析（提供折线图与白天和夜间的最值、平均值分析）</w:t>
      </w:r>
      <w:r>
        <w:rPr>
          <w:rFonts w:hint="eastAsia" w:ascii="宋体" w:hAnsi="宋体" w:eastAsia="宋体" w:cs="宋体"/>
          <w:b/>
          <w:bCs/>
          <w:snapToGrid w:val="0"/>
          <w:color w:val="000000" w:themeColor="text1"/>
          <w:sz w:val="24"/>
          <w:szCs w:val="24"/>
          <w14:textFill>
            <w14:solidFill>
              <w14:schemeClr w14:val="tx1"/>
            </w14:solidFill>
          </w14:textFill>
        </w:rPr>
        <w:t>（提供机器界面截图）</w:t>
      </w:r>
    </w:p>
    <w:p w14:paraId="540FAFBA">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10</w:t>
      </w:r>
      <w:r>
        <w:rPr>
          <w:rFonts w:hint="eastAsia" w:ascii="宋体" w:hAnsi="宋体" w:eastAsia="宋体" w:cs="宋体"/>
          <w:snapToGrid w:val="0"/>
          <w:color w:val="000000" w:themeColor="text1"/>
          <w:sz w:val="24"/>
          <w:szCs w:val="24"/>
          <w14:textFill>
            <w14:solidFill>
              <w14:schemeClr w14:val="tx1"/>
            </w14:solidFill>
          </w14:textFill>
        </w:rPr>
        <w:t xml:space="preserve">可监测灌注指数PI，能有效反应末梢循环的功能状态。 </w:t>
      </w:r>
    </w:p>
    <w:p w14:paraId="37CDBC0B">
      <w:pPr>
        <w:pageBreakBefore w:val="0"/>
        <w:widowControl/>
        <w:kinsoku w:val="0"/>
        <w:wordWrap/>
        <w:overflowPunct/>
        <w:topLinePunct w:val="0"/>
        <w:bidi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11</w:t>
      </w:r>
      <w:r>
        <w:rPr>
          <w:rFonts w:hint="eastAsia" w:ascii="宋体" w:hAnsi="宋体" w:eastAsia="宋体" w:cs="宋体"/>
          <w:snapToGrid w:val="0"/>
          <w:color w:val="000000" w:themeColor="text1"/>
          <w:sz w:val="24"/>
          <w:szCs w:val="24"/>
          <w14:textFill>
            <w14:solidFill>
              <w14:schemeClr w14:val="tx1"/>
            </w14:solidFill>
          </w14:textFill>
        </w:rPr>
        <w:t>呼吸率及呼吸波形可通过血氧探头（脉搏波技术）监测。</w:t>
      </w:r>
      <w:r>
        <w:rPr>
          <w:rFonts w:hint="eastAsia" w:ascii="宋体" w:hAnsi="宋体" w:eastAsia="宋体" w:cs="宋体"/>
          <w:b/>
          <w:bCs/>
          <w:snapToGrid w:val="0"/>
          <w:color w:val="000000" w:themeColor="text1"/>
          <w:sz w:val="24"/>
          <w:szCs w:val="24"/>
          <w14:textFill>
            <w14:solidFill>
              <w14:schemeClr w14:val="tx1"/>
            </w14:solidFill>
          </w14:textFill>
        </w:rPr>
        <w:t>（提供证明文件）</w:t>
      </w:r>
    </w:p>
    <w:p w14:paraId="73437691">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12</w:t>
      </w:r>
      <w:r>
        <w:rPr>
          <w:rFonts w:hint="eastAsia" w:ascii="宋体" w:hAnsi="宋体" w:eastAsia="宋体" w:cs="宋体"/>
          <w:snapToGrid w:val="0"/>
          <w:color w:val="000000" w:themeColor="text1"/>
          <w:sz w:val="24"/>
          <w:szCs w:val="24"/>
          <w14:textFill>
            <w14:solidFill>
              <w14:schemeClr w14:val="tx1"/>
            </w14:solidFill>
          </w14:textFill>
        </w:rPr>
        <w:t>有创血压可支持8通道监测，实现CVP/ICP/PPV/PAWP及PPV测量。</w:t>
      </w:r>
    </w:p>
    <w:p w14:paraId="6EB00CF8">
      <w:pPr>
        <w:pageBreakBefore w:val="0"/>
        <w:widowControl/>
        <w:kinsoku w:val="0"/>
        <w:wordWrap/>
        <w:overflowPunct/>
        <w:topLinePunct w:val="0"/>
        <w:bidi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▲2.1</w:t>
      </w:r>
      <w:r>
        <w:rPr>
          <w:rFonts w:hint="eastAsia" w:ascii="宋体" w:hAnsi="宋体" w:cs="宋体"/>
          <w:snapToGrid w:val="0"/>
          <w:color w:val="000000" w:themeColor="text1"/>
          <w:sz w:val="24"/>
          <w:szCs w:val="24"/>
          <w14:textFill>
            <w14:solidFill>
              <w14:schemeClr w14:val="tx1"/>
            </w14:solidFill>
          </w14:textFill>
        </w:rPr>
        <w:t>3</w:t>
      </w:r>
      <w:r>
        <w:rPr>
          <w:rFonts w:hint="eastAsia" w:ascii="宋体" w:hAnsi="宋体" w:eastAsia="宋体" w:cs="宋体"/>
          <w:snapToGrid w:val="0"/>
          <w:color w:val="000000" w:themeColor="text1"/>
          <w:sz w:val="24"/>
          <w:szCs w:val="24"/>
          <w14:textFill>
            <w14:solidFill>
              <w14:schemeClr w14:val="tx1"/>
            </w14:solidFill>
          </w14:textFill>
        </w:rPr>
        <w:t>可升级智能输液监护模块，在标准界面实现显示输液滴速，输液结束自动阻断并发生报警，提高输液时监护的安全性。</w:t>
      </w:r>
      <w:r>
        <w:rPr>
          <w:rFonts w:hint="eastAsia" w:ascii="宋体" w:hAnsi="宋体" w:eastAsia="宋体" w:cs="宋体"/>
          <w:b/>
          <w:bCs/>
          <w:snapToGrid w:val="0"/>
          <w:color w:val="000000" w:themeColor="text1"/>
          <w:sz w:val="24"/>
          <w:szCs w:val="24"/>
          <w14:textFill>
            <w14:solidFill>
              <w14:schemeClr w14:val="tx1"/>
            </w14:solidFill>
          </w14:textFill>
        </w:rPr>
        <w:t>（提供证明文件）</w:t>
      </w:r>
    </w:p>
    <w:p w14:paraId="008CFFB8">
      <w:pPr>
        <w:pageBreakBefore w:val="0"/>
        <w:widowControl/>
        <w:numPr>
          <w:ilvl w:val="255"/>
          <w:numId w:val="0"/>
        </w:numPr>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2.1</w:t>
      </w:r>
      <w:r>
        <w:rPr>
          <w:rFonts w:hint="eastAsia" w:ascii="宋体" w:hAnsi="宋体" w:cs="宋体"/>
          <w:snapToGrid w:val="0"/>
          <w:color w:val="000000" w:themeColor="text1"/>
          <w:sz w:val="24"/>
          <w:szCs w:val="24"/>
          <w14:textFill>
            <w14:solidFill>
              <w14:schemeClr w14:val="tx1"/>
            </w14:solidFill>
          </w14:textFill>
        </w:rPr>
        <w:t>4</w:t>
      </w:r>
      <w:r>
        <w:rPr>
          <w:rFonts w:hint="eastAsia" w:ascii="宋体" w:hAnsi="宋体" w:eastAsia="宋体" w:cs="宋体"/>
          <w:snapToGrid w:val="0"/>
          <w:color w:val="000000" w:themeColor="text1"/>
          <w:sz w:val="24"/>
          <w:szCs w:val="24"/>
          <w14:textFill>
            <w14:solidFill>
              <w14:schemeClr w14:val="tx1"/>
            </w14:solidFill>
          </w14:textFill>
        </w:rPr>
        <w:t>支持升级脑氧、脑电、脑电双频指数、肌松模块，插到主机插槽即可使用。</w:t>
      </w:r>
    </w:p>
    <w:p w14:paraId="4D31855F">
      <w:pPr>
        <w:pageBreakBefore w:val="0"/>
        <w:widowControl/>
        <w:kinsoku w:val="0"/>
        <w:wordWrap/>
        <w:overflowPunct/>
        <w:topLinePunct w:val="0"/>
        <w:bidi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2.1</w:t>
      </w:r>
      <w:r>
        <w:rPr>
          <w:rFonts w:hint="eastAsia" w:ascii="宋体" w:hAnsi="宋体" w:cs="宋体"/>
          <w:snapToGrid w:val="0"/>
          <w:color w:val="000000" w:themeColor="text1"/>
          <w:sz w:val="24"/>
          <w:szCs w:val="24"/>
          <w14:textFill>
            <w14:solidFill>
              <w14:schemeClr w14:val="tx1"/>
            </w14:solidFill>
          </w14:textFill>
        </w:rPr>
        <w:t>5</w:t>
      </w:r>
      <w:r>
        <w:rPr>
          <w:rFonts w:hint="eastAsia" w:ascii="宋体" w:hAnsi="宋体" w:eastAsia="宋体" w:cs="宋体"/>
          <w:snapToGrid w:val="0"/>
          <w:color w:val="000000" w:themeColor="text1"/>
          <w:sz w:val="24"/>
          <w:szCs w:val="24"/>
          <w14:textFill>
            <w14:solidFill>
              <w14:schemeClr w14:val="tx1"/>
            </w14:solidFill>
          </w14:textFill>
        </w:rPr>
        <w:t>支持升级通过血氧探头监测灌注变异指数（PVI）、指导临床输液。</w:t>
      </w:r>
      <w:r>
        <w:rPr>
          <w:rFonts w:hint="eastAsia" w:ascii="宋体" w:hAnsi="宋体" w:eastAsia="宋体" w:cs="宋体"/>
          <w:b/>
          <w:bCs/>
          <w:snapToGrid w:val="0"/>
          <w:color w:val="000000" w:themeColor="text1"/>
          <w:sz w:val="24"/>
          <w:szCs w:val="24"/>
          <w14:textFill>
            <w14:solidFill>
              <w14:schemeClr w14:val="tx1"/>
            </w14:solidFill>
          </w14:textFill>
        </w:rPr>
        <w:t>（提供证明文件）</w:t>
      </w:r>
    </w:p>
    <w:p w14:paraId="3764F4EB">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2.1</w:t>
      </w:r>
      <w:r>
        <w:rPr>
          <w:rFonts w:hint="eastAsia" w:ascii="宋体" w:hAnsi="宋体" w:cs="宋体"/>
          <w:snapToGrid w:val="0"/>
          <w:color w:val="000000" w:themeColor="text1"/>
          <w:sz w:val="24"/>
          <w:szCs w:val="24"/>
          <w14:textFill>
            <w14:solidFill>
              <w14:schemeClr w14:val="tx1"/>
            </w14:solidFill>
          </w14:textFill>
        </w:rPr>
        <w:t>6</w:t>
      </w:r>
      <w:r>
        <w:rPr>
          <w:rFonts w:hint="eastAsia" w:ascii="宋体" w:hAnsi="宋体" w:eastAsia="宋体" w:cs="宋体"/>
          <w:snapToGrid w:val="0"/>
          <w:color w:val="000000" w:themeColor="text1"/>
          <w:sz w:val="24"/>
          <w:szCs w:val="24"/>
          <w14:textFill>
            <w14:solidFill>
              <w14:schemeClr w14:val="tx1"/>
            </w14:solidFill>
          </w14:textFill>
        </w:rPr>
        <w:t>支持升级</w:t>
      </w:r>
      <w:r>
        <w:rPr>
          <w:rFonts w:hint="eastAsia" w:ascii="宋体" w:hAnsi="宋体" w:eastAsia="宋体" w:cs="宋体"/>
          <w:snapToGrid w:val="0"/>
          <w:color w:val="000000" w:themeColor="text1"/>
          <w:kern w:val="0"/>
          <w:sz w:val="24"/>
          <w:szCs w:val="24"/>
          <w14:textFill>
            <w14:solidFill>
              <w14:schemeClr w14:val="tx1"/>
            </w14:solidFill>
          </w14:textFill>
        </w:rPr>
        <w:t>通过血氧探头监测总血红蛋白（SpHb)、</w:t>
      </w:r>
      <w:r>
        <w:rPr>
          <w:rFonts w:hint="eastAsia" w:ascii="宋体" w:hAnsi="宋体" w:eastAsia="宋体" w:cs="宋体"/>
          <w:snapToGrid w:val="0"/>
          <w:color w:val="000000" w:themeColor="text1"/>
          <w:sz w:val="24"/>
          <w:szCs w:val="24"/>
          <w14:textFill>
            <w14:solidFill>
              <w14:schemeClr w14:val="tx1"/>
            </w14:solidFill>
          </w14:textFill>
        </w:rPr>
        <w:t>碳氧血红蛋白（SpCO）。</w:t>
      </w:r>
      <w:r>
        <w:rPr>
          <w:rFonts w:hint="eastAsia" w:ascii="宋体" w:hAnsi="宋体" w:eastAsia="宋体" w:cs="宋体"/>
          <w:b/>
          <w:bCs/>
          <w:snapToGrid w:val="0"/>
          <w:color w:val="000000" w:themeColor="text1"/>
          <w:sz w:val="24"/>
          <w:szCs w:val="24"/>
          <w14:textFill>
            <w14:solidFill>
              <w14:schemeClr w14:val="tx1"/>
            </w14:solidFill>
          </w14:textFill>
        </w:rPr>
        <w:t>（提供证明文件）</w:t>
      </w:r>
    </w:p>
    <w:p w14:paraId="406D86E5">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3 系统功能：</w:t>
      </w:r>
    </w:p>
    <w:p w14:paraId="1FC7E993">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3.1具有趋势图、报警事件、NIBP存储及回顾。</w:t>
      </w:r>
    </w:p>
    <w:p w14:paraId="4CF14D99">
      <w:pPr>
        <w:pageBreakBefore w:val="0"/>
        <w:widowControl/>
        <w:kinsoku w:val="0"/>
        <w:wordWrap/>
        <w:overflowPunct/>
        <w:topLinePunct w:val="0"/>
        <w:bidi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▲3.2至少72小时全息波形存储及回顾。</w:t>
      </w:r>
      <w:r>
        <w:rPr>
          <w:rFonts w:hint="eastAsia" w:ascii="宋体" w:hAnsi="宋体" w:eastAsia="宋体" w:cs="宋体"/>
          <w:b/>
          <w:bCs/>
          <w:snapToGrid w:val="0"/>
          <w:color w:val="000000" w:themeColor="text1"/>
          <w:sz w:val="24"/>
          <w:szCs w:val="24"/>
          <w14:textFill>
            <w14:solidFill>
              <w14:schemeClr w14:val="tx1"/>
            </w14:solidFill>
          </w14:textFill>
        </w:rPr>
        <w:t>（提供证明文件）</w:t>
      </w:r>
    </w:p>
    <w:p w14:paraId="783EFCCA">
      <w:pPr>
        <w:pageBreakBefore w:val="0"/>
        <w:widowControl/>
        <w:kinsoku w:val="0"/>
        <w:wordWrap/>
        <w:overflowPunct/>
        <w:topLinePunct w:val="0"/>
        <w:bidi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▲3.3监护仪设备具有物联卡，通过物联网平台查看设备的定位、运行状态、故障分析、使用时长和效益分析，并生成可视化统计图、效益分析图、设备信息管理/设备保养记录、设备异常PDF报告。</w:t>
      </w:r>
      <w:r>
        <w:rPr>
          <w:rFonts w:hint="eastAsia" w:ascii="宋体" w:hAnsi="宋体" w:eastAsia="宋体" w:cs="宋体"/>
          <w:b/>
          <w:bCs/>
          <w:snapToGrid w:val="0"/>
          <w:color w:val="000000" w:themeColor="text1"/>
          <w:sz w:val="24"/>
          <w:szCs w:val="24"/>
          <w14:textFill>
            <w14:solidFill>
              <w14:schemeClr w14:val="tx1"/>
            </w14:solidFill>
          </w14:textFill>
        </w:rPr>
        <w:t>（提供软件界面截图）</w:t>
      </w:r>
    </w:p>
    <w:p w14:paraId="320353D7">
      <w:pPr>
        <w:pageBreakBefore w:val="0"/>
        <w:widowControl/>
        <w:kinsoku w:val="0"/>
        <w:wordWrap/>
        <w:overflowPunct/>
        <w:topLinePunct w:val="0"/>
        <w:bidi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3.4可升级语音助手功能，实现“血压测量”“波形冻结”“报警暂停”等功能实现无菌操作。</w:t>
      </w:r>
    </w:p>
    <w:p w14:paraId="71CA56AB">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4 临床辅助功能：</w:t>
      </w:r>
    </w:p>
    <w:p w14:paraId="6401DC8F">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4.1具有图形化报警指示功能，快速识别报警原因。</w:t>
      </w:r>
    </w:p>
    <w:p w14:paraId="0ED03C82">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4.2</w:t>
      </w:r>
      <w:r>
        <w:rPr>
          <w:rFonts w:hint="eastAsia" w:ascii="宋体" w:hAnsi="宋体" w:eastAsia="宋体" w:cs="Times New Roman"/>
          <w:color w:val="000000" w:themeColor="text1"/>
          <w:sz w:val="24"/>
          <w:szCs w:val="24"/>
          <w14:textFill>
            <w14:solidFill>
              <w14:schemeClr w14:val="tx1"/>
            </w14:solidFill>
          </w14:textFill>
        </w:rPr>
        <w:t>具有</w:t>
      </w:r>
      <w:r>
        <w:rPr>
          <w:rFonts w:hint="eastAsia" w:ascii="宋体" w:hAnsi="宋体" w:cs="Times New Roman"/>
          <w:color w:val="000000" w:themeColor="text1"/>
          <w:sz w:val="24"/>
          <w:szCs w:val="24"/>
          <w14:textFill>
            <w14:solidFill>
              <w14:schemeClr w14:val="tx1"/>
            </w14:solidFill>
          </w14:textFill>
        </w:rPr>
        <w:t>MEWS和NEWS</w:t>
      </w:r>
      <w:r>
        <w:rPr>
          <w:rFonts w:hint="eastAsia" w:ascii="宋体" w:hAnsi="宋体" w:eastAsia="宋体" w:cs="Times New Roman"/>
          <w:color w:val="000000" w:themeColor="text1"/>
          <w:sz w:val="24"/>
          <w:szCs w:val="24"/>
          <w14:textFill>
            <w14:solidFill>
              <w14:schemeClr w14:val="tx1"/>
            </w14:solidFill>
          </w14:textFill>
        </w:rPr>
        <w:t>早期预警评分、GCS格拉斯哥昏迷指数评分，快速直观评估病人病情</w:t>
      </w:r>
      <w:r>
        <w:rPr>
          <w:rFonts w:hint="eastAsia" w:ascii="宋体" w:hAnsi="宋体" w:cs="Times New Roman"/>
          <w:color w:val="000000" w:themeColor="text1"/>
          <w:sz w:val="24"/>
          <w:szCs w:val="24"/>
          <w14:textFill>
            <w14:solidFill>
              <w14:schemeClr w14:val="tx1"/>
            </w14:solidFill>
          </w14:textFill>
        </w:rPr>
        <w:t>。</w:t>
      </w:r>
    </w:p>
    <w:p w14:paraId="0C74505E">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4.3具有抢救模式，支持CPR助手，可记录抢救过程中的用药和操作。</w:t>
      </w:r>
    </w:p>
    <w:p w14:paraId="00ECA53B">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cs="宋体"/>
          <w:b/>
          <w:bCs/>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▲4.</w:t>
      </w:r>
      <w:r>
        <w:rPr>
          <w:rFonts w:hint="eastAsia" w:ascii="宋体" w:hAnsi="宋体" w:cs="宋体"/>
          <w:snapToGrid w:val="0"/>
          <w:color w:val="000000" w:themeColor="text1"/>
          <w:sz w:val="24"/>
          <w:szCs w:val="24"/>
          <w14:textFill>
            <w14:solidFill>
              <w14:schemeClr w14:val="tx1"/>
            </w14:solidFill>
          </w14:textFill>
        </w:rPr>
        <w:t>4可升级</w:t>
      </w:r>
      <w:r>
        <w:rPr>
          <w:rFonts w:hint="eastAsia" w:ascii="宋体" w:hAnsi="宋体" w:eastAsia="宋体" w:cs="宋体"/>
          <w:snapToGrid w:val="0"/>
          <w:color w:val="000000" w:themeColor="text1"/>
          <w:sz w:val="24"/>
          <w:szCs w:val="24"/>
          <w14:textFill>
            <w14:solidFill>
              <w14:schemeClr w14:val="tx1"/>
            </w14:solidFill>
          </w14:textFill>
        </w:rPr>
        <w:t>Sepsis View界面，根据SSC2021制定筛查与治疗工具，进行SOFA和SIRS评分，可生成操作日志。</w:t>
      </w:r>
      <w:r>
        <w:rPr>
          <w:rFonts w:hint="eastAsia" w:ascii="宋体" w:hAnsi="宋体" w:cs="宋体"/>
          <w:b/>
          <w:bCs/>
          <w:snapToGrid w:val="0"/>
          <w:color w:val="000000" w:themeColor="text1"/>
          <w:sz w:val="24"/>
          <w:szCs w:val="24"/>
          <w14:textFill>
            <w14:solidFill>
              <w14:schemeClr w14:val="tx1"/>
            </w14:solidFill>
          </w14:textFill>
        </w:rPr>
        <w:t>（提供机器界面截图）</w:t>
      </w:r>
    </w:p>
    <w:p w14:paraId="005486FC">
      <w:pPr>
        <w:pageBreakBefore w:val="0"/>
        <w:widowControl/>
        <w:kinsoku w:val="0"/>
        <w:wordWrap/>
        <w:overflowPunct/>
        <w:topLinePunct w:val="0"/>
        <w:autoSpaceDE w:val="0"/>
        <w:autoSpaceDN w:val="0"/>
        <w:bidi w:val="0"/>
        <w:adjustRightInd w:val="0"/>
        <w:snapToGrid w:val="0"/>
        <w:spacing w:line="240" w:lineRule="auto"/>
        <w:jc w:val="left"/>
        <w:textAlignment w:val="baseline"/>
        <w:rPr>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▲4.</w:t>
      </w:r>
      <w:r>
        <w:rPr>
          <w:rFonts w:hint="eastAsia" w:ascii="宋体" w:hAnsi="宋体" w:cs="宋体"/>
          <w:snapToGrid w:val="0"/>
          <w:color w:val="000000" w:themeColor="text1"/>
          <w:sz w:val="24"/>
          <w:szCs w:val="24"/>
          <w14:textFill>
            <w14:solidFill>
              <w14:schemeClr w14:val="tx1"/>
            </w14:solidFill>
          </w14:textFill>
        </w:rPr>
        <w:t>5可升级</w:t>
      </w:r>
      <w:r>
        <w:rPr>
          <w:rFonts w:hint="eastAsia" w:ascii="宋体" w:hAnsi="宋体" w:eastAsia="宋体" w:cs="宋体"/>
          <w:snapToGrid w:val="0"/>
          <w:color w:val="000000" w:themeColor="text1"/>
          <w:sz w:val="24"/>
          <w:szCs w:val="24"/>
          <w14:textFill>
            <w14:solidFill>
              <w14:schemeClr w14:val="tx1"/>
            </w14:solidFill>
          </w14:textFill>
        </w:rPr>
        <w:t>BOA界面</w:t>
      </w: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eastAsia="宋体" w:cs="宋体"/>
          <w:snapToGrid w:val="0"/>
          <w:color w:val="000000" w:themeColor="text1"/>
          <w:sz w:val="24"/>
          <w:szCs w:val="24"/>
          <w14:textFill>
            <w14:solidFill>
              <w14:schemeClr w14:val="tx1"/>
            </w14:solidFill>
          </w14:textFill>
        </w:rPr>
        <w:t>辅助医生完成插管、诱导、术中麻醉状态维持和术后病人复苏的状态监测</w:t>
      </w:r>
      <w:r>
        <w:rPr>
          <w:rFonts w:hint="eastAsia" w:ascii="宋体" w:hAnsi="宋体" w:cs="宋体"/>
          <w:snapToGrid w:val="0"/>
          <w:color w:val="000000" w:themeColor="text1"/>
          <w:sz w:val="24"/>
          <w:szCs w:val="24"/>
          <w14:textFill>
            <w14:solidFill>
              <w14:schemeClr w14:val="tx1"/>
            </w14:solidFill>
          </w14:textFill>
        </w:rPr>
        <w:t>，提供Aldrete评分、Padss评分</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ascii="宋体" w:hAnsi="宋体" w:eastAsia="宋体" w:cs="宋体"/>
          <w:b/>
          <w:bCs/>
          <w:snapToGrid w:val="0"/>
          <w:color w:val="000000" w:themeColor="text1"/>
          <w:sz w:val="24"/>
          <w:szCs w:val="24"/>
          <w14:textFill>
            <w14:solidFill>
              <w14:schemeClr w14:val="tx1"/>
            </w14:solidFill>
          </w14:textFill>
        </w:rPr>
        <w:t>（</w:t>
      </w:r>
      <w:r>
        <w:rPr>
          <w:rFonts w:hint="eastAsia" w:ascii="宋体" w:hAnsi="宋体" w:eastAsia="宋体" w:cs="宋体"/>
          <w:b/>
          <w:bCs/>
          <w:snapToGrid w:val="0"/>
          <w:color w:val="000000" w:themeColor="text1"/>
          <w:kern w:val="0"/>
          <w:sz w:val="24"/>
          <w:szCs w:val="24"/>
          <w14:textFill>
            <w14:solidFill>
              <w14:schemeClr w14:val="tx1"/>
            </w14:solidFill>
          </w14:textFill>
        </w:rPr>
        <w:t>提供机器界面截图</w:t>
      </w:r>
      <w:r>
        <w:rPr>
          <w:rFonts w:hint="eastAsia" w:ascii="宋体" w:hAnsi="宋体" w:eastAsia="宋体" w:cs="宋体"/>
          <w:b/>
          <w:bCs/>
          <w:snapToGrid w:val="0"/>
          <w:color w:val="000000" w:themeColor="text1"/>
          <w:sz w:val="24"/>
          <w:szCs w:val="24"/>
          <w14:textFill>
            <w14:solidFill>
              <w14:schemeClr w14:val="tx1"/>
            </w14:solidFill>
          </w14:textFill>
        </w:rPr>
        <w:t>）</w:t>
      </w:r>
    </w:p>
    <w:p w14:paraId="6D0352A5">
      <w:pPr>
        <w:pStyle w:val="3"/>
        <w:jc w:val="both"/>
        <w:rPr>
          <w:rFonts w:hint="eastAsia" w:asciiTheme="majorEastAsia" w:hAnsiTheme="majorEastAsia" w:eastAsiaTheme="majorEastAsia" w:cstheme="majorEastAsia"/>
          <w:b/>
          <w:bCs w:val="0"/>
          <w:color w:val="000000"/>
          <w:sz w:val="28"/>
          <w:szCs w:val="28"/>
          <w:lang w:val="en-US" w:eastAsia="zh-CN"/>
        </w:rPr>
      </w:pPr>
    </w:p>
    <w:p w14:paraId="5FF36218">
      <w:pPr>
        <w:pStyle w:val="3"/>
        <w:jc w:val="center"/>
        <w:rPr>
          <w:rFonts w:hint="eastAsia" w:ascii="宋体" w:hAnsi="宋体" w:eastAsia="宋体" w:cs="宋体"/>
          <w:b/>
          <w:bCs w:val="0"/>
          <w:color w:val="000000" w:themeColor="text1"/>
          <w:w w:val="100"/>
          <w:kern w:val="0"/>
          <w:sz w:val="28"/>
          <w:szCs w:val="28"/>
          <w:highlight w:val="none"/>
          <w:lang w:val="en-US" w:eastAsia="zh-CN" w:bidi="ar-SA"/>
          <w14:textFill>
            <w14:solidFill>
              <w14:schemeClr w14:val="tx1"/>
            </w14:solidFill>
          </w14:textFill>
        </w:rPr>
      </w:pPr>
      <w:r>
        <w:rPr>
          <w:rFonts w:hint="eastAsia" w:ascii="宋体" w:hAnsi="宋体" w:eastAsia="宋体" w:cs="宋体"/>
          <w:b/>
          <w:bCs w:val="0"/>
          <w:color w:val="000000" w:themeColor="text1"/>
          <w:w w:val="100"/>
          <w:kern w:val="0"/>
          <w:sz w:val="28"/>
          <w:szCs w:val="28"/>
          <w:highlight w:val="none"/>
          <w:lang w:val="en-US" w:eastAsia="zh-CN" w:bidi="ar-SA"/>
          <w14:textFill>
            <w14:solidFill>
              <w14:schemeClr w14:val="tx1"/>
            </w14:solidFill>
          </w14:textFill>
        </w:rPr>
        <w:t>13  医用转移车技术参数（</w:t>
      </w:r>
      <w:r>
        <w:rPr>
          <w:rFonts w:hint="eastAsia" w:ascii="宋体" w:hAnsi="宋体" w:eastAsia="宋体" w:cstheme="minorBidi"/>
          <w:b w:val="0"/>
          <w:i w:val="0"/>
          <w:color w:val="auto"/>
          <w:w w:val="100"/>
          <w:kern w:val="2"/>
          <w:sz w:val="28"/>
          <w:szCs w:val="28"/>
          <w:highlight w:val="none"/>
          <w:lang w:val="en-US" w:eastAsia="zh-CN" w:bidi="ar-SA"/>
        </w:rPr>
        <w:t>数量</w:t>
      </w:r>
      <w:r>
        <w:rPr>
          <w:rFonts w:hint="eastAsia" w:ascii="宋体" w:hAnsi="宋体" w:eastAsia="宋体" w:cs="宋体"/>
          <w:b/>
          <w:bCs w:val="0"/>
          <w:color w:val="000000" w:themeColor="text1"/>
          <w:w w:val="100"/>
          <w:kern w:val="0"/>
          <w:sz w:val="28"/>
          <w:szCs w:val="28"/>
          <w:highlight w:val="none"/>
          <w:lang w:val="en-US" w:eastAsia="zh-CN" w:bidi="ar-SA"/>
          <w14:textFill>
            <w14:solidFill>
              <w14:schemeClr w14:val="tx1"/>
            </w14:solidFill>
          </w14:textFill>
        </w:rPr>
        <w:t>1台）</w:t>
      </w:r>
    </w:p>
    <w:p w14:paraId="1A25130F">
      <w:pP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、产品用途：</w:t>
      </w:r>
    </w:p>
    <w:p w14:paraId="7BD5F8F1">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本手摇手术对接车用于医院急症室内外的抢救，转运使用，目的是让</w:t>
      </w:r>
      <w:r>
        <w:rPr>
          <w:rFonts w:hint="eastAsia" w:ascii="宋体" w:hAnsi="宋体" w:eastAsia="宋体" w:cs="宋体"/>
          <w:b w:val="0"/>
          <w:bCs/>
          <w:sz w:val="24"/>
          <w:szCs w:val="24"/>
          <w:lang w:eastAsia="zh-CN"/>
        </w:rPr>
        <w:t>手术</w:t>
      </w:r>
      <w:r>
        <w:rPr>
          <w:rFonts w:hint="eastAsia" w:ascii="宋体" w:hAnsi="宋体" w:eastAsia="宋体" w:cs="宋体"/>
          <w:b w:val="0"/>
          <w:bCs/>
          <w:sz w:val="24"/>
          <w:szCs w:val="24"/>
        </w:rPr>
        <w:t>室内</w:t>
      </w:r>
      <w:r>
        <w:rPr>
          <w:rFonts w:hint="eastAsia" w:ascii="宋体" w:hAnsi="宋体" w:eastAsia="宋体" w:cs="宋体"/>
          <w:b w:val="0"/>
          <w:bCs/>
          <w:sz w:val="24"/>
          <w:szCs w:val="24"/>
          <w:lang w:eastAsia="zh-CN"/>
        </w:rPr>
        <w:t>、外</w:t>
      </w:r>
      <w:r>
        <w:rPr>
          <w:rFonts w:hint="eastAsia" w:ascii="宋体" w:hAnsi="宋体" w:eastAsia="宋体" w:cs="宋体"/>
          <w:b w:val="0"/>
          <w:bCs/>
          <w:sz w:val="24"/>
          <w:szCs w:val="24"/>
        </w:rPr>
        <w:t>分开使用，运送时只需将病人从室外车推到室内车</w:t>
      </w:r>
      <w:r>
        <w:rPr>
          <w:rFonts w:hint="eastAsia" w:ascii="宋体" w:hAnsi="宋体" w:eastAsia="宋体" w:cs="宋体"/>
          <w:b w:val="0"/>
          <w:bCs/>
          <w:sz w:val="24"/>
          <w:szCs w:val="24"/>
          <w:lang w:eastAsia="zh-CN"/>
        </w:rPr>
        <w:t>上</w:t>
      </w:r>
      <w:r>
        <w:rPr>
          <w:rFonts w:hint="eastAsia" w:ascii="宋体" w:hAnsi="宋体" w:eastAsia="宋体" w:cs="宋体"/>
          <w:b w:val="0"/>
          <w:bCs/>
          <w:sz w:val="24"/>
          <w:szCs w:val="24"/>
        </w:rPr>
        <w:t>即可，不需搬动，不会给病人带来痛苦，并能有效的防止手术室的污染，减少手术感染，给患者带来方便。</w:t>
      </w:r>
    </w:p>
    <w:p w14:paraId="54D7A277">
      <w:pPr>
        <w:rPr>
          <w:rFonts w:hint="eastAsia" w:ascii="宋体" w:hAnsi="宋体" w:eastAsia="宋体" w:cs="宋体"/>
          <w:b w:val="0"/>
          <w:bCs/>
          <w:sz w:val="24"/>
          <w:szCs w:val="24"/>
        </w:rPr>
      </w:pPr>
      <w:r>
        <w:rPr>
          <w:rFonts w:hint="eastAsia" w:ascii="宋体" w:hAnsi="宋体" w:eastAsia="宋体" w:cs="宋体"/>
          <w:b w:val="0"/>
          <w:bCs/>
          <w:sz w:val="24"/>
          <w:szCs w:val="24"/>
        </w:rPr>
        <w:t>2、产品功能</w:t>
      </w:r>
    </w:p>
    <w:p w14:paraId="2B9A7F72">
      <w:pPr>
        <w:numPr>
          <w:ilvl w:val="0"/>
          <w:numId w:val="0"/>
        </w:numPr>
        <w:ind w:leftChars="0"/>
        <w:rPr>
          <w:rFonts w:hint="eastAsia" w:ascii="宋体" w:hAnsi="宋体" w:eastAsia="宋体" w:cs="宋体"/>
          <w:b w:val="0"/>
          <w:bCs/>
          <w:sz w:val="24"/>
          <w:szCs w:val="24"/>
        </w:rPr>
      </w:pPr>
      <w:r>
        <w:rPr>
          <w:rFonts w:hint="eastAsia" w:ascii="等线" w:hAnsi="等线" w:eastAsia="等线" w:cs="等线"/>
          <w:color w:val="000000"/>
          <w:sz w:val="24"/>
          <w:szCs w:val="24"/>
        </w:rPr>
        <w:t>▲</w:t>
      </w:r>
      <w:r>
        <w:rPr>
          <w:rFonts w:hint="eastAsia" w:ascii="宋体" w:hAnsi="宋体" w:eastAsia="宋体" w:cs="宋体"/>
          <w:b w:val="0"/>
          <w:bCs/>
          <w:sz w:val="24"/>
          <w:szCs w:val="24"/>
        </w:rPr>
        <w:t>1.车架结构稳固，推动灵活；可调节升降高度：</w:t>
      </w:r>
      <w:r>
        <w:rPr>
          <w:rFonts w:hint="eastAsia" w:ascii="宋体" w:hAnsi="宋体" w:eastAsia="宋体" w:cs="宋体"/>
          <w:b w:val="0"/>
          <w:bCs/>
          <w:sz w:val="24"/>
          <w:szCs w:val="24"/>
          <w:lang w:val="en-US" w:eastAsia="zh-CN"/>
        </w:rPr>
        <w:t>500</w:t>
      </w:r>
      <w:r>
        <w:rPr>
          <w:rFonts w:hint="eastAsia" w:ascii="宋体" w:hAnsi="宋体" w:eastAsia="宋体" w:cs="宋体"/>
          <w:b w:val="0"/>
          <w:bCs/>
          <w:sz w:val="24"/>
          <w:szCs w:val="24"/>
        </w:rPr>
        <w:t>-9</w:t>
      </w:r>
      <w:r>
        <w:rPr>
          <w:rFonts w:hint="eastAsia" w:ascii="宋体" w:hAnsi="宋体" w:eastAsia="宋体" w:cs="宋体"/>
          <w:b w:val="0"/>
          <w:bCs/>
          <w:sz w:val="24"/>
          <w:szCs w:val="24"/>
          <w:lang w:val="en-US" w:eastAsia="zh-CN"/>
        </w:rPr>
        <w:t>00</w:t>
      </w:r>
      <w:r>
        <w:rPr>
          <w:rFonts w:hint="eastAsia" w:ascii="宋体" w:hAnsi="宋体" w:eastAsia="宋体" w:cs="宋体"/>
          <w:b w:val="0"/>
          <w:bCs/>
          <w:sz w:val="24"/>
          <w:szCs w:val="24"/>
        </w:rPr>
        <w:t>mm；</w:t>
      </w:r>
    </w:p>
    <w:p w14:paraId="1CEC02D5">
      <w:pPr>
        <w:numPr>
          <w:ilvl w:val="0"/>
          <w:numId w:val="0"/>
        </w:numPr>
        <w:tabs>
          <w:tab w:val="left" w:pos="6547"/>
        </w:tabs>
        <w:ind w:leftChars="0"/>
        <w:rPr>
          <w:rFonts w:hint="eastAsia" w:ascii="宋体" w:hAnsi="宋体" w:eastAsia="宋体" w:cs="宋体"/>
          <w:b w:val="0"/>
          <w:bCs/>
          <w:sz w:val="24"/>
          <w:szCs w:val="24"/>
          <w:lang w:eastAsia="zh-CN"/>
        </w:rPr>
      </w:pPr>
      <w:r>
        <w:rPr>
          <w:rFonts w:hint="eastAsia" w:ascii="等线" w:hAnsi="等线" w:eastAsia="等线" w:cs="等线"/>
          <w:color w:val="000000"/>
          <w:sz w:val="24"/>
          <w:szCs w:val="24"/>
        </w:rPr>
        <w:t>▲</w:t>
      </w:r>
      <w:r>
        <w:rPr>
          <w:rFonts w:hint="eastAsia" w:ascii="宋体" w:hAnsi="宋体" w:eastAsia="宋体" w:cs="宋体"/>
          <w:b w:val="0"/>
          <w:bCs/>
          <w:sz w:val="24"/>
          <w:szCs w:val="24"/>
        </w:rPr>
        <w:t>2.床面靠背部分可折起角度0～60°±5°；</w:t>
      </w:r>
      <w:r>
        <w:rPr>
          <w:rFonts w:hint="eastAsia" w:ascii="宋体" w:hAnsi="宋体" w:eastAsia="宋体" w:cs="宋体"/>
          <w:b w:val="0"/>
          <w:bCs/>
          <w:sz w:val="24"/>
          <w:szCs w:val="24"/>
          <w:lang w:eastAsia="zh-CN"/>
        </w:rPr>
        <w:tab/>
      </w:r>
    </w:p>
    <w:p w14:paraId="28F66F34">
      <w:pPr>
        <w:numPr>
          <w:ilvl w:val="0"/>
          <w:numId w:val="0"/>
        </w:numPr>
        <w:ind w:leftChars="0"/>
        <w:rPr>
          <w:rFonts w:hint="eastAsia" w:ascii="宋体" w:hAnsi="宋体" w:eastAsia="宋体" w:cs="宋体"/>
          <w:b w:val="0"/>
          <w:bCs/>
          <w:sz w:val="24"/>
          <w:szCs w:val="24"/>
        </w:rPr>
      </w:pPr>
      <w:r>
        <w:rPr>
          <w:rFonts w:hint="eastAsia" w:ascii="等线" w:hAnsi="等线" w:eastAsia="等线" w:cs="等线"/>
          <w:color w:val="000000"/>
          <w:sz w:val="24"/>
          <w:szCs w:val="24"/>
        </w:rPr>
        <w:t>▲</w:t>
      </w:r>
      <w:r>
        <w:rPr>
          <w:rFonts w:hint="eastAsia" w:ascii="宋体" w:hAnsi="宋体" w:eastAsia="宋体" w:cs="宋体"/>
          <w:b w:val="0"/>
          <w:bCs/>
          <w:sz w:val="24"/>
          <w:szCs w:val="24"/>
        </w:rPr>
        <w:t>3.担架</w:t>
      </w:r>
      <w:r>
        <w:rPr>
          <w:rFonts w:hint="eastAsia" w:ascii="宋体" w:hAnsi="宋体" w:eastAsia="宋体" w:cs="宋体"/>
          <w:b w:val="0"/>
          <w:bCs/>
          <w:sz w:val="24"/>
          <w:szCs w:val="24"/>
          <w:lang w:eastAsia="zh-CN"/>
        </w:rPr>
        <w:t>可</w:t>
      </w:r>
      <w:r>
        <w:rPr>
          <w:rFonts w:hint="eastAsia" w:ascii="宋体" w:hAnsi="宋体" w:eastAsia="宋体" w:cs="宋体"/>
          <w:b w:val="0"/>
          <w:bCs/>
          <w:sz w:val="24"/>
          <w:szCs w:val="24"/>
        </w:rPr>
        <w:t>在对接轨道上前后运动；</w:t>
      </w:r>
    </w:p>
    <w:p w14:paraId="62B89376">
      <w:pPr>
        <w:numPr>
          <w:ilvl w:val="0"/>
          <w:numId w:val="0"/>
        </w:numPr>
        <w:ind w:leftChars="0"/>
        <w:rPr>
          <w:rFonts w:hint="eastAsia" w:ascii="宋体" w:hAnsi="宋体" w:eastAsia="宋体" w:cs="宋体"/>
          <w:b w:val="0"/>
          <w:bCs/>
          <w:sz w:val="24"/>
          <w:szCs w:val="24"/>
        </w:rPr>
      </w:pPr>
      <w:r>
        <w:rPr>
          <w:rFonts w:hint="eastAsia" w:ascii="等线" w:hAnsi="等线" w:eastAsia="等线" w:cs="等线"/>
          <w:color w:val="000000"/>
          <w:sz w:val="24"/>
          <w:szCs w:val="24"/>
        </w:rPr>
        <w:t>▲</w:t>
      </w:r>
      <w:r>
        <w:rPr>
          <w:rFonts w:hint="eastAsia" w:ascii="宋体" w:hAnsi="宋体" w:eastAsia="宋体" w:cs="宋体"/>
          <w:b w:val="0"/>
          <w:bCs/>
          <w:sz w:val="24"/>
          <w:szCs w:val="24"/>
        </w:rPr>
        <w:t>4.床面移动至另一单台车架上，可自动锁紧，并设有保险装置；</w:t>
      </w:r>
    </w:p>
    <w:p w14:paraId="55E01F6A">
      <w:pPr>
        <w:numPr>
          <w:ilvl w:val="0"/>
          <w:numId w:val="0"/>
        </w:numPr>
        <w:ind w:leftChars="0"/>
        <w:rPr>
          <w:rFonts w:hint="eastAsia" w:ascii="宋体" w:hAnsi="宋体" w:eastAsia="宋体" w:cs="宋体"/>
          <w:b w:val="0"/>
          <w:bCs/>
          <w:sz w:val="24"/>
          <w:szCs w:val="24"/>
        </w:rPr>
      </w:pPr>
      <w:r>
        <w:rPr>
          <w:rFonts w:hint="eastAsia" w:ascii="等线" w:hAnsi="等线" w:eastAsia="等线" w:cs="等线"/>
          <w:color w:val="000000"/>
          <w:sz w:val="24"/>
          <w:szCs w:val="24"/>
        </w:rPr>
        <w:t>▲</w:t>
      </w: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auto"/>
          <w:sz w:val="24"/>
          <w:szCs w:val="24"/>
          <w:lang w:val="en-US" w:eastAsia="zh-CN"/>
        </w:rPr>
        <w:t>配备</w:t>
      </w:r>
      <w:r>
        <w:rPr>
          <w:rFonts w:hint="eastAsia" w:ascii="宋体" w:hAnsi="宋体" w:eastAsia="宋体" w:cs="宋体"/>
          <w:b w:val="0"/>
          <w:bCs/>
          <w:color w:val="auto"/>
          <w:sz w:val="24"/>
          <w:szCs w:val="24"/>
        </w:rPr>
        <w:t>中控刹车系统</w:t>
      </w:r>
      <w:r>
        <w:rPr>
          <w:rFonts w:hint="eastAsia" w:ascii="宋体" w:hAnsi="宋体" w:eastAsia="宋体" w:cs="宋体"/>
          <w:b w:val="0"/>
          <w:bCs/>
          <w:color w:val="auto"/>
          <w:sz w:val="24"/>
          <w:szCs w:val="24"/>
          <w:lang w:eastAsia="zh-CN"/>
        </w:rPr>
        <w:t>和</w:t>
      </w:r>
      <w:r>
        <w:rPr>
          <w:rFonts w:hint="eastAsia" w:ascii="宋体" w:hAnsi="宋体" w:eastAsia="宋体" w:cs="宋体"/>
          <w:b w:val="0"/>
          <w:bCs/>
          <w:color w:val="auto"/>
          <w:sz w:val="24"/>
          <w:szCs w:val="24"/>
        </w:rPr>
        <w:t>导向轮装置</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可轻松操作，方向可控</w:t>
      </w:r>
    </w:p>
    <w:p w14:paraId="7498B222">
      <w:pPr>
        <w:numPr>
          <w:ilvl w:val="0"/>
          <w:numId w:val="0"/>
        </w:numPr>
        <w:ind w:leftChars="0"/>
        <w:rPr>
          <w:rFonts w:hint="eastAsia" w:ascii="宋体" w:hAnsi="宋体" w:eastAsia="宋体" w:cs="宋体"/>
          <w:b w:val="0"/>
          <w:bCs/>
          <w:sz w:val="24"/>
          <w:szCs w:val="24"/>
        </w:rPr>
      </w:pPr>
      <w:r>
        <w:rPr>
          <w:rFonts w:hint="eastAsia" w:ascii="等线" w:hAnsi="等线" w:eastAsia="等线" w:cs="等线"/>
          <w:color w:val="000000"/>
          <w:sz w:val="24"/>
          <w:szCs w:val="24"/>
        </w:rPr>
        <w:t>▲</w:t>
      </w:r>
      <w:r>
        <w:rPr>
          <w:rFonts w:hint="eastAsia" w:ascii="宋体" w:hAnsi="宋体" w:eastAsia="宋体" w:cs="宋体"/>
          <w:b w:val="0"/>
          <w:bCs/>
          <w:sz w:val="24"/>
          <w:szCs w:val="24"/>
        </w:rPr>
        <w:t>6.手摇杆具备自</w:t>
      </w:r>
      <w:r>
        <w:rPr>
          <w:rFonts w:hint="eastAsia" w:ascii="宋体" w:hAnsi="宋体" w:eastAsia="宋体" w:cs="宋体"/>
          <w:b w:val="0"/>
          <w:bCs/>
          <w:sz w:val="24"/>
          <w:szCs w:val="24"/>
          <w:lang w:eastAsia="zh-CN"/>
        </w:rPr>
        <w:t>动</w:t>
      </w:r>
      <w:r>
        <w:rPr>
          <w:rFonts w:hint="eastAsia" w:ascii="宋体" w:hAnsi="宋体" w:eastAsia="宋体" w:cs="宋体"/>
          <w:b w:val="0"/>
          <w:bCs/>
          <w:sz w:val="24"/>
          <w:szCs w:val="24"/>
        </w:rPr>
        <w:t>润滑功能，操作轻便灵活，静音耐磨，具备双向到位保护设计</w:t>
      </w:r>
    </w:p>
    <w:p w14:paraId="2814ED51">
      <w:pPr>
        <w:numPr>
          <w:ilvl w:val="0"/>
          <w:numId w:val="0"/>
        </w:numPr>
        <w:ind w:leftChars="0"/>
        <w:rPr>
          <w:rFonts w:hint="eastAsia" w:ascii="宋体" w:hAnsi="宋体" w:eastAsia="宋体" w:cs="宋体"/>
          <w:b w:val="0"/>
          <w:bCs/>
          <w:sz w:val="24"/>
          <w:szCs w:val="24"/>
        </w:rPr>
      </w:pPr>
      <w:r>
        <w:rPr>
          <w:rFonts w:hint="eastAsia" w:ascii="等线" w:hAnsi="等线" w:eastAsia="等线" w:cs="等线"/>
          <w:color w:val="000000"/>
          <w:sz w:val="24"/>
          <w:szCs w:val="24"/>
        </w:rPr>
        <w:t>▲</w:t>
      </w:r>
      <w:r>
        <w:rPr>
          <w:rFonts w:hint="eastAsia" w:ascii="宋体" w:hAnsi="宋体" w:eastAsia="宋体" w:cs="宋体"/>
          <w:b w:val="0"/>
          <w:bCs/>
          <w:sz w:val="24"/>
          <w:szCs w:val="24"/>
        </w:rPr>
        <w:t>7.床面具备一对侧翻式护栏，方便将病人过渡到病床</w:t>
      </w:r>
      <w:r>
        <w:rPr>
          <w:rFonts w:hint="eastAsia" w:ascii="宋体" w:hAnsi="宋体" w:eastAsia="宋体" w:cs="宋体"/>
          <w:b w:val="0"/>
          <w:bCs/>
          <w:sz w:val="24"/>
          <w:szCs w:val="24"/>
          <w:lang w:eastAsia="zh-CN"/>
        </w:rPr>
        <w:t>；</w:t>
      </w:r>
    </w:p>
    <w:p w14:paraId="1A902686">
      <w:pPr>
        <w:numPr>
          <w:ilvl w:val="0"/>
          <w:numId w:val="0"/>
        </w:numPr>
        <w:ind w:left="210" w:leftChars="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8.产品配备床垫、盐水架。</w:t>
      </w:r>
    </w:p>
    <w:p w14:paraId="36E1FB32">
      <w:pPr>
        <w:rPr>
          <w:rFonts w:hint="eastAsia" w:ascii="宋体" w:hAnsi="宋体" w:eastAsia="宋体" w:cs="宋体"/>
          <w:b w:val="0"/>
          <w:bCs/>
          <w:sz w:val="24"/>
          <w:szCs w:val="24"/>
        </w:rPr>
      </w:pPr>
      <w:r>
        <w:rPr>
          <w:rFonts w:hint="eastAsia" w:ascii="宋体" w:hAnsi="宋体" w:eastAsia="宋体" w:cs="宋体"/>
          <w:b w:val="0"/>
          <w:bCs/>
          <w:sz w:val="24"/>
          <w:szCs w:val="24"/>
        </w:rPr>
        <w:t xml:space="preserve">车体高低调整范围：690-940（毫米）   </w:t>
      </w:r>
    </w:p>
    <w:p w14:paraId="44EFAC7D">
      <w:pPr>
        <w:rPr>
          <w:rFonts w:hint="eastAsia" w:ascii="宋体" w:hAnsi="宋体" w:eastAsia="宋体" w:cs="宋体"/>
          <w:b w:val="0"/>
          <w:bCs/>
          <w:sz w:val="24"/>
          <w:szCs w:val="24"/>
        </w:rPr>
      </w:pPr>
      <w:r>
        <w:rPr>
          <w:rFonts w:hint="eastAsia" w:ascii="宋体" w:hAnsi="宋体" w:eastAsia="宋体" w:cs="宋体"/>
          <w:b w:val="0"/>
          <w:bCs/>
          <w:sz w:val="24"/>
          <w:szCs w:val="24"/>
        </w:rPr>
        <w:t>背部最大倾斜角度65°</w:t>
      </w:r>
    </w:p>
    <w:p w14:paraId="0FFCE2A7">
      <w:pPr>
        <w:numPr>
          <w:ilvl w:val="0"/>
          <w:numId w:val="0"/>
        </w:numPr>
        <w:ind w:leftChars="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产品使用环境</w:t>
      </w:r>
      <w:r>
        <w:rPr>
          <w:rFonts w:hint="eastAsia" w:ascii="宋体" w:hAnsi="宋体" w:eastAsia="宋体" w:cs="宋体"/>
          <w:b w:val="0"/>
          <w:bCs/>
          <w:color w:val="000000"/>
          <w:sz w:val="24"/>
          <w:szCs w:val="24"/>
          <w:lang w:eastAsia="zh-CN"/>
        </w:rPr>
        <w:t>：正常工作环境</w:t>
      </w:r>
    </w:p>
    <w:p w14:paraId="5352C5CE">
      <w:pPr>
        <w:ind w:left="420"/>
        <w:rPr>
          <w:rFonts w:hint="eastAsia" w:ascii="宋体" w:hAnsi="宋体" w:eastAsia="宋体" w:cs="宋体"/>
          <w:b w:val="0"/>
          <w:bCs/>
          <w:color w:val="000000"/>
          <w:sz w:val="21"/>
          <w:szCs w:val="21"/>
        </w:rPr>
      </w:pPr>
    </w:p>
    <w:p w14:paraId="5F4FBF50">
      <w:pPr>
        <w:ind w:firstLine="562" w:firstLineChars="200"/>
        <w:jc w:val="center"/>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14</w:t>
      </w:r>
      <w:r>
        <w:rPr>
          <w:rFonts w:hint="eastAsia" w:asciiTheme="minorEastAsia" w:hAnsiTheme="minorEastAsia" w:cstheme="minorEastAsia"/>
          <w:b/>
          <w:bCs w:val="0"/>
          <w:sz w:val="28"/>
          <w:szCs w:val="28"/>
          <w:lang w:val="en-US" w:eastAsia="zh-CN"/>
        </w:rPr>
        <w:t xml:space="preserve">  </w:t>
      </w:r>
      <w:r>
        <w:rPr>
          <w:rFonts w:hint="eastAsia" w:asciiTheme="minorEastAsia" w:hAnsiTheme="minorEastAsia" w:eastAsiaTheme="minorEastAsia" w:cstheme="minorEastAsia"/>
          <w:b/>
          <w:bCs w:val="0"/>
          <w:sz w:val="28"/>
          <w:szCs w:val="28"/>
          <w:lang w:val="en-US" w:eastAsia="zh-CN"/>
        </w:rPr>
        <w:t>电动气压止血仪（</w:t>
      </w:r>
      <w:r>
        <w:rPr>
          <w:rFonts w:hint="eastAsia" w:ascii="宋体" w:hAnsi="宋体" w:eastAsia="宋体"/>
          <w:i w:val="0"/>
          <w:color w:val="auto"/>
          <w:sz w:val="28"/>
          <w:szCs w:val="28"/>
          <w:highlight w:val="none"/>
          <w:lang w:val="en-US" w:eastAsia="zh-CN"/>
        </w:rPr>
        <w:t>数量</w:t>
      </w:r>
      <w:r>
        <w:rPr>
          <w:rFonts w:hint="eastAsia" w:asciiTheme="minorEastAsia" w:hAnsiTheme="minorEastAsia" w:eastAsiaTheme="minorEastAsia" w:cstheme="minorEastAsia"/>
          <w:b/>
          <w:bCs w:val="0"/>
          <w:sz w:val="28"/>
          <w:szCs w:val="28"/>
          <w:lang w:val="en-US" w:eastAsia="zh-CN"/>
        </w:rPr>
        <w:t>1台）</w:t>
      </w:r>
    </w:p>
    <w:p w14:paraId="587B92D4">
      <w:pPr>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 xml:space="preserve">一：技术参数及要求: </w:t>
      </w:r>
    </w:p>
    <w:p w14:paraId="5E2B2330">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电源：AC220±10%,50Hz±</w:t>
      </w: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rPr>
        <w:t>Hz。；输出DC12±</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V</w:t>
      </w:r>
    </w:p>
    <w:p w14:paraId="0AB58284">
      <w:pPr>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▲2.电气安全保护等级</w:t>
      </w:r>
      <w:r>
        <w:rPr>
          <w:rFonts w:hint="eastAsia" w:asciiTheme="minorEastAsia" w:hAnsiTheme="minorEastAsia" w:eastAsiaTheme="minorEastAsia" w:cstheme="minorEastAsia"/>
          <w:b w:val="0"/>
          <w:bCs/>
          <w:sz w:val="24"/>
          <w:szCs w:val="24"/>
          <w:lang w:val="en-US" w:eastAsia="zh-CN"/>
        </w:rPr>
        <w:t>:I类带内部电源B型</w:t>
      </w:r>
    </w:p>
    <w:p w14:paraId="1987F84F">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r>
        <w:rPr>
          <w:rFonts w:hint="eastAsia" w:asciiTheme="minorEastAsia" w:hAnsiTheme="minorEastAsia" w:eastAsiaTheme="minorEastAsia" w:cstheme="minorEastAsia"/>
          <w:b w:val="0"/>
          <w:bCs/>
          <w:sz w:val="24"/>
          <w:szCs w:val="24"/>
          <w:lang w:eastAsia="zh-CN"/>
        </w:rPr>
        <w:t>设备外壳材料：</w:t>
      </w:r>
      <w:r>
        <w:rPr>
          <w:rFonts w:hint="eastAsia" w:asciiTheme="minorEastAsia" w:hAnsiTheme="minorEastAsia" w:eastAsiaTheme="minorEastAsia" w:cstheme="minorEastAsia"/>
          <w:b w:val="0"/>
          <w:bCs/>
          <w:sz w:val="24"/>
          <w:szCs w:val="24"/>
          <w:lang w:val="en-US" w:eastAsia="zh-CN"/>
        </w:rPr>
        <w:t>ABS</w:t>
      </w:r>
    </w:p>
    <w:p w14:paraId="50857868">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4.设备的输入功率：≤50VA</w:t>
      </w:r>
    </w:p>
    <w:p w14:paraId="4D50C7BE">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5.时间设定范围</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～240min，初始充气时间：≤60 秒</w:t>
      </w:r>
      <w:r>
        <w:rPr>
          <w:rFonts w:hint="eastAsia" w:asciiTheme="minorEastAsia" w:hAnsiTheme="minorEastAsia" w:eastAsiaTheme="minorEastAsia" w:cstheme="minorEastAsia"/>
          <w:b w:val="0"/>
          <w:bCs/>
          <w:sz w:val="24"/>
          <w:szCs w:val="24"/>
        </w:rPr>
        <w:tab/>
      </w:r>
    </w:p>
    <w:p w14:paraId="26983BB8">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6.设备工作压力在（</w:t>
      </w:r>
      <w:r>
        <w:rPr>
          <w:rFonts w:hint="eastAsia" w:asciiTheme="minorEastAsia" w:hAnsiTheme="minorEastAsia" w:eastAsiaTheme="minorEastAsia" w:cstheme="minorEastAsia"/>
          <w:b w:val="0"/>
          <w:bCs/>
          <w:sz w:val="24"/>
          <w:szCs w:val="24"/>
          <w:lang w:val="en-US" w:eastAsia="zh-CN"/>
        </w:rPr>
        <w:t>7</w:t>
      </w:r>
      <w:r>
        <w:rPr>
          <w:rFonts w:hint="eastAsia" w:asciiTheme="minorEastAsia" w:hAnsiTheme="minorEastAsia" w:eastAsiaTheme="minorEastAsia" w:cstheme="minorEastAsia"/>
          <w:b w:val="0"/>
          <w:bCs/>
          <w:sz w:val="24"/>
          <w:szCs w:val="24"/>
        </w:rPr>
        <w:t>～86）kPa范围内任意可调，允差为±3kPa；</w:t>
      </w:r>
    </w:p>
    <w:p w14:paraId="5AD9E3DB">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7.全数字电脑控制、袖带压力、剩余时间、静音状态，直观易视</w:t>
      </w:r>
    </w:p>
    <w:p w14:paraId="6F672A0A">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▲8.语音功能：语音提示止血仪开机自检；充、放气时，语音提示操作；正常工作时，压力如发生变化，语音提示；电池电量低于20%时，语音提示电量低；充气时间超过60分钟后，语音提示工作时间。</w:t>
      </w:r>
    </w:p>
    <w:p w14:paraId="43BCE21C">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▲9.内置锂电池，断电情况下，续航4小时以上，确保手术安全。</w:t>
      </w:r>
    </w:p>
    <w:p w14:paraId="7FC388A3">
      <w:pPr>
        <w:ind w:firstLine="480" w:firstLineChars="200"/>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10:快速充气：防止动脉闭塞前，血液充盈动脉。工作时间到自动阶梯放气，防止患者心、脑突然缺血。</w:t>
      </w:r>
    </w:p>
    <w:p w14:paraId="06269777">
      <w:pPr>
        <w:ind w:firstLine="480" w:firstLineChars="200"/>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11.工作压力自动补偿，失电压力保持功能，避免对病人造成意外伤害。</w:t>
      </w:r>
    </w:p>
    <w:p w14:paraId="56CA472B">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12.漏气、低电量、超时、误操作真人语音提醒功能等</w:t>
      </w:r>
    </w:p>
    <w:p w14:paraId="256ED645">
      <w:pPr>
        <w:ind w:firstLine="480" w:firstLineChars="200"/>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13.手术剩余10分钟、5分钟、1分钟声音提示报警。</w:t>
      </w:r>
    </w:p>
    <w:p w14:paraId="59EE1493">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14.快速插拔式接头，极大降低护士劳动强度。</w:t>
      </w:r>
    </w:p>
    <w:p w14:paraId="1C1509A0">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15</w:t>
      </w:r>
      <w:r>
        <w:rPr>
          <w:rFonts w:hint="eastAsia" w:asciiTheme="minorEastAsia" w:hAnsiTheme="minorEastAsia" w:eastAsiaTheme="minorEastAsia" w:cstheme="minorEastAsia"/>
          <w:b w:val="0"/>
          <w:bCs/>
          <w:sz w:val="24"/>
          <w:szCs w:val="24"/>
        </w:rPr>
        <w:t>.可选择kPa或mmHg两种计量单位；一键转换，满足临床需求</w:t>
      </w:r>
    </w:p>
    <w:p w14:paraId="665C79DA">
      <w:pPr>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16</w:t>
      </w:r>
      <w:r>
        <w:rPr>
          <w:rFonts w:hint="eastAsia" w:asciiTheme="minorEastAsia" w:hAnsiTheme="minorEastAsia" w:eastAsiaTheme="minorEastAsia" w:cstheme="minorEastAsia"/>
          <w:b w:val="0"/>
          <w:bCs/>
          <w:sz w:val="24"/>
          <w:szCs w:val="24"/>
        </w:rPr>
        <w:t>:双路具有独立调控输出，允许同时进行两组手术，互不干扰</w:t>
      </w:r>
      <w:r>
        <w:rPr>
          <w:rFonts w:hint="eastAsia" w:asciiTheme="minorEastAsia" w:hAnsiTheme="minorEastAsia" w:eastAsiaTheme="minorEastAsia" w:cstheme="minorEastAsia"/>
          <w:b w:val="0"/>
          <w:bCs/>
          <w:sz w:val="24"/>
          <w:szCs w:val="24"/>
          <w:lang w:val="en-US" w:eastAsia="zh-CN"/>
        </w:rPr>
        <w:t>.</w:t>
      </w:r>
    </w:p>
    <w:p w14:paraId="6107CCCD">
      <w:pPr>
        <w:jc w:val="both"/>
        <w:rPr>
          <w:rFonts w:hint="eastAsia" w:ascii="华文仿宋" w:hAnsi="华文仿宋" w:eastAsia="华文仿宋" w:cs="微软雅黑"/>
          <w:b/>
          <w:color w:val="000000" w:themeColor="text1"/>
          <w:sz w:val="24"/>
          <w:szCs w:val="24"/>
          <w14:textFill>
            <w14:solidFill>
              <w14:schemeClr w14:val="tx1"/>
            </w14:solidFill>
          </w14:textFill>
        </w:rPr>
      </w:pPr>
    </w:p>
    <w:p w14:paraId="6314E407">
      <w:pPr>
        <w:spacing w:line="460" w:lineRule="exact"/>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 xml:space="preserve">15  </w:t>
      </w:r>
      <w:bookmarkStart w:id="40" w:name="_GoBack"/>
      <w:bookmarkEnd w:id="40"/>
      <w:r>
        <w:rPr>
          <w:rFonts w:hint="eastAsia" w:ascii="宋体" w:hAnsi="宋体" w:eastAsia="宋体" w:cs="宋体"/>
          <w:b/>
          <w:sz w:val="28"/>
          <w:szCs w:val="28"/>
          <w:lang w:val="en-US" w:eastAsia="zh-CN"/>
        </w:rPr>
        <w:t>多功能高频电刀设备</w:t>
      </w:r>
      <w:r>
        <w:rPr>
          <w:rFonts w:hint="eastAsia" w:ascii="宋体" w:hAnsi="宋体" w:eastAsia="宋体" w:cs="宋体"/>
          <w:b/>
          <w:sz w:val="28"/>
          <w:szCs w:val="28"/>
        </w:rPr>
        <w:t>技术参数</w:t>
      </w:r>
      <w:r>
        <w:rPr>
          <w:rFonts w:hint="eastAsia" w:ascii="宋体" w:hAnsi="宋体" w:eastAsia="宋体" w:cs="宋体"/>
          <w:b/>
          <w:sz w:val="28"/>
          <w:szCs w:val="28"/>
          <w:lang w:eastAsia="zh-CN"/>
        </w:rPr>
        <w:t>（</w:t>
      </w:r>
      <w:r>
        <w:rPr>
          <w:rFonts w:hint="eastAsia" w:ascii="宋体" w:hAnsi="宋体" w:eastAsia="宋体"/>
          <w:i w:val="0"/>
          <w:color w:val="auto"/>
          <w:sz w:val="28"/>
          <w:szCs w:val="28"/>
          <w:highlight w:val="none"/>
          <w:lang w:val="en-US" w:eastAsia="zh-CN"/>
        </w:rPr>
        <w:t>数量</w:t>
      </w:r>
      <w:r>
        <w:rPr>
          <w:rFonts w:hint="eastAsia" w:ascii="宋体" w:hAnsi="宋体" w:eastAsia="宋体" w:cs="宋体"/>
          <w:b/>
          <w:sz w:val="28"/>
          <w:szCs w:val="28"/>
          <w:lang w:val="en-US" w:eastAsia="zh-CN"/>
        </w:rPr>
        <w:t>1台</w:t>
      </w:r>
      <w:r>
        <w:rPr>
          <w:rFonts w:hint="eastAsia" w:ascii="宋体" w:hAnsi="宋体" w:eastAsia="宋体" w:cs="宋体"/>
          <w:b/>
          <w:sz w:val="28"/>
          <w:szCs w:val="28"/>
          <w:lang w:eastAsia="zh-CN"/>
        </w:rPr>
        <w:t>）</w:t>
      </w:r>
    </w:p>
    <w:p w14:paraId="4EC02D45">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多功能高频电刀设备</w:t>
      </w:r>
    </w:p>
    <w:p w14:paraId="1C8DCA3D">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高频漏电流≤</w:t>
      </w:r>
      <w:r>
        <w:rPr>
          <w:rFonts w:hint="eastAsia" w:ascii="宋体" w:hAnsi="宋体" w:eastAsia="宋体" w:cs="宋体"/>
          <w:sz w:val="24"/>
          <w:szCs w:val="24"/>
          <w:lang w:val="en-US" w:eastAsia="zh-CN"/>
        </w:rPr>
        <w:t>200</w:t>
      </w:r>
      <w:r>
        <w:rPr>
          <w:rFonts w:hint="eastAsia" w:ascii="宋体" w:hAnsi="宋体" w:eastAsia="宋体" w:cs="宋体"/>
          <w:sz w:val="24"/>
          <w:szCs w:val="24"/>
        </w:rPr>
        <w:t>mA</w:t>
      </w:r>
    </w:p>
    <w:p w14:paraId="73AEDAC9">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运行方式：间隙加载连续运行</w:t>
      </w:r>
    </w:p>
    <w:p w14:paraId="44A0D596">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电源：220V±22V；50Hz±</w:t>
      </w:r>
      <w:r>
        <w:rPr>
          <w:rFonts w:hint="eastAsia" w:ascii="宋体" w:hAnsi="宋体" w:eastAsia="宋体" w:cs="宋体"/>
          <w:sz w:val="24"/>
          <w:szCs w:val="24"/>
          <w:lang w:val="en-US" w:eastAsia="zh-CN"/>
        </w:rPr>
        <w:t>5</w:t>
      </w:r>
      <w:r>
        <w:rPr>
          <w:rFonts w:hint="eastAsia" w:ascii="宋体" w:hAnsi="宋体" w:eastAsia="宋体" w:cs="宋体"/>
          <w:sz w:val="24"/>
          <w:szCs w:val="24"/>
        </w:rPr>
        <w:t>Hz；最大电流≤</w:t>
      </w:r>
      <w:r>
        <w:rPr>
          <w:rFonts w:hint="eastAsia" w:ascii="宋体" w:hAnsi="宋体" w:eastAsia="宋体" w:cs="宋体"/>
          <w:sz w:val="24"/>
          <w:szCs w:val="24"/>
          <w:lang w:val="en-US" w:eastAsia="zh-CN"/>
        </w:rPr>
        <w:t>5</w:t>
      </w:r>
      <w:r>
        <w:rPr>
          <w:rFonts w:hint="eastAsia" w:ascii="宋体" w:hAnsi="宋体" w:eastAsia="宋体" w:cs="宋体"/>
          <w:sz w:val="24"/>
          <w:szCs w:val="24"/>
        </w:rPr>
        <w:t>A。</w:t>
      </w:r>
    </w:p>
    <w:p w14:paraId="68FD299F">
      <w:pPr>
        <w:numPr>
          <w:ilvl w:val="0"/>
          <w:numId w:val="6"/>
        </w:numPr>
        <w:spacing w:line="460" w:lineRule="exact"/>
        <w:ind w:left="570" w:leftChars="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使用条件：</w:t>
      </w:r>
      <w:r>
        <w:rPr>
          <w:rFonts w:hint="eastAsia" w:ascii="宋体" w:hAnsi="宋体" w:eastAsia="宋体" w:cs="宋体"/>
          <w:color w:val="000000"/>
          <w:sz w:val="24"/>
          <w:szCs w:val="24"/>
          <w:lang w:eastAsia="zh-CN"/>
        </w:rPr>
        <w:t>正常工作环境</w:t>
      </w:r>
    </w:p>
    <w:p w14:paraId="6D6F83B3">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全数字控制：功率输出为闭环调幅型电刀</w:t>
      </w:r>
    </w:p>
    <w:p w14:paraId="07886A9A">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功能齐全：单、双极兼备，适用范围广，从小儿手术、精细手术、以至大型手术，其柔和的输出特性更适合于配合腹腔镜、宫腔镜、关节镜、电子胃镜等手术。</w:t>
      </w:r>
    </w:p>
    <w:p w14:paraId="0E42B537">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电磁兼容：符合相关标准。</w:t>
      </w:r>
    </w:p>
    <w:p w14:paraId="36CC9A8F">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电切：</w:t>
      </w:r>
      <w:r>
        <w:rPr>
          <w:rFonts w:hint="eastAsia" w:ascii="宋体" w:hAnsi="宋体" w:eastAsia="宋体" w:cs="宋体"/>
          <w:sz w:val="24"/>
          <w:szCs w:val="24"/>
          <w:lang w:eastAsia="zh-CN"/>
        </w:rPr>
        <w:t>不少于</w:t>
      </w:r>
      <w:r>
        <w:rPr>
          <w:rFonts w:hint="eastAsia" w:ascii="宋体" w:hAnsi="宋体" w:eastAsia="宋体" w:cs="宋体"/>
          <w:sz w:val="24"/>
          <w:szCs w:val="24"/>
          <w:lang w:val="en-US" w:eastAsia="zh-CN"/>
        </w:rPr>
        <w:t>2</w:t>
      </w:r>
      <w:r>
        <w:rPr>
          <w:rFonts w:hint="eastAsia" w:ascii="宋体" w:hAnsi="宋体" w:eastAsia="宋体" w:cs="宋体"/>
          <w:sz w:val="24"/>
          <w:szCs w:val="24"/>
        </w:rPr>
        <w:t>种切割模式，</w:t>
      </w:r>
      <w:r>
        <w:rPr>
          <w:rFonts w:hint="eastAsia" w:ascii="宋体" w:hAnsi="宋体" w:eastAsia="宋体" w:cs="宋体"/>
          <w:sz w:val="24"/>
          <w:szCs w:val="24"/>
          <w:lang w:eastAsia="zh-CN"/>
        </w:rPr>
        <w:t>要求</w:t>
      </w:r>
      <w:r>
        <w:rPr>
          <w:rFonts w:hint="eastAsia" w:ascii="宋体" w:hAnsi="宋体" w:eastAsia="宋体" w:cs="宋体"/>
          <w:sz w:val="24"/>
          <w:szCs w:val="24"/>
        </w:rPr>
        <w:t>热损伤小、碳化少，适用于精细手术</w:t>
      </w:r>
      <w:r>
        <w:rPr>
          <w:rFonts w:hint="eastAsia" w:ascii="宋体" w:hAnsi="宋体" w:eastAsia="宋体" w:cs="宋体"/>
          <w:sz w:val="24"/>
          <w:szCs w:val="24"/>
          <w:lang w:eastAsia="zh-CN"/>
        </w:rPr>
        <w:t>操作</w:t>
      </w:r>
      <w:r>
        <w:rPr>
          <w:rFonts w:hint="eastAsia" w:ascii="宋体" w:hAnsi="宋体" w:eastAsia="宋体" w:cs="宋体"/>
          <w:sz w:val="24"/>
          <w:szCs w:val="24"/>
        </w:rPr>
        <w:t>。</w:t>
      </w:r>
    </w:p>
    <w:p w14:paraId="3817E97B">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电凝：</w:t>
      </w:r>
      <w:r>
        <w:rPr>
          <w:rFonts w:hint="eastAsia" w:ascii="宋体" w:hAnsi="宋体" w:eastAsia="宋体" w:cs="宋体"/>
          <w:sz w:val="24"/>
          <w:szCs w:val="24"/>
          <w:lang w:eastAsia="zh-CN"/>
        </w:rPr>
        <w:t>要求</w:t>
      </w:r>
      <w:r>
        <w:rPr>
          <w:rFonts w:hint="eastAsia" w:ascii="宋体" w:hAnsi="宋体" w:eastAsia="宋体" w:cs="宋体"/>
          <w:sz w:val="24"/>
          <w:szCs w:val="24"/>
        </w:rPr>
        <w:t>凝血迅速有效。</w:t>
      </w:r>
    </w:p>
    <w:p w14:paraId="060B9480">
      <w:pPr>
        <w:numPr>
          <w:ilvl w:val="0"/>
          <w:numId w:val="6"/>
        </w:numPr>
        <w:spacing w:line="460" w:lineRule="exact"/>
        <w:ind w:left="570" w:leftChars="0" w:firstLineChars="0"/>
        <w:jc w:val="left"/>
        <w:rPr>
          <w:rFonts w:hint="eastAsia" w:ascii="宋体" w:hAnsi="宋体" w:eastAsia="宋体" w:cs="宋体"/>
          <w:color w:val="C00000"/>
          <w:sz w:val="24"/>
          <w:szCs w:val="24"/>
        </w:rPr>
      </w:pPr>
      <w:r>
        <w:rPr>
          <w:rFonts w:hint="eastAsia" w:ascii="宋体" w:hAnsi="宋体" w:eastAsia="宋体" w:cs="宋体"/>
          <w:sz w:val="24"/>
          <w:szCs w:val="24"/>
        </w:rPr>
        <w:t>控制方式：手控刀既可手控输出，也可脚控输出，脚控刀由脚控输出。</w:t>
      </w:r>
    </w:p>
    <w:p w14:paraId="77541572">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安全装置：装有临床应用安全的监控系统。</w:t>
      </w:r>
    </w:p>
    <w:p w14:paraId="5CFC4827">
      <w:pPr>
        <w:numPr>
          <w:ilvl w:val="0"/>
          <w:numId w:val="6"/>
        </w:numPr>
        <w:spacing w:line="460" w:lineRule="exact"/>
        <w:ind w:left="570" w:leftChars="0" w:firstLineChars="0"/>
        <w:jc w:val="left"/>
        <w:rPr>
          <w:rFonts w:hint="eastAsia" w:ascii="宋体" w:hAnsi="宋体" w:eastAsia="宋体" w:cs="宋体"/>
          <w:sz w:val="24"/>
          <w:szCs w:val="24"/>
        </w:rPr>
      </w:pPr>
      <w:r>
        <w:rPr>
          <w:rFonts w:hint="eastAsia" w:ascii="宋体" w:hAnsi="宋体" w:eastAsia="宋体" w:cs="宋体"/>
          <w:sz w:val="24"/>
          <w:szCs w:val="24"/>
        </w:rPr>
        <w:t>电源适应性：进线在交流220V±22V之间变化，功率设定变化率小于等于5%</w:t>
      </w:r>
      <w:r>
        <w:rPr>
          <w:rFonts w:hint="eastAsia" w:ascii="宋体" w:hAnsi="宋体" w:eastAsia="宋体" w:cs="宋体"/>
          <w:sz w:val="24"/>
          <w:szCs w:val="24"/>
          <w:lang w:val="en-US" w:eastAsia="zh-CN"/>
        </w:rPr>
        <w:t>。</w:t>
      </w:r>
    </w:p>
    <w:p w14:paraId="57713CD3">
      <w:pPr>
        <w:spacing w:line="460" w:lineRule="exact"/>
        <w:jc w:val="center"/>
        <w:rPr>
          <w:rFonts w:hint="eastAsia" w:ascii="宋体" w:hAnsi="宋体" w:eastAsia="宋体" w:cs="宋体"/>
          <w:b/>
          <w:sz w:val="21"/>
          <w:szCs w:val="21"/>
        </w:rPr>
      </w:pPr>
    </w:p>
    <w:p w14:paraId="432BD323">
      <w:pPr>
        <w:jc w:val="both"/>
        <w:rPr>
          <w:rFonts w:hint="eastAsia" w:ascii="华文仿宋" w:hAnsi="华文仿宋" w:eastAsia="华文仿宋" w:cs="微软雅黑"/>
          <w:b/>
          <w:color w:val="000000" w:themeColor="text1"/>
          <w:sz w:val="24"/>
          <w:szCs w:val="24"/>
          <w14:textFill>
            <w14:solidFill>
              <w14:schemeClr w14:val="tx1"/>
            </w14:solidFill>
          </w14:textFill>
        </w:rPr>
      </w:pPr>
    </w:p>
    <w:p w14:paraId="733C95D0">
      <w:pPr>
        <w:rPr>
          <w:rFonts w:hint="eastAsia" w:ascii="华文仿宋" w:hAnsi="华文仿宋" w:eastAsia="华文仿宋" w:cs="微软雅黑"/>
          <w:b/>
          <w:color w:val="000000" w:themeColor="text1"/>
          <w:sz w:val="24"/>
          <w:szCs w:val="24"/>
          <w14:textFill>
            <w14:solidFill>
              <w14:schemeClr w14:val="tx1"/>
            </w14:solidFill>
          </w14:textFill>
        </w:rPr>
      </w:pPr>
    </w:p>
    <w:p w14:paraId="2D8E67A5">
      <w:pPr>
        <w:ind w:firstLine="1928" w:firstLineChars="800"/>
        <w:rPr>
          <w:rFonts w:hint="eastAsia" w:ascii="华文仿宋" w:hAnsi="华文仿宋" w:eastAsia="华文仿宋" w:cs="微软雅黑"/>
          <w:b/>
          <w:color w:val="000000" w:themeColor="text1"/>
          <w:sz w:val="24"/>
          <w:szCs w:val="24"/>
          <w14:textFill>
            <w14:solidFill>
              <w14:schemeClr w14:val="tx1"/>
            </w14:solidFill>
          </w14:textFill>
        </w:rPr>
      </w:pPr>
    </w:p>
    <w:p w14:paraId="762AB1A5">
      <w:pPr>
        <w:rPr>
          <w:rFonts w:hint="eastAsia"/>
          <w:b/>
          <w:bCs/>
          <w:sz w:val="24"/>
          <w:szCs w:val="24"/>
          <w:lang w:val="en-US" w:eastAsia="zh-CN"/>
        </w:rPr>
      </w:pPr>
    </w:p>
    <w:p w14:paraId="1372AD3C">
      <w:pPr>
        <w:rPr>
          <w:rFonts w:hint="eastAsia"/>
          <w:b/>
          <w:bCs/>
          <w:sz w:val="24"/>
          <w:szCs w:val="24"/>
          <w:lang w:val="en-US" w:eastAsia="zh-CN"/>
        </w:rPr>
      </w:pPr>
    </w:p>
    <w:p w14:paraId="34549181">
      <w:pPr>
        <w:rPr>
          <w:rFonts w:hint="eastAsia"/>
          <w:b/>
          <w:bCs/>
          <w:sz w:val="24"/>
          <w:szCs w:val="24"/>
          <w:lang w:val="en-US" w:eastAsia="zh-CN"/>
        </w:rPr>
      </w:pPr>
    </w:p>
    <w:p w14:paraId="6DFD138C">
      <w:pPr>
        <w:rPr>
          <w:rFonts w:hint="eastAsia"/>
          <w:b/>
          <w:bCs/>
          <w:sz w:val="24"/>
          <w:szCs w:val="24"/>
          <w:lang w:val="en-US" w:eastAsia="zh-CN"/>
        </w:rPr>
      </w:pPr>
    </w:p>
    <w:p w14:paraId="5A6BF22A">
      <w:pPr>
        <w:rPr>
          <w:rFonts w:hint="eastAsia"/>
          <w:b/>
          <w:bCs/>
          <w:sz w:val="24"/>
          <w:szCs w:val="24"/>
          <w:lang w:val="en-US" w:eastAsia="zh-CN"/>
        </w:rPr>
      </w:pPr>
    </w:p>
    <w:p w14:paraId="119BB271">
      <w:pPr>
        <w:rPr>
          <w:rFonts w:hint="eastAsia"/>
          <w:b/>
          <w:bCs/>
          <w:sz w:val="24"/>
          <w:szCs w:val="24"/>
          <w:lang w:val="en-US" w:eastAsia="zh-CN"/>
        </w:rPr>
      </w:pPr>
    </w:p>
    <w:p w14:paraId="44B511C2">
      <w:pPr>
        <w:rPr>
          <w:rFonts w:hint="eastAsia"/>
          <w:b/>
          <w:bCs/>
          <w:sz w:val="24"/>
          <w:szCs w:val="24"/>
          <w:lang w:val="en-US" w:eastAsia="zh-CN"/>
        </w:rPr>
      </w:pPr>
    </w:p>
    <w:p w14:paraId="6C8F8541">
      <w:pPr>
        <w:rPr>
          <w:rFonts w:hint="eastAsia"/>
          <w:b/>
          <w:bCs/>
          <w:sz w:val="24"/>
          <w:szCs w:val="24"/>
          <w:lang w:val="en-US" w:eastAsia="zh-CN"/>
        </w:rPr>
      </w:pPr>
    </w:p>
    <w:p w14:paraId="157A63AC">
      <w:pPr>
        <w:rPr>
          <w:rFonts w:hint="eastAsia"/>
          <w:b/>
          <w:bCs/>
          <w:sz w:val="24"/>
          <w:szCs w:val="24"/>
          <w:lang w:val="en-US" w:eastAsia="zh-CN"/>
        </w:rPr>
      </w:pPr>
    </w:p>
    <w:p w14:paraId="0A6C0B0C">
      <w:pPr>
        <w:rPr>
          <w:rFonts w:hint="eastAsia"/>
          <w:b/>
          <w:bCs/>
          <w:sz w:val="24"/>
          <w:szCs w:val="24"/>
          <w:lang w:val="en-US" w:eastAsia="zh-CN"/>
        </w:rPr>
      </w:pPr>
    </w:p>
    <w:p w14:paraId="27468278">
      <w:pPr>
        <w:rPr>
          <w:rFonts w:hint="eastAsia"/>
          <w:b/>
          <w:bCs/>
          <w:sz w:val="28"/>
          <w:szCs w:val="28"/>
          <w:lang w:val="en-US" w:eastAsia="zh-CN"/>
        </w:rPr>
      </w:pPr>
    </w:p>
    <w:p w14:paraId="587163C4">
      <w:pPr>
        <w:rPr>
          <w:rFonts w:hint="eastAsia"/>
          <w:b/>
          <w:bCs/>
          <w:sz w:val="28"/>
          <w:szCs w:val="28"/>
          <w:lang w:val="en-US" w:eastAsia="zh-CN"/>
        </w:rPr>
      </w:pPr>
    </w:p>
    <w:p w14:paraId="3AA6D0C1">
      <w:pPr>
        <w:rPr>
          <w:rFonts w:hint="eastAsia"/>
          <w:b/>
          <w:bCs/>
          <w:sz w:val="28"/>
          <w:szCs w:val="28"/>
          <w:lang w:val="en-US" w:eastAsia="zh-CN"/>
        </w:rPr>
      </w:pPr>
    </w:p>
    <w:p w14:paraId="29EC6035">
      <w:pPr>
        <w:rPr>
          <w:rFonts w:hint="eastAsia"/>
          <w:b/>
          <w:bCs/>
          <w:sz w:val="28"/>
          <w:szCs w:val="28"/>
          <w:lang w:val="en-US" w:eastAsia="zh-CN"/>
        </w:rPr>
      </w:pPr>
    </w:p>
    <w:p w14:paraId="72128B68">
      <w:pPr>
        <w:rPr>
          <w:rFonts w:hint="eastAsia"/>
          <w:b/>
          <w:bCs/>
          <w:sz w:val="28"/>
          <w:szCs w:val="28"/>
          <w:lang w:val="en-US" w:eastAsia="zh-CN"/>
        </w:rPr>
      </w:pPr>
    </w:p>
    <w:p w14:paraId="27D167D4">
      <w:pPr>
        <w:rPr>
          <w:rFonts w:hint="eastAsia"/>
          <w:b/>
          <w:bCs/>
          <w:sz w:val="28"/>
          <w:szCs w:val="28"/>
          <w:lang w:val="en-US" w:eastAsia="zh-CN"/>
        </w:rPr>
      </w:pPr>
    </w:p>
    <w:p w14:paraId="3ACF2274">
      <w:pPr>
        <w:rPr>
          <w:rFonts w:hint="eastAsia"/>
          <w:b/>
          <w:bCs/>
          <w:sz w:val="28"/>
          <w:szCs w:val="28"/>
          <w:lang w:val="en-US" w:eastAsia="zh-CN"/>
        </w:rPr>
      </w:pPr>
    </w:p>
    <w:p w14:paraId="2AE33679">
      <w:pPr>
        <w:rPr>
          <w:rFonts w:hint="eastAsia"/>
          <w:b/>
          <w:bCs/>
          <w:sz w:val="28"/>
          <w:szCs w:val="28"/>
          <w:lang w:val="en-US" w:eastAsia="zh-CN"/>
        </w:rPr>
      </w:pPr>
    </w:p>
    <w:p w14:paraId="04C6CBCA">
      <w:pPr>
        <w:rPr>
          <w:rFonts w:hint="default"/>
          <w:b/>
          <w:bCs/>
          <w:sz w:val="28"/>
          <w:szCs w:val="28"/>
          <w:lang w:val="en-US" w:eastAsia="zh-CN"/>
        </w:rPr>
      </w:pPr>
      <w:r>
        <w:rPr>
          <w:rFonts w:hint="eastAsia"/>
          <w:b/>
          <w:bCs/>
          <w:sz w:val="28"/>
          <w:szCs w:val="28"/>
          <w:lang w:val="en-US" w:eastAsia="zh-CN"/>
        </w:rPr>
        <w:t>表二：</w:t>
      </w:r>
    </w:p>
    <w:p w14:paraId="55BC9D92">
      <w:pPr>
        <w:ind w:firstLine="2249" w:firstLineChars="800"/>
        <w:rPr>
          <w:rFonts w:hint="eastAsia" w:ascii="华文仿宋" w:hAnsi="华文仿宋" w:eastAsia="华文仿宋" w:cs="微软雅黑"/>
          <w:b/>
          <w:bCs/>
          <w:color w:val="000000" w:themeColor="text1"/>
          <w:sz w:val="28"/>
          <w:szCs w:val="28"/>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正蓝旗人民医院检验室改建设备设施清单</w:t>
      </w:r>
    </w:p>
    <w:p w14:paraId="127A417A">
      <w:pPr>
        <w:ind w:firstLine="2249" w:firstLineChars="800"/>
        <w:rPr>
          <w:rFonts w:hint="eastAsia" w:ascii="华文仿宋" w:hAnsi="华文仿宋" w:eastAsia="华文仿宋" w:cs="微软雅黑"/>
          <w:b/>
          <w:bCs/>
          <w:color w:val="000000" w:themeColor="text1"/>
          <w:sz w:val="28"/>
          <w:szCs w:val="28"/>
          <w14:textFill>
            <w14:solidFill>
              <w14:schemeClr w14:val="tx1"/>
            </w14:solidFill>
          </w14:textFill>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284"/>
        <w:gridCol w:w="1233"/>
        <w:gridCol w:w="1933"/>
      </w:tblGrid>
      <w:tr w14:paraId="4CE3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DF0E146">
            <w:pPr>
              <w:ind w:left="279" w:leftChars="133" w:firstLine="0" w:firstLineChars="0"/>
              <w:jc w:val="both"/>
              <w:rPr>
                <w:rFonts w:hint="eastAsia" w:ascii="华文仿宋" w:hAnsi="华文仿宋" w:eastAsia="华文仿宋" w:cs="微软雅黑"/>
                <w:b/>
                <w:bCs/>
                <w:color w:val="000000" w:themeColor="text1"/>
                <w:sz w:val="28"/>
                <w:szCs w:val="28"/>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lang w:val="en-US" w:eastAsia="zh-CN"/>
                <w14:textFill>
                  <w14:solidFill>
                    <w14:schemeClr w14:val="tx1"/>
                  </w14:solidFill>
                </w14:textFill>
              </w:rPr>
              <w:t>序号</w:t>
            </w:r>
          </w:p>
        </w:tc>
        <w:tc>
          <w:tcPr>
            <w:tcW w:w="4284" w:type="dxa"/>
          </w:tcPr>
          <w:p w14:paraId="582688F7">
            <w:pPr>
              <w:ind w:firstLine="281" w:firstLineChars="100"/>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设备/设施名称</w:t>
            </w:r>
          </w:p>
        </w:tc>
        <w:tc>
          <w:tcPr>
            <w:tcW w:w="1233" w:type="dxa"/>
          </w:tcPr>
          <w:p w14:paraId="131953E3">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数量</w:t>
            </w:r>
          </w:p>
        </w:tc>
        <w:tc>
          <w:tcPr>
            <w:tcW w:w="1933" w:type="dxa"/>
          </w:tcPr>
          <w:p w14:paraId="482FD88D">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单位</w:t>
            </w:r>
          </w:p>
        </w:tc>
      </w:tr>
      <w:tr w14:paraId="3D34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C9345F7">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1</w:t>
            </w:r>
          </w:p>
        </w:tc>
        <w:tc>
          <w:tcPr>
            <w:tcW w:w="4284" w:type="dxa"/>
          </w:tcPr>
          <w:p w14:paraId="657AA69E">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生物安全柜</w:t>
            </w:r>
          </w:p>
        </w:tc>
        <w:tc>
          <w:tcPr>
            <w:tcW w:w="1233" w:type="dxa"/>
          </w:tcPr>
          <w:p w14:paraId="3346BE2B">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1</w:t>
            </w:r>
          </w:p>
        </w:tc>
        <w:tc>
          <w:tcPr>
            <w:tcW w:w="1933" w:type="dxa"/>
          </w:tcPr>
          <w:p w14:paraId="44CE69B2">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套</w:t>
            </w:r>
          </w:p>
        </w:tc>
      </w:tr>
      <w:tr w14:paraId="7D2E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C7D2B9B">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2</w:t>
            </w:r>
          </w:p>
        </w:tc>
        <w:tc>
          <w:tcPr>
            <w:tcW w:w="4284" w:type="dxa"/>
          </w:tcPr>
          <w:p w14:paraId="4B92A4CB">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二氧化碳培养箱</w:t>
            </w:r>
          </w:p>
        </w:tc>
        <w:tc>
          <w:tcPr>
            <w:tcW w:w="1233" w:type="dxa"/>
          </w:tcPr>
          <w:p w14:paraId="646D5675">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1</w:t>
            </w:r>
          </w:p>
        </w:tc>
        <w:tc>
          <w:tcPr>
            <w:tcW w:w="1933" w:type="dxa"/>
          </w:tcPr>
          <w:p w14:paraId="2E68B338">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套</w:t>
            </w:r>
          </w:p>
        </w:tc>
      </w:tr>
      <w:tr w14:paraId="6B6E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2923A84">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3</w:t>
            </w:r>
          </w:p>
        </w:tc>
        <w:tc>
          <w:tcPr>
            <w:tcW w:w="4284" w:type="dxa"/>
          </w:tcPr>
          <w:p w14:paraId="737D1D2C">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医用冷藏保存箱(2-8度)</w:t>
            </w:r>
          </w:p>
        </w:tc>
        <w:tc>
          <w:tcPr>
            <w:tcW w:w="1233" w:type="dxa"/>
          </w:tcPr>
          <w:p w14:paraId="2BCF5E03">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1</w:t>
            </w:r>
          </w:p>
        </w:tc>
        <w:tc>
          <w:tcPr>
            <w:tcW w:w="1933" w:type="dxa"/>
          </w:tcPr>
          <w:p w14:paraId="79605676">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台</w:t>
            </w:r>
          </w:p>
        </w:tc>
      </w:tr>
      <w:tr w14:paraId="3CB3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28499C7">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4</w:t>
            </w:r>
          </w:p>
        </w:tc>
        <w:tc>
          <w:tcPr>
            <w:tcW w:w="4284" w:type="dxa"/>
          </w:tcPr>
          <w:p w14:paraId="25BA9886">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低温保存箱(-25度)</w:t>
            </w:r>
          </w:p>
        </w:tc>
        <w:tc>
          <w:tcPr>
            <w:tcW w:w="1233" w:type="dxa"/>
          </w:tcPr>
          <w:p w14:paraId="61BD3D5C">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1</w:t>
            </w:r>
          </w:p>
        </w:tc>
        <w:tc>
          <w:tcPr>
            <w:tcW w:w="1933" w:type="dxa"/>
          </w:tcPr>
          <w:p w14:paraId="7A685642">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台</w:t>
            </w:r>
          </w:p>
        </w:tc>
      </w:tr>
      <w:tr w14:paraId="2686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FB70035">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5</w:t>
            </w:r>
          </w:p>
        </w:tc>
        <w:tc>
          <w:tcPr>
            <w:tcW w:w="4284" w:type="dxa"/>
          </w:tcPr>
          <w:p w14:paraId="5E117B93">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自动血液细菌培养仪</w:t>
            </w:r>
          </w:p>
        </w:tc>
        <w:tc>
          <w:tcPr>
            <w:tcW w:w="1233" w:type="dxa"/>
          </w:tcPr>
          <w:p w14:paraId="1578DDAD">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1</w:t>
            </w:r>
          </w:p>
        </w:tc>
        <w:tc>
          <w:tcPr>
            <w:tcW w:w="1933" w:type="dxa"/>
          </w:tcPr>
          <w:p w14:paraId="0CED0BCB">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套</w:t>
            </w:r>
          </w:p>
        </w:tc>
      </w:tr>
      <w:tr w14:paraId="3D46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F7E7FE5">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6</w:t>
            </w:r>
          </w:p>
        </w:tc>
        <w:tc>
          <w:tcPr>
            <w:tcW w:w="4284" w:type="dxa"/>
          </w:tcPr>
          <w:p w14:paraId="7ECE7DED">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r>
              <w:rPr>
                <w:rFonts w:hint="eastAsia" w:ascii="华文仿宋" w:hAnsi="华文仿宋" w:eastAsia="华文仿宋" w:cs="微软雅黑"/>
                <w:b/>
                <w:bCs/>
                <w:color w:val="000000" w:themeColor="text1"/>
                <w:sz w:val="28"/>
                <w:szCs w:val="28"/>
                <w14:textFill>
                  <w14:solidFill>
                    <w14:schemeClr w14:val="tx1"/>
                  </w14:solidFill>
                </w14:textFill>
              </w:rPr>
              <w:t>细菌鉴定及药敏分析系统</w:t>
            </w:r>
          </w:p>
        </w:tc>
        <w:tc>
          <w:tcPr>
            <w:tcW w:w="1233" w:type="dxa"/>
          </w:tcPr>
          <w:p w14:paraId="767899C5">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1</w:t>
            </w:r>
          </w:p>
        </w:tc>
        <w:tc>
          <w:tcPr>
            <w:tcW w:w="1933" w:type="dxa"/>
          </w:tcPr>
          <w:p w14:paraId="2CF78616">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套</w:t>
            </w:r>
          </w:p>
        </w:tc>
      </w:tr>
      <w:tr w14:paraId="0B56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26D1754">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p>
        </w:tc>
        <w:tc>
          <w:tcPr>
            <w:tcW w:w="4284" w:type="dxa"/>
          </w:tcPr>
          <w:p w14:paraId="1659CACB">
            <w:pPr>
              <w:jc w:val="center"/>
              <w:rPr>
                <w:rFonts w:hint="eastAsia" w:ascii="华文仿宋" w:hAnsi="华文仿宋" w:eastAsia="华文仿宋" w:cs="微软雅黑"/>
                <w:b/>
                <w:bCs/>
                <w:color w:val="000000" w:themeColor="text1"/>
                <w:sz w:val="28"/>
                <w:szCs w:val="28"/>
                <w14:textFill>
                  <w14:solidFill>
                    <w14:schemeClr w14:val="tx1"/>
                  </w14:solidFill>
                </w14:textFill>
              </w:rPr>
            </w:pPr>
          </w:p>
        </w:tc>
        <w:tc>
          <w:tcPr>
            <w:tcW w:w="1233" w:type="dxa"/>
          </w:tcPr>
          <w:p w14:paraId="4CFFD90E">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p>
        </w:tc>
        <w:tc>
          <w:tcPr>
            <w:tcW w:w="1933" w:type="dxa"/>
          </w:tcPr>
          <w:p w14:paraId="0D360217">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p>
        </w:tc>
      </w:tr>
      <w:tr w14:paraId="2271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E462C80">
            <w:pPr>
              <w:jc w:val="cente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pPr>
            <w:r>
              <w:rPr>
                <w:rFonts w:hint="eastAsia" w:ascii="华文仿宋" w:hAnsi="华文仿宋" w:eastAsia="华文仿宋" w:cs="微软雅黑"/>
                <w:b/>
                <w:bCs/>
                <w:color w:val="000000" w:themeColor="text1"/>
                <w:sz w:val="28"/>
                <w:szCs w:val="28"/>
                <w:vertAlign w:val="baseline"/>
                <w:lang w:val="en-US" w:eastAsia="zh-CN"/>
                <w14:textFill>
                  <w14:solidFill>
                    <w14:schemeClr w14:val="tx1"/>
                  </w14:solidFill>
                </w14:textFill>
              </w:rPr>
              <w:t xml:space="preserve"> </w:t>
            </w:r>
          </w:p>
        </w:tc>
        <w:tc>
          <w:tcPr>
            <w:tcW w:w="4284" w:type="dxa"/>
          </w:tcPr>
          <w:p w14:paraId="06C58FE4">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p>
        </w:tc>
        <w:tc>
          <w:tcPr>
            <w:tcW w:w="1233" w:type="dxa"/>
          </w:tcPr>
          <w:p w14:paraId="678D69E0">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p>
        </w:tc>
        <w:tc>
          <w:tcPr>
            <w:tcW w:w="1933" w:type="dxa"/>
          </w:tcPr>
          <w:p w14:paraId="762CE598">
            <w:pPr>
              <w:jc w:val="center"/>
              <w:rPr>
                <w:rFonts w:hint="eastAsia" w:ascii="华文仿宋" w:hAnsi="华文仿宋" w:eastAsia="华文仿宋" w:cs="微软雅黑"/>
                <w:b/>
                <w:bCs/>
                <w:color w:val="000000" w:themeColor="text1"/>
                <w:sz w:val="28"/>
                <w:szCs w:val="28"/>
                <w:vertAlign w:val="baseline"/>
                <w14:textFill>
                  <w14:solidFill>
                    <w14:schemeClr w14:val="tx1"/>
                  </w14:solidFill>
                </w14:textFill>
              </w:rPr>
            </w:pPr>
          </w:p>
        </w:tc>
      </w:tr>
    </w:tbl>
    <w:p w14:paraId="7C1D4AD6">
      <w:pPr>
        <w:rPr>
          <w:rFonts w:hint="eastAsia" w:ascii="华文仿宋" w:hAnsi="华文仿宋" w:eastAsia="华文仿宋" w:cs="宋体"/>
          <w:bCs/>
          <w:color w:val="000000" w:themeColor="text1"/>
          <w:sz w:val="24"/>
          <w:szCs w:val="24"/>
          <w:lang w:eastAsia="zh-CN"/>
          <w14:textFill>
            <w14:solidFill>
              <w14:schemeClr w14:val="tx1"/>
            </w14:solidFill>
          </w14:textFill>
        </w:rPr>
      </w:pPr>
      <w:r>
        <w:rPr>
          <w:rFonts w:hint="eastAsia" w:ascii="华文仿宋" w:hAnsi="华文仿宋" w:eastAsia="华文仿宋" w:cs="微软雅黑"/>
          <w:b/>
          <w:color w:val="000000" w:themeColor="text1"/>
          <w:sz w:val="24"/>
          <w:szCs w:val="24"/>
          <w:lang w:val="en-US" w:eastAsia="zh-CN"/>
          <w14:textFill>
            <w14:solidFill>
              <w14:schemeClr w14:val="tx1"/>
            </w14:solidFill>
          </w14:textFill>
        </w:rPr>
        <w:t xml:space="preserve"> </w:t>
      </w:r>
    </w:p>
    <w:p w14:paraId="73BAB5AA">
      <w:pPr>
        <w:rPr>
          <w:rFonts w:hint="eastAsia" w:ascii="华文仿宋" w:hAnsi="华文仿宋" w:eastAsia="华文仿宋"/>
          <w:b/>
          <w:color w:val="000000" w:themeColor="text1"/>
          <w:sz w:val="24"/>
          <w:szCs w:val="24"/>
          <w14:textFill>
            <w14:solidFill>
              <w14:schemeClr w14:val="tx1"/>
            </w14:solidFill>
          </w14:textFill>
        </w:rPr>
      </w:pPr>
    </w:p>
    <w:p w14:paraId="192A40CA">
      <w:pPr>
        <w:rPr>
          <w:rFonts w:hint="eastAsia" w:ascii="华文仿宋" w:hAnsi="华文仿宋" w:eastAsia="华文仿宋"/>
          <w:b/>
          <w:color w:val="000000" w:themeColor="text1"/>
          <w:sz w:val="24"/>
          <w:szCs w:val="24"/>
          <w14:textFill>
            <w14:solidFill>
              <w14:schemeClr w14:val="tx1"/>
            </w14:solidFill>
          </w14:textFill>
        </w:rPr>
      </w:pPr>
    </w:p>
    <w:p w14:paraId="3EB28603">
      <w:pPr>
        <w:rPr>
          <w:rFonts w:hint="eastAsia" w:ascii="华文仿宋" w:hAnsi="华文仿宋" w:eastAsia="华文仿宋"/>
          <w:b/>
          <w:color w:val="000000" w:themeColor="text1"/>
          <w:sz w:val="24"/>
          <w:szCs w:val="24"/>
          <w14:textFill>
            <w14:solidFill>
              <w14:schemeClr w14:val="tx1"/>
            </w14:solidFill>
          </w14:textFill>
        </w:rPr>
      </w:pPr>
    </w:p>
    <w:p w14:paraId="682A342A">
      <w:pPr>
        <w:rPr>
          <w:rFonts w:hint="eastAsia" w:ascii="华文仿宋" w:hAnsi="华文仿宋" w:eastAsia="华文仿宋"/>
          <w:b/>
          <w:color w:val="000000" w:themeColor="text1"/>
          <w:sz w:val="24"/>
          <w:szCs w:val="24"/>
          <w14:textFill>
            <w14:solidFill>
              <w14:schemeClr w14:val="tx1"/>
            </w14:solidFill>
          </w14:textFill>
        </w:rPr>
      </w:pPr>
    </w:p>
    <w:p w14:paraId="1F370D36">
      <w:pPr>
        <w:rPr>
          <w:rFonts w:hint="eastAsia" w:ascii="华文仿宋" w:hAnsi="华文仿宋" w:eastAsia="华文仿宋"/>
          <w:b/>
          <w:color w:val="000000" w:themeColor="text1"/>
          <w:sz w:val="24"/>
          <w:szCs w:val="24"/>
          <w14:textFill>
            <w14:solidFill>
              <w14:schemeClr w14:val="tx1"/>
            </w14:solidFill>
          </w14:textFill>
        </w:rPr>
      </w:pPr>
    </w:p>
    <w:p w14:paraId="05625680">
      <w:pPr>
        <w:rPr>
          <w:rFonts w:hint="eastAsia" w:ascii="华文仿宋" w:hAnsi="华文仿宋" w:eastAsia="华文仿宋"/>
          <w:b/>
          <w:color w:val="000000" w:themeColor="text1"/>
          <w:sz w:val="24"/>
          <w:szCs w:val="24"/>
          <w14:textFill>
            <w14:solidFill>
              <w14:schemeClr w14:val="tx1"/>
            </w14:solidFill>
          </w14:textFill>
        </w:rPr>
      </w:pPr>
    </w:p>
    <w:p w14:paraId="3F2FA115">
      <w:pPr>
        <w:rPr>
          <w:rFonts w:hint="eastAsia" w:ascii="华文仿宋" w:hAnsi="华文仿宋" w:eastAsia="华文仿宋"/>
          <w:b/>
          <w:color w:val="000000" w:themeColor="text1"/>
          <w:sz w:val="24"/>
          <w:szCs w:val="24"/>
          <w14:textFill>
            <w14:solidFill>
              <w14:schemeClr w14:val="tx1"/>
            </w14:solidFill>
          </w14:textFill>
        </w:rPr>
      </w:pPr>
    </w:p>
    <w:p w14:paraId="49EC8E2C">
      <w:pPr>
        <w:rPr>
          <w:rFonts w:ascii="华文仿宋" w:hAnsi="华文仿宋" w:eastAsia="华文仿宋"/>
          <w:b/>
          <w:color w:val="000000" w:themeColor="text1"/>
          <w:sz w:val="24"/>
          <w:szCs w:val="24"/>
          <w14:textFill>
            <w14:solidFill>
              <w14:schemeClr w14:val="tx1"/>
            </w14:solidFill>
          </w14:textFill>
        </w:rPr>
      </w:pPr>
      <w:r>
        <w:rPr>
          <w:rFonts w:hint="eastAsia" w:ascii="华文仿宋" w:hAnsi="华文仿宋" w:eastAsia="华文仿宋"/>
          <w:b/>
          <w:color w:val="000000" w:themeColor="text1"/>
          <w:sz w:val="24"/>
          <w:szCs w:val="24"/>
          <w14:textFill>
            <w14:solidFill>
              <w14:schemeClr w14:val="tx1"/>
            </w14:solidFill>
          </w14:textFill>
        </w:rPr>
        <w:t xml:space="preserve">                    </w:t>
      </w:r>
    </w:p>
    <w:p w14:paraId="1DE9E430">
      <w:pPr>
        <w:widowControl/>
        <w:spacing w:before="75" w:after="75" w:line="500" w:lineRule="exact"/>
        <w:jc w:val="both"/>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生物安全柜参数</w:t>
      </w:r>
    </w:p>
    <w:p w14:paraId="62B74116">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气流模式：100%外排</w:t>
      </w:r>
    </w:p>
    <w:p w14:paraId="4557923D">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流入气流平均风速≥0.52m/s，下降气流平均风速≥0.32m/s</w:t>
      </w:r>
    </w:p>
    <w:p w14:paraId="60313773">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送风过滤器与排风过滤器均采用ULPA超高效空气过滤器，针对颗粒直径0.12um，过滤效率≥99.9995%</w:t>
      </w:r>
    </w:p>
    <w:p w14:paraId="70888DFE">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具有气流隔断技术，沿玻璃门上沿缝隙有负压气流阻断保护，防止工作区内外气体交互</w:t>
      </w:r>
    </w:p>
    <w:p w14:paraId="16CD6711">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前窗采用电动升降方式，可一键上升或者下降到安全高度</w:t>
      </w:r>
    </w:p>
    <w:p w14:paraId="763C1478">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紫外灯安装在工作区背面上部，确保操作区能完全覆盖照射杀菌，同时具有一键紫外灯预约30min功能，并可设定更改预约时长</w:t>
      </w:r>
    </w:p>
    <w:p w14:paraId="197FA125">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前窗玻璃采用双层夹胶防爆安全玻璃，防护人员安全</w:t>
      </w:r>
    </w:p>
    <w:p w14:paraId="7E4C85DA">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前窗玻璃具有全幅可清洁功能,彻底解决安全柜玻璃内部无法清洗障碍， 扫除卫生死角</w:t>
      </w:r>
    </w:p>
    <w:p w14:paraId="551C8E22">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有断电记忆功能，恢复供电后，恢复断电前的运行状态并有报警提示</w:t>
      </w:r>
    </w:p>
    <w:p w14:paraId="497E40FF">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有关门监测功能，未关严门有声光报警提示</w:t>
      </w:r>
    </w:p>
    <w:p w14:paraId="273AA200">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有开门高度警示功能，开门超高或过低均有声光报警提示</w:t>
      </w:r>
    </w:p>
    <w:p w14:paraId="7129C613">
      <w:pPr>
        <w:widowControl/>
        <w:numPr>
          <w:ilvl w:val="0"/>
          <w:numId w:val="7"/>
        </w:numPr>
        <w:spacing w:before="75" w:after="75" w:line="276" w:lineRule="auto"/>
        <w:ind w:firstLine="360" w:firstLineChars="1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外部尺寸≤（L×D×H）1100mm×780mm×2250mm</w:t>
      </w:r>
    </w:p>
    <w:p w14:paraId="2B2706F0">
      <w:pPr>
        <w:numPr>
          <w:ilvl w:val="0"/>
          <w:numId w:val="0"/>
        </w:numPr>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4"/>
          <w:szCs w:val="24"/>
          <w14:textFill>
            <w14:solidFill>
              <w14:schemeClr w14:val="tx1"/>
            </w14:solidFill>
          </w14:textFill>
        </w:rPr>
        <w:t>二氧化碳培养箱参数</w:t>
      </w:r>
    </w:p>
    <w:p w14:paraId="77FC1DB0">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类型：气套式</w:t>
      </w:r>
    </w:p>
    <w:p w14:paraId="35131AA3">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外形尺寸≧（L×D×H）：500mm×527mm×821mm</w:t>
      </w:r>
    </w:p>
    <w:p w14:paraId="283DEA5B">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公称容积</w:t>
      </w:r>
      <w:bookmarkStart w:id="18" w:name="OLE_LINK3"/>
      <w:r>
        <w:rPr>
          <w:rFonts w:hint="eastAsia" w:asciiTheme="minorEastAsia" w:hAnsiTheme="minorEastAsia" w:eastAsiaTheme="minorEastAsia" w:cstheme="minorEastAsia"/>
          <w:color w:val="000000" w:themeColor="text1"/>
          <w:sz w:val="24"/>
          <w:szCs w:val="24"/>
          <w14:textFill>
            <w14:solidFill>
              <w14:schemeClr w14:val="tx1"/>
            </w14:solidFill>
          </w14:textFill>
        </w:rPr>
        <w:t>≥</w:t>
      </w:r>
      <w:bookmarkEnd w:id="18"/>
      <w:r>
        <w:rPr>
          <w:rFonts w:hint="eastAsia" w:asciiTheme="minorEastAsia" w:hAnsiTheme="minorEastAsia" w:eastAsiaTheme="minorEastAsia" w:cstheme="minorEastAsia"/>
          <w:color w:val="000000" w:themeColor="text1"/>
          <w:sz w:val="24"/>
          <w:szCs w:val="24"/>
          <w14:textFill>
            <w14:solidFill>
              <w14:schemeClr w14:val="tx1"/>
            </w14:solidFill>
          </w14:textFill>
        </w:rPr>
        <w:t>50L</w:t>
      </w:r>
    </w:p>
    <w:p w14:paraId="1D129EDF">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控温方式：PT100</w:t>
      </w:r>
    </w:p>
    <w:p w14:paraId="79EB853D">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控温范围：Rt+5--60℃</w:t>
      </w:r>
    </w:p>
    <w:p w14:paraId="2C530C1B">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温度波动：±0.3（@37）℃</w:t>
      </w:r>
    </w:p>
    <w:p w14:paraId="6A1104E4">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温度均匀性：±0.5（@37）℃</w:t>
      </w:r>
    </w:p>
    <w:p w14:paraId="14F0ABDC">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CO2控制方式：IR红外线传感器（MH）。</w:t>
      </w:r>
    </w:p>
    <w:p w14:paraId="1C1413F8">
      <w:pPr>
        <w:numPr>
          <w:ilvl w:val="0"/>
          <w:numId w:val="8"/>
        </w:num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过滤器种类：HEPA高效过滤器，针对直径大于等于0.3μm的颗  粒，过滤效率达99.97%</w:t>
      </w:r>
    </w:p>
    <w:p w14:paraId="6A666B33">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数据存储 :USB接口</w:t>
      </w:r>
    </w:p>
    <w:p w14:paraId="010C4AB5">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数据曲线界面可实现数据实时存储，具有实时温度曲线显示界面，可直观的查看温度波动性与温度控制性能</w:t>
      </w:r>
    </w:p>
    <w:p w14:paraId="70DE5E37">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界面显示：触摸屏</w:t>
      </w:r>
    </w:p>
    <w:p w14:paraId="76B578FB">
      <w:pPr>
        <w:numPr>
          <w:ilvl w:val="0"/>
          <w:numId w:val="8"/>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灭菌方式：UV灭菌</w:t>
      </w:r>
    </w:p>
    <w:p w14:paraId="30A5033C">
      <w:pPr>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24"/>
          <w:szCs w:val="24"/>
          <w14:textFill>
            <w14:solidFill>
              <w14:schemeClr w14:val="tx1"/>
            </w14:solidFill>
          </w14:textFill>
        </w:rPr>
        <w:t>医用冷藏保存箱(2-8度)</w:t>
      </w:r>
    </w:p>
    <w:p w14:paraId="0496219A">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9" w:name="_Hlk523407953"/>
      <w:r>
        <w:rPr>
          <w:rFonts w:hint="eastAsia" w:asciiTheme="minorEastAsia" w:hAnsiTheme="minorEastAsia" w:eastAsiaTheme="minorEastAsia" w:cstheme="minorEastAsia"/>
          <w:color w:val="000000" w:themeColor="text1"/>
          <w:sz w:val="24"/>
          <w:szCs w:val="24"/>
          <w14:textFill>
            <w14:solidFill>
              <w14:schemeClr w14:val="tx1"/>
            </w14:solidFill>
          </w14:textFill>
        </w:rPr>
        <w:t>1.样式：立式。</w:t>
      </w:r>
    </w:p>
    <w:p w14:paraId="71DFD80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2.容积：≥100L。</w:t>
      </w:r>
    </w:p>
    <w:p w14:paraId="6D0CFEEC">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3.净重：≥32kg。</w:t>
      </w:r>
    </w:p>
    <w:p w14:paraId="58E80A0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4.额定功率：≥127W。</w:t>
      </w:r>
    </w:p>
    <w:p w14:paraId="7D05806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5.气候类型：</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SN/N。</w:t>
      </w:r>
    </w:p>
    <w:p w14:paraId="516323AA">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制冷方式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t>：风冷。</w:t>
      </w:r>
    </w:p>
    <w:p w14:paraId="2251922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0" w:name="_Hlk523406359"/>
      <w:bookmarkStart w:id="21" w:name="_Hlk523476688"/>
      <w:r>
        <w:rPr>
          <w:rFonts w:hint="eastAsia" w:asciiTheme="minorEastAsia" w:hAnsiTheme="minorEastAsia" w:eastAsiaTheme="minorEastAsia" w:cstheme="minorEastAsia"/>
          <w:color w:val="000000" w:themeColor="text1"/>
          <w:sz w:val="24"/>
          <w:szCs w:val="24"/>
          <w14:textFill>
            <w14:solidFill>
              <w14:schemeClr w14:val="tx1"/>
            </w14:solidFill>
          </w14:textFill>
        </w:rPr>
        <w:t>7.箱内温度：2～8℃。</w:t>
      </w:r>
      <w:bookmarkEnd w:id="20"/>
    </w:p>
    <w:bookmarkEnd w:id="21"/>
    <w:p w14:paraId="43FD8D1D">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8.工作条件：环境温度10～32℃，电源220V/50Hz。</w:t>
      </w:r>
    </w:p>
    <w:p w14:paraId="4ED9EF17">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9.外部尺寸（宽*深*高）：≥505*525*900（mm）。</w:t>
      </w:r>
    </w:p>
    <w:p w14:paraId="36F67621">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10.内部尺寸（宽*深*高）：≥385*356*737（mm）。</w:t>
      </w:r>
    </w:p>
    <w:p w14:paraId="38550D4D">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11.外部材料：喷涂钢板。</w:t>
      </w:r>
    </w:p>
    <w:p w14:paraId="58944BD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12.内部材料：HIPS。</w:t>
      </w:r>
    </w:p>
    <w:p w14:paraId="5DB37AAB">
      <w:pPr>
        <w:spacing w:line="360" w:lineRule="auto"/>
        <w:ind w:right="-105" w:rightChars="-50"/>
        <w:textAlignment w:val="baseline"/>
        <w:rPr>
          <w:rFonts w:hint="eastAsia" w:asciiTheme="minorEastAsia" w:hAnsiTheme="minorEastAsia" w:eastAsiaTheme="minorEastAsia" w:cstheme="minorEastAsia"/>
          <w:color w:val="000000" w:themeColor="text1"/>
          <w:kern w:val="24"/>
          <w:sz w:val="24"/>
          <w:szCs w:val="24"/>
          <w14:textFill>
            <w14:solidFill>
              <w14:schemeClr w14:val="tx1"/>
            </w14:solidFill>
          </w14:textFill>
        </w:rPr>
      </w:pPr>
      <w:bookmarkStart w:id="22" w:name="_Hlk523470544"/>
      <w:r>
        <w:rPr>
          <w:rFonts w:hint="eastAsia" w:asciiTheme="minorEastAsia" w:hAnsiTheme="minorEastAsia" w:eastAsiaTheme="minorEastAsia" w:cstheme="minorEastAsia"/>
          <w:color w:val="000000" w:themeColor="text1"/>
          <w:kern w:val="24"/>
          <w:sz w:val="24"/>
          <w:szCs w:val="24"/>
          <w14:textFill>
            <w14:solidFill>
              <w14:schemeClr w14:val="tx1"/>
            </w14:solidFill>
          </w14:textFill>
        </w:rPr>
        <w:t>13.隔热层：</w:t>
      </w:r>
      <w:r>
        <w:rPr>
          <w:rFonts w:hint="eastAsia" w:asciiTheme="minorEastAsia" w:hAnsiTheme="minorEastAsia" w:eastAsiaTheme="minorEastAsia" w:cstheme="minorEastAsia"/>
          <w:color w:val="000000" w:themeColor="text1"/>
          <w:sz w:val="24"/>
          <w:szCs w:val="24"/>
          <w14:textFill>
            <w14:solidFill>
              <w14:schemeClr w14:val="tx1"/>
            </w14:solidFill>
          </w14:textFill>
        </w:rPr>
        <w:t>无CFC高密度聚氨酯发泡。</w:t>
      </w:r>
      <w:bookmarkEnd w:id="22"/>
    </w:p>
    <w:p w14:paraId="72A2F0E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14.门体数量：1扇。</w:t>
      </w:r>
    </w:p>
    <w:p w14:paraId="3103C545">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15.门体结构：双层保温钢化玻璃门，带电加热功能，可有效除凝露。</w:t>
      </w:r>
    </w:p>
    <w:p w14:paraId="5CEC44A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16.脚轮：4个固定脚。</w:t>
      </w:r>
    </w:p>
    <w:p w14:paraId="264873B0">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17.冷凝器：内藏式丝管冷凝器。</w:t>
      </w:r>
    </w:p>
    <w:p w14:paraId="3FFAF0F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18.蒸发器：内藏式盘管蒸发器。</w:t>
      </w:r>
    </w:p>
    <w:p w14:paraId="5570D2B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19.制冷剂：</w:t>
      </w:r>
      <w:bookmarkStart w:id="23" w:name="_Hlk523903072"/>
      <w:r>
        <w:rPr>
          <w:rFonts w:hint="eastAsia" w:asciiTheme="minorEastAsia" w:hAnsiTheme="minorEastAsia" w:eastAsiaTheme="minorEastAsia" w:cstheme="minorEastAsia"/>
          <w:color w:val="000000" w:themeColor="text1"/>
          <w:sz w:val="24"/>
          <w:szCs w:val="24"/>
          <w14:textFill>
            <w14:solidFill>
              <w14:schemeClr w14:val="tx1"/>
            </w14:solidFill>
          </w14:textFill>
        </w:rPr>
        <w:t>采用绿色环保制冷剂</w:t>
      </w:r>
      <w:bookmarkEnd w:id="23"/>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2CCA938">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4" w:name="_Hlk523840617"/>
      <w:r>
        <w:rPr>
          <w:rFonts w:hint="eastAsia" w:asciiTheme="minorEastAsia" w:hAnsiTheme="minorEastAsia" w:eastAsiaTheme="minorEastAsia" w:cstheme="minorEastAsia"/>
          <w:color w:val="000000" w:themeColor="text1"/>
          <w:sz w:val="24"/>
          <w:szCs w:val="24"/>
          <w14:textFill>
            <w14:solidFill>
              <w14:schemeClr w14:val="tx1"/>
            </w14:solidFill>
          </w14:textFill>
        </w:rPr>
        <w:t>20.压缩机：知名品牌压缩机，数量1个。</w:t>
      </w:r>
    </w:p>
    <w:bookmarkEnd w:id="19"/>
    <w:p w14:paraId="4FA74447">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21.温度控制：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微电脑控制系统，LED数码显示温度数据，可确保精确稳定的运行；精准的电子温度控制及显示，精度达到0.1℃。</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1931B64">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22.显示方式：LED数码显示屏，可显示箱内温度及报警信息。</w:t>
      </w:r>
    </w:p>
    <w:p w14:paraId="661A266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w:t>
      </w:r>
      <w:bookmarkStart w:id="25" w:name="_Hlk523127081"/>
      <w:r>
        <w:rPr>
          <w:rFonts w:hint="eastAsia" w:asciiTheme="minorEastAsia" w:hAnsiTheme="minorEastAsia" w:eastAsiaTheme="minorEastAsia" w:cstheme="minorEastAsia"/>
          <w:color w:val="000000" w:themeColor="text1"/>
          <w:sz w:val="24"/>
          <w:szCs w:val="24"/>
          <w14:textFill>
            <w14:solidFill>
              <w14:schemeClr w14:val="tx1"/>
            </w14:solidFill>
          </w14:textFill>
        </w:rPr>
        <w:t>报警系统：高低温报警、传感器故障报警、断电报警、门开报警等</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bookmarkEnd w:id="25"/>
    </w:p>
    <w:p w14:paraId="6107690B">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6" w:name="_Hlk523472727"/>
      <w:r>
        <w:rPr>
          <w:rFonts w:hint="eastAsia" w:asciiTheme="minorEastAsia" w:hAnsiTheme="minorEastAsia" w:eastAsiaTheme="minorEastAsia" w:cstheme="minorEastAsia"/>
          <w:color w:val="000000" w:themeColor="text1"/>
          <w:sz w:val="24"/>
          <w:szCs w:val="24"/>
          <w14:textFill>
            <w14:solidFill>
              <w14:schemeClr w14:val="tx1"/>
            </w14:solidFill>
          </w14:textFill>
        </w:rPr>
        <w:t>24.报警方式：</w:t>
      </w:r>
      <w:bookmarkStart w:id="27" w:name="_Hlk523471849"/>
      <w:r>
        <w:rPr>
          <w:rFonts w:hint="eastAsia" w:asciiTheme="minorEastAsia" w:hAnsiTheme="minorEastAsia" w:eastAsiaTheme="minorEastAsia" w:cstheme="minorEastAsia"/>
          <w:color w:val="000000" w:themeColor="text1"/>
          <w:sz w:val="24"/>
          <w:szCs w:val="24"/>
          <w14:textFill>
            <w14:solidFill>
              <w14:schemeClr w14:val="tx1"/>
            </w14:solidFill>
          </w14:textFill>
        </w:rPr>
        <w:t>具备声音蜂鸣和灯光闪烁的报警方式。</w:t>
      </w:r>
      <w:bookmarkEnd w:id="26"/>
      <w:bookmarkEnd w:id="27"/>
      <w:bookmarkStart w:id="28" w:name="_Hlk523473078"/>
    </w:p>
    <w:bookmarkEnd w:id="28"/>
    <w:p w14:paraId="723DCE03">
      <w:pPr>
        <w:widowControl/>
        <w:snapToGrid w:val="0"/>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.特色功能：</w:t>
      </w:r>
    </w:p>
    <w:p w14:paraId="41A6F074">
      <w:pPr>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9" w:name="_Hlk523472267"/>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w:t>
      </w:r>
      <w:bookmarkStart w:id="30" w:name="_Hlk523476430"/>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标配1个暗锁设计，防止开关门异常；</w:t>
      </w:r>
      <w:bookmarkEnd w:id="30"/>
    </w:p>
    <w:p w14:paraId="0F682A66">
      <w:pPr>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bookmarkStart w:id="31" w:name="_Hlk523476607"/>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内设LED冷光源照明灯，使箱体内部一目了然；</w:t>
      </w:r>
    </w:p>
    <w:p w14:paraId="5B6B774F">
      <w:pPr>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（3）标配1个测试孔，方便用户选配温湿度记录仪</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bookmarkEnd w:id="29"/>
    <w:bookmarkEnd w:id="31"/>
    <w:p w14:paraId="548BE32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26.</w:t>
      </w:r>
      <w:bookmarkStart w:id="32" w:name="_Hlk523403815"/>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资格凭证： </w:t>
      </w:r>
    </w:p>
    <w:bookmarkEnd w:id="32"/>
    <w:p w14:paraId="6C730B87">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（1）医疗器械生产许可证；</w:t>
      </w:r>
    </w:p>
    <w:p w14:paraId="14A0EA4A">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（2）医疗器械注册证；</w:t>
      </w:r>
    </w:p>
    <w:p w14:paraId="449DF0CF">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（3）ISO9001质量管理体系认证；</w:t>
      </w:r>
    </w:p>
    <w:p w14:paraId="7C9B4BD2">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（4）ISO13485医疗器械质量管理体系认证；                                                                       （5）ISO14001环境管理体系认证；</w:t>
      </w:r>
    </w:p>
    <w:p w14:paraId="36D1368F">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（6）ISO45001职业健康安全管理体系认证。</w:t>
      </w:r>
    </w:p>
    <w:p w14:paraId="78F191FF">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27.售后质保：整机质保三年。</w:t>
      </w:r>
      <w:bookmarkEnd w:id="24"/>
    </w:p>
    <w:p w14:paraId="3DCB7F2F">
      <w:pPr>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24"/>
          <w:szCs w:val="24"/>
          <w14:textFill>
            <w14:solidFill>
              <w14:schemeClr w14:val="tx1"/>
            </w14:solidFill>
          </w14:textFill>
        </w:rPr>
        <w:t>低温保存箱(-25度)</w:t>
      </w:r>
    </w:p>
    <w:p w14:paraId="54FD83E0">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1.样式：卧柜；有效容积：≥100L。</w:t>
      </w:r>
    </w:p>
    <w:p w14:paraId="43BC45CF">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2.耗电量：≤1.59kW.h/24h。</w:t>
      </w:r>
    </w:p>
    <w:p w14:paraId="0430E67B">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制冷方式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t>：直冷。</w:t>
      </w:r>
    </w:p>
    <w:p w14:paraId="7277FBFF">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4.温度范围：-10℃～-25℃。</w:t>
      </w:r>
    </w:p>
    <w:p w14:paraId="52CBCE69">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5.工作条件：环境温度10～32℃，电源220V/50Hz。</w:t>
      </w:r>
    </w:p>
    <w:p w14:paraId="3AE26054">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6.外部尺寸（宽*深*高）：≤621*588*883（mm）。</w:t>
      </w:r>
    </w:p>
    <w:p w14:paraId="2BEA4FF0">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3" w:name="_Hlk519150259"/>
      <w:r>
        <w:rPr>
          <w:rFonts w:hint="eastAsia" w:asciiTheme="minorEastAsia" w:hAnsiTheme="minorEastAsia" w:eastAsiaTheme="minorEastAsia" w:cstheme="minorEastAsia"/>
          <w:color w:val="000000" w:themeColor="text1"/>
          <w:sz w:val="24"/>
          <w:szCs w:val="24"/>
          <w14:textFill>
            <w14:solidFill>
              <w14:schemeClr w14:val="tx1"/>
            </w14:solidFill>
          </w14:textFill>
        </w:rPr>
        <w:t>7.材料：内部、外部均采用喷涂钢板。</w:t>
      </w:r>
    </w:p>
    <w:p w14:paraId="61D1534A">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8.外门：1扇，顶开门，隔热层采用无CFC高密度聚氨酯发泡门。</w:t>
      </w:r>
    </w:p>
    <w:p w14:paraId="4ACD91CF">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9.测试孔：1个，方便用户选配温度记录仪。</w:t>
      </w:r>
    </w:p>
    <w:p w14:paraId="22973E70">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10.脚轮：4个；2个万向脚轮带刹车设计，用户可根据需要随意移动箱体。</w:t>
      </w:r>
    </w:p>
    <w:p w14:paraId="677DA3AC">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4" w:name="_Hlk523752869"/>
      <w:bookmarkStart w:id="35" w:name="_Hlk522890837"/>
      <w:r>
        <w:rPr>
          <w:rFonts w:hint="eastAsia" w:asciiTheme="minorEastAsia" w:hAnsiTheme="minorEastAsia" w:eastAsiaTheme="minorEastAsia" w:cstheme="minorEastAsia"/>
          <w:color w:val="000000" w:themeColor="text1"/>
          <w:sz w:val="24"/>
          <w:szCs w:val="24"/>
          <w14:textFill>
            <w14:solidFill>
              <w14:schemeClr w14:val="tx1"/>
            </w14:solidFill>
          </w14:textFill>
        </w:rPr>
        <w:t>11.制冷剂：采用碳氢制冷剂；绿色无氟、节能环保。</w:t>
      </w:r>
    </w:p>
    <w:bookmarkEnd w:id="34"/>
    <w:p w14:paraId="527BFD5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12.制冷系统：采用国际知名品牌压缩机、冷凝风机，内藏式盘管式蒸发器，丝管式冷凝器。</w:t>
      </w:r>
    </w:p>
    <w:bookmarkEnd w:id="33"/>
    <w:bookmarkEnd w:id="35"/>
    <w:p w14:paraId="47DC9733">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6" w:name="_Hlk523823198"/>
      <w:r>
        <w:rPr>
          <w:rFonts w:hint="eastAsia" w:asciiTheme="minorEastAsia" w:hAnsiTheme="minorEastAsia" w:eastAsiaTheme="minorEastAsia" w:cstheme="minorEastAsia"/>
          <w:color w:val="000000" w:themeColor="text1"/>
          <w:sz w:val="24"/>
          <w:szCs w:val="24"/>
          <w14:textFill>
            <w14:solidFill>
              <w14:schemeClr w14:val="tx1"/>
            </w14:solidFill>
          </w14:textFill>
        </w:rPr>
        <w:t>13.显示方式：LED数码显示屏，可显示箱内温度及各种报警信息。</w:t>
      </w:r>
    </w:p>
    <w:p w14:paraId="5573832B">
      <w:pPr>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14.温度控制：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采用微电脑控制系统，可确保精确稳定的运行；精准的电子温度控制及显示，精度达到0.1℃。</w:t>
      </w:r>
    </w:p>
    <w:bookmarkEnd w:id="36"/>
    <w:p w14:paraId="02BAB99F">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15.报警系统：高低温报警、传感器故障报警、断电报警；具备声音蜂鸣和灯光闪烁双重报警方式。</w:t>
      </w:r>
    </w:p>
    <w:p w14:paraId="53B014E7">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16.电器安全：</w:t>
      </w:r>
    </w:p>
    <w:p w14:paraId="1846F726">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（1）备用电池确保断电后报警及记录内部温度48小时；</w:t>
      </w:r>
    </w:p>
    <w:p w14:paraId="0CD35181">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（2）键盘锁定、密码保护功能，防止随意调整运行参数；</w:t>
      </w:r>
    </w:p>
    <w:p w14:paraId="1DAE9DDF">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（3）具备断电保护功能，确保恢复供电时设备安全平稳的重新运行；</w:t>
      </w:r>
    </w:p>
    <w:p w14:paraId="7F13142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（4）宽电压带适用，可在198V～242V范围内正常使用。</w:t>
      </w:r>
    </w:p>
    <w:p w14:paraId="7B41B331">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.门锁：</w:t>
      </w:r>
      <w:r>
        <w:rPr>
          <w:rFonts w:hint="eastAsia" w:asciiTheme="minorEastAsia" w:hAnsiTheme="minorEastAsia" w:eastAsiaTheme="minorEastAsia" w:cstheme="minorEastAsia"/>
          <w:color w:val="000000" w:themeColor="text1"/>
          <w:sz w:val="24"/>
          <w:szCs w:val="24"/>
          <w14:textFill>
            <w14:solidFill>
              <w14:schemeClr w14:val="tx1"/>
            </w14:solidFill>
          </w14:textFill>
        </w:rPr>
        <w:t>标配1个门挂锁设计，保障存储安全；</w:t>
      </w:r>
    </w:p>
    <w:p w14:paraId="7FCA1B7C">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18.</w:t>
      </w:r>
      <w:r>
        <w:rPr>
          <w:rFonts w:hint="eastAsia" w:asciiTheme="minorEastAsia" w:hAnsiTheme="minorEastAsia" w:eastAsiaTheme="minorEastAsia" w:cstheme="minorEastAsia"/>
          <w:color w:val="000000" w:themeColor="text1"/>
          <w:sz w:val="24"/>
          <w:szCs w:val="24"/>
          <w14:textFill>
            <w14:solidFill>
              <w14:schemeClr w14:val="tx1"/>
            </w14:solidFill>
          </w14:textFill>
        </w:rPr>
        <w:t>选配件：温度记录仪。</w:t>
      </w:r>
    </w:p>
    <w:p w14:paraId="4131AC35">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w:t>
      </w:r>
      <w:bookmarkStart w:id="37" w:name="_Hlk523823150"/>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资格凭证：医疗器械生产许可证；医疗器械注册证；                                                     </w:t>
      </w:r>
    </w:p>
    <w:bookmarkEnd w:id="37"/>
    <w:p w14:paraId="76A98E6B">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20.售后质保：整机质保</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年。</w:t>
      </w:r>
    </w:p>
    <w:p w14:paraId="1CB3573A">
      <w:pPr>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全自动血培养系统技术参数</w:t>
      </w:r>
    </w:p>
    <w:p w14:paraId="2F879CEF">
      <w:pPr>
        <w:spacing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1.适用范围：</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通过体外培养的方式检测正常条件下人体血液或其他无菌体液中的微生物。</w:t>
      </w:r>
    </w:p>
    <w:p w14:paraId="09F39A1A">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2.检测原理：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采用非侵入式检测方法，当微生物代谢产生气体可经过半透膜渗透至瓶底与指示剂结合，通过光学探测器测量光的变化，判定标本的阴阳性结果。</w:t>
      </w:r>
    </w:p>
    <w:p w14:paraId="0008D0CB">
      <w:pPr>
        <w:spacing w:line="360" w:lineRule="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3.仪器功能</w:t>
      </w:r>
    </w:p>
    <w:p w14:paraId="32C7C62A">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3.1运算方式：采用多达10种数学运算模式，提升阳性检出率，加快阳性结果检出时间。</w:t>
      </w:r>
    </w:p>
    <w:p w14:paraId="14095927">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3.2具有装卸条码瓶和匿名瓶两种模式，运行过程中可任意装瓶及实时卸瓶。</w:t>
      </w:r>
    </w:p>
    <w:p w14:paraId="16D3D255">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3.3培养方式：采用模组独立加热技术，避免开关门引起温度变化影响细菌生长。</w:t>
      </w:r>
    </w:p>
    <w:p w14:paraId="194113ED">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▲3.4 仪器温度波动≤±0.5℃。（投标中提供佐证材料）</w:t>
      </w:r>
    </w:p>
    <w:p w14:paraId="76B4DBD6">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▲3.5单个培养箱可独立分成≥3个加热模组，每个模组可设置不同的培养温度。（投标中提供产品佐证材料）</w:t>
      </w:r>
    </w:p>
    <w:p w14:paraId="229F9253">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▲3.6仪器内置扫描装置，实现快速条码扫描。（投标中提供产品佐证材料）</w:t>
      </w:r>
    </w:p>
    <w:p w14:paraId="26927578">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3.7采用连续摆动振荡恒温培养方式，每个瓶位设立独立检测器，每10分钟检测一次，提高检测速度与准确率，并建立生长曲线和加速度曲线。</w:t>
      </w:r>
    </w:p>
    <w:p w14:paraId="4C2E9CE0">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3.8自动检测功能：仪器可自动检测，自动校正，自动对阳性及阴性结果提供声、光、色三级报警，自动存储信息。</w:t>
      </w:r>
    </w:p>
    <w:p w14:paraId="3ACC2324">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3.9自定义功能：支持根据需求可灵活设定不同的培养周期，支持每个培养模块单独设置培养温度，满足多种培养需求；支持数据导出功能，方便用户统计分析。</w:t>
      </w:r>
    </w:p>
    <w:p w14:paraId="42426D54">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▲3.10物联功能：仪器配套物联系统，可放置在不同的科室，数据可实时传送到主机，进行统一监管。（投标中提供佐证材料）</w:t>
      </w:r>
    </w:p>
    <w:p w14:paraId="319F09DF">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4.检测时间：</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最快检测阳性时间：4小时，支持48小时延迟上机。</w:t>
      </w:r>
    </w:p>
    <w:p w14:paraId="065619AB">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5.仪器容量：</w:t>
      </w:r>
      <w:r>
        <w:rPr>
          <w:rFonts w:hint="eastAsia" w:asciiTheme="minorEastAsia" w:hAnsiTheme="minorEastAsia" w:eastAsiaTheme="minorEastAsia" w:cstheme="minorEastAsia"/>
          <w:color w:val="000000" w:themeColor="text1"/>
          <w:sz w:val="24"/>
          <w:szCs w:val="24"/>
          <w14:textFill>
            <w14:solidFill>
              <w14:schemeClr w14:val="tx1"/>
            </w14:solidFill>
          </w14:textFill>
        </w:rPr>
        <w:t>≥60个瓶位，可通过增加培养模块实现瓶位扩增至240个瓶位，并可提供≥200孔位的型号注册证。</w:t>
      </w:r>
    </w:p>
    <w:p w14:paraId="4C64FB0E">
      <w:pPr>
        <w:spacing w:line="360" w:lineRule="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7：整机设计：</w:t>
      </w:r>
    </w:p>
    <w:p w14:paraId="50C61DE3">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38" w:name="OLE_LINK5"/>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bookmarkEnd w:id="38"/>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7.1产品结构：</w:t>
      </w:r>
      <w:r>
        <w:rPr>
          <w:rFonts w:hint="eastAsia" w:asciiTheme="minorEastAsia" w:hAnsiTheme="minorEastAsia" w:eastAsiaTheme="minorEastAsia" w:cstheme="minorEastAsia"/>
          <w:color w:val="000000" w:themeColor="text1"/>
          <w:sz w:val="24"/>
          <w:szCs w:val="24"/>
          <w14:textFill>
            <w14:solidFill>
              <w14:schemeClr w14:val="tx1"/>
            </w14:solidFill>
          </w14:textFill>
        </w:rPr>
        <w:t>培养箱开门式设计，仓门可显示每个孔位培养状态，方便用户获知培养结果。</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（投标中提供产品佐证材料）</w:t>
      </w:r>
    </w:p>
    <w:p w14:paraId="3D87C09A">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7.2整机一体化设计，无需外接显示器，外观小巧紧凑，可置于台上使用。</w:t>
      </w:r>
    </w:p>
    <w:p w14:paraId="5E6CDFF4">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7.3配备≥8寸触摸屏，屏幕可多方位旋转，旋转角度</w:t>
      </w:r>
      <w:bookmarkStart w:id="39" w:name="OLE_LINK4"/>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bookmarkEnd w:id="39"/>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270°，满足操作人员不同情况下的使用需求。</w:t>
      </w:r>
    </w:p>
    <w:p w14:paraId="67E34983">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7.4 运行环境：全中文操作界面。</w:t>
      </w:r>
    </w:p>
    <w:p w14:paraId="4164C9F5">
      <w:pPr>
        <w:spacing w:line="360" w:lineRule="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8.血培养瓶：</w:t>
      </w:r>
    </w:p>
    <w:p w14:paraId="7B873DAB">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8.1血培养瓶种类包括含树脂需氧瓶、含树脂厌氧瓶、含树脂儿童瓶并提供SFDA注册证。</w:t>
      </w:r>
    </w:p>
    <w:p w14:paraId="5EBEA606">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8.2特殊营养物质：血培养瓶添加促生长因子和专用特殊气体，提高苛养菌检出率。</w:t>
      </w:r>
    </w:p>
    <w:p w14:paraId="50BA3418">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8.3树脂吸附剂：采用树脂吸附剂吸附抗生素、抗体等干扰因素，提高阳性标本检出率和检出速度、不影响后期染色镜检。</w:t>
      </w:r>
    </w:p>
    <w:p w14:paraId="3F5A56DA">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8.4血培养瓶材质：多层聚合纤维培养瓶，采用扎口设计，真空定量采血，防摔破，防污染。</w:t>
      </w:r>
    </w:p>
    <w:p w14:paraId="2254792C">
      <w:pPr>
        <w:spacing w:line="360" w:lineRule="auto"/>
        <w:ind w:left="240" w:hanging="240" w:hangingChars="1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9.使用期限：≥10 年</w:t>
      </w:r>
    </w:p>
    <w:p w14:paraId="261B52CA">
      <w:pPr>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szCs w:val="24"/>
          <w14:textFill>
            <w14:solidFill>
              <w14:schemeClr w14:val="tx1"/>
            </w14:solidFill>
          </w14:textFill>
        </w:rPr>
        <w:t>细菌鉴定及药敏分析系统</w:t>
      </w:r>
    </w:p>
    <w:p w14:paraId="0CD7DBF2">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1.适用范围：</w:t>
      </w:r>
      <w:r>
        <w:rPr>
          <w:rFonts w:hint="eastAsia" w:asciiTheme="minorEastAsia" w:hAnsiTheme="minorEastAsia" w:eastAsiaTheme="minorEastAsia" w:cstheme="minorEastAsia"/>
          <w:color w:val="000000" w:themeColor="text1"/>
          <w:sz w:val="24"/>
          <w:szCs w:val="24"/>
          <w14:textFill>
            <w14:solidFill>
              <w14:schemeClr w14:val="tx1"/>
            </w14:solidFill>
          </w14:textFill>
        </w:rPr>
        <w:t>用于进行致病菌的鉴定和抗菌药物 MIC 半定量分析。</w:t>
      </w:r>
    </w:p>
    <w:p w14:paraId="2800DC41">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2.检测方法：</w:t>
      </w:r>
      <w:r>
        <w:rPr>
          <w:rFonts w:hint="eastAsia" w:asciiTheme="minorEastAsia" w:hAnsiTheme="minorEastAsia" w:eastAsiaTheme="minorEastAsia" w:cstheme="minorEastAsia"/>
          <w:color w:val="000000" w:themeColor="text1"/>
          <w:sz w:val="24"/>
          <w:szCs w:val="24"/>
          <w14:textFill>
            <w14:solidFill>
              <w14:schemeClr w14:val="tx1"/>
            </w14:solidFill>
          </w14:textFill>
        </w:rPr>
        <w:t>鉴定：采用生化酶反应显色法；药敏：试验采用比浊法。</w:t>
      </w:r>
    </w:p>
    <w:p w14:paraId="0EE8B5B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3.鉴定种类：</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提供临床常见11大类，超过600种病原菌，包含肠杆菌、非发酵菌、链球菌（肠球菌）、葡萄球菌（微球菌）、真菌、棒状杆菌、奈瑟氏球菌/嗜血杆菌等。</w:t>
      </w:r>
    </w:p>
    <w:p w14:paraId="0B64CCAB">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4.药敏种类：</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根据CLSI标准、EUCAST标准及相关指导性文件分析MIC，能够报告MIC和S、I、R敏感度。</w:t>
      </w:r>
    </w:p>
    <w:p w14:paraId="2928AA27">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5.仪器容量：</w:t>
      </w:r>
      <w:r>
        <w:rPr>
          <w:rFonts w:hint="eastAsia" w:asciiTheme="minorEastAsia" w:hAnsiTheme="minorEastAsia" w:eastAsiaTheme="minorEastAsia" w:cstheme="minorEastAsia"/>
          <w:color w:val="000000" w:themeColor="text1"/>
          <w:sz w:val="24"/>
          <w:szCs w:val="24"/>
          <w14:textFill>
            <w14:solidFill>
              <w14:schemeClr w14:val="tx1"/>
            </w14:solidFill>
          </w14:textFill>
        </w:rPr>
        <w:t>仪器可同时容纳≥60个测试卡。</w:t>
      </w:r>
    </w:p>
    <w:p w14:paraId="4E9C490A">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6.自动化功能</w:t>
      </w:r>
    </w:p>
    <w:p w14:paraId="1B40ED87">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▲6.1仪器开机自检，采用高精度图像识别技术，通过图象处理器检测测试卡反应情况，上传数据库分析，得出试验结果。</w:t>
      </w:r>
    </w:p>
    <w:p w14:paraId="2247F2FF">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6.2仪器具备自动检测与手工录入功能，用户可查询和修改报告。</w:t>
      </w:r>
    </w:p>
    <w:p w14:paraId="28FA6BED">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▲6.3自动检测功能：仪器自动识别条形码、自动孵育、自动判读结果，检测完成的试剂板可自动返回培养位置，也可自动废弃到仪器收集装置。（投标中提供产品佐证材料）</w:t>
      </w:r>
    </w:p>
    <w:p w14:paraId="08ED940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6.4仪器和自动加样仪为分体结构，可灵活配置自动加样仪数量并可在生物安全柜内自动加样，避免样本污染确保生物安全。</w:t>
      </w:r>
    </w:p>
    <w:p w14:paraId="0AB7F0B5">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6.5板卡判读之前，添加辅助试剂，生化反应更准确。（投标中提供产品佐证材料）</w:t>
      </w:r>
    </w:p>
    <w:p w14:paraId="1FBBFCAF">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7.统计分析：</w:t>
      </w:r>
      <w:r>
        <w:rPr>
          <w:rFonts w:hint="eastAsia" w:asciiTheme="minorEastAsia" w:hAnsiTheme="minorEastAsia" w:eastAsiaTheme="minorEastAsia" w:cstheme="minorEastAsia"/>
          <w:color w:val="000000" w:themeColor="text1"/>
          <w:sz w:val="24"/>
          <w:szCs w:val="24"/>
          <w14:textFill>
            <w14:solidFill>
              <w14:schemeClr w14:val="tx1"/>
            </w14:solidFill>
          </w14:textFill>
        </w:rPr>
        <w:t>软件可实现综合数据统计分析，预置≥20余项临床检测针对细菌抗菌药物的常用统计分析，可根据医院需求增加统计项目。</w:t>
      </w:r>
    </w:p>
    <w:p w14:paraId="6FB4AF69">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8.管理系统：</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具备院内微生物感染管理功能、支原体分析软件可统计分析支原体检测结果。</w:t>
      </w:r>
    </w:p>
    <w:p w14:paraId="28702EDF">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9.高级专家管理系统：</w:t>
      </w:r>
    </w:p>
    <w:p w14:paraId="262972F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9.1具备高级专家系统，可提≥20种示天然耐药及特殊耐药表型，如MRSA、MRCNS、ESBL、β-LAC、ICR、HLAR、CRE、CRKPN、CRAB、CRPAE、VRE等修正结果并对药敏结果进行科学注释。</w:t>
      </w:r>
    </w:p>
    <w:p w14:paraId="309BC5B2">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9.2高级专家系统可提示药敏报告中不合理现象以及临床医师用药时要注意的问题等。</w:t>
      </w:r>
    </w:p>
    <w:p w14:paraId="62EDAE28">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9.3抗生素优化组合，根据CLSI制定的临床用药标准，将抗菌药物分A、B、C、U、O、Inv</w:t>
      </w:r>
    </w:p>
    <w:p w14:paraId="518ACB82">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组报告药敏结果。</w:t>
      </w:r>
    </w:p>
    <w:p w14:paraId="2DC8B064">
      <w:pPr>
        <w:pStyle w:val="8"/>
        <w:ind w:left="0" w:leftChars="0" w:firstLine="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10.</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可与同品牌的质谱仪物联，质谱鉴定结果直接传输到仪器上，无需手工录入。</w:t>
      </w:r>
    </w:p>
    <w:p w14:paraId="058E1126">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11.实验室信息系统:</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提供同品牌药敏监测数据分析中间件软件，可连接LIS系统，自动审核并导出符合CARSS数据标准的文件，并可检查罕见耐药表型对重点耐药监测指标进行预警。（提供佐证材料）</w:t>
      </w:r>
    </w:p>
    <w:p w14:paraId="717394D4">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12.机身结构：</w:t>
      </w:r>
      <w:r>
        <w:rPr>
          <w:rFonts w:hint="eastAsia" w:asciiTheme="minorEastAsia" w:hAnsiTheme="minorEastAsia" w:eastAsiaTheme="minorEastAsia" w:cstheme="minorEastAsia"/>
          <w:color w:val="000000" w:themeColor="text1"/>
          <w:sz w:val="24"/>
          <w:szCs w:val="24"/>
          <w14:textFill>
            <w14:solidFill>
              <w14:schemeClr w14:val="tx1"/>
            </w14:solidFill>
          </w14:textFill>
        </w:rPr>
        <w:t>采用主机一体化结构设计，计算机系统、温育系统、鉴定药敏读板系统为一体化结构。（投标中提供佐证材料）</w:t>
      </w:r>
    </w:p>
    <w:p w14:paraId="77986C9C">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13.药敏板卡：</w:t>
      </w:r>
    </w:p>
    <w:p w14:paraId="1DF50AF6">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▲13.1配套临床常见菌测试板卡：肠杆菌、非发酵菌、链球菌（肠球菌）、葡萄球菌（微球菌）鉴定药敏复合板，同时具备药物种类和浓度梯度与复合板一致的单药敏板。（投标中提供作为佐证材料）</w:t>
      </w:r>
    </w:p>
    <w:p w14:paraId="2E93FE37">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 具备酵母样真菌、棒状杆菌、奈瑟氏菌/嗜血杆菌鉴定药敏板。（投标中提供佐证材料）</w:t>
      </w:r>
    </w:p>
    <w:p w14:paraId="3CFA8679">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 配套真菌药敏板，可检测酵母样真菌、隐球菌、曲霉菌，药物≥9种，拥有新型三唑类药物艾莎康唑。（投标中提供佐证材料）</w:t>
      </w:r>
    </w:p>
    <w:p w14:paraId="66BFCCA3">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13.4配套测试板需所有药物浓度设置满足CLSI质控标准，保证产品质量。（投标中提供佐证材料）</w:t>
      </w:r>
    </w:p>
    <w:p w14:paraId="5A50CAED">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▲13.5鉴定药敏测试卡采用透明薄膜封闭，防止检测过程中孔位交叉污染，且结果易于观察。</w:t>
      </w:r>
    </w:p>
    <w:p w14:paraId="59C7BEC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sectPr>
      <w:pgSz w:w="11906" w:h="16838"/>
      <w:pgMar w:top="1327" w:right="1463" w:bottom="132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5FF64"/>
    <w:multiLevelType w:val="singleLevel"/>
    <w:tmpl w:val="B815FF64"/>
    <w:lvl w:ilvl="0" w:tentative="0">
      <w:start w:val="1"/>
      <w:numFmt w:val="decimal"/>
      <w:suff w:val="nothing"/>
      <w:lvlText w:val="%1."/>
      <w:lvlJc w:val="left"/>
    </w:lvl>
  </w:abstractNum>
  <w:abstractNum w:abstractNumId="1">
    <w:nsid w:val="C675B2C9"/>
    <w:multiLevelType w:val="singleLevel"/>
    <w:tmpl w:val="C675B2C9"/>
    <w:lvl w:ilvl="0" w:tentative="0">
      <w:start w:val="1"/>
      <w:numFmt w:val="decimal"/>
      <w:lvlText w:val="%1."/>
      <w:lvlJc w:val="left"/>
      <w:pPr>
        <w:ind w:left="425" w:hanging="425"/>
      </w:pPr>
      <w:rPr>
        <w:rFonts w:hint="default"/>
      </w:rPr>
    </w:lvl>
  </w:abstractNum>
  <w:abstractNum w:abstractNumId="2">
    <w:nsid w:val="00000000"/>
    <w:multiLevelType w:val="multilevel"/>
    <w:tmpl w:val="00000000"/>
    <w:lvl w:ilvl="0" w:tentative="0">
      <w:start w:val="1"/>
      <w:numFmt w:val="decimal"/>
      <w:suff w:val="nothing"/>
      <w:lvlText w:val="（%1）"/>
      <w:lvlJc w:val="left"/>
      <w:pPr>
        <w:ind w:left="-397" w:firstLine="397"/>
        <w:jc w:val="both"/>
      </w:pPr>
      <w:rPr>
        <w:w w:val="100"/>
        <w:sz w:val="20"/>
        <w:szCs w:val="20"/>
        <w:shd w:val="clear" w:color="auto" w:fill="auto"/>
      </w:rPr>
    </w:lvl>
    <w:lvl w:ilvl="1" w:tentative="0">
      <w:start w:val="1"/>
      <w:numFmt w:val="decimal"/>
      <w:suff w:val="nothing"/>
      <w:lvlText w:val="（%1）"/>
      <w:lvlJc w:val="left"/>
      <w:pPr>
        <w:ind w:left="0" w:firstLine="397"/>
        <w:jc w:val="both"/>
      </w:pPr>
      <w:rPr>
        <w:w w:val="100"/>
        <w:sz w:val="20"/>
        <w:szCs w:val="20"/>
        <w:shd w:val="clear" w:color="auto" w:fill="auto"/>
      </w:rPr>
    </w:lvl>
    <w:lvl w:ilvl="2" w:tentative="0">
      <w:start w:val="1"/>
      <w:numFmt w:val="decimal"/>
      <w:suff w:val="nothing"/>
      <w:lvlText w:val="（%1）"/>
      <w:lvlJc w:val="left"/>
      <w:pPr>
        <w:ind w:left="0" w:firstLine="397"/>
        <w:jc w:val="both"/>
      </w:pPr>
      <w:rPr>
        <w:w w:val="100"/>
        <w:sz w:val="20"/>
        <w:szCs w:val="20"/>
        <w:shd w:val="clear" w:color="auto" w:fill="auto"/>
      </w:rPr>
    </w:lvl>
    <w:lvl w:ilvl="3" w:tentative="0">
      <w:start w:val="1"/>
      <w:numFmt w:val="decimal"/>
      <w:suff w:val="nothing"/>
      <w:lvlText w:val="（%1）"/>
      <w:lvlJc w:val="left"/>
      <w:pPr>
        <w:ind w:left="0" w:firstLine="397"/>
        <w:jc w:val="both"/>
      </w:pPr>
      <w:rPr>
        <w:w w:val="100"/>
        <w:sz w:val="20"/>
        <w:szCs w:val="20"/>
        <w:shd w:val="clear" w:color="auto" w:fill="auto"/>
      </w:rPr>
    </w:lvl>
    <w:lvl w:ilvl="4" w:tentative="0">
      <w:start w:val="1"/>
      <w:numFmt w:val="decimal"/>
      <w:suff w:val="nothing"/>
      <w:lvlText w:val="（%1）"/>
      <w:lvlJc w:val="left"/>
      <w:pPr>
        <w:ind w:left="0" w:firstLine="397"/>
        <w:jc w:val="both"/>
      </w:pPr>
      <w:rPr>
        <w:w w:val="100"/>
        <w:sz w:val="20"/>
        <w:szCs w:val="20"/>
        <w:shd w:val="clear" w:color="auto" w:fill="auto"/>
      </w:rPr>
    </w:lvl>
    <w:lvl w:ilvl="5" w:tentative="0">
      <w:start w:val="1"/>
      <w:numFmt w:val="decimal"/>
      <w:suff w:val="nothing"/>
      <w:lvlText w:val="（%1）"/>
      <w:lvlJc w:val="left"/>
      <w:pPr>
        <w:ind w:left="0" w:firstLine="397"/>
        <w:jc w:val="both"/>
      </w:pPr>
      <w:rPr>
        <w:w w:val="100"/>
        <w:sz w:val="20"/>
        <w:szCs w:val="20"/>
        <w:shd w:val="clear" w:color="auto" w:fill="auto"/>
      </w:rPr>
    </w:lvl>
    <w:lvl w:ilvl="6" w:tentative="0">
      <w:start w:val="1"/>
      <w:numFmt w:val="decimal"/>
      <w:suff w:val="nothing"/>
      <w:lvlText w:val="（%1）"/>
      <w:lvlJc w:val="left"/>
      <w:pPr>
        <w:ind w:left="0" w:firstLine="397"/>
        <w:jc w:val="both"/>
      </w:pPr>
      <w:rPr>
        <w:w w:val="100"/>
        <w:sz w:val="20"/>
        <w:szCs w:val="20"/>
        <w:shd w:val="clear" w:color="auto" w:fill="auto"/>
      </w:rPr>
    </w:lvl>
    <w:lvl w:ilvl="7" w:tentative="0">
      <w:start w:val="1"/>
      <w:numFmt w:val="decimal"/>
      <w:suff w:val="nothing"/>
      <w:lvlText w:val="（%1）"/>
      <w:lvlJc w:val="left"/>
      <w:pPr>
        <w:ind w:left="0" w:firstLine="397"/>
        <w:jc w:val="both"/>
      </w:pPr>
      <w:rPr>
        <w:w w:val="100"/>
        <w:sz w:val="20"/>
        <w:szCs w:val="20"/>
        <w:shd w:val="clear" w:color="auto" w:fill="auto"/>
      </w:rPr>
    </w:lvl>
    <w:lvl w:ilvl="8" w:tentative="0">
      <w:start w:val="1"/>
      <w:numFmt w:val="decimal"/>
      <w:suff w:val="nothing"/>
      <w:lvlText w:val="（%1）"/>
      <w:lvlJc w:val="left"/>
      <w:pPr>
        <w:ind w:left="0" w:firstLine="397"/>
        <w:jc w:val="both"/>
      </w:pPr>
      <w:rPr>
        <w:w w:val="100"/>
        <w:sz w:val="20"/>
        <w:szCs w:val="20"/>
        <w:shd w:val="clear" w:color="auto" w:fill="auto"/>
      </w:rPr>
    </w:lvl>
  </w:abstractNum>
  <w:abstractNum w:abstractNumId="3">
    <w:nsid w:val="0178DC71"/>
    <w:multiLevelType w:val="singleLevel"/>
    <w:tmpl w:val="0178DC71"/>
    <w:lvl w:ilvl="0" w:tentative="0">
      <w:start w:val="1"/>
      <w:numFmt w:val="decimal"/>
      <w:lvlText w:val="%1."/>
      <w:lvlJc w:val="left"/>
      <w:pPr>
        <w:ind w:left="425" w:hanging="425"/>
      </w:pPr>
      <w:rPr>
        <w:rFonts w:hint="default"/>
      </w:rPr>
    </w:lvl>
  </w:abstractNum>
  <w:abstractNum w:abstractNumId="4">
    <w:nsid w:val="09704B3E"/>
    <w:multiLevelType w:val="singleLevel"/>
    <w:tmpl w:val="09704B3E"/>
    <w:lvl w:ilvl="0" w:tentative="0">
      <w:start w:val="1"/>
      <w:numFmt w:val="decimal"/>
      <w:lvlText w:val="%1."/>
      <w:lvlJc w:val="left"/>
      <w:pPr>
        <w:ind w:left="425" w:hanging="425"/>
      </w:pPr>
      <w:rPr>
        <w:rFonts w:hint="default"/>
      </w:rPr>
    </w:lvl>
  </w:abstractNum>
  <w:abstractNum w:abstractNumId="5">
    <w:nsid w:val="193DC47F"/>
    <w:multiLevelType w:val="singleLevel"/>
    <w:tmpl w:val="193DC47F"/>
    <w:lvl w:ilvl="0" w:tentative="0">
      <w:start w:val="1"/>
      <w:numFmt w:val="decimal"/>
      <w:lvlText w:val="%1."/>
      <w:lvlJc w:val="left"/>
      <w:pPr>
        <w:ind w:left="425" w:hanging="425"/>
      </w:pPr>
      <w:rPr>
        <w:rFonts w:hint="default"/>
      </w:rPr>
    </w:lvl>
  </w:abstractNum>
  <w:abstractNum w:abstractNumId="6">
    <w:nsid w:val="5661090A"/>
    <w:multiLevelType w:val="multilevel"/>
    <w:tmpl w:val="5661090A"/>
    <w:lvl w:ilvl="0" w:tentative="0">
      <w:start w:val="1"/>
      <w:numFmt w:val="decimal"/>
      <w:lvlText w:val="%1"/>
      <w:lvlJc w:val="left"/>
      <w:pPr>
        <w:ind w:left="425" w:hanging="425"/>
      </w:pPr>
    </w:lvl>
    <w:lvl w:ilvl="1" w:tentative="0">
      <w:start w:val="1"/>
      <w:numFmt w:val="decimal"/>
      <w:lvlText w:val="%1.%2"/>
      <w:lvlJc w:val="left"/>
      <w:pPr>
        <w:ind w:left="992" w:hanging="567"/>
      </w:pPr>
      <w:rPr>
        <w:b w:val="0"/>
        <w:bCs/>
        <w:color w:val="auto"/>
      </w:rPr>
    </w:lvl>
    <w:lvl w:ilvl="2" w:tentative="0">
      <w:start w:val="1"/>
      <w:numFmt w:val="decimal"/>
      <w:lvlText w:val="%1.%2.%3"/>
      <w:lvlJc w:val="left"/>
      <w:pPr>
        <w:ind w:left="1418" w:hanging="567"/>
      </w:pPr>
      <w:rPr>
        <w:b w:val="0"/>
        <w:bCs/>
        <w:color w:val="auto"/>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6A1F6FA2"/>
    <w:multiLevelType w:val="multilevel"/>
    <w:tmpl w:val="6A1F6FA2"/>
    <w:lvl w:ilvl="0" w:tentative="0">
      <w:start w:val="1"/>
      <w:numFmt w:val="decimal"/>
      <w:lvlText w:val="%1、"/>
      <w:lvlJc w:val="left"/>
      <w:pPr>
        <w:tabs>
          <w:tab w:val="left" w:pos="644"/>
        </w:tabs>
        <w:ind w:left="570" w:hanging="360"/>
      </w:pPr>
      <w:rPr>
        <w:rFonts w:hint="default" w:ascii="Times New Roman" w:hAnsi="Times New Roman" w:eastAsia="宋体"/>
        <w:color w:val="auto"/>
        <w:u w:val="none" w:color="auto"/>
      </w:rPr>
    </w:lvl>
    <w:lvl w:ilvl="1" w:tentative="0">
      <w:start w:val="1"/>
      <w:numFmt w:val="lowerLetter"/>
      <w:lvlText w:val="%2)"/>
      <w:lvlJc w:val="left"/>
      <w:pPr>
        <w:tabs>
          <w:tab w:val="left" w:pos="1124"/>
        </w:tabs>
        <w:ind w:left="1124" w:hanging="420"/>
      </w:pPr>
      <w:rPr>
        <w:rFonts w:hint="default" w:ascii="Times New Roman" w:hAnsi="Times New Roman" w:eastAsia="宋体"/>
        <w:u w:val="none" w:color="auto"/>
      </w:rPr>
    </w:lvl>
    <w:lvl w:ilvl="2" w:tentative="0">
      <w:start w:val="1"/>
      <w:numFmt w:val="lowerRoman"/>
      <w:lvlText w:val="%3."/>
      <w:lvlJc w:val="right"/>
      <w:pPr>
        <w:tabs>
          <w:tab w:val="left" w:pos="1544"/>
        </w:tabs>
        <w:ind w:left="1544" w:hanging="420"/>
      </w:pPr>
      <w:rPr>
        <w:rFonts w:hint="default" w:ascii="Times New Roman" w:hAnsi="Times New Roman" w:eastAsia="宋体"/>
        <w:u w:val="none" w:color="auto"/>
      </w:rPr>
    </w:lvl>
    <w:lvl w:ilvl="3" w:tentative="0">
      <w:start w:val="1"/>
      <w:numFmt w:val="decimal"/>
      <w:lvlText w:val="%4."/>
      <w:lvlJc w:val="left"/>
      <w:pPr>
        <w:tabs>
          <w:tab w:val="left" w:pos="1964"/>
        </w:tabs>
        <w:ind w:left="1964" w:hanging="420"/>
      </w:pPr>
      <w:rPr>
        <w:rFonts w:hint="default" w:ascii="Times New Roman" w:hAnsi="Times New Roman" w:eastAsia="宋体"/>
        <w:u w:val="none" w:color="auto"/>
      </w:rPr>
    </w:lvl>
    <w:lvl w:ilvl="4" w:tentative="0">
      <w:start w:val="1"/>
      <w:numFmt w:val="lowerLetter"/>
      <w:lvlText w:val="%5)"/>
      <w:lvlJc w:val="left"/>
      <w:pPr>
        <w:tabs>
          <w:tab w:val="left" w:pos="2384"/>
        </w:tabs>
        <w:ind w:left="2384" w:hanging="420"/>
      </w:pPr>
      <w:rPr>
        <w:rFonts w:hint="default" w:ascii="Times New Roman" w:hAnsi="Times New Roman" w:eastAsia="宋体"/>
        <w:u w:val="none" w:color="auto"/>
      </w:rPr>
    </w:lvl>
    <w:lvl w:ilvl="5" w:tentative="0">
      <w:start w:val="1"/>
      <w:numFmt w:val="lowerRoman"/>
      <w:lvlText w:val="%6."/>
      <w:lvlJc w:val="right"/>
      <w:pPr>
        <w:tabs>
          <w:tab w:val="left" w:pos="2804"/>
        </w:tabs>
        <w:ind w:left="2804" w:hanging="420"/>
      </w:pPr>
      <w:rPr>
        <w:rFonts w:hint="default" w:ascii="Times New Roman" w:hAnsi="Times New Roman" w:eastAsia="宋体"/>
        <w:u w:val="none" w:color="auto"/>
      </w:rPr>
    </w:lvl>
    <w:lvl w:ilvl="6" w:tentative="0">
      <w:start w:val="1"/>
      <w:numFmt w:val="decimal"/>
      <w:lvlText w:val="%7."/>
      <w:lvlJc w:val="left"/>
      <w:pPr>
        <w:tabs>
          <w:tab w:val="left" w:pos="3224"/>
        </w:tabs>
        <w:ind w:left="3224" w:hanging="420"/>
      </w:pPr>
      <w:rPr>
        <w:rFonts w:hint="default" w:ascii="Times New Roman" w:hAnsi="Times New Roman" w:eastAsia="宋体"/>
        <w:u w:val="none" w:color="auto"/>
      </w:rPr>
    </w:lvl>
    <w:lvl w:ilvl="7" w:tentative="0">
      <w:start w:val="1"/>
      <w:numFmt w:val="lowerLetter"/>
      <w:lvlText w:val="%8)"/>
      <w:lvlJc w:val="left"/>
      <w:pPr>
        <w:tabs>
          <w:tab w:val="left" w:pos="3644"/>
        </w:tabs>
        <w:ind w:left="3644" w:hanging="420"/>
      </w:pPr>
      <w:rPr>
        <w:rFonts w:hint="default" w:ascii="Times New Roman" w:hAnsi="Times New Roman" w:eastAsia="宋体"/>
        <w:u w:val="none" w:color="auto"/>
      </w:rPr>
    </w:lvl>
    <w:lvl w:ilvl="8" w:tentative="0">
      <w:start w:val="1"/>
      <w:numFmt w:val="lowerRoman"/>
      <w:lvlText w:val="%9."/>
      <w:lvlJc w:val="right"/>
      <w:pPr>
        <w:tabs>
          <w:tab w:val="left" w:pos="4064"/>
        </w:tabs>
        <w:ind w:left="4064" w:hanging="420"/>
      </w:pPr>
      <w:rPr>
        <w:rFonts w:hint="default" w:ascii="Times New Roman" w:hAnsi="Times New Roman" w:eastAsia="宋体"/>
        <w:u w:val="none" w:color="auto"/>
      </w:rPr>
    </w:lvl>
  </w:abstractNum>
  <w:num w:numId="1">
    <w:abstractNumId w:val="6"/>
  </w:num>
  <w:num w:numId="2">
    <w:abstractNumId w:val="4"/>
  </w:num>
  <w:num w:numId="3">
    <w:abstractNumId w:val="1"/>
  </w:num>
  <w:num w:numId="4">
    <w:abstractNumId w:val="5"/>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Y2NjMDYyYTdkN2RkMWE2Mzc3N2Q5MWM1Y2QwMTAifQ=="/>
    <w:docVar w:name="KSO_WPS_MARK_KEY" w:val="1265872b-2b2a-47bc-86cb-a72543a2734e"/>
  </w:docVars>
  <w:rsids>
    <w:rsidRoot w:val="00000000"/>
    <w:rsid w:val="022B5D40"/>
    <w:rsid w:val="04A56E6E"/>
    <w:rsid w:val="058C1C12"/>
    <w:rsid w:val="063A0176"/>
    <w:rsid w:val="0FCF7FFC"/>
    <w:rsid w:val="1198193E"/>
    <w:rsid w:val="11C42C2D"/>
    <w:rsid w:val="13865195"/>
    <w:rsid w:val="14B879EC"/>
    <w:rsid w:val="17295C97"/>
    <w:rsid w:val="17F15DD9"/>
    <w:rsid w:val="1C9E5FCC"/>
    <w:rsid w:val="247E64C6"/>
    <w:rsid w:val="27E9484A"/>
    <w:rsid w:val="2C942335"/>
    <w:rsid w:val="2D4542D1"/>
    <w:rsid w:val="2E644C2A"/>
    <w:rsid w:val="30D836AE"/>
    <w:rsid w:val="388C01AE"/>
    <w:rsid w:val="395D4EA9"/>
    <w:rsid w:val="3BEF4B43"/>
    <w:rsid w:val="3F3441A5"/>
    <w:rsid w:val="40027FD1"/>
    <w:rsid w:val="442C5D93"/>
    <w:rsid w:val="4BC57E4B"/>
    <w:rsid w:val="4C017B9C"/>
    <w:rsid w:val="4D575818"/>
    <w:rsid w:val="4D906D6F"/>
    <w:rsid w:val="4FC875B6"/>
    <w:rsid w:val="551B1C37"/>
    <w:rsid w:val="578E4942"/>
    <w:rsid w:val="57FF3192"/>
    <w:rsid w:val="590F3861"/>
    <w:rsid w:val="5B634300"/>
    <w:rsid w:val="5BCA64B8"/>
    <w:rsid w:val="5CF039A9"/>
    <w:rsid w:val="5D3549FD"/>
    <w:rsid w:val="5EEE7CCA"/>
    <w:rsid w:val="67693AF4"/>
    <w:rsid w:val="6C8F1439"/>
    <w:rsid w:val="6EA1139A"/>
    <w:rsid w:val="70207FD8"/>
    <w:rsid w:val="70726ED4"/>
    <w:rsid w:val="713559D7"/>
    <w:rsid w:val="71B72890"/>
    <w:rsid w:val="75346B15"/>
    <w:rsid w:val="759A43FB"/>
    <w:rsid w:val="785E5612"/>
    <w:rsid w:val="797A042B"/>
    <w:rsid w:val="79FC3536"/>
    <w:rsid w:val="7B713AB0"/>
    <w:rsid w:val="7CEE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220" w:lineRule="atLeast"/>
      <w:outlineLvl w:val="0"/>
    </w:pPr>
    <w:rPr>
      <w:rFonts w:ascii="黑体" w:hAnsi="Times New Roman" w:eastAsia="黑体" w:cs="Times New Roman"/>
      <w:b/>
      <w:i/>
      <w:sz w:val="32"/>
      <w:szCs w:val="20"/>
    </w:rPr>
  </w:style>
  <w:style w:type="paragraph" w:styleId="3">
    <w:name w:val="heading 2"/>
    <w:basedOn w:val="1"/>
    <w:next w:val="1"/>
    <w:qFormat/>
    <w:uiPriority w:val="0"/>
    <w:pPr>
      <w:keepNext/>
      <w:keepLines/>
      <w:spacing w:line="360" w:lineRule="auto"/>
      <w:outlineLvl w:val="1"/>
    </w:pPr>
    <w:rPr>
      <w:rFonts w:ascii="Arial" w:hAnsi="Arial" w:eastAsia="楷体_GB2312" w:cs="Times New Roman"/>
      <w:b/>
      <w:w w:val="200"/>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Body Text Indent"/>
    <w:basedOn w:val="1"/>
    <w:next w:val="8"/>
    <w:qFormat/>
    <w:uiPriority w:val="0"/>
    <w:pPr>
      <w:adjustRightInd w:val="0"/>
      <w:spacing w:after="120" w:afterLines="0" w:line="360" w:lineRule="atLeast"/>
      <w:ind w:left="420" w:leftChars="200"/>
      <w:jc w:val="left"/>
      <w:textAlignment w:val="baseline"/>
    </w:pPr>
    <w:rPr>
      <w:kern w:val="0"/>
      <w:sz w:val="24"/>
      <w:szCs w:val="20"/>
    </w:rPr>
  </w:style>
  <w:style w:type="paragraph" w:styleId="8">
    <w:name w:val="Body Text First Indent 2"/>
    <w:basedOn w:val="7"/>
    <w:unhideWhenUsed/>
    <w:qFormat/>
    <w:uiPriority w:val="99"/>
    <w:pPr>
      <w:ind w:firstLine="420" w:firstLineChars="200"/>
    </w:pPr>
  </w:style>
  <w:style w:type="table" w:styleId="10">
    <w:name w:val="Table Grid"/>
    <w:basedOn w:val="9"/>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表段落1"/>
    <w:basedOn w:val="1"/>
    <w:qFormat/>
    <w:uiPriority w:val="99"/>
    <w:pPr>
      <w:ind w:firstLine="420" w:firstLineChars="200"/>
    </w:pPr>
  </w:style>
  <w:style w:type="paragraph" w:customStyle="1" w:styleId="13">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13652</Words>
  <Characters>16214</Characters>
  <Lines>0</Lines>
  <Paragraphs>0</Paragraphs>
  <TotalTime>4</TotalTime>
  <ScaleCrop>false</ScaleCrop>
  <LinksUpToDate>false</LinksUpToDate>
  <CharactersWithSpaces>17381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2024-09-08T01:01:00Z</dcterms:created>
  <dc:creator>Administrator</dc:creator>
  <cp:lastModifiedBy>Administrator</cp:lastModifiedBy>
  <dcterms:modified xsi:type="dcterms:W3CDTF">2024-09-20T10:20:57Z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C44D3BE290004D0EBB5E7126FD073F95_13</vt:lpwstr>
  </property>
</Properties>
</file>