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17"/>
        <w:gridCol w:w="4099"/>
        <w:gridCol w:w="567"/>
        <w:gridCol w:w="750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产品名称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指标项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技术参数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激光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夜视一体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化云台摄像机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摄像机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成像器件：1/1.8"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Progressive Scan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CMOS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分辨率：2048×1536 ,最低照度：彩色：≤0.0003Lux；黑白：≤0.0001Lux；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日夜转换模式：ICR 红外滤片式自动光圈: DC驱动电子快门(S)：1 秒至 1/100,000 秒宽动态范围: ≥120dB 背光补偿: 支持，可选择区域数字降噪: 3D 数字降噪光学透雾：支持视频压缩标准: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H.265 / H.264 / MJPEG 压缩输出码率: 32 Kbps~16Mbps 图像设置: 饱和度，亮度，对比度通过客户端或者浏览器可调智能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报警：移动侦测，视频遮挡，视频丢失，网线断，IP 地址冲突，存储器满，存储器错断线自动重连功能:因各种原因导致与网络链接断开,当与网络恢复链接时,应能自动侦测到网络状态的恢复,并自动重新建立连接视频图像 3D 定位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高清镜头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最大焦距：≥750mm 像素：≥200 万，光圈范围：F2.8，倍数：≥60 倍，靶面尺寸：1/2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最小物距：≤5m 聚焦：自动聚焦/手动聚焦光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学透雾功能:可通过浏览器或者客户端远程开启或关闭透雾功能.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防护罩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材料：精铸铝合金外壳，表面喷塑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结构：一体化设计，后置散热片散热视窗玻璃：≥5mm多层AR增透膜，透过率≥95%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表面喷涂：三防涂料,抗腐蚀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防护等级：IP65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恒温系统：内置温控器，可在－45℃～+70℃下护罩内设备正常工作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接口：防水插头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雨刷功能：可通过浏览器或客户端软件远程开启、关闭雨刷。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激光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夜视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激光功率：≥20W；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激光波长: 810nm±5%；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激光发散角度：最小度数不大于 0.1°，最61大角度不小于 75°；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数字式驱动，精密数字码盘焦距值定位，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与光学镜头的联动精度应具备不小于万分之一的精确度。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支持同步预置位。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激光开启关闭功能：可通过浏览器或客户端软件以自动或手动的方式开关激光光源。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激光光斑调节功能：可通过浏览器控制镜头变焦或手动来调节激光光斑大小。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红外夜视距离：可识别距离样机镜头 ≥3000米处的人体轮廓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高精度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数字云台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载重：最大承载 ≥60KG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水平旋转角度：360°垂直旋转角度：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-60°～+60°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水平旋转速度：0.01～45°/s 垂直旋转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速度：0.01～30°/s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速率匹配功能：云台旋转速度可根据镜头焦距进行自动调节，焦距短转速快，焦距长转速慢。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预置位：≥256 个，可通过客户端软件添加至最多 ≥4096 个。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自动巡航线：≥15 条，可通过客户端软件添加至最多 ≥512 条。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整机性能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远程重启功能：可通过浏览器远程控制电源开启/断开。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电源电压在AC90V -308V范围内变化时， 样机应能正常工作。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射频场感应的传导骚扰抗扰度应符合：GB/T17626.6-2008 中等级3规定，高低温范围：低温—45±3°高温+70±2°正常工作。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传导骚扰：电源端口等级 A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多光谱一体化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重载光电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高清摄像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机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像素：≥1920×1080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规格：≥200万成像器件：1/1.8"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Progressive Scan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Cmos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最低照度彩色：≤0.0003Lux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最低照度黑白：≤0.0002Lux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日夜转换模式：ICR红外滤片式支持光学滤镜切换透雾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自动光圈：DC 驱动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电子快门(S)：1 秒至 1/100,000 秒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照度适应范围：≥140dB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背光补偿：支持，可选择区域≥62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数字降噪：3D 数字降噪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视频压缩标准：H.264/ H.265MJpeg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压缩输出码率：32 Kbps～16Mbps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帧率：50Hz:50fps(1920×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1080)50fps(1280×960)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60Hz:60fps(1920×1080)60fps(1280× 960)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通讯接口：≥1 个 RJ45 10M/100M 自适应以太网口，≥1 个 RS-485 接口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高清镜头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焦距：≥850mm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像素：≥200 万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光圈范围：F2.8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光学倍率：≥80 倍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靶面尺寸：1/2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最小物距：≤5m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聚焦：自动聚焦/手动聚焦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可见光镜头几何失真：≤1.6%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变倍聚焦重复精度： 预置位的变倍、聚焦 重复精度偏离应不大于1%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镜头同轴度：控制从长焦端变焦至广角端，通过监控画面查看，画面中心偏移像素数量不大于对角线像素数量的 ≥6%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激光夜视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激光功率：≥20W；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激光波长: 810nm±5%；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照射角度：0.1°-72°可以远程电动控制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激光联动：激光发射角度可跟随镜头变倍同步变化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红外热成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像摄像机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探测器：非制冷氧化钒探测器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分辨率：≥640×512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像元尺寸：不小于17μm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帧频：25Hz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光谱范围：8～14μm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支持数字图像细节增强（DDE）、非均匀性自动/手动校正、图像亮度对比度调节、电子放大功能；不少于15种伪彩色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镜头焦距：30-150mm，不小于 5 倍连续光学变焦；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支持镜头的预置位功能；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噪声等效温差(NETD) &lt; =9mK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最小可分辨温差(MRTD &lt; =180mK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热成像图像具有自动聚焦功能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透光波长范围 ≥8um-14um；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机芯支持防灼伤功能；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高精度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云台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载重：≥60KG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水平旋转角度：360°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垂直旋转角度：-45°～+45°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水平旋转速度：0.01～45°/s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垂直旋转速度：0.01～30°/s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预置位：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≥256个（结合后端软件可添加≥4096）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自动巡航线：≥15 条（可通过客户端软件添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加至 ≥512 条巡航线）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定位精度：水平定位精度&lt;=0.006°；垂直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定位精度&lt;=0.006°；预置位定位精度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&lt;=0.006°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反馈精度： 水平角度反馈精度&lt;=0.006°；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垂直角度反馈精度&lt;=0.006°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蜗轮蜗杆传动，齿轮采用球墨铸铁材质，保证设备能在持久稳定运行。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整机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静电放电抗扰度：接触放电≥ 8KV，空气放电 ≥15KV；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电快速瞬变脉冲群抗扰度：电源端口 ≥4KV，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重复频率 5KHZ；网络端口、485 端口 ≥2kv，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重复频率 ≥5KHZ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浪涌冲击抗扰度网络端口及 485 端口 ≥4kv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电源端口线 ≥2KV，线地 ≥4KV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射频场感应的传导骚扰抗扰度：符合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GB/17626.6—2008 中等级3 的规定；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传导骚扰：电源端口等级 A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支持预置位 AR 标签展示功能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温度适应范围：低温—45±2°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温度适应范围：高温+70±2°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外壳防护等级 IP66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支持雨刷功能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电源适应性：额定电源电压的±40%范围内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正常工作</w:t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云台支架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尺寸：根据现场情况定制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材质：Q235B 型钢，热镀锌防腐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交换机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千兆电口；≥8 个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速率：10m/100m/1000m 自适应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支持 IEEE 802.3 协议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防护等级：IP40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工作温度：-40c 到+80c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防雷器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防护等级：IP50，耐低温。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传输速率≥1000Mbps，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插入损耗≤0.5dB，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响应时间：≤1ns；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工作温度-40℃ ~ +70℃。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配电箱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外挂，采用 冷轧钢板制作而成；表面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镀锌防静电喷塑处理，耐腐蚀性能更强，使用寿命更久；可根据不同应用环境进行箱体设计（通风、密闭、防蚊虫、防尘等）；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图形工作站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CPU型号：≥i5 10500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存储容量：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≥8GB+1TB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显卡类型：入门级独立显卡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显存容量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≥2GB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支持蓝牙功能、支持无线协议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高清显示器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≥23.8英寸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相机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曝光控制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白平衡模式：自动（氛围优先）、自动（白色优先）、日光、阴影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场景模式：肖像；风景；运动；日落；夜景肖像；夜景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镜头参数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最大光圈≥4.0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电源参数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外接电源：支持外接电源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电池续航时间：≥1小时20分钟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电池类型：锂离子电池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存储参数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CF卡；SD卡；SDHC卡；SDXC卡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拍摄性能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功能：延时拍摄；遥控拍摄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连拍速度：≥7张/秒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传感器尺寸：全画幅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传感器类型：CMOS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产品净重（g）≥800g（仅机身）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焦点数量≥61个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接口：HDMI；NFC；Wi-Fi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产品尺寸（mm）：≥(150.7×116.4×75.9mm）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机身材质：镁合金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屏幕参数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液晶屏类型：触摸屏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液晶屏像素≥162万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取景器类型：光学取景器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液晶屏尺寸≥3.2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摄像机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镜头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滤镜直径≥62mm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功能参数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音效模式：内置麦克风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基本参数</w:t>
            </w: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画幅≥一英寸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存储方式：闪存高清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机身内存：无内置存储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存储方式：闪存式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清晰度：4K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像素：≥600万以上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功能：Wi-Fi，超长续航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内存≥128G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双电池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三脚架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补光灯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移动脚轮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辅材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网线、电源线等施工辅材。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3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eastAsiaTheme="minorEastAsia"/>
          <w:b/>
          <w:bCs/>
          <w:sz w:val="48"/>
          <w:szCs w:val="5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jM5NTVhZjI1NzE3ZTg2ZjAwNjU0ZDkyOTdiNGYifQ=="/>
  </w:docVars>
  <w:rsids>
    <w:rsidRoot w:val="28DB4294"/>
    <w:rsid w:val="049F548A"/>
    <w:rsid w:val="0923288D"/>
    <w:rsid w:val="0A703848"/>
    <w:rsid w:val="0B324F63"/>
    <w:rsid w:val="0B896BF3"/>
    <w:rsid w:val="0D4E046E"/>
    <w:rsid w:val="0E3422FD"/>
    <w:rsid w:val="12B96010"/>
    <w:rsid w:val="1F4828D0"/>
    <w:rsid w:val="24241FD3"/>
    <w:rsid w:val="27355BE4"/>
    <w:rsid w:val="28DB4294"/>
    <w:rsid w:val="3491325B"/>
    <w:rsid w:val="373830F8"/>
    <w:rsid w:val="3AC72096"/>
    <w:rsid w:val="4EC372F3"/>
    <w:rsid w:val="4F1B3CBB"/>
    <w:rsid w:val="52F12681"/>
    <w:rsid w:val="59B44567"/>
    <w:rsid w:val="616C0233"/>
    <w:rsid w:val="6A5B5DEC"/>
    <w:rsid w:val="71233EF6"/>
    <w:rsid w:val="7C635068"/>
    <w:rsid w:val="7CF03CDB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2595</Words>
  <Characters>3248</Characters>
  <Lines>0</Lines>
  <Paragraphs>0</Paragraphs>
  <TotalTime>25</TotalTime>
  <ScaleCrop>false</ScaleCrop>
  <LinksUpToDate>false</LinksUpToDate>
  <CharactersWithSpaces>3482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2023-04-14T01:57:00Z</dcterms:created>
  <dc:creator>【说再多不如沉默°】</dc:creator>
  <cp:lastModifiedBy>【说再多不如沉默°】</cp:lastModifiedBy>
  <dcterms:modified xsi:type="dcterms:W3CDTF">2023-05-23T08:22:23Z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244535AA9FD54ECABF68424C468CCF78_11</vt:lpwstr>
  </property>
</Properties>
</file>