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5" w:line="192" w:lineRule="auto"/>
        <w:jc w:val="center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color w:val="auto"/>
          <w:sz w:val="52"/>
          <w:szCs w:val="52"/>
        </w:rPr>
        <w:t>产品主要技术参数</w:t>
      </w:r>
    </w:p>
    <w:p/>
    <w:p>
      <w:pPr>
        <w:spacing w:line="100" w:lineRule="exact"/>
      </w:pPr>
    </w:p>
    <w:tbl>
      <w:tblPr>
        <w:tblStyle w:val="5"/>
        <w:tblW w:w="8478" w:type="dxa"/>
        <w:tblInd w:w="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3033"/>
        <w:gridCol w:w="41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318" w:type="dxa"/>
            <w:vAlign w:val="top"/>
          </w:tcPr>
          <w:p>
            <w:pPr>
              <w:spacing w:before="137" w:line="226" w:lineRule="auto"/>
              <w:jc w:val="center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color w:val="231F20"/>
                <w:spacing w:val="5"/>
                <w:sz w:val="35"/>
                <w:szCs w:val="35"/>
                <w14:textOutline w14:w="6537" w14:cap="sq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color w:val="231F20"/>
                <w:spacing w:val="4"/>
                <w:sz w:val="35"/>
                <w:szCs w:val="35"/>
                <w14:textOutline w14:w="6537" w14:cap="sq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033" w:type="dxa"/>
            <w:vAlign w:val="top"/>
          </w:tcPr>
          <w:p>
            <w:pPr>
              <w:spacing w:before="136" w:line="227" w:lineRule="auto"/>
              <w:jc w:val="center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2"/>
                <w:sz w:val="35"/>
                <w:szCs w:val="35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4127" w:type="dxa"/>
            <w:vAlign w:val="top"/>
          </w:tcPr>
          <w:p>
            <w:pPr>
              <w:spacing w:before="137" w:line="226" w:lineRule="auto"/>
              <w:jc w:val="center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6"/>
                <w:sz w:val="35"/>
                <w:szCs w:val="35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型号、规</w:t>
            </w:r>
            <w:r>
              <w:rPr>
                <w:rFonts w:ascii="宋体" w:hAnsi="宋体" w:eastAsia="宋体" w:cs="宋体"/>
                <w:spacing w:val="5"/>
                <w:sz w:val="35"/>
                <w:szCs w:val="35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318" w:type="dxa"/>
            <w:vAlign w:val="top"/>
          </w:tcPr>
          <w:p>
            <w:pPr>
              <w:spacing w:before="211" w:line="189" w:lineRule="auto"/>
              <w:jc w:val="center"/>
              <w:rPr>
                <w:rFonts w:hint="eastAsia" w:ascii="宋体" w:hAnsi="宋体" w:eastAsia="宋体" w:cs="宋体"/>
                <w:sz w:val="29"/>
                <w:szCs w:val="29"/>
                <w:lang w:val="en-US" w:eastAsia="zh-CN"/>
              </w:rPr>
            </w:pPr>
            <w:bookmarkStart w:id="0" w:name="_GoBack" w:colFirst="2" w:colLast="2"/>
            <w:r>
              <w:rPr>
                <w:rFonts w:hint="eastAsia" w:ascii="宋体" w:hAnsi="宋体" w:eastAsia="宋体" w:cs="宋体"/>
                <w:sz w:val="29"/>
                <w:szCs w:val="29"/>
                <w:lang w:val="en-US" w:eastAsia="zh-CN"/>
              </w:rPr>
              <w:t>1</w:t>
            </w:r>
          </w:p>
        </w:tc>
        <w:tc>
          <w:tcPr>
            <w:tcW w:w="3033" w:type="dxa"/>
            <w:vAlign w:val="top"/>
          </w:tcPr>
          <w:p>
            <w:pPr>
              <w:spacing w:before="164" w:line="225" w:lineRule="auto"/>
              <w:jc w:val="center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color w:val="231F20"/>
                <w:spacing w:val="10"/>
                <w:sz w:val="29"/>
                <w:szCs w:val="29"/>
              </w:rPr>
              <w:t>发</w:t>
            </w:r>
            <w:r>
              <w:rPr>
                <w:rFonts w:ascii="宋体" w:hAnsi="宋体" w:eastAsia="宋体" w:cs="宋体"/>
                <w:color w:val="231F20"/>
                <w:spacing w:val="7"/>
                <w:sz w:val="29"/>
                <w:szCs w:val="29"/>
              </w:rPr>
              <w:t>动机马力/功率</w:t>
            </w:r>
          </w:p>
        </w:tc>
        <w:tc>
          <w:tcPr>
            <w:tcW w:w="4127" w:type="dxa"/>
            <w:vAlign w:val="top"/>
          </w:tcPr>
          <w:p>
            <w:pPr>
              <w:spacing w:before="164" w:line="225" w:lineRule="auto"/>
              <w:jc w:val="center"/>
              <w:rPr>
                <w:rFonts w:ascii="宋体" w:hAnsi="宋体" w:eastAsia="宋体" w:cs="宋体"/>
                <w:color w:val="231F20"/>
                <w:spacing w:val="7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color w:val="231F20"/>
                <w:spacing w:val="7"/>
                <w:sz w:val="29"/>
                <w:szCs w:val="29"/>
                <w:lang w:eastAsia="zh-CN"/>
              </w:rPr>
              <w:t>≥</w:t>
            </w:r>
            <w:r>
              <w:rPr>
                <w:rFonts w:ascii="宋体" w:hAnsi="宋体" w:eastAsia="宋体" w:cs="宋体"/>
                <w:color w:val="231F20"/>
                <w:spacing w:val="7"/>
                <w:sz w:val="29"/>
                <w:szCs w:val="29"/>
              </w:rPr>
              <w:t>210 马力/154KW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18" w:type="dxa"/>
            <w:vAlign w:val="top"/>
          </w:tcPr>
          <w:p>
            <w:pPr>
              <w:spacing w:before="213" w:line="190" w:lineRule="auto"/>
              <w:jc w:val="center"/>
              <w:rPr>
                <w:rFonts w:hint="eastAsia" w:ascii="宋体" w:hAnsi="宋体" w:eastAsia="宋体" w:cs="宋体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9"/>
                <w:szCs w:val="29"/>
                <w:lang w:val="en-US" w:eastAsia="zh-CN"/>
              </w:rPr>
              <w:t>2</w:t>
            </w:r>
          </w:p>
        </w:tc>
        <w:tc>
          <w:tcPr>
            <w:tcW w:w="3033" w:type="dxa"/>
            <w:vAlign w:val="top"/>
          </w:tcPr>
          <w:p>
            <w:pPr>
              <w:spacing w:before="165" w:line="225" w:lineRule="auto"/>
              <w:jc w:val="center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color w:val="231F20"/>
                <w:spacing w:val="9"/>
                <w:sz w:val="29"/>
                <w:szCs w:val="29"/>
              </w:rPr>
              <w:t>发</w:t>
            </w:r>
            <w:r>
              <w:rPr>
                <w:rFonts w:ascii="宋体" w:hAnsi="宋体" w:eastAsia="宋体" w:cs="宋体"/>
                <w:color w:val="231F20"/>
                <w:spacing w:val="6"/>
                <w:sz w:val="29"/>
                <w:szCs w:val="29"/>
              </w:rPr>
              <w:t>动机排量</w:t>
            </w:r>
          </w:p>
        </w:tc>
        <w:tc>
          <w:tcPr>
            <w:tcW w:w="4127" w:type="dxa"/>
            <w:vAlign w:val="top"/>
          </w:tcPr>
          <w:p>
            <w:pPr>
              <w:spacing w:before="164" w:line="225" w:lineRule="auto"/>
              <w:jc w:val="center"/>
              <w:rPr>
                <w:rFonts w:ascii="宋体" w:hAnsi="宋体" w:eastAsia="宋体" w:cs="宋体"/>
                <w:color w:val="231F20"/>
                <w:spacing w:val="7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color w:val="231F20"/>
                <w:spacing w:val="7"/>
                <w:sz w:val="29"/>
                <w:szCs w:val="29"/>
                <w:lang w:eastAsia="zh-CN"/>
              </w:rPr>
              <w:t>≥</w:t>
            </w:r>
            <w:r>
              <w:rPr>
                <w:rFonts w:ascii="宋体" w:hAnsi="宋体" w:eastAsia="宋体" w:cs="宋体"/>
                <w:color w:val="231F20"/>
                <w:spacing w:val="7"/>
                <w:sz w:val="29"/>
                <w:szCs w:val="29"/>
              </w:rPr>
              <w:t>6200ML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18" w:type="dxa"/>
            <w:vAlign w:val="top"/>
          </w:tcPr>
          <w:p>
            <w:pPr>
              <w:spacing w:before="214" w:line="18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9"/>
                <w:szCs w:val="29"/>
                <w:lang w:val="en-US" w:eastAsia="zh-CN"/>
              </w:rPr>
              <w:t>3</w:t>
            </w:r>
          </w:p>
        </w:tc>
        <w:tc>
          <w:tcPr>
            <w:tcW w:w="3033" w:type="dxa"/>
            <w:vAlign w:val="top"/>
          </w:tcPr>
          <w:p>
            <w:pPr>
              <w:spacing w:before="165" w:line="225" w:lineRule="auto"/>
              <w:jc w:val="center"/>
              <w:rPr>
                <w:rFonts w:hint="default" w:ascii="宋体" w:hAnsi="宋体" w:eastAsia="宋体" w:cs="宋体"/>
                <w:color w:val="231F20"/>
                <w:spacing w:val="9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9"/>
                <w:sz w:val="29"/>
                <w:szCs w:val="29"/>
                <w:lang w:val="en-US" w:eastAsia="zh-CN"/>
              </w:rPr>
              <w:t>驱动方式</w:t>
            </w:r>
          </w:p>
        </w:tc>
        <w:tc>
          <w:tcPr>
            <w:tcW w:w="4127" w:type="dxa"/>
            <w:vAlign w:val="top"/>
          </w:tcPr>
          <w:p>
            <w:pPr>
              <w:spacing w:before="164" w:line="225" w:lineRule="auto"/>
              <w:jc w:val="center"/>
              <w:rPr>
                <w:rFonts w:hint="default" w:ascii="宋体" w:hAnsi="宋体" w:eastAsia="宋体" w:cs="宋体"/>
                <w:color w:val="231F20"/>
                <w:spacing w:val="7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7"/>
                <w:sz w:val="29"/>
                <w:szCs w:val="29"/>
                <w:lang w:val="en-US" w:eastAsia="zh-CN"/>
              </w:rPr>
              <w:t>四驱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18" w:type="dxa"/>
            <w:vAlign w:val="top"/>
          </w:tcPr>
          <w:p>
            <w:pPr>
              <w:spacing w:before="212" w:line="18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9"/>
                <w:szCs w:val="29"/>
                <w:lang w:val="en-US" w:eastAsia="zh-CN"/>
              </w:rPr>
              <w:t>4</w:t>
            </w:r>
          </w:p>
        </w:tc>
        <w:tc>
          <w:tcPr>
            <w:tcW w:w="3033" w:type="dxa"/>
            <w:vAlign w:val="top"/>
          </w:tcPr>
          <w:p>
            <w:pPr>
              <w:spacing w:before="165" w:line="226" w:lineRule="auto"/>
              <w:jc w:val="center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color w:val="231F20"/>
                <w:spacing w:val="6"/>
                <w:sz w:val="29"/>
                <w:szCs w:val="29"/>
              </w:rPr>
              <w:t>变速箱</w:t>
            </w:r>
          </w:p>
        </w:tc>
        <w:tc>
          <w:tcPr>
            <w:tcW w:w="4127" w:type="dxa"/>
            <w:vAlign w:val="top"/>
          </w:tcPr>
          <w:p>
            <w:pPr>
              <w:spacing w:before="164" w:line="225" w:lineRule="auto"/>
              <w:jc w:val="center"/>
              <w:rPr>
                <w:rFonts w:ascii="宋体" w:hAnsi="宋体" w:eastAsia="宋体" w:cs="宋体"/>
                <w:color w:val="231F20"/>
                <w:spacing w:val="7"/>
                <w:sz w:val="29"/>
                <w:szCs w:val="29"/>
              </w:rPr>
            </w:pPr>
            <w:r>
              <w:rPr>
                <w:rFonts w:ascii="宋体" w:hAnsi="宋体" w:eastAsia="宋体" w:cs="宋体"/>
                <w:color w:val="231F20"/>
                <w:spacing w:val="7"/>
                <w:sz w:val="29"/>
                <w:szCs w:val="29"/>
              </w:rPr>
              <w:t>韶齿 6 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18" w:type="dxa"/>
            <w:vAlign w:val="top"/>
          </w:tcPr>
          <w:p>
            <w:pPr>
              <w:spacing w:before="214" w:line="18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9"/>
                <w:szCs w:val="29"/>
                <w:lang w:val="en-US" w:eastAsia="zh-CN"/>
              </w:rPr>
              <w:t>5</w:t>
            </w:r>
          </w:p>
        </w:tc>
        <w:tc>
          <w:tcPr>
            <w:tcW w:w="3033" w:type="dxa"/>
            <w:vAlign w:val="top"/>
          </w:tcPr>
          <w:p>
            <w:pPr>
              <w:spacing w:before="164" w:line="226" w:lineRule="auto"/>
              <w:jc w:val="center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color w:val="231F20"/>
                <w:spacing w:val="7"/>
                <w:sz w:val="29"/>
                <w:szCs w:val="29"/>
              </w:rPr>
              <w:t>轮胎</w:t>
            </w:r>
          </w:p>
        </w:tc>
        <w:tc>
          <w:tcPr>
            <w:tcW w:w="4127" w:type="dxa"/>
            <w:vAlign w:val="top"/>
          </w:tcPr>
          <w:p>
            <w:pPr>
              <w:spacing w:before="164" w:line="225" w:lineRule="auto"/>
              <w:jc w:val="center"/>
              <w:rPr>
                <w:rFonts w:ascii="宋体" w:hAnsi="宋体" w:eastAsia="宋体" w:cs="宋体"/>
                <w:color w:val="231F20"/>
                <w:spacing w:val="7"/>
                <w:sz w:val="29"/>
                <w:szCs w:val="29"/>
              </w:rPr>
            </w:pPr>
            <w:r>
              <w:rPr>
                <w:rFonts w:ascii="宋体" w:hAnsi="宋体" w:eastAsia="宋体" w:cs="宋体"/>
                <w:color w:val="231F20"/>
                <w:spacing w:val="7"/>
                <w:sz w:val="29"/>
                <w:szCs w:val="29"/>
              </w:rPr>
              <w:t>钢丝胎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18" w:type="dxa"/>
            <w:vAlign w:val="top"/>
          </w:tcPr>
          <w:p>
            <w:pPr>
              <w:spacing w:before="212" w:line="18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9"/>
                <w:szCs w:val="29"/>
                <w:lang w:val="en-US" w:eastAsia="zh-CN"/>
              </w:rPr>
              <w:t>6</w:t>
            </w:r>
          </w:p>
        </w:tc>
        <w:tc>
          <w:tcPr>
            <w:tcW w:w="3033" w:type="dxa"/>
            <w:vAlign w:val="top"/>
          </w:tcPr>
          <w:p>
            <w:pPr>
              <w:spacing w:before="165" w:line="225" w:lineRule="auto"/>
              <w:jc w:val="center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color w:val="231F20"/>
                <w:spacing w:val="4"/>
                <w:sz w:val="29"/>
                <w:szCs w:val="29"/>
              </w:rPr>
              <w:t>轴距</w:t>
            </w:r>
          </w:p>
        </w:tc>
        <w:tc>
          <w:tcPr>
            <w:tcW w:w="4127" w:type="dxa"/>
            <w:vAlign w:val="top"/>
          </w:tcPr>
          <w:p>
            <w:pPr>
              <w:spacing w:before="164" w:line="225" w:lineRule="auto"/>
              <w:jc w:val="center"/>
              <w:rPr>
                <w:rFonts w:ascii="宋体" w:hAnsi="宋体" w:eastAsia="宋体" w:cs="宋体"/>
                <w:color w:val="231F20"/>
                <w:spacing w:val="7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color w:val="231F20"/>
                <w:spacing w:val="7"/>
                <w:sz w:val="29"/>
                <w:szCs w:val="29"/>
                <w:lang w:eastAsia="zh-CN"/>
              </w:rPr>
              <w:t>≥</w:t>
            </w:r>
            <w:r>
              <w:rPr>
                <w:rFonts w:ascii="宋体" w:hAnsi="宋体" w:eastAsia="宋体" w:cs="宋体"/>
                <w:color w:val="231F20"/>
                <w:spacing w:val="7"/>
                <w:sz w:val="29"/>
                <w:szCs w:val="29"/>
              </w:rPr>
              <w:t>4500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18" w:type="dxa"/>
            <w:vAlign w:val="top"/>
          </w:tcPr>
          <w:p>
            <w:pPr>
              <w:spacing w:before="212" w:line="18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9"/>
                <w:szCs w:val="29"/>
                <w:lang w:val="en-US" w:eastAsia="zh-CN"/>
              </w:rPr>
              <w:t>7</w:t>
            </w:r>
          </w:p>
        </w:tc>
        <w:tc>
          <w:tcPr>
            <w:tcW w:w="3033" w:type="dxa"/>
            <w:vAlign w:val="top"/>
          </w:tcPr>
          <w:p>
            <w:pPr>
              <w:spacing w:before="165" w:line="226" w:lineRule="auto"/>
              <w:jc w:val="center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color w:val="231F20"/>
                <w:spacing w:val="4"/>
                <w:sz w:val="29"/>
                <w:szCs w:val="29"/>
              </w:rPr>
              <w:t>总</w:t>
            </w:r>
            <w:r>
              <w:rPr>
                <w:rFonts w:ascii="宋体" w:hAnsi="宋体" w:eastAsia="宋体" w:cs="宋体"/>
                <w:color w:val="231F20"/>
                <w:spacing w:val="3"/>
                <w:sz w:val="29"/>
                <w:szCs w:val="29"/>
              </w:rPr>
              <w:t>质量</w:t>
            </w:r>
          </w:p>
        </w:tc>
        <w:tc>
          <w:tcPr>
            <w:tcW w:w="4127" w:type="dxa"/>
            <w:vAlign w:val="top"/>
          </w:tcPr>
          <w:p>
            <w:pPr>
              <w:spacing w:before="164" w:line="225" w:lineRule="auto"/>
              <w:jc w:val="center"/>
              <w:rPr>
                <w:rFonts w:ascii="宋体" w:hAnsi="宋体" w:eastAsia="宋体" w:cs="宋体"/>
                <w:color w:val="231F20"/>
                <w:spacing w:val="7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color w:val="231F20"/>
                <w:spacing w:val="7"/>
                <w:sz w:val="29"/>
                <w:szCs w:val="29"/>
                <w:lang w:eastAsia="zh-CN"/>
              </w:rPr>
              <w:t>≥</w:t>
            </w:r>
            <w:r>
              <w:rPr>
                <w:rFonts w:ascii="宋体" w:hAnsi="宋体" w:eastAsia="宋体" w:cs="宋体"/>
                <w:color w:val="231F20"/>
                <w:spacing w:val="7"/>
                <w:sz w:val="29"/>
                <w:szCs w:val="29"/>
              </w:rPr>
              <w:t>16490KG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18" w:type="dxa"/>
            <w:vAlign w:val="top"/>
          </w:tcPr>
          <w:p>
            <w:pPr>
              <w:spacing w:before="211" w:line="19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9"/>
                <w:szCs w:val="29"/>
                <w:lang w:val="en-US" w:eastAsia="zh-CN"/>
              </w:rPr>
              <w:t>8</w:t>
            </w:r>
          </w:p>
        </w:tc>
        <w:tc>
          <w:tcPr>
            <w:tcW w:w="3033" w:type="dxa"/>
            <w:vAlign w:val="top"/>
          </w:tcPr>
          <w:p>
            <w:pPr>
              <w:spacing w:before="165" w:line="226" w:lineRule="auto"/>
              <w:jc w:val="center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color w:val="231F20"/>
                <w:spacing w:val="9"/>
                <w:sz w:val="29"/>
                <w:szCs w:val="29"/>
              </w:rPr>
              <w:t>整</w:t>
            </w:r>
            <w:r>
              <w:rPr>
                <w:rFonts w:ascii="宋体" w:hAnsi="宋体" w:eastAsia="宋体" w:cs="宋体"/>
                <w:color w:val="231F20"/>
                <w:spacing w:val="6"/>
                <w:sz w:val="29"/>
                <w:szCs w:val="29"/>
              </w:rPr>
              <w:t>备质量</w:t>
            </w:r>
          </w:p>
        </w:tc>
        <w:tc>
          <w:tcPr>
            <w:tcW w:w="4127" w:type="dxa"/>
            <w:vAlign w:val="top"/>
          </w:tcPr>
          <w:p>
            <w:pPr>
              <w:spacing w:before="164" w:line="225" w:lineRule="auto"/>
              <w:jc w:val="center"/>
              <w:rPr>
                <w:rFonts w:ascii="宋体" w:hAnsi="宋体" w:eastAsia="宋体" w:cs="宋体"/>
                <w:color w:val="231F20"/>
                <w:spacing w:val="7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color w:val="231F20"/>
                <w:spacing w:val="7"/>
                <w:sz w:val="29"/>
                <w:szCs w:val="29"/>
                <w:lang w:eastAsia="zh-CN"/>
              </w:rPr>
              <w:t>≥</w:t>
            </w:r>
            <w:r>
              <w:rPr>
                <w:rFonts w:ascii="宋体" w:hAnsi="宋体" w:eastAsia="宋体" w:cs="宋体"/>
                <w:color w:val="231F20"/>
                <w:spacing w:val="7"/>
                <w:sz w:val="29"/>
                <w:szCs w:val="29"/>
              </w:rPr>
              <w:t>7720KG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318" w:type="dxa"/>
            <w:vAlign w:val="top"/>
          </w:tcPr>
          <w:p>
            <w:pPr>
              <w:spacing w:before="212" w:line="191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9"/>
                <w:szCs w:val="29"/>
                <w:lang w:val="en-US" w:eastAsia="zh-CN"/>
              </w:rPr>
              <w:t>9</w:t>
            </w:r>
          </w:p>
        </w:tc>
        <w:tc>
          <w:tcPr>
            <w:tcW w:w="3033" w:type="dxa"/>
            <w:vAlign w:val="top"/>
          </w:tcPr>
          <w:p>
            <w:pPr>
              <w:spacing w:before="164" w:line="226" w:lineRule="auto"/>
              <w:jc w:val="center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color w:val="231F20"/>
                <w:spacing w:val="10"/>
                <w:sz w:val="29"/>
                <w:szCs w:val="29"/>
              </w:rPr>
              <w:t>额</w:t>
            </w:r>
            <w:r>
              <w:rPr>
                <w:rFonts w:ascii="宋体" w:hAnsi="宋体" w:eastAsia="宋体" w:cs="宋体"/>
                <w:color w:val="231F20"/>
                <w:spacing w:val="7"/>
                <w:sz w:val="29"/>
                <w:szCs w:val="29"/>
              </w:rPr>
              <w:t>定载质量</w:t>
            </w:r>
          </w:p>
        </w:tc>
        <w:tc>
          <w:tcPr>
            <w:tcW w:w="4127" w:type="dxa"/>
            <w:vAlign w:val="top"/>
          </w:tcPr>
          <w:p>
            <w:pPr>
              <w:spacing w:before="164" w:line="225" w:lineRule="auto"/>
              <w:jc w:val="center"/>
              <w:rPr>
                <w:rFonts w:ascii="宋体" w:hAnsi="宋体" w:eastAsia="宋体" w:cs="宋体"/>
                <w:color w:val="231F20"/>
                <w:spacing w:val="7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color w:val="231F20"/>
                <w:spacing w:val="7"/>
                <w:sz w:val="29"/>
                <w:szCs w:val="29"/>
                <w:lang w:eastAsia="zh-CN"/>
              </w:rPr>
              <w:t>≥</w:t>
            </w:r>
            <w:r>
              <w:rPr>
                <w:rFonts w:ascii="宋体" w:hAnsi="宋体" w:eastAsia="宋体" w:cs="宋体"/>
                <w:color w:val="231F20"/>
                <w:spacing w:val="7"/>
                <w:sz w:val="29"/>
                <w:szCs w:val="29"/>
              </w:rPr>
              <w:t>8575KG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318" w:type="dxa"/>
            <w:vAlign w:val="top"/>
          </w:tcPr>
          <w:p>
            <w:pPr>
              <w:spacing w:before="212" w:line="191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9"/>
                <w:szCs w:val="29"/>
                <w:lang w:val="en-US" w:eastAsia="zh-CN"/>
              </w:rPr>
              <w:t>10</w:t>
            </w:r>
          </w:p>
        </w:tc>
        <w:tc>
          <w:tcPr>
            <w:tcW w:w="3033" w:type="dxa"/>
            <w:vAlign w:val="top"/>
          </w:tcPr>
          <w:p>
            <w:pPr>
              <w:spacing w:before="166" w:line="225" w:lineRule="auto"/>
              <w:jc w:val="center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color w:val="231F20"/>
                <w:spacing w:val="10"/>
                <w:sz w:val="29"/>
                <w:szCs w:val="29"/>
              </w:rPr>
              <w:t>整</w:t>
            </w:r>
            <w:r>
              <w:rPr>
                <w:rFonts w:ascii="宋体" w:hAnsi="宋体" w:eastAsia="宋体" w:cs="宋体"/>
                <w:color w:val="231F20"/>
                <w:spacing w:val="7"/>
                <w:sz w:val="29"/>
                <w:szCs w:val="29"/>
              </w:rPr>
              <w:t>车尺寸(长×宽×高)</w:t>
            </w:r>
          </w:p>
        </w:tc>
        <w:tc>
          <w:tcPr>
            <w:tcW w:w="4127" w:type="dxa"/>
            <w:vAlign w:val="top"/>
          </w:tcPr>
          <w:p>
            <w:pPr>
              <w:spacing w:before="164" w:line="225" w:lineRule="auto"/>
              <w:jc w:val="center"/>
              <w:rPr>
                <w:rFonts w:hint="eastAsia" w:ascii="宋体" w:hAnsi="宋体" w:eastAsia="宋体" w:cs="宋体"/>
                <w:color w:val="231F20"/>
                <w:spacing w:val="7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7"/>
                <w:sz w:val="29"/>
                <w:szCs w:val="29"/>
                <w:lang w:eastAsia="zh-CN"/>
              </w:rPr>
              <w:t>≥</w:t>
            </w:r>
            <w:r>
              <w:rPr>
                <w:rFonts w:ascii="宋体" w:hAnsi="宋体" w:eastAsia="宋体" w:cs="宋体"/>
                <w:color w:val="231F20"/>
                <w:spacing w:val="7"/>
                <w:sz w:val="29"/>
                <w:szCs w:val="29"/>
              </w:rPr>
              <w:t>7.9</w:t>
            </w:r>
            <w:r>
              <w:rPr>
                <w:rFonts w:hint="eastAsia" w:ascii="宋体" w:hAnsi="宋体" w:eastAsia="宋体" w:cs="宋体"/>
                <w:color w:val="231F20"/>
                <w:spacing w:val="7"/>
                <w:sz w:val="29"/>
                <w:szCs w:val="29"/>
                <w:lang w:val="en-US" w:eastAsia="zh-CN"/>
              </w:rPr>
              <w:t>m</w:t>
            </w:r>
            <w:r>
              <w:rPr>
                <w:rFonts w:ascii="宋体" w:hAnsi="宋体" w:eastAsia="宋体" w:cs="宋体"/>
                <w:color w:val="231F20"/>
                <w:spacing w:val="7"/>
                <w:sz w:val="29"/>
                <w:szCs w:val="29"/>
              </w:rPr>
              <w:t>*</w:t>
            </w:r>
            <w:r>
              <w:rPr>
                <w:rFonts w:hint="eastAsia" w:ascii="宋体" w:hAnsi="宋体" w:eastAsia="宋体" w:cs="宋体"/>
                <w:color w:val="231F20"/>
                <w:spacing w:val="7"/>
                <w:sz w:val="29"/>
                <w:szCs w:val="29"/>
                <w:lang w:eastAsia="zh-CN"/>
              </w:rPr>
              <w:t>≥</w:t>
            </w:r>
            <w:r>
              <w:rPr>
                <w:rFonts w:ascii="宋体" w:hAnsi="宋体" w:eastAsia="宋体" w:cs="宋体"/>
                <w:color w:val="231F20"/>
                <w:spacing w:val="7"/>
                <w:sz w:val="29"/>
                <w:szCs w:val="29"/>
              </w:rPr>
              <w:t>2.5</w:t>
            </w:r>
            <w:r>
              <w:rPr>
                <w:rFonts w:hint="eastAsia" w:ascii="宋体" w:hAnsi="宋体" w:eastAsia="宋体" w:cs="宋体"/>
                <w:color w:val="231F20"/>
                <w:spacing w:val="7"/>
                <w:sz w:val="29"/>
                <w:szCs w:val="29"/>
                <w:lang w:val="en-US" w:eastAsia="zh-CN"/>
              </w:rPr>
              <w:t>m</w:t>
            </w:r>
            <w:r>
              <w:rPr>
                <w:rFonts w:ascii="宋体" w:hAnsi="宋体" w:eastAsia="宋体" w:cs="宋体"/>
                <w:color w:val="231F20"/>
                <w:spacing w:val="7"/>
                <w:sz w:val="29"/>
                <w:szCs w:val="29"/>
              </w:rPr>
              <w:t>*</w:t>
            </w:r>
            <w:r>
              <w:rPr>
                <w:rFonts w:hint="eastAsia" w:ascii="宋体" w:hAnsi="宋体" w:eastAsia="宋体" w:cs="宋体"/>
                <w:color w:val="231F20"/>
                <w:spacing w:val="7"/>
                <w:sz w:val="29"/>
                <w:szCs w:val="29"/>
                <w:lang w:eastAsia="zh-CN"/>
              </w:rPr>
              <w:t>≥</w:t>
            </w:r>
            <w:r>
              <w:rPr>
                <w:rFonts w:ascii="宋体" w:hAnsi="宋体" w:eastAsia="宋体" w:cs="宋体"/>
                <w:color w:val="231F20"/>
                <w:spacing w:val="7"/>
                <w:sz w:val="29"/>
                <w:szCs w:val="29"/>
              </w:rPr>
              <w:t>3.2</w:t>
            </w:r>
            <w:r>
              <w:rPr>
                <w:rFonts w:hint="eastAsia" w:ascii="宋体" w:hAnsi="宋体" w:eastAsia="宋体" w:cs="宋体"/>
                <w:color w:val="231F20"/>
                <w:spacing w:val="7"/>
                <w:sz w:val="29"/>
                <w:szCs w:val="29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18" w:type="dxa"/>
            <w:vAlign w:val="top"/>
          </w:tcPr>
          <w:p>
            <w:pPr>
              <w:spacing w:before="212" w:line="19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9"/>
                <w:szCs w:val="29"/>
                <w:lang w:val="en-US" w:eastAsia="zh-CN"/>
              </w:rPr>
              <w:t>11</w:t>
            </w:r>
          </w:p>
        </w:tc>
        <w:tc>
          <w:tcPr>
            <w:tcW w:w="3033" w:type="dxa"/>
            <w:vAlign w:val="top"/>
          </w:tcPr>
          <w:p>
            <w:pPr>
              <w:spacing w:before="165" w:line="226" w:lineRule="auto"/>
              <w:jc w:val="center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color w:val="231F20"/>
                <w:spacing w:val="7"/>
                <w:sz w:val="29"/>
                <w:szCs w:val="29"/>
              </w:rPr>
              <w:t>罐</w:t>
            </w:r>
            <w:r>
              <w:rPr>
                <w:rFonts w:ascii="宋体" w:hAnsi="宋体" w:eastAsia="宋体" w:cs="宋体"/>
                <w:color w:val="231F20"/>
                <w:spacing w:val="6"/>
                <w:sz w:val="29"/>
                <w:szCs w:val="29"/>
              </w:rPr>
              <w:t>体容积</w:t>
            </w:r>
          </w:p>
        </w:tc>
        <w:tc>
          <w:tcPr>
            <w:tcW w:w="4127" w:type="dxa"/>
            <w:vAlign w:val="top"/>
          </w:tcPr>
          <w:p>
            <w:pPr>
              <w:spacing w:before="164" w:line="225" w:lineRule="auto"/>
              <w:jc w:val="center"/>
              <w:rPr>
                <w:rFonts w:hint="default" w:ascii="宋体" w:hAnsi="宋体" w:eastAsia="宋体" w:cs="宋体"/>
                <w:color w:val="231F20"/>
                <w:spacing w:val="7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7"/>
                <w:sz w:val="29"/>
                <w:szCs w:val="29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231F20"/>
                <w:spacing w:val="7"/>
                <w:sz w:val="29"/>
                <w:szCs w:val="29"/>
                <w:lang w:val="en-US" w:eastAsia="zh-CN"/>
              </w:rPr>
              <w:t>11m3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18" w:type="dxa"/>
            <w:vAlign w:val="top"/>
          </w:tcPr>
          <w:p>
            <w:pPr>
              <w:spacing w:before="212" w:line="191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9"/>
                <w:szCs w:val="29"/>
                <w:lang w:val="en-US" w:eastAsia="zh-CN"/>
              </w:rPr>
              <w:t>12</w:t>
            </w:r>
          </w:p>
        </w:tc>
        <w:tc>
          <w:tcPr>
            <w:tcW w:w="3033" w:type="dxa"/>
            <w:vAlign w:val="top"/>
          </w:tcPr>
          <w:p>
            <w:pPr>
              <w:spacing w:before="165" w:line="226" w:lineRule="auto"/>
              <w:jc w:val="center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color w:val="231F20"/>
                <w:spacing w:val="9"/>
                <w:sz w:val="29"/>
                <w:szCs w:val="29"/>
              </w:rPr>
              <w:t>燃</w:t>
            </w:r>
            <w:r>
              <w:rPr>
                <w:rFonts w:ascii="宋体" w:hAnsi="宋体" w:eastAsia="宋体" w:cs="宋体"/>
                <w:color w:val="231F20"/>
                <w:spacing w:val="6"/>
                <w:sz w:val="29"/>
                <w:szCs w:val="29"/>
              </w:rPr>
              <w:t>料种类</w:t>
            </w:r>
          </w:p>
        </w:tc>
        <w:tc>
          <w:tcPr>
            <w:tcW w:w="4127" w:type="dxa"/>
            <w:vAlign w:val="top"/>
          </w:tcPr>
          <w:p>
            <w:pPr>
              <w:spacing w:before="164" w:line="225" w:lineRule="auto"/>
              <w:jc w:val="center"/>
              <w:rPr>
                <w:rFonts w:ascii="宋体" w:hAnsi="宋体" w:eastAsia="宋体" w:cs="宋体"/>
                <w:color w:val="231F20"/>
                <w:spacing w:val="7"/>
                <w:sz w:val="29"/>
                <w:szCs w:val="29"/>
              </w:rPr>
            </w:pPr>
            <w:r>
              <w:rPr>
                <w:rFonts w:ascii="宋体" w:hAnsi="宋体" w:eastAsia="宋体" w:cs="宋体"/>
                <w:color w:val="231F20"/>
                <w:spacing w:val="7"/>
                <w:sz w:val="29"/>
                <w:szCs w:val="29"/>
              </w:rPr>
              <w:t>柴油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318" w:type="dxa"/>
            <w:vAlign w:val="top"/>
          </w:tcPr>
          <w:p>
            <w:pPr>
              <w:spacing w:before="213" w:line="19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9"/>
                <w:szCs w:val="29"/>
                <w:lang w:val="en-US" w:eastAsia="zh-CN"/>
              </w:rPr>
              <w:t>13</w:t>
            </w:r>
          </w:p>
        </w:tc>
        <w:tc>
          <w:tcPr>
            <w:tcW w:w="3033" w:type="dxa"/>
            <w:vAlign w:val="top"/>
          </w:tcPr>
          <w:p>
            <w:pPr>
              <w:spacing w:before="166" w:line="226" w:lineRule="auto"/>
              <w:jc w:val="center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color w:val="231F20"/>
                <w:spacing w:val="7"/>
                <w:sz w:val="29"/>
                <w:szCs w:val="29"/>
              </w:rPr>
              <w:t>排放标准</w:t>
            </w:r>
          </w:p>
        </w:tc>
        <w:tc>
          <w:tcPr>
            <w:tcW w:w="4127" w:type="dxa"/>
            <w:vAlign w:val="top"/>
          </w:tcPr>
          <w:p>
            <w:pPr>
              <w:spacing w:before="164" w:line="225" w:lineRule="auto"/>
              <w:jc w:val="center"/>
              <w:rPr>
                <w:rFonts w:ascii="宋体" w:hAnsi="宋体" w:eastAsia="宋体" w:cs="宋体"/>
                <w:color w:val="231F20"/>
                <w:spacing w:val="7"/>
                <w:sz w:val="29"/>
                <w:szCs w:val="29"/>
              </w:rPr>
            </w:pPr>
            <w:r>
              <w:rPr>
                <w:rFonts w:ascii="宋体" w:hAnsi="宋体" w:eastAsia="宋体" w:cs="宋体"/>
                <w:color w:val="231F20"/>
                <w:spacing w:val="7"/>
                <w:sz w:val="29"/>
                <w:szCs w:val="29"/>
              </w:rPr>
              <w:t>国六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18" w:type="dxa"/>
            <w:vAlign w:val="top"/>
          </w:tcPr>
          <w:p>
            <w:pPr>
              <w:spacing w:before="213" w:line="19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9"/>
                <w:szCs w:val="29"/>
                <w:lang w:val="en-US" w:eastAsia="zh-CN"/>
              </w:rPr>
              <w:t>14</w:t>
            </w:r>
          </w:p>
        </w:tc>
        <w:tc>
          <w:tcPr>
            <w:tcW w:w="3033" w:type="dxa"/>
            <w:vAlign w:val="top"/>
          </w:tcPr>
          <w:p>
            <w:pPr>
              <w:spacing w:before="166" w:line="226" w:lineRule="auto"/>
              <w:jc w:val="center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color w:val="231F20"/>
                <w:spacing w:val="6"/>
                <w:sz w:val="29"/>
                <w:szCs w:val="29"/>
              </w:rPr>
              <w:t>水泵型号</w:t>
            </w:r>
          </w:p>
        </w:tc>
        <w:tc>
          <w:tcPr>
            <w:tcW w:w="4127" w:type="dxa"/>
            <w:vAlign w:val="top"/>
          </w:tcPr>
          <w:p>
            <w:pPr>
              <w:spacing w:before="164" w:line="225" w:lineRule="auto"/>
              <w:jc w:val="center"/>
              <w:rPr>
                <w:rFonts w:hint="eastAsia" w:ascii="宋体" w:hAnsi="宋体" w:eastAsia="宋体" w:cs="宋体"/>
                <w:color w:val="231F20"/>
                <w:spacing w:val="7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7"/>
                <w:sz w:val="29"/>
                <w:szCs w:val="29"/>
                <w:lang w:eastAsia="zh-CN"/>
              </w:rPr>
              <w:t>流量≥</w:t>
            </w:r>
            <w:r>
              <w:rPr>
                <w:rFonts w:ascii="宋体" w:hAnsi="宋体" w:eastAsia="宋体" w:cs="宋体"/>
                <w:color w:val="231F20"/>
                <w:spacing w:val="7"/>
                <w:sz w:val="29"/>
                <w:szCs w:val="29"/>
              </w:rPr>
              <w:t>6</w:t>
            </w:r>
            <w:r>
              <w:rPr>
                <w:rFonts w:hint="eastAsia" w:ascii="宋体" w:hAnsi="宋体" w:eastAsia="宋体" w:cs="宋体"/>
                <w:color w:val="231F20"/>
                <w:spacing w:val="7"/>
                <w:sz w:val="29"/>
                <w:szCs w:val="29"/>
                <w:lang w:eastAsia="zh-CN"/>
              </w:rPr>
              <w:t>0m3/h，扬程90</w:t>
            </w:r>
            <w:r>
              <w:rPr>
                <w:rFonts w:hint="eastAsia" w:ascii="宋体" w:hAnsi="宋体" w:eastAsia="宋体" w:cs="宋体"/>
                <w:color w:val="231F20"/>
                <w:spacing w:val="7"/>
                <w:sz w:val="29"/>
                <w:szCs w:val="29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318" w:type="dxa"/>
            <w:vAlign w:val="top"/>
          </w:tcPr>
          <w:p>
            <w:pPr>
              <w:spacing w:before="213" w:line="190" w:lineRule="auto"/>
              <w:jc w:val="center"/>
              <w:rPr>
                <w:rFonts w:hint="default" w:ascii="宋体" w:hAnsi="宋体" w:eastAsia="宋体" w:cs="宋体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9"/>
                <w:szCs w:val="29"/>
                <w:lang w:val="en-US" w:eastAsia="zh-CN"/>
              </w:rPr>
              <w:t>15</w:t>
            </w:r>
          </w:p>
        </w:tc>
        <w:tc>
          <w:tcPr>
            <w:tcW w:w="3033" w:type="dxa"/>
            <w:vAlign w:val="top"/>
          </w:tcPr>
          <w:p>
            <w:pPr>
              <w:spacing w:before="167" w:line="225" w:lineRule="auto"/>
              <w:jc w:val="center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color w:val="231F20"/>
                <w:spacing w:val="7"/>
                <w:sz w:val="29"/>
                <w:szCs w:val="29"/>
              </w:rPr>
              <w:t>罐</w:t>
            </w:r>
            <w:r>
              <w:rPr>
                <w:rFonts w:ascii="宋体" w:hAnsi="宋体" w:eastAsia="宋体" w:cs="宋体"/>
                <w:color w:val="231F20"/>
                <w:spacing w:val="6"/>
                <w:sz w:val="29"/>
                <w:szCs w:val="29"/>
              </w:rPr>
              <w:t>体材质</w:t>
            </w:r>
          </w:p>
        </w:tc>
        <w:tc>
          <w:tcPr>
            <w:tcW w:w="4127" w:type="dxa"/>
            <w:vAlign w:val="top"/>
          </w:tcPr>
          <w:p>
            <w:pPr>
              <w:spacing w:before="164" w:line="225" w:lineRule="auto"/>
              <w:jc w:val="center"/>
              <w:rPr>
                <w:rFonts w:ascii="宋体" w:hAnsi="宋体" w:eastAsia="宋体" w:cs="宋体"/>
                <w:color w:val="231F20"/>
                <w:spacing w:val="7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color w:val="231F20"/>
                <w:spacing w:val="7"/>
                <w:sz w:val="29"/>
                <w:szCs w:val="29"/>
                <w:lang w:val="en-US" w:eastAsia="zh-CN"/>
              </w:rPr>
              <w:t>304食品级</w:t>
            </w:r>
            <w:r>
              <w:rPr>
                <w:rFonts w:hint="eastAsia" w:ascii="宋体" w:hAnsi="宋体" w:eastAsia="宋体" w:cs="宋体"/>
                <w:color w:val="231F20"/>
                <w:spacing w:val="7"/>
                <w:sz w:val="29"/>
                <w:szCs w:val="29"/>
                <w:lang w:eastAsia="zh-CN"/>
              </w:rPr>
              <w:t>不锈钢材质</w:t>
            </w:r>
          </w:p>
        </w:tc>
      </w:tr>
      <w:bookmarkEnd w:id="0"/>
    </w:tbl>
    <w:p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其他要求：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罐体采用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304食品级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不锈钢材质制作，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不锈钢管道，标配不锈钢自吸泵，前冲后洒侧喷。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MTA4YjI0NDVkMDczMTY5NWRiNTg3MDAzMzU3MmIifQ=="/>
  </w:docVars>
  <w:rsids>
    <w:rsidRoot w:val="00000000"/>
    <w:rsid w:val="115E1098"/>
    <w:rsid w:val="147052FD"/>
    <w:rsid w:val="1696021A"/>
    <w:rsid w:val="19856C4C"/>
    <w:rsid w:val="2A403226"/>
    <w:rsid w:val="30BD5B04"/>
    <w:rsid w:val="363F667A"/>
    <w:rsid w:val="41442CE2"/>
    <w:rsid w:val="4AFF4C34"/>
    <w:rsid w:val="65586BC5"/>
    <w:rsid w:val="699F1B79"/>
    <w:rsid w:val="771F4995"/>
    <w:rsid w:val="7F8E1A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257</Characters>
  <Lines>0</Lines>
  <Paragraphs>0</Paragraphs>
  <TotalTime>4</TotalTime>
  <ScaleCrop>false</ScaleCrop>
  <LinksUpToDate>false</LinksUpToDate>
  <CharactersWithSpaces>260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像倦鸟</cp:lastModifiedBy>
  <dcterms:modified xsi:type="dcterms:W3CDTF">2022-11-08T08:06:49Z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60FF2D2C11284101BD1617D00B5A33F5</vt:lpwstr>
  </property>
</Properties>
</file>