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80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分项报价表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项目编号：</w:t>
      </w:r>
      <w:r>
        <w:rPr>
          <w:rFonts w:hint="eastAsia" w:ascii="宋体" w:hAnsi="宋体" w:eastAsia="宋体" w:cs="宋体"/>
          <w:b w:val="0"/>
          <w:bCs w:val="0"/>
          <w:spacing w:val="12"/>
          <w:w w:val="138"/>
          <w:sz w:val="28"/>
          <w:szCs w:val="28"/>
          <w:u w:val="single"/>
        </w:rPr>
        <w:t>Z</w:t>
      </w:r>
      <w:r>
        <w:rPr>
          <w:rFonts w:hint="eastAsia" w:ascii="宋体" w:hAnsi="宋体" w:eastAsia="宋体" w:cs="宋体"/>
          <w:b w:val="0"/>
          <w:bCs w:val="0"/>
          <w:spacing w:val="-10"/>
          <w:w w:val="123"/>
          <w:sz w:val="28"/>
          <w:szCs w:val="28"/>
          <w:u w:val="single"/>
        </w:rPr>
        <w:t>Y</w:t>
      </w:r>
      <w:r>
        <w:rPr>
          <w:rFonts w:hint="eastAsia" w:ascii="宋体" w:hAnsi="宋体" w:eastAsia="宋体" w:cs="宋体"/>
          <w:b w:val="0"/>
          <w:bCs w:val="0"/>
          <w:spacing w:val="12"/>
          <w:w w:val="138"/>
          <w:sz w:val="28"/>
          <w:szCs w:val="28"/>
          <w:u w:val="single"/>
        </w:rPr>
        <w:t>Z</w:t>
      </w:r>
      <w:r>
        <w:rPr>
          <w:rFonts w:hint="eastAsia" w:ascii="宋体" w:hAnsi="宋体" w:eastAsia="宋体" w:cs="宋体"/>
          <w:b w:val="0"/>
          <w:bCs w:val="0"/>
          <w:spacing w:val="-3"/>
          <w:w w:val="141"/>
          <w:sz w:val="28"/>
          <w:szCs w:val="28"/>
          <w:u w:val="single"/>
        </w:rPr>
        <w:t>C</w:t>
      </w:r>
      <w:r>
        <w:rPr>
          <w:rFonts w:hint="eastAsia" w:ascii="宋体" w:hAnsi="宋体" w:eastAsia="宋体" w:cs="宋体"/>
          <w:b w:val="0"/>
          <w:bCs w:val="0"/>
          <w:spacing w:val="2"/>
          <w:w w:val="72"/>
          <w:sz w:val="28"/>
          <w:szCs w:val="28"/>
          <w:u w:val="single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pacing w:val="-5"/>
          <w:w w:val="156"/>
          <w:sz w:val="28"/>
          <w:szCs w:val="28"/>
          <w:u w:val="single"/>
        </w:rPr>
        <w:t>G</w:t>
      </w:r>
      <w:r>
        <w:rPr>
          <w:rFonts w:hint="eastAsia" w:ascii="宋体" w:hAnsi="宋体" w:eastAsia="宋体" w:cs="宋体"/>
          <w:b w:val="0"/>
          <w:bCs w:val="0"/>
          <w:spacing w:val="2"/>
          <w:w w:val="72"/>
          <w:sz w:val="28"/>
          <w:szCs w:val="28"/>
          <w:u w:val="single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pacing w:val="-1"/>
          <w:w w:val="152"/>
          <w:sz w:val="28"/>
          <w:szCs w:val="28"/>
          <w:u w:val="single"/>
        </w:rPr>
        <w:t>H</w:t>
      </w:r>
      <w:r>
        <w:rPr>
          <w:rFonts w:hint="eastAsia" w:ascii="宋体" w:hAnsi="宋体" w:eastAsia="宋体" w:cs="宋体"/>
          <w:b w:val="0"/>
          <w:bCs w:val="0"/>
          <w:spacing w:val="2"/>
          <w:w w:val="72"/>
          <w:sz w:val="28"/>
          <w:szCs w:val="28"/>
          <w:u w:val="single"/>
        </w:rPr>
        <w:t>-</w:t>
      </w:r>
      <w:r>
        <w:rPr>
          <w:rFonts w:hint="eastAsia" w:ascii="宋体" w:hAnsi="宋体" w:eastAsia="宋体" w:cs="宋体"/>
          <w:b w:val="0"/>
          <w:bCs w:val="0"/>
          <w:spacing w:val="-3"/>
          <w:w w:val="128"/>
          <w:sz w:val="28"/>
          <w:szCs w:val="28"/>
          <w:u w:val="single"/>
        </w:rPr>
        <w:t>2</w:t>
      </w:r>
      <w:r>
        <w:rPr>
          <w:rFonts w:hint="eastAsia" w:ascii="宋体" w:hAnsi="宋体" w:eastAsia="宋体" w:cs="宋体"/>
          <w:b w:val="0"/>
          <w:bCs w:val="0"/>
          <w:spacing w:val="-3"/>
          <w:w w:val="128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-3"/>
          <w:w w:val="128"/>
          <w:sz w:val="28"/>
          <w:szCs w:val="28"/>
          <w:u w:val="single"/>
        </w:rPr>
        <w:t>00</w:t>
      </w:r>
      <w:r>
        <w:rPr>
          <w:rFonts w:hint="eastAsia" w:ascii="宋体" w:hAnsi="宋体" w:eastAsia="宋体" w:cs="宋体"/>
          <w:b w:val="0"/>
          <w:bCs w:val="0"/>
          <w:spacing w:val="-3"/>
          <w:w w:val="128"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w w:val="128"/>
          <w:sz w:val="28"/>
          <w:szCs w:val="28"/>
          <w:u w:val="singl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项目名称：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</w:rPr>
        <w:t>2022年消防用小型飞行器装备器材采购项目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包号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包1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投标人名称：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>哈瓦国际航空技术（深圳）有限公司</w:t>
      </w:r>
      <w:r>
        <w:rPr>
          <w:rFonts w:hint="eastAsia" w:ascii="Times New Roman" w:hAnsi="Times New Roman" w:cs="Times New Roman"/>
          <w:color w:val="auto"/>
          <w:sz w:val="28"/>
          <w:szCs w:val="28"/>
          <w:u w:val="none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货币及单位：人民币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/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元</w:t>
      </w:r>
    </w:p>
    <w:tbl>
      <w:tblPr>
        <w:tblStyle w:val="4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05"/>
        <w:gridCol w:w="1725"/>
        <w:gridCol w:w="2220"/>
        <w:gridCol w:w="840"/>
        <w:gridCol w:w="795"/>
        <w:gridCol w:w="3015"/>
        <w:gridCol w:w="1680"/>
        <w:gridCol w:w="705"/>
        <w:gridCol w:w="16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8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szCs w:val="24"/>
                <w:lang w:eastAsia="zh-CN"/>
              </w:rPr>
              <w:t>品目号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szCs w:val="24"/>
                <w:lang w:eastAsia="zh-CN"/>
              </w:rPr>
              <w:t>货物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28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产地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制造商名称</w:t>
            </w:r>
          </w:p>
        </w:tc>
        <w:tc>
          <w:tcPr>
            <w:tcW w:w="593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48"/>
              <w:ind w:right="29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6"/>
                <w:sz w:val="24"/>
                <w:szCs w:val="24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12"/>
                <w:sz w:val="24"/>
                <w:szCs w:val="24"/>
              </w:rPr>
              <w:t>（元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）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590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48"/>
              <w:ind w:right="3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6"/>
                <w:sz w:val="24"/>
                <w:szCs w:val="24"/>
              </w:rPr>
              <w:t>总价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12"/>
                <w:sz w:val="24"/>
                <w:szCs w:val="24"/>
              </w:rPr>
              <w:t>（元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1-1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工具运输救援无人机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战斧H16-V12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哈瓦</w:t>
            </w:r>
          </w:p>
        </w:tc>
        <w:tc>
          <w:tcPr>
            <w:tcW w:w="28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深圳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哈瓦国际航空技术（深圳）有限公司</w:t>
            </w:r>
          </w:p>
        </w:tc>
        <w:tc>
          <w:tcPr>
            <w:tcW w:w="59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2130300.00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  <w:tc>
          <w:tcPr>
            <w:tcW w:w="59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2130300.00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1-2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干粉灭火救援无人机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战斧H16-V12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哈瓦</w:t>
            </w:r>
          </w:p>
        </w:tc>
        <w:tc>
          <w:tcPr>
            <w:tcW w:w="28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深圳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哈瓦国际航空技术（深圳）有限公司</w:t>
            </w:r>
          </w:p>
        </w:tc>
        <w:tc>
          <w:tcPr>
            <w:tcW w:w="59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1662137.00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  <w:tc>
          <w:tcPr>
            <w:tcW w:w="59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1662137.00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1-3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救援地形采集无人机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MEGA V8-F50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哈瓦</w:t>
            </w:r>
          </w:p>
        </w:tc>
        <w:tc>
          <w:tcPr>
            <w:tcW w:w="28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深圳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哈瓦国际航空技术（深圳）有限公司</w:t>
            </w:r>
          </w:p>
        </w:tc>
        <w:tc>
          <w:tcPr>
            <w:tcW w:w="59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1055435.00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  <w:tc>
          <w:tcPr>
            <w:tcW w:w="59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1055435.00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1-4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小型快速救援无人机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MEGA V8-F50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哈瓦</w:t>
            </w:r>
          </w:p>
        </w:tc>
        <w:tc>
          <w:tcPr>
            <w:tcW w:w="28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深圳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哈瓦国际航空技术（深圳）有限公司</w:t>
            </w:r>
          </w:p>
        </w:tc>
        <w:tc>
          <w:tcPr>
            <w:tcW w:w="59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706538.00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  <w:tc>
          <w:tcPr>
            <w:tcW w:w="59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706538.00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1-5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灭火弹灭火救援无人机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战斧H16-V12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哈瓦</w:t>
            </w:r>
          </w:p>
        </w:tc>
        <w:tc>
          <w:tcPr>
            <w:tcW w:w="28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深圳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哈瓦国际航空技术（深圳）有限公司</w:t>
            </w:r>
          </w:p>
        </w:tc>
        <w:tc>
          <w:tcPr>
            <w:tcW w:w="59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1998584.00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  <w:tc>
          <w:tcPr>
            <w:tcW w:w="59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1998584.00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1-6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无人机智能运输车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WKL5180TXFQC20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适航</w:t>
            </w:r>
          </w:p>
        </w:tc>
        <w:tc>
          <w:tcPr>
            <w:tcW w:w="28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扬州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江苏沃克莱消防车辆有限公司</w:t>
            </w:r>
          </w:p>
        </w:tc>
        <w:tc>
          <w:tcPr>
            <w:tcW w:w="59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916660.50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2套</w:t>
            </w:r>
          </w:p>
        </w:tc>
        <w:tc>
          <w:tcPr>
            <w:tcW w:w="59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1833321.00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1-7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救援搭建无人机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战斧H16-V12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哈瓦</w:t>
            </w:r>
          </w:p>
        </w:tc>
        <w:tc>
          <w:tcPr>
            <w:tcW w:w="28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深圳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哈瓦国际航空技术（深圳）有限公司</w:t>
            </w:r>
          </w:p>
        </w:tc>
        <w:tc>
          <w:tcPr>
            <w:tcW w:w="59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1854123.00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  <w:tc>
          <w:tcPr>
            <w:tcW w:w="59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1854123.00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1-8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夜间巡逻无人机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MEGA V8-F50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哈瓦</w:t>
            </w:r>
          </w:p>
        </w:tc>
        <w:tc>
          <w:tcPr>
            <w:tcW w:w="28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深圳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哈瓦国际航空技术（深圳）有限公司</w:t>
            </w:r>
          </w:p>
        </w:tc>
        <w:tc>
          <w:tcPr>
            <w:tcW w:w="59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706695.00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  <w:tc>
          <w:tcPr>
            <w:tcW w:w="59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706695.00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1-9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日间巡逻无人机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MEGA V8-F50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哈瓦</w:t>
            </w:r>
          </w:p>
        </w:tc>
        <w:tc>
          <w:tcPr>
            <w:tcW w:w="28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深圳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哈瓦国际航空技术（深圳）有限公司</w:t>
            </w:r>
          </w:p>
        </w:tc>
        <w:tc>
          <w:tcPr>
            <w:tcW w:w="59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850920.00</w:t>
            </w:r>
          </w:p>
        </w:tc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  <w:tc>
          <w:tcPr>
            <w:tcW w:w="59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850920.00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1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800" w:firstLineChars="1000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1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800" w:firstLineChars="1000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投标人（盖章）：哈瓦国际航空技术（深圳）有限公司</w:t>
      </w:r>
    </w:p>
    <w:p>
      <w:pPr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2023年2月6日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MjExZGI5M2ViNDZhNTJjMWQzZGEwMDg5MDk2MmMifQ=="/>
  </w:docVars>
  <w:rsids>
    <w:rsidRoot w:val="20513EB0"/>
    <w:rsid w:val="2051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19"/>
      <w:szCs w:val="19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2023-02-13T02:40:00Z</dcterms:created>
  <dc:creator>一二三</dc:creator>
  <cp:lastModifiedBy>一二三</cp:lastModifiedBy>
  <dcterms:modified xsi:type="dcterms:W3CDTF">2023-02-13T02:43:03Z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A10D7C49C80741D295ABAB89036A463C</vt:lpwstr>
  </property>
</Properties>
</file>