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资格审查后不足三家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YzBmMGFjOTYyY2U0MWFlOThmMDBlNTE0ZGQwZGIifQ=="/>
  </w:docVars>
  <w:rsids>
    <w:rsidRoot w:val="00000000"/>
    <w:rsid w:val="49B8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2022-07-21T03:44:52Z</dcterms:created>
  <dc:creator>admin</dc:creator>
  <cp:lastModifiedBy>巴盟小甜甜</cp:lastModifiedBy>
  <dcterms:modified xsi:type="dcterms:W3CDTF">2022-07-21T03:45:20Z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CC9074D2188B4CB7B8770FDBAAAE2B6C</vt:lpwstr>
  </property>
</Properties>
</file>