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3D2">
      <w:pPr>
        <w:numPr>
          <w:ilvl w:val="0"/>
          <w:numId w:val="0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设备清单与配置</w:t>
      </w:r>
    </w:p>
    <w:tbl>
      <w:tblPr>
        <w:tblStyle w:val="12"/>
        <w:tblW w:w="12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924"/>
        <w:gridCol w:w="7963"/>
        <w:gridCol w:w="706"/>
        <w:gridCol w:w="709"/>
        <w:gridCol w:w="812"/>
      </w:tblGrid>
      <w:tr w14:paraId="6FA6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6093B189">
            <w:pPr>
              <w:jc w:val="both"/>
              <w:rPr>
                <w:rFonts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924" w:type="dxa"/>
            <w:vAlign w:val="center"/>
          </w:tcPr>
          <w:p w14:paraId="0536553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名 称</w:t>
            </w:r>
          </w:p>
        </w:tc>
        <w:tc>
          <w:tcPr>
            <w:tcW w:w="7963" w:type="dxa"/>
            <w:vAlign w:val="center"/>
          </w:tcPr>
          <w:p w14:paraId="3FFACCE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配 置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 w14:paraId="33119A7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单位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9AB184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 w14:paraId="104DC87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备注</w:t>
            </w:r>
          </w:p>
        </w:tc>
      </w:tr>
      <w:tr w14:paraId="1D52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3AE9E96B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</w:t>
            </w:r>
          </w:p>
        </w:tc>
        <w:tc>
          <w:tcPr>
            <w:tcW w:w="1924" w:type="dxa"/>
            <w:vAlign w:val="center"/>
          </w:tcPr>
          <w:p w14:paraId="432C0C27">
            <w:pPr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紫外分光光度计</w:t>
            </w:r>
          </w:p>
        </w:tc>
        <w:tc>
          <w:tcPr>
            <w:tcW w:w="7963" w:type="dxa"/>
            <w:vAlign w:val="center"/>
          </w:tcPr>
          <w:p w14:paraId="43187582">
            <w:pPr>
              <w:pStyle w:val="11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技术参数：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1.1.光学系统：  双光束比例监测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1.2.波长范围：  190～1100nm；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1.3.波长准确度：±1nm；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1.4.波长重复性：≤0.2nm；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1.5.光谱带宽：2nm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1.6.杂散光：≤0.05%T；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1.7.光度准确度：±0.002A(0-0.5A)；±0.004A(0.5-1A)；±0.3%T(0-100%T)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1.8.光度重复性：≤0.001A(0-0.5A)；≤0.002A(0.5-1A)；≤0.15%T(0-100%T)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1.9.光度噪声:   ±0.001Abs/h(500nm,P-P），开机预热半小时后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1.10.基线平直度：±0.002A(200-1000nm)；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1.11.基线漂移：≤0.001Abs/h(500nm,0Abs ，预热2小时后）。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</w:rPr>
              <w:t>配置明细</w:t>
            </w:r>
          </w:p>
          <w:p w14:paraId="596A61D2">
            <w:pPr>
              <w:pStyle w:val="1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3.1.紫外可见分光光度计主机一台</w:t>
            </w:r>
          </w:p>
          <w:p w14:paraId="69E27B9A">
            <w:pPr>
              <w:pStyle w:val="1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3.2.自动五联池架一件</w:t>
            </w:r>
          </w:p>
          <w:p w14:paraId="115A7675">
            <w:pPr>
              <w:pStyle w:val="1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3.3.10mm石英比色皿一对</w:t>
            </w:r>
          </w:p>
        </w:tc>
        <w:tc>
          <w:tcPr>
            <w:tcW w:w="706" w:type="dxa"/>
            <w:vAlign w:val="center"/>
          </w:tcPr>
          <w:p w14:paraId="10BFCF4C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套</w:t>
            </w:r>
          </w:p>
        </w:tc>
        <w:tc>
          <w:tcPr>
            <w:tcW w:w="709" w:type="dxa"/>
            <w:vAlign w:val="center"/>
          </w:tcPr>
          <w:p w14:paraId="1CB0368A"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812" w:type="dxa"/>
            <w:vAlign w:val="center"/>
          </w:tcPr>
          <w:p w14:paraId="563F717B">
            <w:pPr>
              <w:pStyle w:val="4"/>
              <w:rPr>
                <w:lang w:val="en-US" w:bidi="ar-SA"/>
              </w:rPr>
            </w:pPr>
          </w:p>
        </w:tc>
      </w:tr>
      <w:tr w14:paraId="466C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6213FA76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2</w:t>
            </w:r>
          </w:p>
        </w:tc>
        <w:tc>
          <w:tcPr>
            <w:tcW w:w="1924" w:type="dxa"/>
            <w:vAlign w:val="center"/>
          </w:tcPr>
          <w:p w14:paraId="22C67F7E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气相色谱仪</w:t>
            </w:r>
          </w:p>
        </w:tc>
        <w:tc>
          <w:tcPr>
            <w:tcW w:w="7963" w:type="dxa"/>
            <w:vAlign w:val="center"/>
          </w:tcPr>
          <w:p w14:paraId="13914A63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color w:val="000000"/>
                <w:sz w:val="24"/>
              </w:rPr>
              <w:t>工作条件</w:t>
            </w:r>
          </w:p>
          <w:p w14:paraId="7FBF4EE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：环境温度:10℃～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35℃，相对湿度: ≤</w:t>
            </w:r>
            <w:r>
              <w:rPr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%</w:t>
            </w:r>
            <w:r>
              <w:rPr>
                <w:rFonts w:hint="eastAsia"/>
                <w:color w:val="000000"/>
                <w:sz w:val="24"/>
              </w:rPr>
              <w:t>，电源</w:t>
            </w:r>
            <w:r>
              <w:rPr>
                <w:color w:val="000000"/>
                <w:sz w:val="24"/>
              </w:rPr>
              <w:t xml:space="preserve">220V, </w:t>
            </w:r>
            <w:r>
              <w:rPr>
                <w:rFonts w:hint="eastAsia"/>
                <w:color w:val="000000"/>
                <w:sz w:val="24"/>
              </w:rPr>
              <w:t xml:space="preserve">                </w:t>
            </w:r>
            <w:r>
              <w:rPr>
                <w:color w:val="000000"/>
                <w:sz w:val="24"/>
              </w:rPr>
              <w:t>50Hz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 w14:paraId="0A2AF06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2.功能、用途描述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14:paraId="6335025A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广泛应用于石油、化工、食品、卫生防疫、质检、环保、科研院校等领域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 w14:paraId="79E09DD3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3.技术参数要求</w:t>
            </w:r>
          </w:p>
          <w:p w14:paraId="7E28D0F6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3.1显示及操作界面:大显示屏可显示程升曲线，柱箱、进样器、检测器等的温度设定值和实际值，保留和分析时间等。全中文界面，可方便设定各种控制和使用参数（包括检测器操作参数），逻辑性强。</w:t>
            </w:r>
            <w:r>
              <w:rPr>
                <w:color w:val="000000"/>
                <w:sz w:val="24"/>
              </w:rPr>
              <w:t xml:space="preserve"> </w:t>
            </w:r>
          </w:p>
          <w:p w14:paraId="7CDAC61B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3.2 微机系统及控制功能：</w:t>
            </w:r>
          </w:p>
          <w:p w14:paraId="5F6BAAF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3.2.1微机温度控制系统控温精度：优于±</w:t>
            </w:r>
            <w:r>
              <w:rPr>
                <w:color w:val="000000"/>
                <w:sz w:val="24"/>
              </w:rPr>
              <w:t>0.05</w:t>
            </w:r>
            <w:r>
              <w:rPr>
                <w:rFonts w:hint="eastAsia"/>
                <w:color w:val="000000"/>
                <w:sz w:val="24"/>
              </w:rPr>
              <w:t>℃</w:t>
            </w:r>
          </w:p>
          <w:p w14:paraId="590D2ED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3.2.2 控温区：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个独立的控温区，最高控制温度</w:t>
            </w:r>
            <w:r>
              <w:rPr>
                <w:color w:val="000000"/>
                <w:sz w:val="24"/>
              </w:rPr>
              <w:t>400</w:t>
            </w:r>
            <w:r>
              <w:rPr>
                <w:rFonts w:hint="eastAsia"/>
                <w:color w:val="000000"/>
                <w:sz w:val="24"/>
              </w:rPr>
              <w:t>℃；具有极限温度设定及过温保护功能，确保仪器安全运行。</w:t>
            </w:r>
          </w:p>
          <w:p w14:paraId="36C429F1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3.3 柱箱及气路</w:t>
            </w:r>
          </w:p>
          <w:p w14:paraId="0C632720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3.3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.1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温度范围：室温上7℃～400℃（增量1℃）</w:t>
            </w:r>
          </w:p>
          <w:p w14:paraId="26F66543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3.3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控温精度：优于±0.1℃（200℃时测）</w:t>
            </w:r>
          </w:p>
          <w:p w14:paraId="2B569BD0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3.3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.3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程序升温：七阶八平台（反控软件支持十阶）</w:t>
            </w:r>
          </w:p>
          <w:p w14:paraId="3F765CCA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3.3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.4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程升速率设定：0.1℃～40℃/min(增量0.1℃) </w:t>
            </w:r>
          </w:p>
          <w:p w14:paraId="4D45E179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3.3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.5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各阶恒温时间：0～655min（增量1min）</w:t>
            </w:r>
          </w:p>
          <w:p w14:paraId="524C7A6A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3.3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.6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温度稳定性：≤0.3%/30min</w:t>
            </w:r>
          </w:p>
          <w:p w14:paraId="01C0D1F6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3.3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.7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程序升温重复性：≤1.0%</w:t>
            </w:r>
          </w:p>
          <w:p w14:paraId="0A99965A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3.4 进样系统及检测器</w:t>
            </w:r>
          </w:p>
          <w:p w14:paraId="3F8F650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3.4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.1</w:t>
            </w:r>
            <w:r>
              <w:rPr>
                <w:rFonts w:hint="eastAsia"/>
                <w:color w:val="000000"/>
                <w:sz w:val="24"/>
              </w:rPr>
              <w:t>进样器：填充柱进样器和毛细管分流/不分流进样器可选，可安装多种规格的色谱柱，实现5种进样器的完美配置组合，最多可同时装载3个进样器。</w:t>
            </w:r>
          </w:p>
          <w:p w14:paraId="07926B0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3.4.2进样方式：可实现填充柱柱头进样方式，适用多种色谱柱；增加六通阀可进行气体进样分析；在填充柱进样器中使用连接件，可简便地完成</w:t>
            </w:r>
            <w:r>
              <w:rPr>
                <w:color w:val="000000"/>
                <w:sz w:val="24"/>
              </w:rPr>
              <w:t>0.53</w:t>
            </w:r>
            <w:r>
              <w:rPr>
                <w:rFonts w:hint="eastAsia"/>
                <w:color w:val="000000"/>
                <w:sz w:val="24"/>
              </w:rPr>
              <w:t>宽口径毛细管柱分析。</w:t>
            </w:r>
          </w:p>
          <w:p w14:paraId="5CCAF1C5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3.4.3检测器</w:t>
            </w:r>
            <w:r>
              <w:rPr>
                <w:color w:val="000000"/>
                <w:sz w:val="24"/>
              </w:rPr>
              <w:t xml:space="preserve"> 技术指标</w:t>
            </w:r>
          </w:p>
          <w:p w14:paraId="2D5C1A5A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汽化室(INJ)：   室温上7℃～400℃（增量1℃）</w:t>
            </w:r>
          </w:p>
          <w:p w14:paraId="187214E4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FID检测器: 检测限：Dt≤7×10-12g/s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正十六烷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）</w:t>
            </w:r>
          </w:p>
          <w:p w14:paraId="007320D4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噪声：≤2×10-13A           </w:t>
            </w:r>
          </w:p>
          <w:p w14:paraId="725CBF07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漂移：≤4×10-13 A /30min</w:t>
            </w:r>
          </w:p>
          <w:p w14:paraId="357B4017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线性范围：107</w:t>
            </w:r>
          </w:p>
          <w:p w14:paraId="5B697016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3. 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>色谱工作站:</w:t>
            </w:r>
          </w:p>
          <w:p w14:paraId="54B9565D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</w:rPr>
              <w:t>采集：自动定位、双通道数据实时采集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手动/自动保存结果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基线扣除，更适合程序升温分析</w:t>
            </w:r>
          </w:p>
          <w:p w14:paraId="167EC17B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</w:rPr>
              <w:t>.2</w:t>
            </w:r>
            <w:r>
              <w:rPr>
                <w:color w:val="000000"/>
                <w:sz w:val="24"/>
              </w:rPr>
              <w:t>校正：多达5种校正方法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归一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校正归一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单点校正（基于校正因子）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多点校正（基于标准曲线）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计算校正因子（标准样品）</w:t>
            </w:r>
          </w:p>
          <w:p w14:paraId="3A90853E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</w:rPr>
              <w:t>.3</w:t>
            </w:r>
            <w:r>
              <w:rPr>
                <w:color w:val="000000"/>
                <w:sz w:val="24"/>
              </w:rPr>
              <w:t>积分：自动积分参数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手动积分方便、灵活</w:t>
            </w:r>
          </w:p>
          <w:p w14:paraId="5DDF222C">
            <w:pPr>
              <w:spacing w:line="360" w:lineRule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实验室产品VR教学软件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通过裸眼VR技术用于仪器气相色谱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仪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的原理、内部结构、技术指标、功能、软件使用、应用分析等相关内容和技术的展示，便于理解和掌握相关知识。</w:t>
            </w:r>
          </w:p>
          <w:p w14:paraId="5E89E89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3.6配置要求：</w:t>
            </w:r>
          </w:p>
          <w:p w14:paraId="7708EF2F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气相色谱仪主机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  <w:p w14:paraId="3E8BCA9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毛细管柱进样器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  <w:p w14:paraId="35AEF194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3.6.3.</w:t>
            </w:r>
            <w:r>
              <w:rPr>
                <w:rFonts w:ascii="宋体" w:hAnsi="宋体" w:eastAsia="宋体" w:cs="宋体"/>
                <w:sz w:val="24"/>
                <w:szCs w:val="24"/>
              </w:rPr>
              <w:t>FID检测器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  <w:p w14:paraId="77453E84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毛细管柱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1支</w:t>
            </w:r>
          </w:p>
          <w:p w14:paraId="2F5EEAA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液体自动进样器（16位）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  <w:p w14:paraId="3C80CF21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气相色谱工作站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软件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  <w:p w14:paraId="0F91E02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3.6.7.</w:t>
            </w:r>
            <w:r>
              <w:rPr>
                <w:rFonts w:ascii="宋体" w:hAnsi="宋体" w:eastAsia="宋体" w:cs="宋体"/>
                <w:sz w:val="24"/>
                <w:szCs w:val="24"/>
              </w:rPr>
              <w:t>实验室产品VR教学软件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  <w:p w14:paraId="5BE58ACE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气相密封垫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20个</w:t>
            </w:r>
          </w:p>
          <w:p w14:paraId="3273F59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3.6.9.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石墨压环，内孔0.35mm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20个</w:t>
            </w:r>
          </w:p>
          <w:p w14:paraId="2BCCBC31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3.6.10.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气相石英衬管丨Φ5×100石英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1包</w:t>
            </w:r>
          </w:p>
          <w:p w14:paraId="28DB6F1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3.6.11.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气相衬管密封圈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1包</w:t>
            </w:r>
          </w:p>
          <w:p w14:paraId="500C820F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3.6.12.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气相密封铝垫圈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1包</w:t>
            </w:r>
          </w:p>
          <w:p w14:paraId="59827587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微量注射器(1uL)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2支</w:t>
            </w:r>
          </w:p>
          <w:p w14:paraId="4470DA3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微量注射器(10uL)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2支</w:t>
            </w:r>
          </w:p>
          <w:p w14:paraId="6A3C2910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氢气发生器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  <w:p w14:paraId="3B56AAD4">
            <w:pPr>
              <w:spacing w:line="360" w:lineRule="auto"/>
              <w:rPr>
                <w:rFonts w:cs="宋体" w:asciiTheme="minorEastAsia" w:hAnsiTheme="minorEastAsia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3.6.16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全自动空气源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706" w:type="dxa"/>
            <w:vAlign w:val="center"/>
          </w:tcPr>
          <w:p w14:paraId="4D436953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套</w:t>
            </w:r>
          </w:p>
        </w:tc>
        <w:tc>
          <w:tcPr>
            <w:tcW w:w="709" w:type="dxa"/>
            <w:vAlign w:val="center"/>
          </w:tcPr>
          <w:p w14:paraId="12743628"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812" w:type="dxa"/>
            <w:vAlign w:val="center"/>
          </w:tcPr>
          <w:p w14:paraId="2F828F80">
            <w:pPr>
              <w:rPr>
                <w:sz w:val="24"/>
                <w:szCs w:val="28"/>
              </w:rPr>
            </w:pPr>
          </w:p>
        </w:tc>
      </w:tr>
      <w:tr w14:paraId="5506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45" w:type="dxa"/>
            <w:vAlign w:val="center"/>
          </w:tcPr>
          <w:p w14:paraId="3B92E895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3</w:t>
            </w:r>
          </w:p>
        </w:tc>
        <w:tc>
          <w:tcPr>
            <w:tcW w:w="1924" w:type="dxa"/>
            <w:vAlign w:val="center"/>
          </w:tcPr>
          <w:p w14:paraId="2A93E8C9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液相色谱仪</w:t>
            </w:r>
          </w:p>
        </w:tc>
        <w:tc>
          <w:tcPr>
            <w:tcW w:w="7963" w:type="dxa"/>
            <w:vAlign w:val="center"/>
          </w:tcPr>
          <w:p w14:paraId="29EAF72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1、工作条件</w:t>
            </w:r>
          </w:p>
          <w:p w14:paraId="098A386F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1.1环境温度：5℃-35℃，环境温度波动不大于2℃/小时；</w:t>
            </w:r>
          </w:p>
          <w:p w14:paraId="1E6D7F0F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1.2相对湿度：20%-80%，无冷凝。</w:t>
            </w:r>
          </w:p>
          <w:p w14:paraId="715780B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2、技术指标及要求</w:t>
            </w:r>
          </w:p>
          <w:p w14:paraId="7460A01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2.1紫外-可见光检测器 </w:t>
            </w:r>
          </w:p>
          <w:p w14:paraId="756B2CE0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2.1.1光源：透射式氘灯和钨灯</w:t>
            </w:r>
          </w:p>
          <w:p w14:paraId="56BE0D1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2.1.2波长范围：190-900nm</w:t>
            </w:r>
          </w:p>
          <w:p w14:paraId="2161117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2.1.3最高采样率：100Hz</w:t>
            </w:r>
          </w:p>
          <w:p w14:paraId="16CF961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2.1.4光谱带宽：8nm</w:t>
            </w:r>
          </w:p>
          <w:p w14:paraId="22664E7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2.1.5波长准确度：±1nm，波长精度：±0.1nm</w:t>
            </w:r>
          </w:p>
          <w:p w14:paraId="101CC9B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2.1.6噪声：≤±0.25×10-5AU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特定条件下</w:t>
            </w:r>
            <w:r>
              <w:rPr>
                <w:sz w:val="24"/>
                <w:szCs w:val="24"/>
              </w:rPr>
              <w:t>）</w:t>
            </w:r>
          </w:p>
          <w:p w14:paraId="41541B8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2.1.7漂移：1×10-4AU/h，线性范围：＞2.5AU</w:t>
            </w:r>
          </w:p>
          <w:p w14:paraId="2F1C4DC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2.1.8流通池体积：12μL，流通池耐压：10MPa</w:t>
            </w:r>
          </w:p>
          <w:p w14:paraId="374ADF0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2.1.9波长校正：内置汞灯校正波长</w:t>
            </w:r>
          </w:p>
          <w:p w14:paraId="50B6DD1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2.1.10维护：前方更换氘灯、钨灯和流通池</w:t>
            </w:r>
          </w:p>
          <w:p w14:paraId="0188E09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2.1.11漏液检测：实时监控漏液，防止漏液引发数据异常</w:t>
            </w:r>
          </w:p>
          <w:p w14:paraId="2DCAE38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2.1.12光源室过温保护：光源室过温自动关灯，防止温度异常引发危险</w:t>
            </w:r>
          </w:p>
          <w:p w14:paraId="6C8FE3C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2.1.13静态光路设计：无需换灯运动机构，光源切换更加可靠</w:t>
            </w:r>
          </w:p>
          <w:p w14:paraId="6641C23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2.1.14波长时间程序：可在不同时间段内切换波长进行检测</w:t>
            </w:r>
          </w:p>
          <w:p w14:paraId="68E9DE2A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2.1.15波长扫描功能：对化合物进行全波段扫描，获取最佳吸收波长</w:t>
            </w:r>
          </w:p>
          <w:p w14:paraId="248F130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2.2二元高压梯度泵</w:t>
            </w:r>
          </w:p>
          <w:p w14:paraId="68D1EB1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2.2.1精密往复柱塞式串联输液泵，螺旋交叉对冲混合技术</w:t>
            </w:r>
          </w:p>
          <w:p w14:paraId="25F15AD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2.2.2流量范围：0.001-10mL/min</w:t>
            </w:r>
          </w:p>
          <w:p w14:paraId="61AF433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2.2.3流量准确度：±0.5%，流量精密度：RSD≤0.06%</w:t>
            </w:r>
          </w:p>
          <w:p w14:paraId="3937939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2.2.4梯度准确度：±0.5%，梯度重复性：≤0.1%SD</w:t>
            </w:r>
          </w:p>
          <w:p w14:paraId="2AA3DB5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2.2.5最大耐压：62MPa</w:t>
            </w:r>
          </w:p>
          <w:p w14:paraId="2A30A59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2.2.6压力脉动：≤1%</w:t>
            </w:r>
          </w:p>
          <w:p w14:paraId="516985F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2.2.7四通道溶剂选通阀，实现四种流动相切换</w:t>
            </w:r>
          </w:p>
          <w:p w14:paraId="659DFFC0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2.2.8柱塞自动在线清洗，有效防止缓冲盐结晶，提升密封圈和柱塞杆使用寿命</w:t>
            </w:r>
          </w:p>
          <w:p w14:paraId="68C3346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2.2.9漏液检测：实时监控漏液，防止漏液引发异常；</w:t>
            </w:r>
          </w:p>
          <w:p w14:paraId="0B302F1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2.2.10高压、低压保护：实时监控压力波动，超出或低于设置压力，系统自动报警；</w:t>
            </w:r>
          </w:p>
          <w:p w14:paraId="740EF6C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2.2.11排空快捷按键：面板设置排空按键，可快速排出流动相中气泡；</w:t>
            </w:r>
          </w:p>
          <w:p w14:paraId="18C210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2.3手动进样器（7725i）</w:t>
            </w:r>
          </w:p>
          <w:p w14:paraId="40E36F0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定量环</w:t>
            </w:r>
            <w:r>
              <w:rPr>
                <w:rFonts w:hint="eastAsia"/>
                <w:sz w:val="24"/>
                <w:szCs w:val="24"/>
              </w:rPr>
              <w:t>及取样针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标配20</w:t>
            </w:r>
            <w:r>
              <w:rPr>
                <w:sz w:val="24"/>
                <w:szCs w:val="24"/>
              </w:rPr>
              <w:t>μL</w:t>
            </w:r>
            <w:r>
              <w:rPr>
                <w:rFonts w:hint="eastAsia"/>
                <w:sz w:val="24"/>
                <w:szCs w:val="24"/>
              </w:rPr>
              <w:t>定量环及50</w:t>
            </w:r>
            <w:r>
              <w:rPr>
                <w:sz w:val="24"/>
                <w:szCs w:val="24"/>
              </w:rPr>
              <w:t>μL</w:t>
            </w:r>
            <w:r>
              <w:rPr>
                <w:rFonts w:hint="eastAsia"/>
                <w:sz w:val="24"/>
                <w:szCs w:val="24"/>
              </w:rPr>
              <w:t>进口平头取样针</w:t>
            </w:r>
          </w:p>
          <w:p w14:paraId="024F5EF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2.3.2</w:t>
            </w:r>
            <w:r>
              <w:rPr>
                <w:sz w:val="24"/>
                <w:szCs w:val="24"/>
              </w:rPr>
              <w:t>操作温度：4-80℃</w:t>
            </w:r>
          </w:p>
          <w:p w14:paraId="435EA5C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2.3.3最大耐压：48MPa</w:t>
            </w:r>
          </w:p>
          <w:p w14:paraId="12A14F5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其他：带位置触发开关</w:t>
            </w:r>
          </w:p>
          <w:p w14:paraId="77227B8F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2.4柱温箱</w:t>
            </w:r>
          </w:p>
          <w:p w14:paraId="33D6E41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2.4.1温度控制范围：室温以上5℃-85℃；</w:t>
            </w:r>
          </w:p>
          <w:p w14:paraId="39CF95FF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2.4.2温度设定值误差：±0.5℃；</w:t>
            </w:r>
          </w:p>
          <w:p w14:paraId="1FE7ACA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2.4.3温度稳定性：±0.1℃；</w:t>
            </w:r>
          </w:p>
          <w:p w14:paraId="718E60D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2.4.4控温方式：半导体控温，双风扇空气循环；</w:t>
            </w:r>
          </w:p>
          <w:p w14:paraId="535A1DFA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2.4.5漏液检测、开门检测、过温报警</w:t>
            </w:r>
          </w:p>
          <w:p w14:paraId="31C8F47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2.4.6温度保护开关：硬件过温保护，实时检测控温单元温度，防止意外过温引发危险；</w:t>
            </w:r>
          </w:p>
          <w:p w14:paraId="7E07840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2.4.7帕尔贴温度监控：软件过温保护，智能监控帕尔贴温度，防止意外过温引发危险</w:t>
            </w:r>
          </w:p>
          <w:p w14:paraId="6B3D86D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溶剂托盘</w:t>
            </w:r>
          </w:p>
          <w:p w14:paraId="1D72D4E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2.5.1可同时放置流动相瓶数量为4*4L或6*2L或12*1L；</w:t>
            </w:r>
          </w:p>
          <w:p w14:paraId="73AEF98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2.6色谱工作站</w:t>
            </w:r>
          </w:p>
          <w:p w14:paraId="043EA08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2.6.1工作站软件采用扁平化设计，更直观的界面，易于操控，即便是初学者也能轻松上手</w:t>
            </w:r>
          </w:p>
          <w:p w14:paraId="0371F03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2.6.2积分模块拥有27种积分事件和多种定量计算方法，具有强大的谱图数据处理能力</w:t>
            </w:r>
          </w:p>
          <w:p w14:paraId="7D90C20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2.6.3内置《中国药典》2020版和《中国兽药典》2020版标准方法库，方便客户使用</w:t>
            </w:r>
          </w:p>
          <w:p w14:paraId="7EEA8FD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2.6.4内置多种报告模板，支持多种输出格式</w:t>
            </w:r>
          </w:p>
          <w:p w14:paraId="53E52D5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2.6.5可对仪器进行智能故障诊断和维护提醒功能</w:t>
            </w:r>
          </w:p>
          <w:p w14:paraId="37D1AF3A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2.6.6数据库存储保证数据的完整性、真实性和合规性，一键数据备份和还原功能</w:t>
            </w:r>
          </w:p>
          <w:p w14:paraId="0529F4B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实验室产品VR教学软件</w:t>
            </w:r>
          </w:p>
          <w:p w14:paraId="45AA40D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通过裸眼VR技术用于液相色谱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仪</w:t>
            </w:r>
            <w:r>
              <w:rPr>
                <w:rFonts w:hint="eastAsia"/>
                <w:sz w:val="24"/>
                <w:szCs w:val="24"/>
              </w:rPr>
              <w:t>的原理、内部结构、技术指标、功能、软件使用、应用分析等相关内容和技术的展示，便于理解和掌握相关知识。</w:t>
            </w:r>
          </w:p>
          <w:p w14:paraId="3AA6F7AF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、仪器配置要求</w:t>
            </w:r>
          </w:p>
          <w:p w14:paraId="378AC95A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.1二元高压梯度液相色谱主机   1台</w:t>
            </w:r>
          </w:p>
          <w:p w14:paraId="0777956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.2软件工作站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及操作软件</w:t>
            </w:r>
            <w:r>
              <w:rPr>
                <w:rFonts w:hint="eastAsia"/>
                <w:sz w:val="24"/>
                <w:szCs w:val="24"/>
              </w:rPr>
              <w:t xml:space="preserve">       1套</w:t>
            </w:r>
          </w:p>
          <w:p w14:paraId="6D3EF670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.3紫外检测器                 1台</w:t>
            </w:r>
          </w:p>
          <w:p w14:paraId="490B4CB8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.4手动进样器                 1套</w:t>
            </w:r>
          </w:p>
          <w:p w14:paraId="31D9A45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.5柱温箱                     1套</w:t>
            </w:r>
          </w:p>
          <w:p w14:paraId="26AD7EB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.6 溶剂托盘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1套</w:t>
            </w:r>
          </w:p>
          <w:p w14:paraId="332EC3CA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.7 C18色谱柱                  1根</w:t>
            </w:r>
          </w:p>
          <w:p w14:paraId="248707F3">
            <w:pPr>
              <w:spacing w:line="360" w:lineRule="auto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.8实验室产品VR教学软件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1套</w:t>
            </w:r>
          </w:p>
        </w:tc>
        <w:tc>
          <w:tcPr>
            <w:tcW w:w="706" w:type="dxa"/>
            <w:vAlign w:val="center"/>
          </w:tcPr>
          <w:p w14:paraId="346D9FF2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套</w:t>
            </w:r>
          </w:p>
        </w:tc>
        <w:tc>
          <w:tcPr>
            <w:tcW w:w="709" w:type="dxa"/>
            <w:vAlign w:val="center"/>
          </w:tcPr>
          <w:p w14:paraId="5A5F8C9C"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812" w:type="dxa"/>
            <w:vAlign w:val="center"/>
          </w:tcPr>
          <w:p w14:paraId="3B6F35CA">
            <w:pPr>
              <w:rPr>
                <w:sz w:val="24"/>
                <w:szCs w:val="28"/>
              </w:rPr>
            </w:pPr>
          </w:p>
        </w:tc>
      </w:tr>
      <w:tr w14:paraId="4958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739005F1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4</w:t>
            </w:r>
          </w:p>
        </w:tc>
        <w:tc>
          <w:tcPr>
            <w:tcW w:w="1924" w:type="dxa"/>
            <w:vAlign w:val="center"/>
          </w:tcPr>
          <w:p w14:paraId="710AB918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原子荧光光度计</w:t>
            </w:r>
          </w:p>
        </w:tc>
        <w:tc>
          <w:tcPr>
            <w:tcW w:w="7963" w:type="dxa"/>
            <w:vAlign w:val="center"/>
          </w:tcPr>
          <w:p w14:paraId="6EE953BB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1、用途：</w:t>
            </w:r>
            <w:r>
              <w:rPr>
                <w:rFonts w:hint="eastAsia" w:ascii="宋体" w:hAnsi="宋体" w:cs="宋体"/>
                <w:sz w:val="24"/>
              </w:rPr>
              <w:t>用于样品中As、Sb、Bi、Hg、Se、Te、Sn、Ge、Pb、Zn、Cd元素的痕量分析。</w:t>
            </w:r>
          </w:p>
          <w:p w14:paraId="5F747A2E">
            <w:pPr>
              <w:spacing w:line="360" w:lineRule="auto"/>
              <w:rPr>
                <w:rFonts w:ascii="宋体" w:hAnsi="宋体" w:cs="宋体"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Cs/>
                <w:spacing w:val="20"/>
                <w:sz w:val="24"/>
              </w:rPr>
              <w:t>2、系统配置要求</w:t>
            </w:r>
          </w:p>
          <w:p w14:paraId="3EF42F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2.1 仪器类型：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双</w:t>
            </w:r>
            <w:r>
              <w:rPr>
                <w:rFonts w:hint="eastAsia" w:ascii="宋体" w:hAnsi="宋体" w:cs="宋体"/>
                <w:sz w:val="24"/>
              </w:rPr>
              <w:t>通道原子荧光光度计。</w:t>
            </w:r>
          </w:p>
          <w:p w14:paraId="5957FF7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2.2双通道原子荧光光度计1台。</w:t>
            </w:r>
          </w:p>
          <w:p w14:paraId="2FCD03F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免调</w:t>
            </w:r>
            <w:r>
              <w:rPr>
                <w:rFonts w:hint="eastAsia" w:ascii="宋体" w:hAnsi="宋体" w:cs="宋体"/>
                <w:sz w:val="24"/>
              </w:rPr>
              <w:t>空心阴极灯</w:t>
            </w:r>
          </w:p>
          <w:p w14:paraId="6C6E41C6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2.4 数据处理系统1套</w:t>
            </w:r>
            <w:r>
              <w:rPr>
                <w:rFonts w:hint="eastAsia" w:ascii="宋体" w:hAnsi="宋体" w:cs="宋体"/>
                <w:sz w:val="24"/>
              </w:rPr>
              <w:tab/>
            </w:r>
          </w:p>
          <w:p w14:paraId="1B1A1049"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2.5自动进样器1套</w:t>
            </w:r>
          </w:p>
          <w:p w14:paraId="01D8C9B7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.6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实验室产品VR教学软件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1套</w:t>
            </w:r>
          </w:p>
          <w:p w14:paraId="2F758805">
            <w:pPr>
              <w:spacing w:line="360" w:lineRule="auto"/>
              <w:rPr>
                <w:rFonts w:ascii="宋体" w:hAnsi="宋体" w:cs="宋体"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Cs/>
                <w:spacing w:val="20"/>
                <w:sz w:val="24"/>
              </w:rPr>
              <w:t>3、</w:t>
            </w:r>
            <w:r>
              <w:rPr>
                <w:rFonts w:hint="eastAsia" w:ascii="宋体" w:hAnsi="宋体" w:cs="宋体"/>
                <w:sz w:val="24"/>
              </w:rPr>
              <w:t>技术</w:t>
            </w:r>
            <w:r>
              <w:rPr>
                <w:rFonts w:hint="eastAsia" w:ascii="宋体" w:hAnsi="宋体" w:cs="宋体"/>
                <w:bCs/>
                <w:spacing w:val="20"/>
                <w:sz w:val="24"/>
              </w:rPr>
              <w:t>指标要求</w:t>
            </w:r>
          </w:p>
          <w:p w14:paraId="0E83539A">
            <w:pPr>
              <w:tabs>
                <w:tab w:val="left" w:pos="997"/>
                <w:tab w:val="left" w:pos="8522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3.1两元素同时测定。</w:t>
            </w:r>
          </w:p>
          <w:p w14:paraId="20724A79">
            <w:pPr>
              <w:pStyle w:val="23"/>
              <w:spacing w:line="360" w:lineRule="auto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3.2免调元素灯：元素灯即插即用，无需调整。</w:t>
            </w:r>
          </w:p>
          <w:p w14:paraId="1F7C05DC">
            <w:pPr>
              <w:tabs>
                <w:tab w:val="left" w:pos="997"/>
                <w:tab w:val="left" w:pos="8522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3.3双光束单检测器光学系统 ：双光束光路可以实现同一接收器分时采集样品及参比信号。</w:t>
            </w:r>
          </w:p>
          <w:p w14:paraId="145C90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3.4进样系统：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采用注射泵与蠕动泵相结合的</w:t>
            </w:r>
            <w:r>
              <w:rPr>
                <w:rFonts w:hint="eastAsia" w:ascii="宋体" w:hAnsi="宋体" w:cs="宋体"/>
                <w:sz w:val="24"/>
              </w:rPr>
              <w:t>全自动顺序流动注射氢化物发生系统，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样品注射泵精确定量，</w:t>
            </w:r>
            <w:r>
              <w:rPr>
                <w:rFonts w:hint="eastAsia" w:ascii="宋体" w:hAnsi="宋体" w:cs="宋体"/>
                <w:color w:val="201C1D"/>
                <w:sz w:val="24"/>
              </w:rPr>
              <w:t>进液、计量、排液、清洗功能自动化。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7A953F5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3.5回流式气液分离器：气液分离效果好，只用一级气液分离就能达到去除水蒸气和气泡的作用，可完全满足分析要求。</w:t>
            </w:r>
          </w:p>
          <w:p w14:paraId="03D06A4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3.6低温点火石英原子化器。</w:t>
            </w:r>
          </w:p>
          <w:p w14:paraId="11AE1DBA">
            <w:pPr>
              <w:spacing w:before="78" w:beforeLines="25" w:after="78" w:afterLines="25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3.7 自动进样器：三维直角坐标式自动进样器，具有多个样品盘区，适配多种规格比色管。不需转接，不易碎的防腐进样针，可以清洗进样针内壁和外壁。</w:t>
            </w:r>
          </w:p>
          <w:p w14:paraId="4F3E8A0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3.8全封闭式废液瓶：避免酸气、废气的挥发。</w:t>
            </w:r>
          </w:p>
          <w:p w14:paraId="539E92F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3.9氩气自动节气、缺气报警、试剂漏液诊断、缺液报警、废液溢满报警、测试条件实时监测等功能。</w:t>
            </w:r>
          </w:p>
          <w:p w14:paraId="4A7F6083">
            <w:pPr>
              <w:tabs>
                <w:tab w:val="left" w:pos="997"/>
                <w:tab w:val="left" w:pos="8522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3.10密封的原子化器腔室，绝大部分废气由排气口导入实验室排风系统。</w:t>
            </w:r>
          </w:p>
          <w:p w14:paraId="0842E3A5">
            <w:pPr>
              <w:spacing w:line="360" w:lineRule="auto"/>
              <w:rPr>
                <w:rFonts w:ascii="宋体" w:hAnsi="宋体" w:cs="宋体"/>
                <w:spacing w:val="8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3.11中英文窗口操作软件，具有荧光图形自动缩放适应功能、手动单步测量、手动单步测量、测量功能、各种分析报表打印功能。</w:t>
            </w:r>
          </w:p>
          <w:p w14:paraId="6B18B0CF">
            <w:pPr>
              <w:pStyle w:val="24"/>
              <w:spacing w:line="360" w:lineRule="auto"/>
              <w:ind w:firstLine="0" w:firstLineChars="0"/>
              <w:rPr>
                <w:rFonts w:hint="eastAsia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3.12</w:t>
            </w:r>
            <w:r>
              <w:rPr>
                <w:rFonts w:ascii="宋体" w:hAnsi="宋体" w:eastAsia="宋体" w:cs="宋体"/>
                <w:sz w:val="24"/>
                <w:szCs w:val="24"/>
              </w:rPr>
              <w:t>实验室产品VR教学软件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通过裸眼VR技术用于仪器原子荧光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光度计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的原理、内部结构、技术指标、功能、软件使用、应用分析等相关内容和技术的展示，便于理解和掌握相关知识。</w:t>
            </w:r>
          </w:p>
          <w:p w14:paraId="1498D5A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3.13检出限（DL）：砷、锑、铋、硒等元素</w:t>
            </w:r>
            <w:r>
              <w:rPr>
                <w:rFonts w:hint="eastAsia" w:ascii="宋体" w:hAnsi="宋体" w:cs="宋体"/>
                <w:bCs/>
                <w:sz w:val="24"/>
              </w:rPr>
              <w:t>&lt;0.01µg/L；</w:t>
            </w:r>
          </w:p>
          <w:p w14:paraId="49ED9767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汞&lt;0.001µg/L；镉&lt;0.001µg/L</w:t>
            </w:r>
          </w:p>
          <w:p w14:paraId="49CBB61A">
            <w:pPr>
              <w:tabs>
                <w:tab w:val="left" w:pos="997"/>
                <w:tab w:val="left" w:pos="8522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3.14测量精度 RSD&lt;1.0%</w:t>
            </w:r>
          </w:p>
          <w:p w14:paraId="5D120C0C">
            <w:pPr>
              <w:tabs>
                <w:tab w:val="left" w:pos="997"/>
                <w:tab w:val="left" w:pos="8522"/>
              </w:tabs>
              <w:spacing w:line="360" w:lineRule="auto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3.15线性范围：三个数量级</w:t>
            </w:r>
          </w:p>
        </w:tc>
        <w:tc>
          <w:tcPr>
            <w:tcW w:w="706" w:type="dxa"/>
            <w:vAlign w:val="center"/>
          </w:tcPr>
          <w:p w14:paraId="0E7D7F19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套</w:t>
            </w:r>
          </w:p>
        </w:tc>
        <w:tc>
          <w:tcPr>
            <w:tcW w:w="709" w:type="dxa"/>
            <w:vAlign w:val="center"/>
          </w:tcPr>
          <w:p w14:paraId="4C24187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812" w:type="dxa"/>
            <w:vAlign w:val="center"/>
          </w:tcPr>
          <w:p w14:paraId="43388F35">
            <w:pPr>
              <w:rPr>
                <w:sz w:val="24"/>
                <w:szCs w:val="28"/>
              </w:rPr>
            </w:pPr>
          </w:p>
        </w:tc>
      </w:tr>
      <w:tr w14:paraId="6D90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5" w:type="dxa"/>
            <w:vAlign w:val="center"/>
          </w:tcPr>
          <w:p w14:paraId="4B1CA9F7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5</w:t>
            </w:r>
          </w:p>
        </w:tc>
        <w:tc>
          <w:tcPr>
            <w:tcW w:w="1924" w:type="dxa"/>
            <w:vAlign w:val="center"/>
          </w:tcPr>
          <w:p w14:paraId="4E6CF65D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原子吸收分光光度计</w:t>
            </w:r>
          </w:p>
        </w:tc>
        <w:tc>
          <w:tcPr>
            <w:tcW w:w="7963" w:type="dxa"/>
            <w:vAlign w:val="center"/>
          </w:tcPr>
          <w:p w14:paraId="5531BA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分光系统</w:t>
            </w:r>
          </w:p>
          <w:p w14:paraId="5A9DEF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1、波长范围：185-910nm。</w:t>
            </w:r>
          </w:p>
          <w:p w14:paraId="35990B3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2、单色器：消象差C-T型单色器。</w:t>
            </w:r>
          </w:p>
          <w:p w14:paraId="1A36FAD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3、光栅刻线：1800条/mm。</w:t>
            </w:r>
          </w:p>
          <w:p w14:paraId="2D2745A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4、光谱带宽：0.1、0.2、0.4、1.0、2.0nm五档自动可选。</w:t>
            </w:r>
          </w:p>
          <w:p w14:paraId="6D84068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5、自动控制波长扫描，自动寻峰。</w:t>
            </w:r>
          </w:p>
          <w:p w14:paraId="404FFEF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6、波长准确度：±0.15nm。</w:t>
            </w:r>
          </w:p>
          <w:p w14:paraId="0F80A2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7、波长重复性：≤0.05nm。</w:t>
            </w:r>
          </w:p>
          <w:p w14:paraId="29EFF0E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8、基线漂移：±0.002A/30min（静态）。</w:t>
            </w:r>
          </w:p>
          <w:p w14:paraId="5385AF8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光源系统</w:t>
            </w:r>
          </w:p>
          <w:p w14:paraId="6887B24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8灯自动旋转灯架，1灯工作，1灯预热，全自动调节，自动调入优化的工作参数及分析条件。</w:t>
            </w:r>
          </w:p>
          <w:p w14:paraId="3718077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火焰分析</w:t>
            </w:r>
          </w:p>
          <w:p w14:paraId="39CE9DD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自动点火功能</w:t>
            </w:r>
          </w:p>
          <w:p w14:paraId="5C9FAA7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11自动设置燃气流量，选择元素分析最佳助燃比。</w:t>
            </w:r>
          </w:p>
          <w:p w14:paraId="726355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特征浓度（Cu)：Cu＜0.02μg/mL/1/％（空气-乙炔法、空气-液化石油气）；Ba＜0.15 μg/mL/1/％（笑气-乙炔法）。</w:t>
            </w:r>
          </w:p>
          <w:p w14:paraId="76AD608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检出限（Cu)：Cu＜0.004ug/mL（空气-乙炔法、空气-液化石油气）。</w:t>
            </w:r>
          </w:p>
          <w:p w14:paraId="488B69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14燃烧器： 100 mm单缝金属钛燃烧器用于空气-乙炔火焰；50mm单缝金属钛燃烧器用于笑气-乙炔火焰；100mm三缝金属钛燃烧器用于空气-液化石油气火焰。</w:t>
            </w:r>
          </w:p>
          <w:p w14:paraId="236BA66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15雾化器：高效玻璃雾化器，选配金属耐酸雾化器。</w:t>
            </w:r>
          </w:p>
          <w:p w14:paraId="0AD07DF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16雾化室：耐腐蚀材料，防爆塞设计雾化室。</w:t>
            </w:r>
          </w:p>
          <w:p w14:paraId="6FCC1F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17位置调节：火焰燃烧器最佳高度及前后位置自动调节。</w:t>
            </w:r>
          </w:p>
          <w:p w14:paraId="3A6495E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精密度：Cu＜0.6%（空气-乙炔法）；Ba＜1.0%（笑气-乙炔法）；Cu＜1.0%（空气-液化石油气法）。</w:t>
            </w:r>
          </w:p>
          <w:p w14:paraId="2CDD23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可支持空气—乙炔、空气—液化石油气、笑气-乙炔三种火焰原子化模式，自动切换，无需额外增加气体切换附件，提供更多选择，方便用户使用。</w:t>
            </w:r>
          </w:p>
          <w:p w14:paraId="45386B0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石墨炉分析</w:t>
            </w:r>
          </w:p>
          <w:p w14:paraId="7C828DF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检出限(Cd)：≤0.4×10-12 g</w:t>
            </w:r>
          </w:p>
          <w:p w14:paraId="746C9B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精密度：Cu＜2.0%，Cd＜2.0%</w:t>
            </w:r>
          </w:p>
          <w:p w14:paraId="022833F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石墨管加热方式：先进的石墨炉横向加热方式；温度范围：室温～3000℃；升温速率：不小于2000℃/s</w:t>
            </w:r>
          </w:p>
          <w:p w14:paraId="2C9611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加热控温方式：干燥灰化阶段功率控制方式，原子化阶段采用光控最大功率方式。</w:t>
            </w:r>
          </w:p>
          <w:p w14:paraId="5C8D9F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升温方式：斜坡升温、阶梯升温、最大功率升温</w:t>
            </w:r>
          </w:p>
          <w:p w14:paraId="4F85019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控温精度：﹤1%</w:t>
            </w:r>
          </w:p>
          <w:p w14:paraId="13F6EA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26切换方式：石墨炉/火焰原子化器自动切换</w:t>
            </w:r>
          </w:p>
          <w:p w14:paraId="0B72B63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安全保护</w:t>
            </w:r>
          </w:p>
          <w:p w14:paraId="205EB9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27空气—乙炔、空气—液化石油气、笑气-乙炔三种火焰燃烧头自动识别，充分保障操作者的使用安全。</w:t>
            </w:r>
          </w:p>
          <w:p w14:paraId="0F088B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28火焰监视器可随时监测火焰变化，意外熄火时，仪器会自动关闭乙炔流量并提示报警</w:t>
            </w:r>
          </w:p>
          <w:p w14:paraId="4C09CE4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29、具有燃气泄漏报警装置，当燃气发生泄漏时，仪器自动报警。</w:t>
            </w:r>
          </w:p>
          <w:p w14:paraId="502717A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30、具有断电保护功能</w:t>
            </w:r>
          </w:p>
          <w:p w14:paraId="4604ECE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31、具有废液液位检测功能</w:t>
            </w:r>
          </w:p>
          <w:p w14:paraId="1BCB0F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32、具有压力保护功能</w:t>
            </w:r>
          </w:p>
          <w:p w14:paraId="006E737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33、具有紧急开关，当发生意外情况时，只需按紧急开关，仪器自动切断全部气路。</w:t>
            </w:r>
          </w:p>
          <w:p w14:paraId="48018FB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数据处理</w:t>
            </w:r>
          </w:p>
          <w:p w14:paraId="53ACA8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34、测量方式：火焰吸收法、火焰发射法、石墨炉法、氢化物发生－原子吸收法</w:t>
            </w:r>
          </w:p>
          <w:p w14:paraId="5D646D4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35、读出方式：连续、峰高、峰面积值</w:t>
            </w:r>
          </w:p>
          <w:p w14:paraId="16D097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36、浓度计算方式：标准曲线法、标准添加法、内插法</w:t>
            </w:r>
          </w:p>
          <w:p w14:paraId="6422A6F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37、结果打印：参数打印、数据结果打印、图形打印</w:t>
            </w:r>
          </w:p>
          <w:p w14:paraId="6D6A59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38、通讯方式：USB和R232接口，支持远程数据传输功能，方便实验室管理</w:t>
            </w:r>
          </w:p>
          <w:p w14:paraId="20092A8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39、其它：具有空白校正功能、灵敏度校正功能、质量控制功能、可设定小数位数</w:t>
            </w:r>
          </w:p>
          <w:p w14:paraId="1CE743D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背景校正</w:t>
            </w:r>
          </w:p>
          <w:p w14:paraId="109F0C3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40、背景校正方式：氘灯与自吸校正背景</w:t>
            </w:r>
          </w:p>
          <w:p w14:paraId="2AADBF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41、背景校正能力：氘灯＞55倍/1Abs、自吸＞60倍/1Abs</w:t>
            </w:r>
          </w:p>
          <w:p w14:paraId="34C2912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1.42、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实验室产品VR教学软件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通过裸眼VR技术用于仪器原吸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吸收分光光度计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的原理、内部结构、技术指标、功能、软件使用、应用分析等相关内容和技术的展示，便于理解和掌握相关知识。</w:t>
            </w:r>
          </w:p>
          <w:p w14:paraId="3393278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配置要求：</w:t>
            </w:r>
          </w:p>
          <w:p w14:paraId="4CA7FE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1、原子吸收分光光度计（火焰+石墨炉）主机1台</w:t>
            </w:r>
          </w:p>
          <w:p w14:paraId="35F989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2、操作软件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及数据处理系统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  <w:p w14:paraId="6EE126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3、无油空压机1台</w:t>
            </w:r>
          </w:p>
          <w:p w14:paraId="58D811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4、自动控温冷却循环水装置1套</w:t>
            </w:r>
          </w:p>
          <w:p w14:paraId="3520CC2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5、石墨炉自动进样器1套</w:t>
            </w:r>
          </w:p>
          <w:p w14:paraId="42D1F3C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6、元素灯：汞、镉、锰、铜各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</w:p>
          <w:p w14:paraId="5648CC8E"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实验室产品VR教学软件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  <w:p w14:paraId="6CB4B9A0">
            <w:pPr>
              <w:pStyle w:val="10"/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8、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安装附件包1套</w:t>
            </w:r>
          </w:p>
        </w:tc>
        <w:tc>
          <w:tcPr>
            <w:tcW w:w="706" w:type="dxa"/>
            <w:vAlign w:val="center"/>
          </w:tcPr>
          <w:p w14:paraId="7DBC5FA5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套</w:t>
            </w:r>
          </w:p>
        </w:tc>
        <w:tc>
          <w:tcPr>
            <w:tcW w:w="709" w:type="dxa"/>
            <w:vAlign w:val="center"/>
          </w:tcPr>
          <w:p w14:paraId="3A1D45F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812" w:type="dxa"/>
            <w:vAlign w:val="center"/>
          </w:tcPr>
          <w:p w14:paraId="768E99F3">
            <w:pPr>
              <w:rPr>
                <w:sz w:val="24"/>
                <w:szCs w:val="28"/>
              </w:rPr>
            </w:pPr>
          </w:p>
        </w:tc>
      </w:tr>
      <w:tr w14:paraId="17CE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45" w:type="dxa"/>
            <w:vAlign w:val="center"/>
          </w:tcPr>
          <w:p w14:paraId="5646D369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6</w:t>
            </w:r>
          </w:p>
        </w:tc>
        <w:tc>
          <w:tcPr>
            <w:tcW w:w="1924" w:type="dxa"/>
            <w:vAlign w:val="center"/>
          </w:tcPr>
          <w:p w14:paraId="3588B544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超纯水器</w:t>
            </w:r>
          </w:p>
        </w:tc>
        <w:tc>
          <w:tcPr>
            <w:tcW w:w="7963" w:type="dxa"/>
            <w:vAlign w:val="center"/>
          </w:tcPr>
          <w:p w14:paraId="4019B3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用于实验室纯水、超纯水的制备</w:t>
            </w:r>
          </w:p>
          <w:p w14:paraId="66650A0E">
            <w:pPr>
              <w:spacing w:line="360" w:lineRule="auto"/>
              <w:ind w:left="1200" w:hanging="1200" w:hanging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系统配置要求</w:t>
            </w:r>
          </w:p>
          <w:p w14:paraId="2D3F761D"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>
              <w:rPr>
                <w:rFonts w:hint="eastAsia"/>
                <w:sz w:val="24"/>
                <w:szCs w:val="24"/>
              </w:rPr>
              <w:t>水源：自来水；电源：AC 220V</w:t>
            </w:r>
            <w:r>
              <w:rPr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10%、50Hz</w:t>
            </w:r>
          </w:p>
          <w:p w14:paraId="55BBA285"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>
              <w:rPr>
                <w:rFonts w:hint="eastAsia"/>
                <w:sz w:val="24"/>
                <w:szCs w:val="24"/>
              </w:rPr>
              <w:t>产水方式：可产纯水、超纯水</w:t>
            </w:r>
          </w:p>
          <w:p w14:paraId="448321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取水方式：由设备直接取纯水、超纯水,并具有一键式定量取水模式</w:t>
            </w:r>
          </w:p>
          <w:p w14:paraId="07867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>
              <w:rPr>
                <w:rFonts w:hint="eastAsia"/>
                <w:sz w:val="24"/>
                <w:szCs w:val="24"/>
              </w:rPr>
              <w:t>产水量：纯水15-20L/h,超纯水15-20L/h</w:t>
            </w:r>
          </w:p>
          <w:p w14:paraId="30CFBA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2.5采用对源水水质适用性广的双级反渗透制水工艺，可将纯水水质提高到实验室三级水标准</w:t>
            </w:r>
          </w:p>
          <w:p w14:paraId="294291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6配备进口</w:t>
            </w:r>
            <w:r>
              <w:rPr>
                <w:sz w:val="24"/>
                <w:szCs w:val="24"/>
              </w:rPr>
              <w:t>0.22μm</w:t>
            </w:r>
            <w:r>
              <w:rPr>
                <w:rFonts w:hint="eastAsia"/>
                <w:sz w:val="24"/>
                <w:szCs w:val="24"/>
              </w:rPr>
              <w:t>终端过滤器</w:t>
            </w:r>
          </w:p>
          <w:p w14:paraId="0D2261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7内置254/185nm双波长紫外灯</w:t>
            </w:r>
          </w:p>
          <w:p w14:paraId="1F8E764E"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8 纯水、超纯水支持配置水箱并可控制水箱液位启、停，及水箱紫外灯自动灭菌</w:t>
            </w:r>
          </w:p>
          <w:p w14:paraId="68248E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3、产水水质</w:t>
            </w:r>
          </w:p>
          <w:p w14:paraId="0FFD0AB1"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>
              <w:rPr>
                <w:rFonts w:hint="eastAsia"/>
                <w:sz w:val="24"/>
                <w:szCs w:val="24"/>
              </w:rPr>
              <w:t>纯水水质：电导率≤5µs/cm （满足国家实验室三级水标准）</w:t>
            </w:r>
          </w:p>
          <w:p w14:paraId="61C2BA0F"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>
              <w:rPr>
                <w:rFonts w:hint="eastAsia"/>
                <w:sz w:val="24"/>
                <w:szCs w:val="24"/>
              </w:rPr>
              <w:t>超纯水水质</w:t>
            </w:r>
          </w:p>
          <w:p w14:paraId="3BBDAF92"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2.1电阻率：18.2MΩ.cm @ 25°C</w:t>
            </w:r>
          </w:p>
          <w:p w14:paraId="22F9DA1C">
            <w:pPr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2.2阴、阳离子（ppb）：＜0.1</w:t>
            </w:r>
          </w:p>
          <w:p w14:paraId="7F9EC9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 xml:space="preserve">2.3总有机碳（ppb）：≤5 </w:t>
            </w:r>
          </w:p>
          <w:p w14:paraId="60F7E385">
            <w:pPr>
              <w:widowControl/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 xml:space="preserve">2.4细菌（cfu/1000ml）：＜1 </w:t>
            </w:r>
          </w:p>
          <w:p w14:paraId="6A94E2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2.5颗粒物（</w:t>
            </w:r>
            <w:r>
              <w:rPr>
                <w:sz w:val="24"/>
                <w:szCs w:val="24"/>
              </w:rPr>
              <w:t>0.22μm/ml</w:t>
            </w:r>
            <w:r>
              <w:rPr>
                <w:rFonts w:hint="eastAsia"/>
                <w:sz w:val="24"/>
                <w:szCs w:val="24"/>
              </w:rPr>
              <w:t>）：＜</w:t>
            </w:r>
            <w:r>
              <w:rPr>
                <w:sz w:val="24"/>
                <w:szCs w:val="24"/>
              </w:rPr>
              <w:t>1</w:t>
            </w:r>
          </w:p>
          <w:p w14:paraId="5035E359">
            <w:pPr>
              <w:spacing w:line="360" w:lineRule="auto"/>
              <w:ind w:left="1200" w:hanging="1200" w:hanging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4、控制系统及功能</w:t>
            </w:r>
          </w:p>
          <w:p w14:paraId="28472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>
              <w:rPr>
                <w:rFonts w:hint="eastAsia"/>
                <w:sz w:val="24"/>
                <w:szCs w:val="24"/>
              </w:rPr>
              <w:t>具有</w:t>
            </w:r>
            <w:r>
              <w:rPr>
                <w:sz w:val="24"/>
                <w:szCs w:val="24"/>
              </w:rPr>
              <w:t>微电脑自动控制，双路产水并在线实时监测水质，RO膜开机、定时自动冲洗，系统自动冲洗</w:t>
            </w:r>
            <w:r>
              <w:rPr>
                <w:rFonts w:hint="eastAsia"/>
                <w:sz w:val="24"/>
                <w:szCs w:val="24"/>
              </w:rPr>
              <w:t>功能</w:t>
            </w:r>
            <w:r>
              <w:rPr>
                <w:sz w:val="24"/>
                <w:szCs w:val="24"/>
              </w:rPr>
              <w:t>；</w:t>
            </w:r>
          </w:p>
          <w:p w14:paraId="1DDF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>
              <w:rPr>
                <w:rFonts w:hint="eastAsia"/>
                <w:sz w:val="24"/>
                <w:szCs w:val="24"/>
              </w:rPr>
              <w:t>可双模式定量取水，既可以对超纯水定量取水，还可以在大量取纯水时进行定量控制</w:t>
            </w:r>
          </w:p>
          <w:p w14:paraId="4C3F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3数据应具有可追溯性，可随意调取任意日期范围内取水记录，了解取水水质、取水量、时间等；并可对故障报警、水质报警进行历史查询</w:t>
            </w:r>
          </w:p>
          <w:p w14:paraId="517E2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4系统对设备运行核心（RO反渗透系统）的纯化能力进行状态监控，避免更换提示误判断。</w:t>
            </w:r>
          </w:p>
          <w:p w14:paraId="1DC6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5 RO膜、超纯水包（UP包）、终端过滤器均采用进口材料，确保产水水质的稳定性。</w:t>
            </w:r>
          </w:p>
          <w:p w14:paraId="3B5A9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6前置提压式快速拆装方式，实现无管连接，可方便快捷的更换超纯水包。</w:t>
            </w:r>
          </w:p>
          <w:p w14:paraId="59EE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背景灯LCD数字</w:t>
            </w:r>
            <w:r>
              <w:rPr>
                <w:rFonts w:hint="eastAsia"/>
                <w:sz w:val="24"/>
                <w:szCs w:val="24"/>
              </w:rPr>
              <w:t>液晶</w:t>
            </w:r>
            <w:r>
              <w:rPr>
                <w:sz w:val="24"/>
                <w:szCs w:val="24"/>
              </w:rPr>
              <w:t>显示，背光</w:t>
            </w:r>
            <w:r>
              <w:rPr>
                <w:rFonts w:hint="eastAsia"/>
                <w:sz w:val="24"/>
                <w:szCs w:val="24"/>
              </w:rPr>
              <w:t>亮度</w:t>
            </w:r>
            <w:r>
              <w:rPr>
                <w:sz w:val="24"/>
                <w:szCs w:val="24"/>
              </w:rPr>
              <w:t>可关闭还可根据需要七级逐调；</w:t>
            </w:r>
          </w:p>
          <w:p w14:paraId="6BD72D2E">
            <w:pPr>
              <w:ind w:left="570" w:leftChars="-300" w:hanging="1200" w:hanging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8内置自检程序实时监测各路耗材使用状况，及时提示耗材更换，耗材预警参数可根据具体使用环境积累的消耗经验自行设定；</w:t>
            </w:r>
          </w:p>
          <w:p w14:paraId="60662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安全</w:t>
            </w:r>
            <w:r>
              <w:rPr>
                <w:rFonts w:hint="eastAsia"/>
                <w:sz w:val="24"/>
                <w:szCs w:val="24"/>
              </w:rPr>
              <w:t>保护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具有</w:t>
            </w:r>
            <w:r>
              <w:rPr>
                <w:sz w:val="24"/>
                <w:szCs w:val="24"/>
              </w:rPr>
              <w:t>源水水压低或</w:t>
            </w:r>
            <w:r>
              <w:rPr>
                <w:rFonts w:hint="eastAsia"/>
                <w:sz w:val="24"/>
                <w:szCs w:val="24"/>
              </w:rPr>
              <w:t>系统中管路</w:t>
            </w:r>
            <w:r>
              <w:rPr>
                <w:sz w:val="24"/>
                <w:szCs w:val="24"/>
              </w:rPr>
              <w:t>高压</w:t>
            </w: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时自动保护</w:t>
            </w:r>
            <w:r>
              <w:rPr>
                <w:rFonts w:hint="eastAsia"/>
                <w:sz w:val="24"/>
                <w:szCs w:val="24"/>
              </w:rPr>
              <w:t>功能；可根据需要选择漏水监测报警功能；</w:t>
            </w:r>
          </w:p>
          <w:p w14:paraId="312CAB38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5、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配置明细：</w:t>
            </w:r>
          </w:p>
          <w:p w14:paraId="59C7E6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5.1、</w:t>
            </w:r>
            <w:r>
              <w:rPr>
                <w:rFonts w:hint="eastAsia"/>
                <w:sz w:val="24"/>
                <w:szCs w:val="24"/>
              </w:rPr>
              <w:t>常规预处理包1个</w:t>
            </w:r>
          </w:p>
          <w:p w14:paraId="21F1B9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5.2、</w:t>
            </w:r>
            <w:r>
              <w:rPr>
                <w:rFonts w:hint="eastAsia"/>
                <w:sz w:val="24"/>
                <w:szCs w:val="24"/>
              </w:rPr>
              <w:t>10寸滤芯10根</w:t>
            </w:r>
          </w:p>
          <w:p w14:paraId="143CD7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5.3、</w:t>
            </w:r>
            <w:r>
              <w:rPr>
                <w:rFonts w:hint="eastAsia"/>
                <w:sz w:val="24"/>
                <w:szCs w:val="24"/>
              </w:rPr>
              <w:t>进口无菌终端过滤器（0.22μm ）1支</w:t>
            </w:r>
          </w:p>
          <w:p w14:paraId="49807A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5.4、</w:t>
            </w:r>
            <w:r>
              <w:rPr>
                <w:rFonts w:hint="eastAsia"/>
                <w:sz w:val="24"/>
                <w:szCs w:val="24"/>
              </w:rPr>
              <w:t>RO膜扳手1个</w:t>
            </w:r>
          </w:p>
          <w:p w14:paraId="4AC75C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5.5、</w:t>
            </w:r>
            <w:r>
              <w:rPr>
                <w:rFonts w:hint="eastAsia"/>
                <w:sz w:val="24"/>
                <w:szCs w:val="24"/>
              </w:rPr>
              <w:t>配套连接管1套</w:t>
            </w:r>
          </w:p>
          <w:p w14:paraId="6746983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5.6、50L蓄水桶</w:t>
            </w:r>
          </w:p>
          <w:p w14:paraId="1172A84C">
            <w:pPr>
              <w:spacing w:line="360" w:lineRule="auto"/>
              <w:ind w:firstLine="480" w:firstLineChars="200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4B961B5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套</w:t>
            </w:r>
          </w:p>
        </w:tc>
        <w:tc>
          <w:tcPr>
            <w:tcW w:w="709" w:type="dxa"/>
            <w:vAlign w:val="center"/>
          </w:tcPr>
          <w:p w14:paraId="55AD09A3">
            <w:pPr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812" w:type="dxa"/>
            <w:vAlign w:val="center"/>
          </w:tcPr>
          <w:p w14:paraId="0052C995">
            <w:pPr>
              <w:rPr>
                <w:sz w:val="24"/>
                <w:szCs w:val="28"/>
              </w:rPr>
            </w:pPr>
          </w:p>
        </w:tc>
      </w:tr>
      <w:tr w14:paraId="5E73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0E58EA3F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7</w:t>
            </w:r>
          </w:p>
        </w:tc>
        <w:tc>
          <w:tcPr>
            <w:tcW w:w="1924" w:type="dxa"/>
            <w:vAlign w:val="center"/>
          </w:tcPr>
          <w:p w14:paraId="4662A00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双光束紫外可见分光光度计 </w:t>
            </w:r>
            <w:r>
              <w:rPr>
                <w:rFonts w:ascii="宋体" w:hAnsi="宋体" w:eastAsia="宋体" w:cs="宋体"/>
                <w:sz w:val="24"/>
                <w:szCs w:val="28"/>
              </w:rPr>
              <w:t xml:space="preserve">   </w:t>
            </w:r>
          </w:p>
          <w:p w14:paraId="765DD71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7963" w:type="dxa"/>
            <w:vAlign w:val="center"/>
          </w:tcPr>
          <w:p w14:paraId="10B9611E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hAnsi="宋体" w:cs="宋体"/>
                <w:color w:val="auto"/>
                <w:kern w:val="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、技术参数</w:t>
            </w:r>
          </w:p>
          <w:p w14:paraId="0CA6DC28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1.1、波长范围：190nm～900nm</w:t>
            </w:r>
          </w:p>
          <w:p w14:paraId="5323DCB3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1.2、波长准确度：0.3nm</w:t>
            </w:r>
          </w:p>
          <w:p w14:paraId="4880B9E8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1.3、波长重复性：A段，≤0.15nm；B段≤0.15nm</w:t>
            </w:r>
          </w:p>
          <w:p w14:paraId="207725F1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1.4、带宽：6档可变(5nm，2nm，1nm，0.5nm，0.2nm，0.1nm )</w:t>
            </w:r>
          </w:p>
          <w:p w14:paraId="61B1EB9E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1.5、透射准确度：0.3%</w:t>
            </w:r>
          </w:p>
          <w:p w14:paraId="09F449E1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1.6、透射重复性：≤0.15%</w:t>
            </w:r>
          </w:p>
          <w:p w14:paraId="1038F850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1.7、杂散光：220nm，≤0.01%；360nm，≤0.05%</w:t>
            </w:r>
          </w:p>
          <w:p w14:paraId="15732766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1.8、基线平直度：±0.001</w:t>
            </w:r>
          </w:p>
          <w:p w14:paraId="4F7F6E06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1.9、噪声：0% ，≤0.05％；100% ，≤0.2％</w:t>
            </w:r>
          </w:p>
          <w:p w14:paraId="2043F217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1.10、基线暗噪声：±0.2%</w:t>
            </w:r>
          </w:p>
          <w:p w14:paraId="06A1E20D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1.11、漂移：≤0.2%/h</w:t>
            </w:r>
          </w:p>
          <w:p w14:paraId="7A229BB9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1.12、波长边缘噪声：0% ，≤0.05%；100% ，≤0.2%</w:t>
            </w:r>
          </w:p>
          <w:p w14:paraId="0F96567B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hAnsi="宋体" w:cs="宋体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、仪器特点</w:t>
            </w:r>
          </w:p>
          <w:p w14:paraId="118A020C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2.1、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广泛的应用领域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；</w:t>
            </w:r>
            <w:r>
              <w:rPr>
                <w:rFonts w:ascii="宋体" w:hAnsi="宋体" w:eastAsia="宋体" w:cs="宋体"/>
                <w:color w:val="auto"/>
                <w:kern w:val="2"/>
              </w:rPr>
              <w:t xml:space="preserve"> </w:t>
            </w:r>
          </w:p>
          <w:p w14:paraId="6611090B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2.2、强劲的仪器性能；</w:t>
            </w:r>
            <w:r>
              <w:rPr>
                <w:rFonts w:ascii="宋体" w:hAnsi="宋体" w:eastAsia="宋体" w:cs="宋体"/>
                <w:color w:val="auto"/>
                <w:kern w:val="2"/>
              </w:rPr>
              <w:t xml:space="preserve"> </w:t>
            </w:r>
          </w:p>
          <w:p w14:paraId="1FA8FA44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2.3、稳定可靠的品质；</w:t>
            </w:r>
            <w:r>
              <w:rPr>
                <w:rFonts w:ascii="宋体" w:hAnsi="宋体" w:eastAsia="宋体" w:cs="宋体"/>
                <w:color w:val="auto"/>
                <w:kern w:val="2"/>
              </w:rPr>
              <w:t xml:space="preserve"> </w:t>
            </w:r>
          </w:p>
          <w:p w14:paraId="5ED7BB48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2.4、精准的测量；</w:t>
            </w:r>
            <w:r>
              <w:rPr>
                <w:rFonts w:ascii="宋体" w:hAnsi="宋体" w:eastAsia="宋体" w:cs="宋体"/>
                <w:color w:val="auto"/>
                <w:kern w:val="2"/>
              </w:rPr>
              <w:t xml:space="preserve"> </w:t>
            </w:r>
          </w:p>
          <w:p w14:paraId="5281A029">
            <w:pPr>
              <w:spacing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2.5、强大便捷的分析软件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，且配有</w:t>
            </w:r>
            <w:r>
              <w:rPr>
                <w:rFonts w:ascii="宋体" w:hAnsi="宋体" w:eastAsia="宋体" w:cs="宋体"/>
                <w:sz w:val="24"/>
                <w:szCs w:val="24"/>
              </w:rPr>
              <w:t>实验室产品VR教学软件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通过裸眼VR技术用于仪器紫外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可见分光光度计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的原理、内部结构、技术指标、功能、软件使用、应用分析等相关内容和技术的展示，便于理解和掌握相关知识。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7A55B448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hAnsi="宋体" w:cs="宋体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、配置明细</w:t>
            </w:r>
          </w:p>
          <w:p w14:paraId="4633A1CF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、紫外可见分光光度计主机一台</w:t>
            </w:r>
          </w:p>
          <w:p w14:paraId="58D2FDCA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仪器测试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操作软件</w:t>
            </w:r>
            <w:r>
              <w:rPr>
                <w:rFonts w:hint="eastAsia" w:hAnsi="宋体" w:cs="宋体"/>
                <w:color w:val="auto"/>
                <w:kern w:val="2"/>
                <w:lang w:val="en-US" w:eastAsia="zh-CN"/>
              </w:rPr>
              <w:t>及处理系统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一套</w:t>
            </w:r>
          </w:p>
          <w:p w14:paraId="068387E6">
            <w:pPr>
              <w:pStyle w:val="5"/>
              <w:spacing w:after="120" w:afterLines="50"/>
              <w:rPr>
                <w:rFonts w:hint="eastAsia"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.3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实验室产品VR教学软件</w:t>
            </w:r>
          </w:p>
          <w:p w14:paraId="00071E68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.4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、长样品池架一套</w:t>
            </w:r>
          </w:p>
          <w:p w14:paraId="5F811F16">
            <w:pPr>
              <w:pStyle w:val="5"/>
              <w:spacing w:after="120" w:afterLines="50"/>
              <w:rPr>
                <w:rFonts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.5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、1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0mm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石英比色皿一对</w:t>
            </w:r>
          </w:p>
          <w:p w14:paraId="187D0DFD">
            <w:pPr>
              <w:pStyle w:val="5"/>
              <w:spacing w:after="120" w:afterLines="5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3.6、安装附件一套</w:t>
            </w:r>
          </w:p>
        </w:tc>
        <w:tc>
          <w:tcPr>
            <w:tcW w:w="706" w:type="dxa"/>
            <w:vAlign w:val="center"/>
          </w:tcPr>
          <w:p w14:paraId="6C913F83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套</w:t>
            </w:r>
          </w:p>
        </w:tc>
        <w:tc>
          <w:tcPr>
            <w:tcW w:w="709" w:type="dxa"/>
            <w:vAlign w:val="center"/>
          </w:tcPr>
          <w:p w14:paraId="1AB05EF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812" w:type="dxa"/>
            <w:vAlign w:val="center"/>
          </w:tcPr>
          <w:p w14:paraId="5C7AFBA3">
            <w:pPr>
              <w:rPr>
                <w:sz w:val="24"/>
                <w:szCs w:val="28"/>
              </w:rPr>
            </w:pPr>
          </w:p>
        </w:tc>
      </w:tr>
      <w:tr w14:paraId="6585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7AB24C11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8</w:t>
            </w:r>
          </w:p>
        </w:tc>
        <w:tc>
          <w:tcPr>
            <w:tcW w:w="1924" w:type="dxa"/>
            <w:vAlign w:val="center"/>
          </w:tcPr>
          <w:p w14:paraId="14729965">
            <w:pPr>
              <w:jc w:val="center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液相色谱仪</w:t>
            </w:r>
          </w:p>
        </w:tc>
        <w:tc>
          <w:tcPr>
            <w:tcW w:w="7963" w:type="dxa"/>
            <w:vAlign w:val="center"/>
          </w:tcPr>
          <w:p w14:paraId="383410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1．高压输液泵：</w:t>
            </w:r>
          </w:p>
          <w:p w14:paraId="50E0D6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1.1．流速范围：0.001～10.000ml/min，增量为0.001mL/min；</w:t>
            </w:r>
          </w:p>
          <w:p w14:paraId="1A36FD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1.2．流量重复性：≤0.075% RSD；</w:t>
            </w:r>
          </w:p>
          <w:p w14:paraId="522250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1.3．流速准确度：≤±1%（1mL/min）；</w:t>
            </w:r>
          </w:p>
          <w:p w14:paraId="6178893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1.4．压力波动：≤±1%（1mL/min）；</w:t>
            </w:r>
          </w:p>
          <w:p w14:paraId="1E8A8A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1.5．最大操作压力：40Mpa，可设定上下限，并能够自动报警；</w:t>
            </w:r>
          </w:p>
          <w:p w14:paraId="1529D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1.6．柱塞密封清洗：手动清洗；</w:t>
            </w:r>
          </w:p>
          <w:p w14:paraId="140871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1.7．二元高压梯度准确度：≤ 1%</w:t>
            </w:r>
          </w:p>
          <w:p w14:paraId="289733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1.8．二元高压梯度精密度：≤ 0.2%。</w:t>
            </w:r>
          </w:p>
          <w:p w14:paraId="582899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2． 紫外检测器：</w:t>
            </w:r>
          </w:p>
          <w:p w14:paraId="187D5B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2.1．光源：透射式氘灯、钨灯；</w:t>
            </w:r>
          </w:p>
          <w:p w14:paraId="396DE5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2.2．波长范围：190～800nm；</w:t>
            </w:r>
          </w:p>
          <w:p w14:paraId="5FDD4F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2.3．光谱带宽：6nm；</w:t>
            </w:r>
          </w:p>
          <w:p w14:paraId="447EB1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2.4．波长重复性：≤0.2nm；</w:t>
            </w:r>
          </w:p>
          <w:p w14:paraId="6FC1C1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2.5．波长准确度：≤±1nm；</w:t>
            </w:r>
          </w:p>
          <w:p w14:paraId="7E2379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2.6．线性范围: ＞10</w:t>
            </w:r>
            <w:r>
              <w:rPr>
                <w:sz w:val="24"/>
                <w:szCs w:val="24"/>
                <w:vertAlign w:val="superscript"/>
              </w:rPr>
              <w:t xml:space="preserve">4 </w:t>
            </w:r>
            <w:r>
              <w:rPr>
                <w:sz w:val="24"/>
                <w:szCs w:val="24"/>
              </w:rPr>
              <w:t>；</w:t>
            </w:r>
          </w:p>
          <w:p w14:paraId="27EEE4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2.7．基线噪声：≤0.75×10</w:t>
            </w:r>
            <w:r>
              <w:rPr>
                <w:sz w:val="24"/>
                <w:szCs w:val="24"/>
                <w:vertAlign w:val="superscript"/>
              </w:rPr>
              <w:t>-5</w:t>
            </w:r>
            <w:r>
              <w:rPr>
                <w:sz w:val="24"/>
                <w:szCs w:val="24"/>
              </w:rPr>
              <w:t>AU/ h（254nm，积分时间1.0s）；</w:t>
            </w:r>
          </w:p>
          <w:p w14:paraId="0CA800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2.8．漂移：≤1×10</w:t>
            </w:r>
            <w:r>
              <w:rPr>
                <w:sz w:val="24"/>
                <w:szCs w:val="24"/>
                <w:vertAlign w:val="superscript"/>
              </w:rPr>
              <w:t>-4</w:t>
            </w:r>
            <w:r>
              <w:rPr>
                <w:sz w:val="24"/>
                <w:szCs w:val="24"/>
              </w:rPr>
              <w:t>AU/ h（254nm，积分时间1.0s）；</w:t>
            </w:r>
          </w:p>
          <w:p w14:paraId="2C0A33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2.9．最小检测浓度：≤5×10</w:t>
            </w:r>
            <w:r>
              <w:rPr>
                <w:sz w:val="24"/>
                <w:szCs w:val="24"/>
                <w:vertAlign w:val="superscript"/>
              </w:rPr>
              <w:t>-9</w:t>
            </w:r>
            <w:r>
              <w:rPr>
                <w:sz w:val="24"/>
                <w:szCs w:val="24"/>
              </w:rPr>
              <w:t>g/ mL(萘/甲醇溶液)；</w:t>
            </w:r>
          </w:p>
          <w:p w14:paraId="3AC827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2.10．流通池（体积为10μL）：流通池最大耐压为1500psi；</w:t>
            </w:r>
          </w:p>
          <w:p w14:paraId="56B4C4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2.11．噪音：低于70dB；</w:t>
            </w:r>
          </w:p>
          <w:p w14:paraId="2AD327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2.12．积分时间：0.1s-2s。</w:t>
            </w:r>
          </w:p>
          <w:p w14:paraId="4297D28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3．色谱柱恒温（色谱柱和保护柱）</w:t>
            </w:r>
          </w:p>
          <w:p w14:paraId="2626A5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</w:t>
            </w:r>
            <w:r>
              <w:rPr>
                <w:sz w:val="24"/>
                <w:szCs w:val="24"/>
              </w:rPr>
              <w:t>加热腔内尺寸：360mm×44mm×32mm（H×W×D）</w:t>
            </w:r>
          </w:p>
          <w:p w14:paraId="62048B4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</w:t>
            </w:r>
            <w:r>
              <w:rPr>
                <w:sz w:val="24"/>
                <w:szCs w:val="24"/>
              </w:rPr>
              <w:t>加热柱箱控温范围：从高于室温以上5</w:t>
            </w:r>
            <w:r>
              <w:rPr>
                <w:rFonts w:ascii="宋体"/>
                <w:sz w:val="24"/>
                <w:szCs w:val="24"/>
              </w:rPr>
              <w:t>℃</w:t>
            </w:r>
            <w:r>
              <w:rPr>
                <w:sz w:val="24"/>
                <w:szCs w:val="24"/>
              </w:rPr>
              <w:t>加热到100</w:t>
            </w:r>
            <w:r>
              <w:rPr>
                <w:rFonts w:ascii="宋体"/>
                <w:sz w:val="24"/>
                <w:szCs w:val="24"/>
              </w:rPr>
              <w:t>℃</w:t>
            </w:r>
          </w:p>
          <w:p w14:paraId="6FEC82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</w:t>
            </w:r>
            <w:r>
              <w:rPr>
                <w:sz w:val="24"/>
                <w:szCs w:val="24"/>
              </w:rPr>
              <w:t>加热柱箱控温精度：±0.2</w:t>
            </w:r>
            <w:r>
              <w:rPr>
                <w:rFonts w:ascii="宋体"/>
                <w:sz w:val="24"/>
                <w:szCs w:val="24"/>
              </w:rPr>
              <w:t>℃</w:t>
            </w:r>
          </w:p>
          <w:p w14:paraId="0D0C04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</w:t>
            </w:r>
            <w:r>
              <w:rPr>
                <w:sz w:val="24"/>
                <w:szCs w:val="24"/>
              </w:rPr>
              <w:t>制冷/加热柱箱控温范围：制冷到室温以下20</w:t>
            </w:r>
            <w:r>
              <w:rPr>
                <w:rFonts w:ascii="宋体"/>
                <w:sz w:val="24"/>
                <w:szCs w:val="24"/>
              </w:rPr>
              <w:t>℃</w:t>
            </w:r>
            <w:r>
              <w:rPr>
                <w:sz w:val="24"/>
                <w:szCs w:val="24"/>
              </w:rPr>
              <w:t>/加热到75</w:t>
            </w:r>
            <w:r>
              <w:rPr>
                <w:rFonts w:ascii="宋体"/>
                <w:sz w:val="24"/>
                <w:szCs w:val="24"/>
              </w:rPr>
              <w:t>℃</w:t>
            </w:r>
          </w:p>
          <w:p w14:paraId="27ECBC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3.5</w:t>
            </w:r>
            <w:r>
              <w:rPr>
                <w:sz w:val="24"/>
                <w:szCs w:val="24"/>
              </w:rPr>
              <w:t>制冷/加热柱箱温控精度：±0.3</w:t>
            </w:r>
            <w:r>
              <w:rPr>
                <w:rFonts w:ascii="宋体"/>
                <w:sz w:val="24"/>
                <w:szCs w:val="24"/>
              </w:rPr>
              <w:t>℃</w:t>
            </w:r>
          </w:p>
          <w:p w14:paraId="498175E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在线真空脱气机</w:t>
            </w:r>
          </w:p>
          <w:p w14:paraId="019F68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4.1两通路在线真空膜过滤技术，内置真空泵，压力传感器，实时监控真空腔压力变化，保证及时高效的脱气操作。</w:t>
            </w:r>
          </w:p>
          <w:p w14:paraId="481E8D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4.2内体积: 每一通路 12mL</w:t>
            </w:r>
          </w:p>
          <w:p w14:paraId="3B309A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4.3通道：4个独立通道</w:t>
            </w:r>
          </w:p>
          <w:p w14:paraId="0BFC0C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 PH 范围：1-14</w:t>
            </w:r>
          </w:p>
          <w:p w14:paraId="733967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内部材料：PTFE</w:t>
            </w:r>
          </w:p>
          <w:p w14:paraId="6337EE2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b/>
                <w:sz w:val="24"/>
                <w:szCs w:val="24"/>
              </w:rPr>
              <w:t>.配置清单</w:t>
            </w:r>
          </w:p>
          <w:p w14:paraId="3208EA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二元高压输液泵</w:t>
            </w:r>
            <w:r>
              <w:rPr>
                <w:rFonts w:hint="eastAsia"/>
                <w:sz w:val="24"/>
                <w:szCs w:val="24"/>
              </w:rPr>
              <w:t>1套</w:t>
            </w:r>
          </w:p>
          <w:p w14:paraId="6EBE8BB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紫外</w:t>
            </w:r>
            <w:r>
              <w:rPr>
                <w:rFonts w:hint="eastAsia"/>
                <w:sz w:val="24"/>
                <w:szCs w:val="24"/>
              </w:rPr>
              <w:t>-可见光</w:t>
            </w:r>
            <w:r>
              <w:rPr>
                <w:sz w:val="24"/>
                <w:szCs w:val="24"/>
              </w:rPr>
              <w:t>检测器</w:t>
            </w:r>
            <w:r>
              <w:rPr>
                <w:rFonts w:hint="eastAsia"/>
                <w:sz w:val="24"/>
                <w:szCs w:val="24"/>
              </w:rPr>
              <w:t>1套</w:t>
            </w:r>
          </w:p>
          <w:p w14:paraId="7E3F08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高效液相色谱工作站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处理</w:t>
            </w:r>
            <w:r>
              <w:rPr>
                <w:sz w:val="24"/>
                <w:szCs w:val="24"/>
              </w:rPr>
              <w:t>系统</w:t>
            </w:r>
            <w:r>
              <w:rPr>
                <w:rFonts w:hint="eastAsia"/>
                <w:sz w:val="24"/>
                <w:szCs w:val="24"/>
              </w:rPr>
              <w:t>1套</w:t>
            </w:r>
          </w:p>
          <w:p w14:paraId="46C896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  <w:r>
              <w:rPr>
                <w:sz w:val="24"/>
                <w:szCs w:val="24"/>
              </w:rPr>
              <w:t>度附件箱</w:t>
            </w:r>
            <w:r>
              <w:rPr>
                <w:rFonts w:hint="eastAsia"/>
                <w:sz w:val="24"/>
                <w:szCs w:val="24"/>
              </w:rPr>
              <w:t>1套</w:t>
            </w:r>
          </w:p>
          <w:p w14:paraId="18DCAB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、溶剂过滤器1套</w:t>
            </w:r>
          </w:p>
          <w:p w14:paraId="57F640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、六通进样阀 1个</w:t>
            </w:r>
          </w:p>
          <w:p w14:paraId="433BD5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、梯度液相外箱1个</w:t>
            </w:r>
          </w:p>
          <w:p w14:paraId="72DAC5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、底托1个</w:t>
            </w:r>
          </w:p>
          <w:p w14:paraId="33778B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、溶剂托盘1个</w:t>
            </w:r>
          </w:p>
          <w:p w14:paraId="05CAD4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、棕色溶剂瓶2个</w:t>
            </w:r>
          </w:p>
          <w:p w14:paraId="53D0FB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、透明溶剂瓶2个</w:t>
            </w:r>
          </w:p>
          <w:p w14:paraId="7FF5E8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、溶剂过滤器1个</w:t>
            </w:r>
          </w:p>
          <w:p w14:paraId="12C3CB8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、超声清洗仪1个</w:t>
            </w:r>
          </w:p>
          <w:p w14:paraId="486E4C9E"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、色谱柱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706" w:type="dxa"/>
            <w:vAlign w:val="center"/>
          </w:tcPr>
          <w:p w14:paraId="44E3DFBD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套</w:t>
            </w:r>
          </w:p>
        </w:tc>
        <w:tc>
          <w:tcPr>
            <w:tcW w:w="709" w:type="dxa"/>
            <w:vAlign w:val="center"/>
          </w:tcPr>
          <w:p w14:paraId="230B3BA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812" w:type="dxa"/>
            <w:vAlign w:val="center"/>
          </w:tcPr>
          <w:p w14:paraId="43120971">
            <w:pPr>
              <w:rPr>
                <w:sz w:val="24"/>
                <w:szCs w:val="28"/>
              </w:rPr>
            </w:pPr>
          </w:p>
        </w:tc>
      </w:tr>
      <w:tr w14:paraId="4C39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42345D9A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1924" w:type="dxa"/>
            <w:vAlign w:val="center"/>
          </w:tcPr>
          <w:p w14:paraId="2DDAF3FA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卡氏水分测定仪</w:t>
            </w:r>
          </w:p>
        </w:tc>
        <w:tc>
          <w:tcPr>
            <w:tcW w:w="7963" w:type="dxa"/>
            <w:vAlign w:val="center"/>
          </w:tcPr>
          <w:p w14:paraId="2BAC1D0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搅拌速度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无级调速</w:t>
            </w:r>
          </w:p>
          <w:p w14:paraId="2BFEC688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测定范围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0.1μ g -200mg1ppm-100%</w:t>
            </w:r>
          </w:p>
          <w:p w14:paraId="15169E6F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灵敏度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0.1μ g </w:t>
            </w:r>
          </w:p>
          <w:p w14:paraId="6B2E0FF3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准确度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3ug-500ug±3ug,500ug以上为0.3%（不含进样误差）</w:t>
            </w:r>
          </w:p>
          <w:p w14:paraId="36CFA3B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内置高效低噪行式热敏打印机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自动打印</w:t>
            </w:r>
          </w:p>
          <w:p w14:paraId="11ED5F64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结果显示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多种计算公式，自动显示含水％, ppm , mg / L 等</w:t>
            </w:r>
          </w:p>
          <w:p w14:paraId="49D0DC3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仪器自检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仪器故障自诊断，直观提醒用户</w:t>
            </w:r>
          </w:p>
          <w:p w14:paraId="1D943EB4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用户可根据分析要求，对电解速度自由选择</w:t>
            </w:r>
          </w:p>
          <w:p w14:paraId="653A24DC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分析速度历史记录</w:t>
            </w:r>
          </w:p>
          <w:p w14:paraId="48C69D48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可存储带样品编号及时间标记的记录500条，可以供用户查询、打印</w:t>
            </w:r>
          </w:p>
          <w:p w14:paraId="103175DE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电源电压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AC 220V±10%50HZ±5%</w:t>
            </w:r>
          </w:p>
          <w:p w14:paraId="2913D6D1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尺寸重量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350mm*320mm*160mm净重6kg</w:t>
            </w:r>
          </w:p>
          <w:p w14:paraId="4C1CB703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产品特点</w:t>
            </w:r>
          </w:p>
          <w:p w14:paraId="7CFA48C6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1．本仪器由单片机自动控制，系统故障自诊断；</w:t>
            </w:r>
          </w:p>
          <w:p w14:paraId="7113ED03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2．彩色液晶触摸屏，全中文菜单，更友好的人机界面；</w:t>
            </w:r>
          </w:p>
          <w:p w14:paraId="477BC24D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3．配备高效微型打印机，内置大容量存储器，方便客户查阅和打印测试报告</w:t>
            </w:r>
          </w:p>
        </w:tc>
        <w:tc>
          <w:tcPr>
            <w:tcW w:w="706" w:type="dxa"/>
            <w:vAlign w:val="center"/>
          </w:tcPr>
          <w:p w14:paraId="32A643DA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03CCA572"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812" w:type="dxa"/>
            <w:vAlign w:val="center"/>
          </w:tcPr>
          <w:p w14:paraId="121E10BC">
            <w:pPr>
              <w:rPr>
                <w:sz w:val="24"/>
                <w:szCs w:val="28"/>
              </w:rPr>
            </w:pPr>
          </w:p>
        </w:tc>
      </w:tr>
      <w:tr w14:paraId="080E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6860EFC4">
            <w:pPr>
              <w:jc w:val="center"/>
              <w:rPr>
                <w:rFonts w:hint="eastAsia" w:ascii="宋体" w:hAnsi="宋体" w:cs="宋体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924" w:type="dxa"/>
            <w:vAlign w:val="center"/>
          </w:tcPr>
          <w:p w14:paraId="7051623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片剂硬度计</w:t>
            </w:r>
          </w:p>
        </w:tc>
        <w:tc>
          <w:tcPr>
            <w:tcW w:w="7963" w:type="dxa"/>
            <w:vAlign w:val="center"/>
          </w:tcPr>
          <w:p w14:paraId="07042758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测量范围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硬度1~350N</w:t>
            </w:r>
          </w:p>
          <w:p w14:paraId="2097B078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分辨率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0.1N</w:t>
            </w:r>
          </w:p>
          <w:p w14:paraId="083E4ED1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压力精度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±1%</w:t>
            </w:r>
          </w:p>
          <w:p w14:paraId="570C610E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直径范围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5.~30.mm</w:t>
            </w:r>
          </w:p>
          <w:p w14:paraId="22D64F9E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分辨率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0.1mm</w:t>
            </w:r>
          </w:p>
          <w:p w14:paraId="20B9CB7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计量单位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硬度 Kg 或 N </w:t>
            </w:r>
          </w:p>
          <w:p w14:paraId="37B9AC46">
            <w:pPr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测量方式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手动／自动连续（160片）</w:t>
            </w:r>
          </w:p>
        </w:tc>
        <w:tc>
          <w:tcPr>
            <w:tcW w:w="706" w:type="dxa"/>
            <w:vAlign w:val="center"/>
          </w:tcPr>
          <w:p w14:paraId="19A22753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33B66745"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812" w:type="dxa"/>
            <w:vAlign w:val="center"/>
          </w:tcPr>
          <w:p w14:paraId="0ED2A584">
            <w:pPr>
              <w:rPr>
                <w:sz w:val="24"/>
                <w:szCs w:val="28"/>
              </w:rPr>
            </w:pPr>
          </w:p>
        </w:tc>
      </w:tr>
      <w:tr w14:paraId="59E5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4CDE1C15">
            <w:pPr>
              <w:jc w:val="center"/>
              <w:rPr>
                <w:rFonts w:hint="eastAsia" w:ascii="宋体" w:hAnsi="宋体" w:cs="宋体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924" w:type="dxa"/>
            <w:vAlign w:val="center"/>
          </w:tcPr>
          <w:p w14:paraId="39FD1BB1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zh-CN"/>
              </w:rPr>
              <w:t>药物溶出仪</w:t>
            </w:r>
          </w:p>
        </w:tc>
        <w:tc>
          <w:tcPr>
            <w:tcW w:w="7963" w:type="dxa"/>
            <w:vAlign w:val="center"/>
          </w:tcPr>
          <w:p w14:paraId="17B91EB2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杯数：双排八杯八杆</w:t>
            </w:r>
          </w:p>
          <w:p w14:paraId="06516692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翻转／升降：智能升降</w:t>
            </w:r>
          </w:p>
          <w:p w14:paraId="186B45F3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溶出杯材质：高硼硅玻璃</w:t>
            </w:r>
          </w:p>
          <w:p w14:paraId="55C5866A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调速范围（转／分）:20-250</w:t>
            </w:r>
          </w:p>
          <w:p w14:paraId="4796C6FA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搅拌桨材质：316L</w:t>
            </w:r>
          </w:p>
          <w:p w14:paraId="0C9FFC4F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定时范围◇1-999min</w:t>
            </w:r>
          </w:p>
          <w:p w14:paraId="631D5FC4">
            <w:pPr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自定时控制段数：9段</w:t>
            </w:r>
          </w:p>
        </w:tc>
        <w:tc>
          <w:tcPr>
            <w:tcW w:w="706" w:type="dxa"/>
            <w:vAlign w:val="center"/>
          </w:tcPr>
          <w:p w14:paraId="4989F372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1703E48D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812" w:type="dxa"/>
            <w:vAlign w:val="center"/>
          </w:tcPr>
          <w:p w14:paraId="7B544361">
            <w:pPr>
              <w:rPr>
                <w:sz w:val="24"/>
                <w:szCs w:val="28"/>
              </w:rPr>
            </w:pPr>
          </w:p>
        </w:tc>
      </w:tr>
      <w:tr w14:paraId="3E22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042BB027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924" w:type="dxa"/>
            <w:vAlign w:val="center"/>
          </w:tcPr>
          <w:p w14:paraId="064D395E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全自动视频</w:t>
            </w:r>
          </w:p>
          <w:p w14:paraId="36CAF7D0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熔点仪</w:t>
            </w:r>
          </w:p>
        </w:tc>
        <w:tc>
          <w:tcPr>
            <w:tcW w:w="7963" w:type="dxa"/>
            <w:vAlign w:val="center"/>
          </w:tcPr>
          <w:p w14:paraId="7C770A30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目视熔点仪</w:t>
            </w:r>
          </w:p>
          <w:p w14:paraId="4C4272C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WRR 油浴</w:t>
            </w:r>
          </w:p>
          <w:p w14:paraId="248590EF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最小示值：0.1℃</w:t>
            </w:r>
          </w:p>
          <w:p w14:paraId="5092616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测量范围：室温～280℃</w:t>
            </w:r>
          </w:p>
          <w:p w14:paraId="05507123">
            <w:pPr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示值重复性：升温速率为1.0℃/ min 时，0.3℃</w:t>
            </w:r>
          </w:p>
        </w:tc>
        <w:tc>
          <w:tcPr>
            <w:tcW w:w="706" w:type="dxa"/>
            <w:vAlign w:val="center"/>
          </w:tcPr>
          <w:p w14:paraId="723EA80E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11354C0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812" w:type="dxa"/>
            <w:vAlign w:val="center"/>
          </w:tcPr>
          <w:p w14:paraId="45E40220">
            <w:pPr>
              <w:rPr>
                <w:sz w:val="24"/>
                <w:szCs w:val="28"/>
              </w:rPr>
            </w:pPr>
          </w:p>
        </w:tc>
      </w:tr>
      <w:tr w14:paraId="6101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4604EC8D">
            <w:pPr>
              <w:jc w:val="center"/>
              <w:rPr>
                <w:rFonts w:hint="eastAsia" w:ascii="宋体" w:hAnsi="宋体" w:cs="宋体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924" w:type="dxa"/>
            <w:vAlign w:val="center"/>
          </w:tcPr>
          <w:p w14:paraId="598C6E2E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崩解时限仪</w:t>
            </w:r>
          </w:p>
        </w:tc>
        <w:tc>
          <w:tcPr>
            <w:tcW w:w="7963" w:type="dxa"/>
            <w:vAlign w:val="center"/>
          </w:tcPr>
          <w:p w14:paraId="19D72E88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整机功率：600W</w:t>
            </w:r>
          </w:p>
          <w:p w14:paraId="56ABBE54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温度分辨率：0.1℃</w:t>
            </w:r>
          </w:p>
          <w:p w14:paraId="023DDB7B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净重 Kg :28</w:t>
            </w:r>
          </w:p>
          <w:p w14:paraId="419F55B9">
            <w:pPr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吊篮控制方式：分别两套独立控制</w:t>
            </w:r>
          </w:p>
        </w:tc>
        <w:tc>
          <w:tcPr>
            <w:tcW w:w="706" w:type="dxa"/>
            <w:vAlign w:val="center"/>
          </w:tcPr>
          <w:p w14:paraId="3C49295D"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台</w:t>
            </w:r>
          </w:p>
        </w:tc>
        <w:tc>
          <w:tcPr>
            <w:tcW w:w="709" w:type="dxa"/>
            <w:vAlign w:val="center"/>
          </w:tcPr>
          <w:p w14:paraId="4A2286E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812" w:type="dxa"/>
            <w:vAlign w:val="center"/>
          </w:tcPr>
          <w:p w14:paraId="414E23C2">
            <w:pPr>
              <w:rPr>
                <w:sz w:val="24"/>
                <w:szCs w:val="28"/>
              </w:rPr>
            </w:pPr>
          </w:p>
        </w:tc>
      </w:tr>
      <w:tr w14:paraId="5918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4120811F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924" w:type="dxa"/>
            <w:vAlign w:val="center"/>
          </w:tcPr>
          <w:p w14:paraId="3C3582D8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片剂脆碎度</w:t>
            </w:r>
          </w:p>
          <w:p w14:paraId="1001C376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检测仪</w:t>
            </w:r>
          </w:p>
        </w:tc>
        <w:tc>
          <w:tcPr>
            <w:tcW w:w="7963" w:type="dxa"/>
            <w:vAlign w:val="center"/>
          </w:tcPr>
          <w:p w14:paraId="595E9568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旋转精度：1转／分</w:t>
            </w:r>
          </w:p>
          <w:p w14:paraId="78E69CC6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整机功率：40W</w:t>
            </w:r>
          </w:p>
          <w:p w14:paraId="1345435A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转速：20~100转／分</w:t>
            </w:r>
          </w:p>
          <w:p w14:paraId="5C91F107">
            <w:pPr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计数方式：5圈～900圈采用倒计数方</w:t>
            </w:r>
          </w:p>
        </w:tc>
        <w:tc>
          <w:tcPr>
            <w:tcW w:w="706" w:type="dxa"/>
            <w:vAlign w:val="center"/>
          </w:tcPr>
          <w:p w14:paraId="6AC5B44A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53F7535D"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812" w:type="dxa"/>
            <w:vAlign w:val="center"/>
          </w:tcPr>
          <w:p w14:paraId="0114C6C7">
            <w:pPr>
              <w:rPr>
                <w:sz w:val="24"/>
                <w:szCs w:val="28"/>
              </w:rPr>
            </w:pPr>
          </w:p>
        </w:tc>
      </w:tr>
      <w:tr w14:paraId="4885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6F0F6CAF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924" w:type="dxa"/>
            <w:vAlign w:val="center"/>
          </w:tcPr>
          <w:p w14:paraId="57A0BD93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片剂四用测定仪</w:t>
            </w:r>
          </w:p>
        </w:tc>
        <w:tc>
          <w:tcPr>
            <w:tcW w:w="7963" w:type="dxa"/>
            <w:vAlign w:val="center"/>
          </w:tcPr>
          <w:p w14:paraId="30C8E25A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吊篮上下移动距离55+2mm</w:t>
            </w:r>
          </w:p>
          <w:p w14:paraId="482FBF8B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吊篮上下往复次数30~32次／分</w:t>
            </w:r>
          </w:p>
          <w:p w14:paraId="2EC1C49E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平底烧杯容积1000ml</w:t>
            </w:r>
          </w:p>
          <w:p w14:paraId="02AA2622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平底烧杯数量◇2只</w:t>
            </w:r>
          </w:p>
          <w:p w14:paraId="741354BC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不内水温37±0.3℃</w:t>
            </w:r>
          </w:p>
          <w:p w14:paraId="5672EC30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吊篮上升篮网至液面距离25mm吊篮下降篮网至杯底距离25mm</w:t>
            </w:r>
          </w:p>
          <w:p w14:paraId="1C9C4F51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容出部分◇</w:t>
            </w:r>
          </w:p>
          <w:p w14:paraId="7EDBCA4F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传速50、100、150、200r. p . m 转速精度±1%</w:t>
            </w:r>
          </w:p>
          <w:p w14:paraId="6A70F9ED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专篮旋转摆动幅度≤+1mm</w:t>
            </w:r>
          </w:p>
          <w:p w14:paraId="2EA9639C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浆叶旋转摆动幅度≤±1mm</w:t>
            </w:r>
          </w:p>
          <w:p w14:paraId="6C01238C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球底烧杯容积1000ml</w:t>
            </w:r>
          </w:p>
          <w:p w14:paraId="236FA47E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脆碎部分◇</w:t>
            </w:r>
          </w:p>
          <w:p w14:paraId="1C21799C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论鼓直径◇◇286+0.20mm</w:t>
            </w:r>
          </w:p>
          <w:p w14:paraId="68B3C696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论鼓深◇39±0.30mm</w:t>
            </w:r>
          </w:p>
          <w:p w14:paraId="2F3CC03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境温度◇1~35℃</w:t>
            </w:r>
          </w:p>
          <w:p w14:paraId="11BA11E0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环境相对湿度◇◇85%</w:t>
            </w:r>
          </w:p>
          <w:p w14:paraId="2C6724F0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硬度部分</w:t>
            </w:r>
          </w:p>
          <w:p w14:paraId="0483BAA7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被测药片最大直径25mm</w:t>
            </w:r>
          </w:p>
          <w:p w14:paraId="59B03816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最大测试压力200N</w:t>
            </w:r>
          </w:p>
          <w:p w14:paraId="04098753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测试精度5N</w:t>
            </w:r>
          </w:p>
          <w:p w14:paraId="08201C0D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主机◇木箱包装◇◇约57*57*47CM，重量30KG</w:t>
            </w:r>
          </w:p>
          <w:p w14:paraId="3A6774F9">
            <w:pPr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配件箱（木箱）:63*39*31CM，重量13KG</w:t>
            </w:r>
          </w:p>
        </w:tc>
        <w:tc>
          <w:tcPr>
            <w:tcW w:w="706" w:type="dxa"/>
            <w:vAlign w:val="center"/>
          </w:tcPr>
          <w:p w14:paraId="43997851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1EF9AD71"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812" w:type="dxa"/>
            <w:vAlign w:val="center"/>
          </w:tcPr>
          <w:p w14:paraId="1C3C5A09">
            <w:pPr>
              <w:rPr>
                <w:sz w:val="24"/>
                <w:szCs w:val="28"/>
              </w:rPr>
            </w:pPr>
          </w:p>
        </w:tc>
      </w:tr>
      <w:tr w14:paraId="4F36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2B8E588F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924" w:type="dxa"/>
            <w:vAlign w:val="center"/>
          </w:tcPr>
          <w:p w14:paraId="2CDE44B3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澄清度检测仪</w:t>
            </w:r>
          </w:p>
        </w:tc>
        <w:tc>
          <w:tcPr>
            <w:tcW w:w="7963" w:type="dxa"/>
            <w:vAlign w:val="center"/>
          </w:tcPr>
          <w:p w14:paraId="43F7F74B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SPD-2A澄清度伞棚灯是根据最新版药典"0902澄清度检查法"第一法（目视法）设计、研制，满足照度1000Lx检视要求。</w:t>
            </w:r>
          </w:p>
          <w:p w14:paraId="5B48B5A7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性能指标</w:t>
            </w:r>
          </w:p>
          <w:p w14:paraId="4219E941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检测灯管升级为 A 级精制 LED灯 灯管，使用寿命是传统灯管的2倍</w:t>
            </w:r>
          </w:p>
          <w:p w14:paraId="752B0A71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检测光路系统消除了频闪，减少视觉疲劳。</w:t>
            </w:r>
          </w:p>
          <w:p w14:paraId="7F2E7E81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采用独立数字式电子照度计，读数直观，稳定可靠。</w:t>
            </w:r>
          </w:p>
          <w:p w14:paraId="63DE7DD2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采用独立的照度调节器，电压平稳</w:t>
            </w:r>
          </w:p>
          <w:p w14:paraId="04736068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功率：20W</w:t>
            </w:r>
          </w:p>
          <w:p w14:paraId="5524B702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灯管：20W（专用 A 级精制 LED灯 灯管）</w:t>
            </w:r>
          </w:p>
          <w:p w14:paraId="7C0C09BE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照度范围：100-4000LX</w:t>
            </w:r>
          </w:p>
          <w:p w14:paraId="4915B647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外型尺寸：703mmx175mmx513mm</w:t>
            </w:r>
          </w:p>
          <w:p w14:paraId="3D401938">
            <w:pPr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仪器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重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量：11Kg</w:t>
            </w:r>
          </w:p>
        </w:tc>
        <w:tc>
          <w:tcPr>
            <w:tcW w:w="706" w:type="dxa"/>
            <w:vAlign w:val="center"/>
          </w:tcPr>
          <w:p w14:paraId="25CFE393">
            <w:pPr>
              <w:jc w:val="center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60338F40"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812" w:type="dxa"/>
            <w:vAlign w:val="center"/>
          </w:tcPr>
          <w:p w14:paraId="7D57DE66">
            <w:pPr>
              <w:rPr>
                <w:sz w:val="24"/>
                <w:szCs w:val="28"/>
              </w:rPr>
            </w:pPr>
          </w:p>
        </w:tc>
      </w:tr>
      <w:tr w14:paraId="7A69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0AE8DEC5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924" w:type="dxa"/>
            <w:vAlign w:val="center"/>
          </w:tcPr>
          <w:p w14:paraId="6C6AF145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生物显微镜</w:t>
            </w:r>
          </w:p>
        </w:tc>
        <w:tc>
          <w:tcPr>
            <w:tcW w:w="7963" w:type="dxa"/>
            <w:vAlign w:val="center"/>
          </w:tcPr>
          <w:p w14:paraId="53399293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放大倍率：电子6000倍光学2000倍</w:t>
            </w:r>
          </w:p>
          <w:p w14:paraId="41E0E477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相机分辨率：1920*1080P输出屏幕 USB 传输电脑</w:t>
            </w:r>
          </w:p>
          <w:p w14:paraId="3B116A8D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输出方式： USB / HDMI 双输出</w:t>
            </w:r>
          </w:p>
          <w:p w14:paraId="5A3FBDFF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基本功能：拍照录像／测量／细胞计数／图像拼接／生成报告／批处理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图物镜系统：195消色差物镜；标配：4X10X40X100X（油）</w:t>
            </w:r>
          </w:p>
          <w:p w14:paraId="17C9A12D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目镜系统：配两组目镜：广角WF10X/18mm高倍WF20X/10mm</w:t>
            </w:r>
          </w:p>
          <w:p w14:paraId="5ACA58F8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转换器：四孔内向式转换器</w:t>
            </w:r>
          </w:p>
          <w:p w14:paraId="5674951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载物台：双层机械载物台，外观尺寸：142*132mm移动范围：75*40mm</w:t>
            </w:r>
          </w:p>
          <w:p w14:paraId="7322E83D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调焦机构：</w:t>
            </w:r>
          </w:p>
          <w:p w14:paraId="27F4932A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粗微调同轴调焦，微调格值1um</w:t>
            </w:r>
          </w:p>
          <w:p w14:paraId="219D0A49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聚光镜：阿贝聚光镜， N . A =1.25光阑可调</w:t>
            </w:r>
          </w:p>
          <w:p w14:paraId="35D8BABD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光源：LED 冷光源，工作时长可达10万小时</w:t>
            </w:r>
          </w:p>
          <w:p w14:paraId="7838ECE4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屏幕：10寸高清一体屏</w:t>
            </w:r>
          </w:p>
          <w:p w14:paraId="38467800">
            <w:pPr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包装：抗压防震便携铝箱</w:t>
            </w:r>
          </w:p>
        </w:tc>
        <w:tc>
          <w:tcPr>
            <w:tcW w:w="706" w:type="dxa"/>
            <w:vAlign w:val="center"/>
          </w:tcPr>
          <w:p w14:paraId="4C7F695E">
            <w:pPr>
              <w:jc w:val="center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37046A00"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812" w:type="dxa"/>
            <w:vAlign w:val="center"/>
          </w:tcPr>
          <w:p w14:paraId="5DBEABFB">
            <w:pPr>
              <w:rPr>
                <w:sz w:val="24"/>
                <w:szCs w:val="28"/>
              </w:rPr>
            </w:pPr>
          </w:p>
        </w:tc>
      </w:tr>
      <w:tr w14:paraId="0A04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514920BD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1924" w:type="dxa"/>
            <w:vAlign w:val="center"/>
          </w:tcPr>
          <w:p w14:paraId="0A6EA302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离心机</w:t>
            </w:r>
          </w:p>
        </w:tc>
        <w:tc>
          <w:tcPr>
            <w:tcW w:w="7963" w:type="dxa"/>
            <w:vAlign w:val="center"/>
          </w:tcPr>
          <w:p w14:paraId="76517B44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最高转速：6000r/ min 最高转速为主机参数，实际运行最高转速以搭配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转子参数为准。</w:t>
            </w:r>
          </w:p>
          <w:p w14:paraId="7686CEE3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标配转子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角转子6x50ml</w:t>
            </w:r>
          </w:p>
          <w:p w14:paraId="650AC252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总功率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150w</w:t>
            </w:r>
          </w:p>
          <w:p w14:paraId="2CAF4A4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最高转速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6000r/ min </w:t>
            </w:r>
          </w:p>
          <w:p w14:paraId="06B6B171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时间设置范围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0-99min59S</w:t>
            </w:r>
          </w:p>
          <w:p w14:paraId="08F8BDD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最大相对离心力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4669xg</w:t>
            </w:r>
          </w:p>
          <w:p w14:paraId="6EF1969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屏幕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彩屏／按键</w:t>
            </w:r>
          </w:p>
          <w:p w14:paraId="7E1D23A3">
            <w:pPr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最大容量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4*100ml</w:t>
            </w:r>
          </w:p>
        </w:tc>
        <w:tc>
          <w:tcPr>
            <w:tcW w:w="706" w:type="dxa"/>
            <w:vAlign w:val="center"/>
          </w:tcPr>
          <w:p w14:paraId="138F49B8">
            <w:pPr>
              <w:jc w:val="center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69EF8282"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812" w:type="dxa"/>
            <w:vAlign w:val="center"/>
          </w:tcPr>
          <w:p w14:paraId="7CBF2186">
            <w:pPr>
              <w:rPr>
                <w:sz w:val="24"/>
                <w:szCs w:val="28"/>
              </w:rPr>
            </w:pPr>
          </w:p>
        </w:tc>
      </w:tr>
      <w:tr w14:paraId="208F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01D8EEE2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924" w:type="dxa"/>
            <w:vAlign w:val="center"/>
          </w:tcPr>
          <w:p w14:paraId="6580FFAC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老化验箱</w:t>
            </w:r>
          </w:p>
        </w:tc>
        <w:tc>
          <w:tcPr>
            <w:tcW w:w="7963" w:type="dxa"/>
            <w:vAlign w:val="center"/>
          </w:tcPr>
          <w:p w14:paraId="62B722E0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温度常温﹣70℃【带转盘不带转盘】温度常温﹣80℃【带转盘不带转盘】</w:t>
            </w:r>
          </w:p>
          <w:p w14:paraId="721C5726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内箱尺寸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宽600 x 深500 x 高750 mm </w:t>
            </w:r>
          </w:p>
          <w:p w14:paraId="1B9D9540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3.内箱材质：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镀锌板</w:t>
            </w:r>
          </w:p>
          <w:p w14:paraId="26AA20AA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4.外箱材质：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冷板烤漆</w:t>
            </w:r>
          </w:p>
          <w:p w14:paraId="2EF26B5A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温度范围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RT +10C~80℃</w:t>
            </w:r>
          </w:p>
          <w:p w14:paraId="3BBC5DD2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温度均匀度±1℃</w:t>
            </w:r>
          </w:p>
          <w:p w14:paraId="5D1E636D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温度控制器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LED 数显温度仪</w:t>
            </w:r>
          </w:p>
          <w:p w14:paraId="2690C19A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时间范围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1-999小时可调</w:t>
            </w:r>
          </w:p>
          <w:p w14:paraId="7C286C30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紫外线灯管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UVA340</w:t>
            </w:r>
          </w:p>
          <w:p w14:paraId="209C1C05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紫外线波长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UVA 范围为315-400nm</w:t>
            </w:r>
            <w:bookmarkStart w:id="0" w:name="_GoBack"/>
            <w:bookmarkEnd w:id="0"/>
          </w:p>
          <w:p w14:paraId="4777BC06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紫外线灯管长度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600mm</w:t>
            </w:r>
          </w:p>
          <w:p w14:paraId="7B5D3B13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紫外线灯管数量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6支</w:t>
            </w:r>
          </w:p>
          <w:p w14:paraId="5CD028F6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紫外线灯管功率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40W／支</w:t>
            </w:r>
          </w:p>
          <w:p w14:paraId="3CF87257">
            <w:pPr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设备率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220V2KW</w:t>
            </w:r>
          </w:p>
        </w:tc>
        <w:tc>
          <w:tcPr>
            <w:tcW w:w="706" w:type="dxa"/>
            <w:vAlign w:val="center"/>
          </w:tcPr>
          <w:p w14:paraId="4DDCFC24">
            <w:pPr>
              <w:jc w:val="center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5629939A"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812" w:type="dxa"/>
            <w:vAlign w:val="center"/>
          </w:tcPr>
          <w:p w14:paraId="46A89EA2">
            <w:pPr>
              <w:rPr>
                <w:sz w:val="24"/>
                <w:szCs w:val="28"/>
              </w:rPr>
            </w:pPr>
          </w:p>
        </w:tc>
      </w:tr>
      <w:tr w14:paraId="4AEF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 w14:paraId="4853C3CA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924" w:type="dxa"/>
            <w:vAlign w:val="center"/>
          </w:tcPr>
          <w:p w14:paraId="7648755D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数显粘度仪</w:t>
            </w:r>
          </w:p>
        </w:tc>
        <w:tc>
          <w:tcPr>
            <w:tcW w:w="7963" w:type="dxa"/>
            <w:vAlign w:val="center"/>
          </w:tcPr>
          <w:p w14:paraId="103E5130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输入电源AC110V-240V </w:t>
            </w:r>
          </w:p>
          <w:p w14:paraId="737C54E2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测量范围1-200万 mpa . s 测量精度±2%（牛顿液体）</w:t>
            </w:r>
          </w:p>
          <w:p w14:paraId="331A9CDA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显示方式 LCD 液晶</w:t>
            </w:r>
          </w:p>
          <w:p w14:paraId="530C8559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显示产品尺寸300*300*540mm</w:t>
            </w:r>
          </w:p>
        </w:tc>
        <w:tc>
          <w:tcPr>
            <w:tcW w:w="706" w:type="dxa"/>
            <w:vAlign w:val="center"/>
          </w:tcPr>
          <w:p w14:paraId="5D89C22D">
            <w:pPr>
              <w:jc w:val="center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09" w:type="dxa"/>
            <w:vAlign w:val="center"/>
          </w:tcPr>
          <w:p w14:paraId="70A3D6DD"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812" w:type="dxa"/>
            <w:vAlign w:val="center"/>
          </w:tcPr>
          <w:p w14:paraId="14585996">
            <w:pPr>
              <w:rPr>
                <w:sz w:val="24"/>
                <w:szCs w:val="28"/>
              </w:rPr>
            </w:pPr>
          </w:p>
        </w:tc>
      </w:tr>
    </w:tbl>
    <w:p w14:paraId="06BEE4EE">
      <w:pPr>
        <w:rPr>
          <w:rFonts w:hint="default"/>
          <w:b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213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 w14:paraId="56F54698"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899387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817E8">
    <w:pPr>
      <w:pStyle w:val="9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CC534"/>
    <w:multiLevelType w:val="singleLevel"/>
    <w:tmpl w:val="8BBCC5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653FF4"/>
    <w:rsid w:val="00010EBD"/>
    <w:rsid w:val="00014871"/>
    <w:rsid w:val="00032F15"/>
    <w:rsid w:val="000415E9"/>
    <w:rsid w:val="00054F17"/>
    <w:rsid w:val="0005661B"/>
    <w:rsid w:val="00066453"/>
    <w:rsid w:val="000773A7"/>
    <w:rsid w:val="000B4CE8"/>
    <w:rsid w:val="000C6285"/>
    <w:rsid w:val="000D2F60"/>
    <w:rsid w:val="000D419C"/>
    <w:rsid w:val="000D6EBB"/>
    <w:rsid w:val="000F22A5"/>
    <w:rsid w:val="001046B1"/>
    <w:rsid w:val="00106156"/>
    <w:rsid w:val="00127BDE"/>
    <w:rsid w:val="00135DA3"/>
    <w:rsid w:val="00136429"/>
    <w:rsid w:val="001424BB"/>
    <w:rsid w:val="00142EB3"/>
    <w:rsid w:val="0014601F"/>
    <w:rsid w:val="00151E62"/>
    <w:rsid w:val="001660AA"/>
    <w:rsid w:val="00187D97"/>
    <w:rsid w:val="00197B04"/>
    <w:rsid w:val="001A4BEA"/>
    <w:rsid w:val="001A67DB"/>
    <w:rsid w:val="001B1E5F"/>
    <w:rsid w:val="001B45C8"/>
    <w:rsid w:val="001B5553"/>
    <w:rsid w:val="001B7AAF"/>
    <w:rsid w:val="001C301D"/>
    <w:rsid w:val="001D6127"/>
    <w:rsid w:val="001E0814"/>
    <w:rsid w:val="001E65C1"/>
    <w:rsid w:val="001F298B"/>
    <w:rsid w:val="001F48BE"/>
    <w:rsid w:val="001F5926"/>
    <w:rsid w:val="0020553C"/>
    <w:rsid w:val="0020788E"/>
    <w:rsid w:val="00220A64"/>
    <w:rsid w:val="00233502"/>
    <w:rsid w:val="00241404"/>
    <w:rsid w:val="0025331B"/>
    <w:rsid w:val="00254992"/>
    <w:rsid w:val="002551E9"/>
    <w:rsid w:val="002568D7"/>
    <w:rsid w:val="00263159"/>
    <w:rsid w:val="00281ABE"/>
    <w:rsid w:val="00283B6C"/>
    <w:rsid w:val="00287154"/>
    <w:rsid w:val="002A2669"/>
    <w:rsid w:val="002A49FB"/>
    <w:rsid w:val="002A679E"/>
    <w:rsid w:val="002C557E"/>
    <w:rsid w:val="002D0E05"/>
    <w:rsid w:val="002F4DB9"/>
    <w:rsid w:val="00306E71"/>
    <w:rsid w:val="0031633D"/>
    <w:rsid w:val="003255AE"/>
    <w:rsid w:val="00337AC0"/>
    <w:rsid w:val="00340A8E"/>
    <w:rsid w:val="0034243F"/>
    <w:rsid w:val="00345CF2"/>
    <w:rsid w:val="00354066"/>
    <w:rsid w:val="00355DEF"/>
    <w:rsid w:val="00370740"/>
    <w:rsid w:val="0037244E"/>
    <w:rsid w:val="003773B9"/>
    <w:rsid w:val="003823FC"/>
    <w:rsid w:val="003C38E5"/>
    <w:rsid w:val="003C68AB"/>
    <w:rsid w:val="003C73FA"/>
    <w:rsid w:val="003C7E98"/>
    <w:rsid w:val="003E33B1"/>
    <w:rsid w:val="003E4936"/>
    <w:rsid w:val="003F621D"/>
    <w:rsid w:val="00411C93"/>
    <w:rsid w:val="00427772"/>
    <w:rsid w:val="00430F9B"/>
    <w:rsid w:val="004345FC"/>
    <w:rsid w:val="0045781A"/>
    <w:rsid w:val="0046058C"/>
    <w:rsid w:val="0046610D"/>
    <w:rsid w:val="004734F5"/>
    <w:rsid w:val="004757A2"/>
    <w:rsid w:val="00496140"/>
    <w:rsid w:val="004A141A"/>
    <w:rsid w:val="004A7B51"/>
    <w:rsid w:val="004C114A"/>
    <w:rsid w:val="004C19F2"/>
    <w:rsid w:val="004C3C24"/>
    <w:rsid w:val="004F08E1"/>
    <w:rsid w:val="00500DC9"/>
    <w:rsid w:val="00501095"/>
    <w:rsid w:val="005204BE"/>
    <w:rsid w:val="00524523"/>
    <w:rsid w:val="0053295C"/>
    <w:rsid w:val="00533875"/>
    <w:rsid w:val="0053620F"/>
    <w:rsid w:val="005549CA"/>
    <w:rsid w:val="00563E57"/>
    <w:rsid w:val="0059131A"/>
    <w:rsid w:val="005975EE"/>
    <w:rsid w:val="005A1117"/>
    <w:rsid w:val="005A3AA6"/>
    <w:rsid w:val="005C6595"/>
    <w:rsid w:val="005D24B8"/>
    <w:rsid w:val="005D498E"/>
    <w:rsid w:val="005E11A0"/>
    <w:rsid w:val="005E299B"/>
    <w:rsid w:val="005E5629"/>
    <w:rsid w:val="005F1E6D"/>
    <w:rsid w:val="005F7300"/>
    <w:rsid w:val="006062EC"/>
    <w:rsid w:val="00611172"/>
    <w:rsid w:val="006338DF"/>
    <w:rsid w:val="00633F8D"/>
    <w:rsid w:val="006519DF"/>
    <w:rsid w:val="00653C82"/>
    <w:rsid w:val="00653FF4"/>
    <w:rsid w:val="006547CA"/>
    <w:rsid w:val="0067286E"/>
    <w:rsid w:val="00680DBE"/>
    <w:rsid w:val="00685E0B"/>
    <w:rsid w:val="00693E55"/>
    <w:rsid w:val="00695B07"/>
    <w:rsid w:val="00697BE2"/>
    <w:rsid w:val="00697D67"/>
    <w:rsid w:val="006B791E"/>
    <w:rsid w:val="006C4EC0"/>
    <w:rsid w:val="006E2E13"/>
    <w:rsid w:val="006E68F6"/>
    <w:rsid w:val="007000AF"/>
    <w:rsid w:val="00704DAD"/>
    <w:rsid w:val="00716BD6"/>
    <w:rsid w:val="00733FF3"/>
    <w:rsid w:val="00746589"/>
    <w:rsid w:val="00756797"/>
    <w:rsid w:val="00767848"/>
    <w:rsid w:val="007944BD"/>
    <w:rsid w:val="007953E1"/>
    <w:rsid w:val="007B1EAC"/>
    <w:rsid w:val="007C2B4E"/>
    <w:rsid w:val="007C6D10"/>
    <w:rsid w:val="007D2783"/>
    <w:rsid w:val="007E2BD2"/>
    <w:rsid w:val="00804C19"/>
    <w:rsid w:val="00830A04"/>
    <w:rsid w:val="00843E48"/>
    <w:rsid w:val="00851454"/>
    <w:rsid w:val="0085739B"/>
    <w:rsid w:val="00862CA8"/>
    <w:rsid w:val="00875A20"/>
    <w:rsid w:val="00876D8E"/>
    <w:rsid w:val="00884D0D"/>
    <w:rsid w:val="008B0501"/>
    <w:rsid w:val="008B4B06"/>
    <w:rsid w:val="008D1F6D"/>
    <w:rsid w:val="008D299B"/>
    <w:rsid w:val="008E0C58"/>
    <w:rsid w:val="008F49BF"/>
    <w:rsid w:val="008F5C79"/>
    <w:rsid w:val="008F6778"/>
    <w:rsid w:val="008F745E"/>
    <w:rsid w:val="009015F8"/>
    <w:rsid w:val="00917897"/>
    <w:rsid w:val="0093424C"/>
    <w:rsid w:val="00936A04"/>
    <w:rsid w:val="0093703E"/>
    <w:rsid w:val="00950FA0"/>
    <w:rsid w:val="0095262B"/>
    <w:rsid w:val="00967B85"/>
    <w:rsid w:val="00980995"/>
    <w:rsid w:val="009810BC"/>
    <w:rsid w:val="00984B9F"/>
    <w:rsid w:val="00993C8C"/>
    <w:rsid w:val="009A6B75"/>
    <w:rsid w:val="009B161C"/>
    <w:rsid w:val="009B1B48"/>
    <w:rsid w:val="009B5E9E"/>
    <w:rsid w:val="009C1623"/>
    <w:rsid w:val="009C4002"/>
    <w:rsid w:val="009D457B"/>
    <w:rsid w:val="00A02675"/>
    <w:rsid w:val="00A2036E"/>
    <w:rsid w:val="00A44983"/>
    <w:rsid w:val="00A54801"/>
    <w:rsid w:val="00A573C4"/>
    <w:rsid w:val="00A65B81"/>
    <w:rsid w:val="00A76EA8"/>
    <w:rsid w:val="00A96261"/>
    <w:rsid w:val="00AA32B9"/>
    <w:rsid w:val="00AB03C6"/>
    <w:rsid w:val="00AC22E5"/>
    <w:rsid w:val="00AD5D4B"/>
    <w:rsid w:val="00B14679"/>
    <w:rsid w:val="00B32C26"/>
    <w:rsid w:val="00B51D76"/>
    <w:rsid w:val="00B54858"/>
    <w:rsid w:val="00B56F6B"/>
    <w:rsid w:val="00B61A11"/>
    <w:rsid w:val="00B6462E"/>
    <w:rsid w:val="00B67F1D"/>
    <w:rsid w:val="00B80B8E"/>
    <w:rsid w:val="00B8758E"/>
    <w:rsid w:val="00B87B34"/>
    <w:rsid w:val="00BA2599"/>
    <w:rsid w:val="00BA53E4"/>
    <w:rsid w:val="00BB59FD"/>
    <w:rsid w:val="00BE1811"/>
    <w:rsid w:val="00BF06F4"/>
    <w:rsid w:val="00C0680A"/>
    <w:rsid w:val="00C2104B"/>
    <w:rsid w:val="00C31178"/>
    <w:rsid w:val="00C43C78"/>
    <w:rsid w:val="00C64628"/>
    <w:rsid w:val="00C7602B"/>
    <w:rsid w:val="00C76864"/>
    <w:rsid w:val="00C813BC"/>
    <w:rsid w:val="00C82480"/>
    <w:rsid w:val="00C83D50"/>
    <w:rsid w:val="00C85423"/>
    <w:rsid w:val="00C86CBC"/>
    <w:rsid w:val="00C94DFB"/>
    <w:rsid w:val="00CB0AC3"/>
    <w:rsid w:val="00CC49CE"/>
    <w:rsid w:val="00CC52F2"/>
    <w:rsid w:val="00CE2574"/>
    <w:rsid w:val="00CF1E4A"/>
    <w:rsid w:val="00CF34A4"/>
    <w:rsid w:val="00CF38D3"/>
    <w:rsid w:val="00D2322A"/>
    <w:rsid w:val="00D2537A"/>
    <w:rsid w:val="00D2707B"/>
    <w:rsid w:val="00D361EF"/>
    <w:rsid w:val="00D50190"/>
    <w:rsid w:val="00D7339B"/>
    <w:rsid w:val="00D80EEB"/>
    <w:rsid w:val="00D86879"/>
    <w:rsid w:val="00D9530E"/>
    <w:rsid w:val="00DA1406"/>
    <w:rsid w:val="00DA4BA5"/>
    <w:rsid w:val="00DB484C"/>
    <w:rsid w:val="00DC07AD"/>
    <w:rsid w:val="00DD14EA"/>
    <w:rsid w:val="00DD1A63"/>
    <w:rsid w:val="00DD3892"/>
    <w:rsid w:val="00DD4792"/>
    <w:rsid w:val="00DE1242"/>
    <w:rsid w:val="00DF120E"/>
    <w:rsid w:val="00DF7981"/>
    <w:rsid w:val="00E065A4"/>
    <w:rsid w:val="00E072AD"/>
    <w:rsid w:val="00E153B3"/>
    <w:rsid w:val="00E15966"/>
    <w:rsid w:val="00E24981"/>
    <w:rsid w:val="00E33225"/>
    <w:rsid w:val="00E43405"/>
    <w:rsid w:val="00E45256"/>
    <w:rsid w:val="00E47893"/>
    <w:rsid w:val="00E53319"/>
    <w:rsid w:val="00E65063"/>
    <w:rsid w:val="00E65973"/>
    <w:rsid w:val="00E671D5"/>
    <w:rsid w:val="00E7762F"/>
    <w:rsid w:val="00E80139"/>
    <w:rsid w:val="00E802AE"/>
    <w:rsid w:val="00E969B1"/>
    <w:rsid w:val="00EA39DB"/>
    <w:rsid w:val="00EA599D"/>
    <w:rsid w:val="00EC0AFE"/>
    <w:rsid w:val="00EC3FA8"/>
    <w:rsid w:val="00ED0B5E"/>
    <w:rsid w:val="00ED1816"/>
    <w:rsid w:val="00EE160A"/>
    <w:rsid w:val="00EE2C50"/>
    <w:rsid w:val="00EE6031"/>
    <w:rsid w:val="00EF076B"/>
    <w:rsid w:val="00EF66E8"/>
    <w:rsid w:val="00EF6CF0"/>
    <w:rsid w:val="00F00756"/>
    <w:rsid w:val="00F055AF"/>
    <w:rsid w:val="00F1013A"/>
    <w:rsid w:val="00F17289"/>
    <w:rsid w:val="00F22529"/>
    <w:rsid w:val="00F247A2"/>
    <w:rsid w:val="00F276F1"/>
    <w:rsid w:val="00F3033B"/>
    <w:rsid w:val="00F308E7"/>
    <w:rsid w:val="00F529D2"/>
    <w:rsid w:val="00F544FE"/>
    <w:rsid w:val="00F57069"/>
    <w:rsid w:val="00F615E9"/>
    <w:rsid w:val="00F625DF"/>
    <w:rsid w:val="00F74D9D"/>
    <w:rsid w:val="00F87864"/>
    <w:rsid w:val="00F900E6"/>
    <w:rsid w:val="00F95986"/>
    <w:rsid w:val="00F95C41"/>
    <w:rsid w:val="00F96C1B"/>
    <w:rsid w:val="00FB188A"/>
    <w:rsid w:val="00FB2553"/>
    <w:rsid w:val="00FB4E78"/>
    <w:rsid w:val="00FB6629"/>
    <w:rsid w:val="00FC1422"/>
    <w:rsid w:val="00FC318F"/>
    <w:rsid w:val="00FF05A0"/>
    <w:rsid w:val="00FF52A0"/>
    <w:rsid w:val="00FF7D55"/>
    <w:rsid w:val="014F03EF"/>
    <w:rsid w:val="01AE761C"/>
    <w:rsid w:val="02984C2A"/>
    <w:rsid w:val="03541CED"/>
    <w:rsid w:val="03FD2443"/>
    <w:rsid w:val="043D14FE"/>
    <w:rsid w:val="0455661C"/>
    <w:rsid w:val="0588600D"/>
    <w:rsid w:val="0A99092D"/>
    <w:rsid w:val="0D032721"/>
    <w:rsid w:val="0D1955FA"/>
    <w:rsid w:val="0DB05EB5"/>
    <w:rsid w:val="0E6B6025"/>
    <w:rsid w:val="0E6C60C0"/>
    <w:rsid w:val="0ECE1A06"/>
    <w:rsid w:val="0F607C6B"/>
    <w:rsid w:val="107A18B2"/>
    <w:rsid w:val="11B11FA9"/>
    <w:rsid w:val="11F92604"/>
    <w:rsid w:val="127A1044"/>
    <w:rsid w:val="12C007C3"/>
    <w:rsid w:val="12C5186B"/>
    <w:rsid w:val="13086460"/>
    <w:rsid w:val="166E0EC0"/>
    <w:rsid w:val="17090891"/>
    <w:rsid w:val="17D710EA"/>
    <w:rsid w:val="1A420699"/>
    <w:rsid w:val="1B097409"/>
    <w:rsid w:val="1C2C3145"/>
    <w:rsid w:val="1DE57CB9"/>
    <w:rsid w:val="1EEB3C59"/>
    <w:rsid w:val="1F900941"/>
    <w:rsid w:val="20174606"/>
    <w:rsid w:val="20837833"/>
    <w:rsid w:val="211810AB"/>
    <w:rsid w:val="21CF21AD"/>
    <w:rsid w:val="225505B3"/>
    <w:rsid w:val="230A3D78"/>
    <w:rsid w:val="246D06F2"/>
    <w:rsid w:val="25E93C69"/>
    <w:rsid w:val="26C16DEA"/>
    <w:rsid w:val="27417E5E"/>
    <w:rsid w:val="27D7318F"/>
    <w:rsid w:val="28C7065B"/>
    <w:rsid w:val="28F6459C"/>
    <w:rsid w:val="2A2102CB"/>
    <w:rsid w:val="2AA9062A"/>
    <w:rsid w:val="2CF021D7"/>
    <w:rsid w:val="2F0A0A52"/>
    <w:rsid w:val="2F2A78ED"/>
    <w:rsid w:val="2F500CCD"/>
    <w:rsid w:val="306627DC"/>
    <w:rsid w:val="31C61758"/>
    <w:rsid w:val="33E74334"/>
    <w:rsid w:val="35C30CE1"/>
    <w:rsid w:val="362B027B"/>
    <w:rsid w:val="377377A4"/>
    <w:rsid w:val="381D1139"/>
    <w:rsid w:val="38715CDB"/>
    <w:rsid w:val="38B33958"/>
    <w:rsid w:val="3AB331C1"/>
    <w:rsid w:val="3B776C59"/>
    <w:rsid w:val="3C2246C6"/>
    <w:rsid w:val="3C653F00"/>
    <w:rsid w:val="3CAA6B4C"/>
    <w:rsid w:val="3CC2576A"/>
    <w:rsid w:val="3DF8538F"/>
    <w:rsid w:val="3E712A3F"/>
    <w:rsid w:val="3EAF3CA0"/>
    <w:rsid w:val="3F16494E"/>
    <w:rsid w:val="40860A30"/>
    <w:rsid w:val="40A80E55"/>
    <w:rsid w:val="430274AE"/>
    <w:rsid w:val="43664B49"/>
    <w:rsid w:val="43A55671"/>
    <w:rsid w:val="43FA4664"/>
    <w:rsid w:val="44735770"/>
    <w:rsid w:val="477F45C6"/>
    <w:rsid w:val="47806C04"/>
    <w:rsid w:val="478657BA"/>
    <w:rsid w:val="49115557"/>
    <w:rsid w:val="494359EB"/>
    <w:rsid w:val="4A011C23"/>
    <w:rsid w:val="4AF9749C"/>
    <w:rsid w:val="4C240BCA"/>
    <w:rsid w:val="4D4E46DF"/>
    <w:rsid w:val="4DA968A8"/>
    <w:rsid w:val="4E1C29D4"/>
    <w:rsid w:val="4E9445C2"/>
    <w:rsid w:val="502D43E3"/>
    <w:rsid w:val="5152288B"/>
    <w:rsid w:val="5182371D"/>
    <w:rsid w:val="52416EAD"/>
    <w:rsid w:val="52E87329"/>
    <w:rsid w:val="52EB0EAF"/>
    <w:rsid w:val="53F046E7"/>
    <w:rsid w:val="55796396"/>
    <w:rsid w:val="55CA7DDC"/>
    <w:rsid w:val="55D070CA"/>
    <w:rsid w:val="563C024F"/>
    <w:rsid w:val="564C4EA1"/>
    <w:rsid w:val="564E3947"/>
    <w:rsid w:val="569956AF"/>
    <w:rsid w:val="572B46D1"/>
    <w:rsid w:val="57F10220"/>
    <w:rsid w:val="5944373B"/>
    <w:rsid w:val="59EF15EE"/>
    <w:rsid w:val="5A980F2F"/>
    <w:rsid w:val="5D2B55B0"/>
    <w:rsid w:val="60E148B7"/>
    <w:rsid w:val="62127F1E"/>
    <w:rsid w:val="6300421A"/>
    <w:rsid w:val="641431FA"/>
    <w:rsid w:val="644D348F"/>
    <w:rsid w:val="65122D7B"/>
    <w:rsid w:val="65230BB9"/>
    <w:rsid w:val="65C44221"/>
    <w:rsid w:val="686B1589"/>
    <w:rsid w:val="68907DEF"/>
    <w:rsid w:val="689F612F"/>
    <w:rsid w:val="6C0758C1"/>
    <w:rsid w:val="6D21370B"/>
    <w:rsid w:val="6D8E75E1"/>
    <w:rsid w:val="6E651CC5"/>
    <w:rsid w:val="6E7A1325"/>
    <w:rsid w:val="6F7B5355"/>
    <w:rsid w:val="6FCC25BA"/>
    <w:rsid w:val="705D3D2F"/>
    <w:rsid w:val="70C31149"/>
    <w:rsid w:val="70D43626"/>
    <w:rsid w:val="70E84358"/>
    <w:rsid w:val="71085375"/>
    <w:rsid w:val="7164006A"/>
    <w:rsid w:val="71816A81"/>
    <w:rsid w:val="71E00F4E"/>
    <w:rsid w:val="720A0C12"/>
    <w:rsid w:val="72785B7B"/>
    <w:rsid w:val="73530396"/>
    <w:rsid w:val="73593008"/>
    <w:rsid w:val="749972DB"/>
    <w:rsid w:val="7551405B"/>
    <w:rsid w:val="761A0310"/>
    <w:rsid w:val="77360D1C"/>
    <w:rsid w:val="77CB5874"/>
    <w:rsid w:val="77DD27BC"/>
    <w:rsid w:val="78E44136"/>
    <w:rsid w:val="7A4B1722"/>
    <w:rsid w:val="7BFE4A30"/>
    <w:rsid w:val="7D53135B"/>
    <w:rsid w:val="7FA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sz w:val="24"/>
      <w:szCs w:val="20"/>
    </w:rPr>
  </w:style>
  <w:style w:type="paragraph" w:styleId="4">
    <w:name w:val="Body Text"/>
    <w:basedOn w:val="1"/>
    <w:next w:val="5"/>
    <w:qFormat/>
    <w:uiPriority w:val="1"/>
    <w:pPr>
      <w:ind w:left="434" w:hanging="315"/>
    </w:pPr>
    <w:rPr>
      <w:rFonts w:ascii="宋体" w:hAnsi="宋体" w:eastAsia="宋体" w:cs="宋体"/>
      <w:szCs w:val="21"/>
      <w:lang w:val="zh-CN" w:bidi="zh-CN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  <w:lang w:val="zh-CN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  <w:szCs w:val="24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styleId="17">
    <w:name w:val="Intense Quote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</w:rPr>
  </w:style>
  <w:style w:type="character" w:customStyle="1" w:styleId="18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22">
    <w:name w:val="列出段落1"/>
    <w:basedOn w:val="1"/>
    <w:unhideWhenUsed/>
    <w:qFormat/>
    <w:uiPriority w:val="99"/>
    <w:pPr>
      <w:ind w:firstLine="420" w:firstLineChars="200"/>
    </w:pPr>
    <w:rPr>
      <w:rFonts w:hint="eastAsia" w:ascii="Times New Roman" w:hAnsi="Times New Roman"/>
    </w:rPr>
  </w:style>
  <w:style w:type="paragraph" w:customStyle="1" w:styleId="23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7635</Words>
  <Characters>10082</Characters>
  <Lines>36</Lines>
  <Paragraphs>10</Paragraphs>
  <TotalTime>56</TotalTime>
  <ScaleCrop>false</ScaleCrop>
  <LinksUpToDate>false</LinksUpToDate>
  <CharactersWithSpaces>10359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2024-06-21T21:56:00Z</dcterms:created>
  <dc:creator>lenovo</dc:creator>
  <cp:lastModifiedBy>Administrator</cp:lastModifiedBy>
  <dcterms:modified xsi:type="dcterms:W3CDTF">2025-04-28T10:24:46Z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122EB636A7F4499CBCE454365C62FFCB_13</vt:lpwstr>
  </property>
  <property fmtid="{D5CDD505-2E9C-101B-9397-08002B2CF9AE}" pid="4" name="KSOTemplateDocerSaveRecord">
    <vt:lpwstr>eyJoZGlkIjoiN2JiNDUzOTEyMjgwZWFmMzE4NThiN2RmZTVlMTk4OWIiLCJ1c2VySWQiOiIzOTYwMDExNzQifQ==</vt:lpwstr>
  </property>
</Properties>
</file>