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E5E66A">
      <w:pPr>
        <w:widowControl w:val="0"/>
        <w:spacing w:before="0" w:after="0" w:line="360" w:lineRule="auto"/>
        <w:ind w:left="0" w:right="0" w:firstLine="723"/>
        <w:jc w:val="center"/>
        <w:rPr>
          <w:rFonts w:hint="eastAsia" w:ascii="仿宋" w:hAnsi="仿宋" w:eastAsia="仿宋" w:cs="仿宋"/>
          <w:b/>
          <w:color w:val="auto"/>
          <w:spacing w:val="0"/>
          <w:position w:val="0"/>
          <w:sz w:val="36"/>
          <w:shd w:val="clear" w:fill="auto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pacing w:val="0"/>
          <w:position w:val="0"/>
          <w:sz w:val="36"/>
          <w:shd w:val="clear" w:fill="auto"/>
          <w:lang w:val="en-US" w:eastAsia="zh-CN"/>
        </w:rPr>
        <w:t>东胜区社区矫正中心的修缮及室内外装修工程</w:t>
      </w:r>
    </w:p>
    <w:p w14:paraId="76807C5D">
      <w:pPr>
        <w:widowControl w:val="0"/>
        <w:spacing w:before="0" w:after="0" w:line="360" w:lineRule="auto"/>
        <w:ind w:left="0" w:right="0" w:firstLine="723"/>
        <w:jc w:val="center"/>
        <w:rPr>
          <w:rFonts w:ascii="仿宋" w:hAnsi="仿宋" w:eastAsia="仿宋" w:cs="仿宋"/>
          <w:b/>
          <w:color w:val="auto"/>
          <w:spacing w:val="0"/>
          <w:position w:val="0"/>
          <w:sz w:val="36"/>
          <w:shd w:val="clear" w:fill="auto"/>
        </w:rPr>
      </w:pPr>
      <w:r>
        <w:rPr>
          <w:rFonts w:hint="eastAsia" w:ascii="仿宋" w:hAnsi="仿宋" w:eastAsia="仿宋" w:cs="仿宋"/>
          <w:b/>
          <w:color w:val="auto"/>
          <w:spacing w:val="0"/>
          <w:position w:val="0"/>
          <w:sz w:val="36"/>
          <w:shd w:val="clear" w:fill="auto"/>
          <w:lang w:val="en-US" w:eastAsia="zh-CN"/>
        </w:rPr>
        <w:t>清单</w:t>
      </w:r>
      <w:r>
        <w:rPr>
          <w:rFonts w:ascii="仿宋" w:hAnsi="仿宋" w:eastAsia="仿宋" w:cs="仿宋"/>
          <w:b/>
          <w:color w:val="auto"/>
          <w:spacing w:val="0"/>
          <w:position w:val="0"/>
          <w:sz w:val="36"/>
          <w:shd w:val="clear" w:fill="auto"/>
        </w:rPr>
        <w:t>编制说明</w:t>
      </w:r>
    </w:p>
    <w:p w14:paraId="7A80A12A">
      <w:pPr>
        <w:widowControl w:val="0"/>
        <w:spacing w:before="0" w:after="0" w:line="360" w:lineRule="auto"/>
        <w:ind w:left="0" w:right="0" w:firstLine="0"/>
        <w:jc w:val="both"/>
        <w:rPr>
          <w:rFonts w:ascii="仿宋" w:hAnsi="仿宋" w:eastAsia="仿宋" w:cs="仿宋"/>
          <w:b/>
          <w:color w:val="auto"/>
          <w:spacing w:val="0"/>
          <w:position w:val="0"/>
          <w:sz w:val="28"/>
          <w:shd w:val="clear" w:fill="auto"/>
        </w:rPr>
      </w:pPr>
      <w:r>
        <w:rPr>
          <w:rFonts w:ascii="仿宋" w:hAnsi="仿宋" w:eastAsia="仿宋" w:cs="仿宋"/>
          <w:b/>
          <w:color w:val="auto"/>
          <w:spacing w:val="0"/>
          <w:position w:val="0"/>
          <w:sz w:val="28"/>
          <w:shd w:val="clear" w:fill="auto"/>
        </w:rPr>
        <w:t>一、工程概况：</w:t>
      </w:r>
    </w:p>
    <w:p w14:paraId="10325259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eastAsia" w:ascii="仿宋" w:hAnsi="仿宋" w:eastAsia="仿宋" w:cs="仿宋"/>
          <w:color w:val="auto"/>
          <w:spacing w:val="0"/>
          <w:kern w:val="0"/>
          <w:position w:val="0"/>
          <w:sz w:val="28"/>
          <w:szCs w:val="22"/>
          <w:highlight w:val="yellow"/>
          <w:shd w:val="clear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kern w:val="0"/>
          <w:position w:val="0"/>
          <w:sz w:val="28"/>
          <w:szCs w:val="22"/>
          <w:shd w:val="clear" w:fill="auto"/>
          <w:lang w:val="en-US" w:eastAsia="zh-CN"/>
        </w:rPr>
        <w:t>东胜区社区矫正中心的修缮及室内外装修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工程</w:t>
      </w:r>
      <w:r>
        <w:rPr>
          <w:rFonts w:hint="eastAsia" w:ascii="仿宋" w:hAnsi="仿宋" w:eastAsia="仿宋" w:cs="仿宋"/>
          <w:color w:val="auto"/>
          <w:spacing w:val="0"/>
          <w:kern w:val="0"/>
          <w:position w:val="0"/>
          <w:sz w:val="28"/>
          <w:szCs w:val="22"/>
          <w:shd w:val="clear" w:fill="auto"/>
          <w:lang w:val="en-US" w:eastAsia="zh-CN"/>
        </w:rPr>
        <w:t>包括</w:t>
      </w:r>
      <w:r>
        <w:rPr>
          <w:rFonts w:hint="eastAsia" w:ascii="仿宋" w:hAnsi="仿宋" w:eastAsia="仿宋" w:cs="仿宋"/>
          <w:color w:val="auto"/>
          <w:spacing w:val="0"/>
          <w:kern w:val="0"/>
          <w:position w:val="0"/>
          <w:sz w:val="28"/>
          <w:szCs w:val="22"/>
          <w:highlight w:val="none"/>
          <w:shd w:val="clear" w:fill="auto"/>
          <w:lang w:val="en-US" w:eastAsia="zh-CN"/>
        </w:rPr>
        <w:t>：拆除、建筑与装饰、电气、给排水、弱电、采暖等图纸内所有内容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highlight w:val="none"/>
          <w:lang w:val="en-US" w:eastAsia="zh-CN"/>
        </w:rPr>
        <w:t>。</w:t>
      </w:r>
    </w:p>
    <w:p w14:paraId="3FDA7385">
      <w:pPr>
        <w:widowControl w:val="0"/>
        <w:spacing w:before="0" w:after="0" w:line="360" w:lineRule="auto"/>
        <w:ind w:left="0" w:right="0" w:firstLine="0"/>
        <w:jc w:val="left"/>
        <w:rPr>
          <w:rFonts w:ascii="仿宋" w:hAnsi="仿宋" w:eastAsia="仿宋" w:cs="仿宋"/>
          <w:b/>
          <w:color w:val="auto"/>
          <w:spacing w:val="0"/>
          <w:position w:val="0"/>
          <w:sz w:val="28"/>
          <w:shd w:val="clear" w:fill="auto"/>
        </w:rPr>
      </w:pPr>
      <w:r>
        <w:rPr>
          <w:rFonts w:ascii="仿宋" w:hAnsi="仿宋" w:eastAsia="仿宋" w:cs="仿宋"/>
          <w:b/>
          <w:color w:val="auto"/>
          <w:spacing w:val="0"/>
          <w:position w:val="0"/>
          <w:sz w:val="28"/>
          <w:shd w:val="clear" w:fill="auto"/>
        </w:rPr>
        <w:t>二、</w:t>
      </w:r>
      <w:r>
        <w:rPr>
          <w:rFonts w:hint="eastAsia" w:ascii="仿宋" w:hAnsi="仿宋" w:eastAsia="仿宋" w:cs="仿宋"/>
          <w:b/>
          <w:color w:val="auto"/>
          <w:spacing w:val="0"/>
          <w:position w:val="0"/>
          <w:sz w:val="28"/>
          <w:shd w:val="clear" w:fill="auto"/>
          <w:lang w:val="en-US" w:eastAsia="zh-CN"/>
        </w:rPr>
        <w:t>清单</w:t>
      </w:r>
      <w:r>
        <w:rPr>
          <w:rFonts w:ascii="仿宋" w:hAnsi="仿宋" w:eastAsia="仿宋" w:cs="仿宋"/>
          <w:b/>
          <w:color w:val="auto"/>
          <w:spacing w:val="0"/>
          <w:position w:val="0"/>
          <w:sz w:val="28"/>
          <w:shd w:val="clear" w:fill="auto"/>
        </w:rPr>
        <w:t>编制依据：</w:t>
      </w:r>
    </w:p>
    <w:p w14:paraId="3B714347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  <w:t>1、工程量计算</w:t>
      </w:r>
      <w:r>
        <w:rPr>
          <w:rFonts w:ascii="仿宋" w:hAnsi="仿宋" w:eastAsia="仿宋" w:cs="仿宋"/>
          <w:color w:val="auto"/>
          <w:spacing w:val="0"/>
          <w:position w:val="0"/>
          <w:sz w:val="28"/>
          <w:highlight w:val="none"/>
          <w:shd w:val="clear" w:fill="auto"/>
        </w:rPr>
        <w:t>依据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highlight w:val="none"/>
          <w:lang w:val="en-US" w:eastAsia="zh-CN"/>
        </w:rPr>
        <w:t>工程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施工图纸</w:t>
      </w:r>
      <w:r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  <w:t>；</w:t>
      </w:r>
    </w:p>
    <w:p w14:paraId="33D9C0BC">
      <w:pPr>
        <w:widowControl w:val="0"/>
        <w:spacing w:before="0" w:after="0" w:line="360" w:lineRule="auto"/>
        <w:ind w:left="0" w:right="0" w:firstLine="560"/>
        <w:jc w:val="both"/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eastAsia="zh-CN"/>
        </w:rPr>
      </w:pPr>
      <w:r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  <w:t>2、工程量清单计价执行《建设工程工程量清单计价规范》(GB50500-2013)、《房屋建筑与装饰工程工程量计算规范》(GB50854-2013)、《通用安装工程工程量计算规范》(GB50856-2013)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</w:rPr>
        <w:t xml:space="preserve"> </w:t>
      </w:r>
    </w:p>
    <w:p w14:paraId="361161A5">
      <w:pPr>
        <w:widowControl w:val="0"/>
        <w:spacing w:before="0" w:after="0" w:line="360" w:lineRule="auto"/>
        <w:ind w:left="0" w:right="0" w:firstLine="560"/>
        <w:jc w:val="left"/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val="en-US" w:eastAsia="zh-CN"/>
        </w:rPr>
        <w:t>3</w:t>
      </w:r>
      <w:r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  <w:t>、规费执行内建标函【2019】468号文件；按19%计取；</w:t>
      </w:r>
    </w:p>
    <w:p w14:paraId="7CA4718F">
      <w:pPr>
        <w:widowControl w:val="0"/>
        <w:spacing w:before="0" w:after="0" w:line="360" w:lineRule="auto"/>
        <w:ind w:left="0" w:right="0" w:firstLine="560"/>
        <w:jc w:val="left"/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val="en-US" w:eastAsia="zh-CN"/>
        </w:rPr>
        <w:t>4</w:t>
      </w:r>
      <w:r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  <w:t>、税金执行内建标【2019】113号文件,税率按9%计取；</w:t>
      </w:r>
    </w:p>
    <w:p w14:paraId="5DFA686C">
      <w:pPr>
        <w:widowControl w:val="0"/>
        <w:spacing w:before="0" w:after="0" w:line="360" w:lineRule="auto"/>
        <w:ind w:left="0" w:right="0" w:firstLine="560"/>
        <w:jc w:val="left"/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val="en-US" w:eastAsia="zh-CN"/>
        </w:rPr>
        <w:t>5、</w:t>
      </w:r>
      <w:r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  <w:t>人工费调整依据内建标(2021)148号文</w:t>
      </w:r>
    </w:p>
    <w:p w14:paraId="77856A51">
      <w:pPr>
        <w:widowControl w:val="0"/>
        <w:spacing w:before="0" w:after="0" w:line="360" w:lineRule="auto"/>
        <w:ind w:right="0"/>
        <w:jc w:val="left"/>
        <w:rPr>
          <w:rFonts w:hint="eastAsia" w:ascii="仿宋" w:hAnsi="仿宋" w:eastAsia="仿宋" w:cs="仿宋"/>
          <w:b/>
          <w:bCs/>
          <w:color w:val="auto"/>
          <w:spacing w:val="0"/>
          <w:position w:val="0"/>
          <w:sz w:val="28"/>
          <w:shd w:val="clear" w:fill="auto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position w:val="0"/>
          <w:sz w:val="28"/>
          <w:shd w:val="clear" w:fill="auto"/>
          <w:lang w:eastAsia="zh-CN"/>
        </w:rPr>
        <w:t>三、其他说明：</w:t>
      </w:r>
    </w:p>
    <w:p w14:paraId="324690FA"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1、余土外运运距投标人自行考虑；</w:t>
      </w:r>
    </w:p>
    <w:p w14:paraId="13BAF8D1"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2、材料暂估价</w:t>
      </w:r>
    </w:p>
    <w:p w14:paraId="48EDD496">
      <w:pPr>
        <w:numPr>
          <w:ilvl w:val="0"/>
          <w:numId w:val="0"/>
        </w:numPr>
        <w:ind w:firstLine="560" w:firstLineChars="200"/>
        <w:rPr>
          <w:rFonts w:hint="default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 xml:space="preserve">   详见材料（工程设备）暂估单价及调整表</w:t>
      </w:r>
    </w:p>
    <w:p w14:paraId="24F51B60"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  <w:t>、专业工程暂估价</w:t>
      </w:r>
    </w:p>
    <w:p w14:paraId="72DA16DB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right="0" w:firstLine="1120" w:firstLineChars="400"/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  <w:t>政法网专线：35000元（不含税价）：</w:t>
      </w:r>
    </w:p>
    <w:p w14:paraId="07F74165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1120" w:firstLineChars="400"/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  <w:t>家具及健身器材采购：200000元（不含税价）</w:t>
      </w:r>
    </w:p>
    <w:p w14:paraId="3E630514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1120" w:firstLineChars="400"/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  <w:t>矮柜吊柜制作安装：100000元（不含税价）</w:t>
      </w:r>
    </w:p>
    <w:p w14:paraId="4CA63103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right="0" w:firstLine="560" w:firstLineChars="200"/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  <w:t>4</w:t>
      </w:r>
      <w:r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  <w:t>、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暂列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金额：167132（含税金）</w:t>
      </w:r>
      <w:bookmarkStart w:id="0" w:name="_GoBack"/>
      <w:bookmarkEnd w:id="0"/>
    </w:p>
    <w:sectPr>
      <w:pgSz w:w="11906" w:h="16838"/>
      <w:pgMar w:top="1440" w:right="1080" w:bottom="1440" w:left="108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D0CC538-61AF-435B-B9A0-479B7CD8D992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DB92424E-A18A-487A-B574-3C652F8B41C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0"/>
  <w:bordersDoNotSurroundFooter w:val="0"/>
  <w:documentProtection w:enforcement="0"/>
  <w:displayHorizontalDrawingGridEvery w:val="1"/>
  <w:displayVerticalDrawingGridEvery w:val="1"/>
  <w:noPunctuationKerning w:val="1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1ZjcwYjdiYjE2ZDFlZTAzMGIxODg2M2ZiMGRiNDAifQ=="/>
  </w:docVars>
  <w:rsids>
    <w:rsidRoot w:val="00000000"/>
    <w:rsid w:val="00DC19CB"/>
    <w:rsid w:val="010A4C4C"/>
    <w:rsid w:val="012C3069"/>
    <w:rsid w:val="018B136D"/>
    <w:rsid w:val="03B83B61"/>
    <w:rsid w:val="04217E2D"/>
    <w:rsid w:val="062E5EA7"/>
    <w:rsid w:val="06A40375"/>
    <w:rsid w:val="076F1161"/>
    <w:rsid w:val="09186EF1"/>
    <w:rsid w:val="09C56D23"/>
    <w:rsid w:val="0B3A3EBE"/>
    <w:rsid w:val="0CE47701"/>
    <w:rsid w:val="0DF91A95"/>
    <w:rsid w:val="114C1631"/>
    <w:rsid w:val="12D06665"/>
    <w:rsid w:val="13AB0F61"/>
    <w:rsid w:val="16474D81"/>
    <w:rsid w:val="16F367E7"/>
    <w:rsid w:val="1762351D"/>
    <w:rsid w:val="17E2798B"/>
    <w:rsid w:val="19D674A8"/>
    <w:rsid w:val="1ACC0D2D"/>
    <w:rsid w:val="1C4902BC"/>
    <w:rsid w:val="1CF57C45"/>
    <w:rsid w:val="1EE066D3"/>
    <w:rsid w:val="1F7D3F22"/>
    <w:rsid w:val="213A11AB"/>
    <w:rsid w:val="22453837"/>
    <w:rsid w:val="23F4635F"/>
    <w:rsid w:val="25755DC7"/>
    <w:rsid w:val="27B66218"/>
    <w:rsid w:val="286238AC"/>
    <w:rsid w:val="292F2731"/>
    <w:rsid w:val="2B7F3A0A"/>
    <w:rsid w:val="2C342E63"/>
    <w:rsid w:val="2C473BAC"/>
    <w:rsid w:val="2E7D5824"/>
    <w:rsid w:val="2ED3590C"/>
    <w:rsid w:val="2F3F7D36"/>
    <w:rsid w:val="31AA504A"/>
    <w:rsid w:val="328A09D8"/>
    <w:rsid w:val="34192013"/>
    <w:rsid w:val="352C5D76"/>
    <w:rsid w:val="35DD4306"/>
    <w:rsid w:val="38C20ECB"/>
    <w:rsid w:val="38E366DD"/>
    <w:rsid w:val="391A3B64"/>
    <w:rsid w:val="3A3F654C"/>
    <w:rsid w:val="3BFB106C"/>
    <w:rsid w:val="3ED2757D"/>
    <w:rsid w:val="411E6EBB"/>
    <w:rsid w:val="42882420"/>
    <w:rsid w:val="453C3DB3"/>
    <w:rsid w:val="45861FE2"/>
    <w:rsid w:val="458C6383"/>
    <w:rsid w:val="464060B1"/>
    <w:rsid w:val="468D627B"/>
    <w:rsid w:val="482B23E7"/>
    <w:rsid w:val="486900B2"/>
    <w:rsid w:val="48CF40B3"/>
    <w:rsid w:val="4BB10468"/>
    <w:rsid w:val="4C371778"/>
    <w:rsid w:val="5148003F"/>
    <w:rsid w:val="51D92385"/>
    <w:rsid w:val="528C45CC"/>
    <w:rsid w:val="52EE16FF"/>
    <w:rsid w:val="5352041D"/>
    <w:rsid w:val="552762F9"/>
    <w:rsid w:val="59754DC3"/>
    <w:rsid w:val="5AA41A6E"/>
    <w:rsid w:val="5D2450FD"/>
    <w:rsid w:val="5F2D56D0"/>
    <w:rsid w:val="61E35320"/>
    <w:rsid w:val="638357A7"/>
    <w:rsid w:val="64F350B5"/>
    <w:rsid w:val="653625FB"/>
    <w:rsid w:val="66334E2A"/>
    <w:rsid w:val="666F593F"/>
    <w:rsid w:val="68BC110B"/>
    <w:rsid w:val="68F04DAB"/>
    <w:rsid w:val="6A215360"/>
    <w:rsid w:val="6A564E8E"/>
    <w:rsid w:val="6BD10E4A"/>
    <w:rsid w:val="6BF80185"/>
    <w:rsid w:val="6E0019C9"/>
    <w:rsid w:val="70784225"/>
    <w:rsid w:val="70B16E64"/>
    <w:rsid w:val="7137174F"/>
    <w:rsid w:val="7160500B"/>
    <w:rsid w:val="71922E29"/>
    <w:rsid w:val="727C770B"/>
    <w:rsid w:val="748546CA"/>
    <w:rsid w:val="751826BE"/>
    <w:rsid w:val="76E23F0B"/>
    <w:rsid w:val="779C40BA"/>
    <w:rsid w:val="784B3760"/>
    <w:rsid w:val="78876309"/>
    <w:rsid w:val="78886307"/>
    <w:rsid w:val="7B1D3753"/>
    <w:rsid w:val="7DAF266D"/>
    <w:rsid w:val="7FC855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357</Words>
  <Characters>436</Characters>
  <TotalTime>0</TotalTime>
  <ScaleCrop>false</ScaleCrop>
  <LinksUpToDate>false</LinksUpToDate>
  <CharactersWithSpaces>440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2022-07-20T07:55:00Z</dcterms:created>
  <dc:creator>Administrator</dc:creator>
  <cp:lastModifiedBy>小浪花</cp:lastModifiedBy>
  <dcterms:modified xsi:type="dcterms:W3CDTF">2025-07-07T06:51:15Z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F310A812D35F49EDB380C24F3A230AE3</vt:lpwstr>
  </property>
  <property fmtid="{D5CDD505-2E9C-101B-9397-08002B2CF9AE}" pid="4" name="KSOTemplateDocerSaveRecord">
    <vt:lpwstr>eyJoZGlkIjoiZjJkN2U0YWVmNTg4NjIxNzBlYjA5YWRkYmY3ZGRjYjYiLCJ1c2VySWQiOiIyOTM2NjQ5MDAifQ==</vt:lpwstr>
  </property>
</Properties>
</file>