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A54B8">
      <w:pPr>
        <w:pStyle w:val="3"/>
        <w:keepNext w:val="0"/>
        <w:keepLines w:val="0"/>
        <w:widowControl/>
        <w:suppressLineNumbers w:val="0"/>
        <w:spacing w:before="0" w:beforeAutospacing="0" w:after="0" w:afterAutospacing="0" w:line="360" w:lineRule="auto"/>
        <w:ind w:left="0" w:right="0" w:firstLine="0"/>
        <w:jc w:val="center"/>
        <w:rPr>
          <w:rFonts w:hint="default"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rPr>
        <w:t>鄂尔多斯市公安局2025年办公场所维修工程</w:t>
      </w:r>
      <w:r>
        <w:rPr>
          <w:rFonts w:hint="eastAsia" w:ascii="微软雅黑" w:hAnsi="微软雅黑" w:eastAsia="微软雅黑" w:cs="微软雅黑"/>
          <w:b/>
          <w:bCs/>
          <w:sz w:val="24"/>
          <w:szCs w:val="24"/>
          <w:lang w:val="en-US" w:eastAsia="zh-CN"/>
        </w:rPr>
        <w:t>编制说明</w:t>
      </w:r>
    </w:p>
    <w:p w14:paraId="0DAC5248">
      <w:pPr>
        <w:pStyle w:val="3"/>
        <w:keepNext w:val="0"/>
        <w:keepLines w:val="0"/>
        <w:widowControl/>
        <w:suppressLineNumbers w:val="0"/>
        <w:spacing w:before="0" w:beforeAutospacing="0" w:after="0" w:afterAutospacing="0" w:line="360" w:lineRule="auto"/>
        <w:ind w:left="0" w:right="0" w:firstLine="0"/>
        <w:rPr>
          <w:sz w:val="24"/>
          <w:szCs w:val="24"/>
        </w:rPr>
      </w:pPr>
      <w:r>
        <w:rPr>
          <w:rFonts w:ascii="宋体" w:hAnsi="宋体" w:eastAsia="宋体" w:cs="宋体"/>
          <w:sz w:val="24"/>
          <w:szCs w:val="24"/>
        </w:rPr>
        <w:t>一、工程概况：</w:t>
      </w:r>
    </w:p>
    <w:p w14:paraId="585DE239">
      <w:pPr>
        <w:pStyle w:val="3"/>
        <w:keepNext w:val="0"/>
        <w:keepLines w:val="0"/>
        <w:widowControl/>
        <w:suppressLineNumbers w:val="0"/>
        <w:spacing w:before="0" w:beforeAutospacing="0" w:after="0" w:afterAutospacing="0"/>
        <w:ind w:left="0" w:right="0" w:firstLine="0"/>
        <w:rPr>
          <w:sz w:val="24"/>
          <w:szCs w:val="24"/>
        </w:rPr>
      </w:pPr>
      <w:r>
        <w:rPr>
          <w:rFonts w:ascii="宋体" w:hAnsi="宋体" w:eastAsia="宋体" w:cs="宋体"/>
          <w:sz w:val="24"/>
          <w:szCs w:val="24"/>
        </w:rPr>
        <w:t>1、工程名称：</w:t>
      </w:r>
      <w:r>
        <w:rPr>
          <w:rFonts w:hint="eastAsia" w:ascii="宋体" w:hAnsi="宋体" w:eastAsia="宋体" w:cs="宋体"/>
          <w:sz w:val="24"/>
          <w:szCs w:val="24"/>
        </w:rPr>
        <w:t>鄂尔多斯市公安局2025年办公场所维修工程</w:t>
      </w:r>
    </w:p>
    <w:p w14:paraId="76D12A0D">
      <w:pPr>
        <w:pStyle w:val="3"/>
        <w:keepNext w:val="0"/>
        <w:keepLines w:val="0"/>
        <w:widowControl/>
        <w:suppressLineNumbers w:val="0"/>
        <w:spacing w:before="0" w:beforeAutospacing="0" w:after="0" w:afterAutospacing="0" w:line="360" w:lineRule="auto"/>
        <w:ind w:left="0" w:right="0" w:firstLine="0"/>
        <w:rPr>
          <w:sz w:val="24"/>
          <w:szCs w:val="24"/>
        </w:rPr>
      </w:pPr>
      <w:r>
        <w:rPr>
          <w:rFonts w:ascii="宋体" w:hAnsi="宋体" w:eastAsia="宋体" w:cs="宋体"/>
          <w:sz w:val="24"/>
          <w:szCs w:val="24"/>
        </w:rPr>
        <w:t>2、建设地点：</w:t>
      </w:r>
      <w:r>
        <w:rPr>
          <w:rFonts w:hint="eastAsia" w:ascii="宋体" w:hAnsi="宋体" w:eastAsia="宋体" w:cs="宋体"/>
          <w:sz w:val="24"/>
          <w:szCs w:val="24"/>
        </w:rPr>
        <w:t>鄂尔多斯市公安局</w:t>
      </w:r>
    </w:p>
    <w:p w14:paraId="6EEFC5FD">
      <w:pPr>
        <w:pStyle w:val="3"/>
        <w:keepNext w:val="0"/>
        <w:keepLines w:val="0"/>
        <w:widowControl/>
        <w:suppressLineNumbers w:val="0"/>
        <w:spacing w:before="0" w:beforeAutospacing="0" w:after="0" w:afterAutospacing="0" w:line="360" w:lineRule="auto"/>
        <w:ind w:left="0" w:right="0" w:firstLine="0"/>
        <w:rPr>
          <w:sz w:val="24"/>
          <w:szCs w:val="24"/>
        </w:rPr>
      </w:pPr>
      <w:r>
        <w:rPr>
          <w:rFonts w:ascii="宋体" w:hAnsi="宋体" w:eastAsia="宋体" w:cs="宋体"/>
          <w:sz w:val="24"/>
          <w:szCs w:val="24"/>
        </w:rPr>
        <w:t>3、主要包括：</w:t>
      </w:r>
      <w:r>
        <w:rPr>
          <w:rFonts w:hint="eastAsia" w:ascii="宋体" w:hAnsi="宋体" w:eastAsia="宋体" w:cs="宋体"/>
          <w:sz w:val="24"/>
          <w:szCs w:val="24"/>
          <w:lang w:val="en-US" w:eastAsia="zh-CN"/>
        </w:rPr>
        <w:t>刑事科技中心三四层吊顶更换、空调系统维修更换、整体屋面防水拆除新做；警体馆玻璃采光顶铲除现有石材硅酮密封胶，缝隙处新做1.2厚屋面佳耐侯性（TPO)丁基自粘防水卷材；1#楼梯间踢脚及踏步底部除锈、防腐、防火，现有楼梯地面石材缝隙清理干净后重新做硅酮密封胶，空调系统更换冷水螺杆机组，更换板式换热器；主楼：外墙立面石材密封胶老化，铲除后重新做密封胶，空调系统更换冷水螺杆机组</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室外：路缘石拆除恢复，混凝土停车位拆除换填种植土，出入口翻新沥青路面，出入口电子设备安装更换等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具体详见图纸</w:t>
      </w:r>
      <w:r>
        <w:rPr>
          <w:rFonts w:ascii="宋体" w:hAnsi="宋体" w:eastAsia="宋体" w:cs="宋体"/>
          <w:sz w:val="24"/>
          <w:szCs w:val="24"/>
        </w:rPr>
        <w:t>。</w:t>
      </w:r>
    </w:p>
    <w:p w14:paraId="2F2726EE">
      <w:pPr>
        <w:pStyle w:val="3"/>
        <w:keepNext w:val="0"/>
        <w:keepLines w:val="0"/>
        <w:widowControl/>
        <w:suppressLineNumbers w:val="0"/>
        <w:spacing w:before="0" w:beforeAutospacing="0" w:after="0" w:afterAutospacing="0" w:line="360" w:lineRule="auto"/>
        <w:ind w:left="0" w:right="0" w:firstLine="0"/>
        <w:rPr>
          <w:sz w:val="24"/>
          <w:szCs w:val="24"/>
        </w:rPr>
      </w:pPr>
      <w:r>
        <w:rPr>
          <w:rFonts w:ascii="宋体" w:hAnsi="宋体" w:eastAsia="宋体" w:cs="宋体"/>
          <w:sz w:val="24"/>
          <w:szCs w:val="24"/>
        </w:rPr>
        <w:t>二、编制范围：</w:t>
      </w:r>
    </w:p>
    <w:p w14:paraId="1BA786B5">
      <w:pPr>
        <w:pStyle w:val="3"/>
        <w:keepNext w:val="0"/>
        <w:keepLines w:val="0"/>
        <w:widowControl/>
        <w:suppressLineNumbers w:val="0"/>
        <w:spacing w:before="0" w:beforeAutospacing="0" w:after="0" w:afterAutospacing="0" w:line="360" w:lineRule="auto"/>
        <w:ind w:left="0" w:right="0" w:firstLine="0"/>
        <w:rPr>
          <w:sz w:val="24"/>
          <w:szCs w:val="24"/>
        </w:rPr>
      </w:pPr>
      <w:r>
        <w:rPr>
          <w:rFonts w:ascii="宋体" w:hAnsi="宋体" w:eastAsia="宋体" w:cs="宋体"/>
          <w:sz w:val="24"/>
          <w:szCs w:val="24"/>
        </w:rPr>
        <w:t>1、图纸所有内容；</w:t>
      </w:r>
    </w:p>
    <w:p w14:paraId="00DD834B">
      <w:pPr>
        <w:pStyle w:val="3"/>
        <w:keepNext w:val="0"/>
        <w:keepLines w:val="0"/>
        <w:widowControl/>
        <w:suppressLineNumbers w:val="0"/>
        <w:spacing w:before="0" w:beforeAutospacing="0" w:after="0" w:afterAutospacing="0" w:line="360" w:lineRule="auto"/>
        <w:ind w:left="0" w:right="0" w:firstLine="0"/>
        <w:rPr>
          <w:rFonts w:ascii="宋体" w:hAnsi="宋体" w:eastAsia="宋体" w:cs="宋体"/>
          <w:sz w:val="24"/>
          <w:szCs w:val="24"/>
        </w:rPr>
      </w:pPr>
      <w:r>
        <w:rPr>
          <w:rFonts w:ascii="宋体" w:hAnsi="宋体" w:eastAsia="宋体" w:cs="宋体"/>
          <w:sz w:val="24"/>
          <w:szCs w:val="24"/>
        </w:rPr>
        <w:t>三、编制依据：</w:t>
      </w:r>
    </w:p>
    <w:p w14:paraId="451A2EB5">
      <w:pPr>
        <w:pStyle w:val="3"/>
        <w:keepNext w:val="0"/>
        <w:keepLines w:val="0"/>
        <w:widowControl/>
        <w:suppressLineNumbers w:val="0"/>
        <w:spacing w:before="0" w:beforeAutospacing="0" w:after="0" w:afterAutospacing="0" w:line="360" w:lineRule="auto"/>
        <w:ind w:left="0" w:right="0" w:firstLine="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1、该项目的电子版施工图纸；</w:t>
      </w:r>
    </w:p>
    <w:p w14:paraId="5B541A62">
      <w:pPr>
        <w:pStyle w:val="3"/>
        <w:keepNext w:val="0"/>
        <w:keepLines w:val="0"/>
        <w:widowControl/>
        <w:suppressLineNumbers w:val="0"/>
        <w:spacing w:before="0" w:beforeAutospacing="0" w:after="0" w:afterAutospacing="0" w:line="360" w:lineRule="auto"/>
        <w:ind w:left="0" w:right="0" w:firstLine="0"/>
        <w:rPr>
          <w:rFonts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w:t>
      </w:r>
      <w:r>
        <w:rPr>
          <w:rFonts w:hint="eastAsia" w:ascii="宋体" w:hAnsi="宋体" w:eastAsia="宋体" w:cs="宋体"/>
          <w:sz w:val="24"/>
          <w:szCs w:val="24"/>
        </w:rPr>
        <w:t>计价依据《建设工程工程量清单计价规范（GB 50500-2013）》、《房屋建筑与装饰工程工程量计算规范（GB 50854-2013）》、《通用安装工程工程量计算规范（GB50856-2013）》；</w:t>
      </w:r>
    </w:p>
    <w:p w14:paraId="4193F63C">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、定额执行《内蒙古自治区房屋修缮工程预算定额(2021)</w:t>
      </w:r>
      <w:r>
        <w:rPr>
          <w:rFonts w:hint="eastAsia" w:ascii="宋体" w:hAnsi="宋体" w:eastAsia="宋体" w:cs="宋体"/>
          <w:sz w:val="24"/>
          <w:szCs w:val="24"/>
          <w:lang w:eastAsia="zh-CN"/>
        </w:rPr>
        <w:t>》</w:t>
      </w:r>
      <w:r>
        <w:rPr>
          <w:rFonts w:hint="eastAsia" w:ascii="宋体" w:hAnsi="宋体" w:eastAsia="宋体" w:cs="宋体"/>
          <w:sz w:val="24"/>
          <w:szCs w:val="24"/>
        </w:rPr>
        <w:t>、《2017年内蒙古自治区房屋建筑与装饰工程预算定额》、《2017年内蒙古自治区安装工程预算定额》、《2017年内蒙古自治区市政工程预算定额》</w:t>
      </w:r>
      <w:r>
        <w:rPr>
          <w:rFonts w:hint="eastAsia" w:ascii="宋体" w:hAnsi="宋体" w:eastAsia="宋体" w:cs="宋体"/>
          <w:sz w:val="24"/>
          <w:szCs w:val="24"/>
          <w:lang w:eastAsia="zh-CN"/>
        </w:rPr>
        <w:t>；</w:t>
      </w:r>
    </w:p>
    <w:p w14:paraId="4E75CE80">
      <w:pPr>
        <w:pStyle w:val="3"/>
        <w:keepNext w:val="0"/>
        <w:keepLines w:val="0"/>
        <w:widowControl/>
        <w:suppressLineNumbers w:val="0"/>
        <w:spacing w:before="0" w:beforeAutospacing="0" w:after="0" w:afterAutospacing="0" w:line="360" w:lineRule="auto"/>
        <w:ind w:left="0" w:right="0" w:firstLine="0"/>
        <w:rPr>
          <w:rFonts w:hint="eastAsia" w:eastAsia="宋体"/>
          <w:sz w:val="24"/>
          <w:szCs w:val="24"/>
          <w:lang w:eastAsia="zh-CN"/>
        </w:rPr>
      </w:pPr>
      <w:r>
        <w:rPr>
          <w:rFonts w:hint="eastAsia" w:ascii="宋体" w:hAnsi="宋体" w:eastAsia="宋体" w:cs="宋体"/>
          <w:sz w:val="24"/>
          <w:szCs w:val="24"/>
          <w:lang w:val="en-US" w:eastAsia="zh-CN"/>
        </w:rPr>
        <w:t>4</w:t>
      </w:r>
      <w:r>
        <w:rPr>
          <w:rFonts w:ascii="宋体" w:hAnsi="宋体" w:eastAsia="宋体" w:cs="宋体"/>
          <w:sz w:val="24"/>
          <w:szCs w:val="24"/>
        </w:rPr>
        <w:t>、规费执行内建标函【2019】468号文，规费中养老失业保险费率按10.5%计取；税金执行《财政部税务总局海关总署关于深化增值税改革有关政策的公告》（财政部税务总局海关总署公告2019年第39号）规定，按9%计取以及相关规范规定编制</w:t>
      </w:r>
      <w:r>
        <w:rPr>
          <w:rFonts w:hint="eastAsia" w:ascii="宋体" w:hAnsi="宋体" w:eastAsia="宋体" w:cs="宋体"/>
          <w:sz w:val="24"/>
          <w:szCs w:val="24"/>
          <w:lang w:eastAsia="zh-CN"/>
        </w:rPr>
        <w:t>；</w:t>
      </w:r>
    </w:p>
    <w:p w14:paraId="71D6F376">
      <w:pPr>
        <w:pStyle w:val="3"/>
        <w:keepNext w:val="0"/>
        <w:keepLines w:val="0"/>
        <w:widowControl/>
        <w:suppressLineNumbers w:val="0"/>
        <w:spacing w:before="0" w:beforeAutospacing="0" w:after="0" w:afterAutospacing="0" w:line="360" w:lineRule="auto"/>
        <w:ind w:left="0" w:right="0" w:firstLine="0"/>
        <w:rPr>
          <w:sz w:val="24"/>
          <w:szCs w:val="24"/>
        </w:rPr>
      </w:pPr>
      <w:r>
        <w:rPr>
          <w:rFonts w:hint="eastAsia" w:ascii="宋体" w:hAnsi="宋体" w:eastAsia="宋体" w:cs="宋体"/>
          <w:sz w:val="24"/>
          <w:szCs w:val="24"/>
          <w:lang w:val="en-US" w:eastAsia="zh-CN"/>
        </w:rPr>
        <w:t>5</w:t>
      </w:r>
      <w:r>
        <w:rPr>
          <w:rFonts w:ascii="宋体" w:hAnsi="宋体" w:eastAsia="宋体" w:cs="宋体"/>
          <w:sz w:val="24"/>
          <w:szCs w:val="24"/>
        </w:rPr>
        <w:t>、人工费调整按内蒙古自治区住房和城乡建设厅文件《内建标【2021】148号》进行调整；</w:t>
      </w:r>
    </w:p>
    <w:p w14:paraId="2F26A969">
      <w:pPr>
        <w:pStyle w:val="3"/>
        <w:keepNext w:val="0"/>
        <w:keepLines w:val="0"/>
        <w:widowControl/>
        <w:suppressLineNumbers w:val="0"/>
        <w:spacing w:before="0" w:beforeAutospacing="0" w:after="0" w:afterAutospacing="0" w:line="360" w:lineRule="auto"/>
        <w:ind w:left="0" w:right="0" w:firstLine="0"/>
        <w:rPr>
          <w:sz w:val="24"/>
          <w:szCs w:val="24"/>
        </w:rPr>
      </w:pPr>
      <w:r>
        <w:rPr>
          <w:rFonts w:hint="eastAsia" w:ascii="宋体" w:hAnsi="宋体" w:eastAsia="宋体" w:cs="宋体"/>
          <w:sz w:val="24"/>
          <w:szCs w:val="24"/>
          <w:lang w:val="en-US" w:eastAsia="zh-CN"/>
        </w:rPr>
        <w:t>6</w:t>
      </w:r>
      <w:r>
        <w:rPr>
          <w:rFonts w:ascii="宋体" w:hAnsi="宋体" w:eastAsia="宋体" w:cs="宋体"/>
          <w:sz w:val="24"/>
          <w:szCs w:val="24"/>
        </w:rPr>
        <w:t>、材料价格执行鄂尔多斯市</w:t>
      </w:r>
      <w:r>
        <w:rPr>
          <w:rFonts w:hint="eastAsia" w:ascii="宋体" w:hAnsi="宋体" w:eastAsia="宋体" w:cs="宋体"/>
          <w:sz w:val="24"/>
          <w:szCs w:val="24"/>
          <w:lang w:val="en-US" w:eastAsia="zh-CN"/>
        </w:rPr>
        <w:t>伊旗及康巴什</w:t>
      </w:r>
      <w:r>
        <w:rPr>
          <w:rFonts w:ascii="宋体" w:hAnsi="宋体" w:eastAsia="宋体" w:cs="宋体"/>
          <w:sz w:val="24"/>
          <w:szCs w:val="24"/>
        </w:rPr>
        <w:t>202</w:t>
      </w:r>
      <w:r>
        <w:rPr>
          <w:rFonts w:hint="eastAsia" w:ascii="宋体" w:hAnsi="宋体" w:eastAsia="宋体" w:cs="宋体"/>
          <w:sz w:val="24"/>
          <w:szCs w:val="24"/>
          <w:lang w:val="en-US" w:eastAsia="zh-CN"/>
        </w:rPr>
        <w:t>5</w:t>
      </w:r>
      <w:r>
        <w:rPr>
          <w:rFonts w:ascii="宋体" w:hAnsi="宋体" w:eastAsia="宋体" w:cs="宋体"/>
          <w:sz w:val="24"/>
          <w:szCs w:val="24"/>
        </w:rPr>
        <w:t>年</w:t>
      </w:r>
      <w:r>
        <w:rPr>
          <w:rFonts w:hint="eastAsia" w:ascii="宋体" w:hAnsi="宋体" w:eastAsia="宋体" w:cs="宋体"/>
          <w:sz w:val="24"/>
          <w:szCs w:val="24"/>
          <w:lang w:val="en-US" w:eastAsia="zh-CN"/>
        </w:rPr>
        <w:t>7</w:t>
      </w:r>
      <w:r>
        <w:rPr>
          <w:rFonts w:ascii="宋体" w:hAnsi="宋体" w:eastAsia="宋体" w:cs="宋体"/>
          <w:sz w:val="24"/>
          <w:szCs w:val="24"/>
        </w:rPr>
        <w:t>月份建设工程信息价及市场价。</w:t>
      </w:r>
    </w:p>
    <w:p w14:paraId="1D93FD91">
      <w:pPr>
        <w:pStyle w:val="3"/>
        <w:keepNext w:val="0"/>
        <w:keepLines w:val="0"/>
        <w:widowControl/>
        <w:suppressLineNumbers w:val="0"/>
        <w:spacing w:before="0" w:beforeAutospacing="0" w:after="0" w:afterAutospacing="0" w:line="360" w:lineRule="auto"/>
        <w:ind w:left="0" w:right="0" w:firstLine="0"/>
        <w:rPr>
          <w:rFonts w:ascii="宋体" w:hAnsi="宋体" w:eastAsia="宋体" w:cs="宋体"/>
          <w:sz w:val="24"/>
          <w:szCs w:val="24"/>
        </w:rPr>
      </w:pPr>
      <w:r>
        <w:rPr>
          <w:rFonts w:ascii="宋体" w:hAnsi="宋体" w:eastAsia="宋体" w:cs="宋体"/>
          <w:sz w:val="24"/>
          <w:szCs w:val="24"/>
        </w:rPr>
        <w:t>四、其它说明</w:t>
      </w:r>
    </w:p>
    <w:p w14:paraId="109648F4">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本工程图纸的内容全部计入预算</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本工程量清单中项目特征只做重点描述，具体做法详见本项目施工设计图纸；</w:t>
      </w:r>
    </w:p>
    <w:p w14:paraId="705D676E">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2、建筑垃圾即日即清，垃圾袋装的措施费、场内垃圾集中堆放费、垃圾运输方式、运输机械、场内倒运、运输距离、垃圾消纳费等投标单位自主报价，结算时不调整。</w:t>
      </w:r>
    </w:p>
    <w:p w14:paraId="16719C2C">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鄂尔多斯市公安局2025年办公场所维修工程</w:t>
      </w:r>
      <w:r>
        <w:rPr>
          <w:rFonts w:hint="eastAsia" w:ascii="宋体" w:hAnsi="宋体" w:eastAsia="宋体" w:cs="宋体"/>
          <w:sz w:val="24"/>
          <w:szCs w:val="24"/>
          <w:lang w:val="en-US" w:eastAsia="zh-CN"/>
        </w:rPr>
        <w:t>空调设备及屋面防水材料、灯具等品牌参考表见附件1“主要材料参考品牌表”，投标报价必须参照参考表中的品牌、档次、技术参数报价</w:t>
      </w:r>
      <w:r>
        <w:rPr>
          <w:rFonts w:hint="eastAsia" w:ascii="宋体" w:hAnsi="宋体" w:eastAsia="宋体" w:cs="宋体"/>
          <w:color w:val="auto"/>
          <w:sz w:val="24"/>
          <w:szCs w:val="24"/>
          <w:lang w:val="en-US" w:eastAsia="zh-CN"/>
        </w:rPr>
        <w:t>；</w:t>
      </w:r>
    </w:p>
    <w:p w14:paraId="5473A70C">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4、本工程暂列金为：316100元（含税金）；</w:t>
      </w:r>
    </w:p>
    <w:p w14:paraId="5A0EB698">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5、本工程无计日工。</w:t>
      </w:r>
    </w:p>
    <w:p w14:paraId="146FB2E3">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6、本维修项目涉及成品保护费为刑事科技中心地面成品保护，此项费用已计入控制价内，本次维修为吊顶维修更换，墙面成品保护施工单位自行考虑，不可增加此项费用。</w:t>
      </w:r>
    </w:p>
    <w:p w14:paraId="1271B290">
      <w:pPr>
        <w:pStyle w:val="3"/>
        <w:keepNext w:val="0"/>
        <w:keepLines w:val="0"/>
        <w:widowControl/>
        <w:suppressLineNumbers w:val="0"/>
        <w:spacing w:before="0" w:beforeAutospacing="0" w:after="0" w:afterAutospacing="0" w:line="360" w:lineRule="auto"/>
        <w:ind w:left="0" w:right="0" w:firstLine="0"/>
        <w:rPr>
          <w:rFonts w:hint="eastAsia"/>
        </w:rPr>
      </w:pPr>
      <w:r>
        <w:rPr>
          <w:rFonts w:hint="eastAsia" w:ascii="宋体" w:hAnsi="宋体" w:eastAsia="宋体" w:cs="宋体"/>
          <w:color w:val="auto"/>
          <w:sz w:val="24"/>
          <w:szCs w:val="24"/>
          <w:lang w:val="en-US" w:eastAsia="zh-CN"/>
        </w:rPr>
        <w:t>7、</w:t>
      </w:r>
      <w:r>
        <w:rPr>
          <w:rFonts w:hint="eastAsia"/>
        </w:rPr>
        <w:t>投标单位报价需充分考虑雨季施工中的各种应急措施及防护，除不可抗力因素外，结算时不予调整。</w:t>
      </w:r>
    </w:p>
    <w:p w14:paraId="3A0758FA">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附件1主要材料参考品牌表</w:t>
      </w:r>
    </w:p>
    <w:p w14:paraId="4B78EC1F">
      <w:pPr>
        <w:pStyle w:val="3"/>
        <w:keepNext w:val="0"/>
        <w:keepLines w:val="0"/>
        <w:widowControl/>
        <w:suppressLineNumbers w:val="0"/>
        <w:spacing w:before="0" w:beforeAutospacing="0" w:after="0" w:afterAutospacing="0" w:line="360" w:lineRule="auto"/>
        <w:ind w:left="0" w:right="0" w:firstLine="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附件2参考品牌材料单价公示价格表</w:t>
      </w:r>
    </w:p>
    <w:p w14:paraId="433521E1">
      <w:pPr>
        <w:pStyle w:val="3"/>
        <w:keepNext w:val="0"/>
        <w:keepLines w:val="0"/>
        <w:widowControl/>
        <w:suppressLineNumbers w:val="0"/>
        <w:spacing w:before="0" w:beforeAutospacing="0" w:after="0" w:afterAutospacing="0" w:line="360" w:lineRule="auto"/>
        <w:ind w:left="0" w:right="0" w:firstLine="0"/>
        <w:rPr>
          <w:rFonts w:hint="default" w:ascii="宋体" w:hAnsi="宋体" w:eastAsia="宋体" w:cs="宋体"/>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24"/>
          <w:lang w:val="en-US" w:eastAsia="zh-CN"/>
        </w:rPr>
        <w:t>附件3</w:t>
      </w:r>
      <w:r>
        <w:rPr>
          <w:rFonts w:hint="default" w:ascii="宋体" w:hAnsi="宋体" w:eastAsia="宋体" w:cs="宋体"/>
          <w:color w:val="auto"/>
          <w:sz w:val="24"/>
          <w:szCs w:val="24"/>
          <w:lang w:val="en-US" w:eastAsia="zh-CN"/>
        </w:rPr>
        <w:t>投标报价汇总表</w:t>
      </w:r>
    </w:p>
    <w:p w14:paraId="2E51E0ED">
      <w:pPr>
        <w:keepNext w:val="0"/>
        <w:keepLines w:val="0"/>
        <w:widowControl w:val="0"/>
        <w:suppressLineNumbers w:val="0"/>
        <w:spacing w:before="0" w:beforeAutospacing="0" w:after="0" w:afterAutospacing="0"/>
        <w:ind w:left="0" w:right="0"/>
        <w:jc w:val="left"/>
        <w:rPr>
          <w:rFonts w:hint="eastAsia" w:asciiTheme="majorEastAsia" w:hAnsiTheme="majorEastAsia" w:eastAsiaTheme="majorEastAsia" w:cstheme="majorEastAsia"/>
          <w:b/>
          <w:bCs/>
          <w:color w:val="auto"/>
          <w:sz w:val="30"/>
          <w:szCs w:val="30"/>
          <w:lang w:val="en-US" w:eastAsia="zh-CN"/>
        </w:rPr>
      </w:pPr>
      <w:r>
        <w:rPr>
          <w:rFonts w:hint="eastAsia" w:asciiTheme="majorEastAsia" w:hAnsiTheme="majorEastAsia" w:eastAsiaTheme="majorEastAsia" w:cstheme="majorEastAsia"/>
          <w:b/>
          <w:bCs/>
          <w:color w:val="auto"/>
          <w:sz w:val="30"/>
          <w:szCs w:val="30"/>
          <w:lang w:val="en-US" w:eastAsia="zh-CN"/>
        </w:rPr>
        <w:t>附件1                                   主要材料品牌参考表</w:t>
      </w:r>
    </w:p>
    <w:tbl>
      <w:tblPr>
        <w:tblStyle w:val="4"/>
        <w:tblW w:w="5154" w:type="pct"/>
        <w:tblInd w:w="-2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22"/>
        <w:gridCol w:w="1864"/>
        <w:gridCol w:w="4903"/>
        <w:gridCol w:w="5284"/>
        <w:gridCol w:w="1938"/>
      </w:tblGrid>
      <w:tr w14:paraId="0D231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8BEE3">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1"/>
                <w:szCs w:val="21"/>
                <w:u w:val="none"/>
                <w:lang w:val="en-US" w:eastAsia="zh-CN" w:bidi="ar"/>
              </w:rPr>
              <w:t>序号</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3B286">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1"/>
                <w:szCs w:val="21"/>
                <w:u w:val="none"/>
                <w:lang w:val="en-US" w:eastAsia="zh-CN" w:bidi="ar"/>
              </w:rPr>
              <w:t>名称</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89FCF">
            <w:pPr>
              <w:keepNext w:val="0"/>
              <w:keepLines w:val="0"/>
              <w:widowControl/>
              <w:suppressLineNumbers w:val="0"/>
              <w:jc w:val="center"/>
              <w:textAlignment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规格参数</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B96473">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1"/>
                <w:szCs w:val="21"/>
                <w:u w:val="none"/>
                <w:lang w:val="en-US" w:eastAsia="zh-CN" w:bidi="ar"/>
              </w:rPr>
              <w:t>参考品牌</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57660">
            <w:pPr>
              <w:keepNext w:val="0"/>
              <w:keepLines w:val="0"/>
              <w:widowControl/>
              <w:suppressLineNumbers w:val="0"/>
              <w:jc w:val="center"/>
              <w:textAlignment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投标品牌</w:t>
            </w:r>
          </w:p>
        </w:tc>
      </w:tr>
      <w:tr w14:paraId="66FAC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854FB7">
            <w:pPr>
              <w:keepNext w:val="0"/>
              <w:keepLines w:val="0"/>
              <w:widowControl/>
              <w:suppressLineNumbers w:val="0"/>
              <w:jc w:val="center"/>
              <w:textAlignment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1</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382A4">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风机盘管</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A1DB5">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Q=720m3/h QL=3.77kw QR=6.14kw P=55W，标准静压</w:t>
            </w:r>
          </w:p>
          <w:p w14:paraId="044AD1E8">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50Pa，噪音不大于40dB（A），带回风箱</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A6FB1">
            <w:pPr>
              <w:jc w:val="left"/>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相当于海信、美的、积微同档次品牌产品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83F18">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3A6E5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C4095">
            <w:pPr>
              <w:keepNext w:val="0"/>
              <w:keepLines w:val="0"/>
              <w:widowControl/>
              <w:suppressLineNumbers w:val="0"/>
              <w:jc w:val="center"/>
              <w:textAlignment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2</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A5084B">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风机盘管</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6353A">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Q=900m3/h QL=4.66kw QR=7.3kw P=72W，标准静压50Pa，噪音不大于43dB（A），带回风箱</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63994">
            <w:pPr>
              <w:jc w:val="left"/>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相当于海信、美的、积微同档次品牌产品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51155">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14EA7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E46C2">
            <w:pPr>
              <w:keepNext w:val="0"/>
              <w:keepLines w:val="0"/>
              <w:widowControl/>
              <w:suppressLineNumbers w:val="0"/>
              <w:jc w:val="center"/>
              <w:textAlignment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3</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29D2E">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风机盘管</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D92C50">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0"/>
                <w:szCs w:val="20"/>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Q=1450m3/h QL=7.5kw QR=12.27kw P=125W，标准静压</w:t>
            </w:r>
          </w:p>
          <w:p w14:paraId="24272D03">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50Pa，噪音不大于45dB（A），带回风箱</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8E488">
            <w:pPr>
              <w:jc w:val="left"/>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相当于海信、美的、积微同档次品牌产品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A7016">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70C8F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2FAF5">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4</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0089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冷水螺杆机组</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434A1">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制冷量1369Kw，工作压力1.6MPa</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1A87AA">
            <w:pPr>
              <w:jc w:val="left"/>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相当于海信、美的、积微同档次品牌产品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791F3C">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76622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7013C6">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5</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5B28A">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冷水螺杆机组</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56CFE">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制冷量971Kw，工作压力1.6MPa</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4B3A3">
            <w:pPr>
              <w:jc w:val="left"/>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相当于海信、美的、积微同档次品牌产品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62D35">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26332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14B80">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6</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877C0">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kern w:val="0"/>
                <w:sz w:val="21"/>
                <w:szCs w:val="21"/>
                <w:u w:val="none"/>
                <w:lang w:val="en-US" w:eastAsia="zh-CN" w:bidi="ar"/>
              </w:rPr>
            </w:pPr>
            <w:r>
              <w:rPr>
                <w:rFonts w:hint="eastAsia" w:asciiTheme="majorEastAsia" w:hAnsiTheme="majorEastAsia" w:eastAsiaTheme="majorEastAsia" w:cstheme="majorEastAsia"/>
                <w:i w:val="0"/>
                <w:iCs w:val="0"/>
                <w:color w:val="auto"/>
                <w:kern w:val="0"/>
                <w:sz w:val="20"/>
                <w:szCs w:val="20"/>
                <w:u w:val="none"/>
                <w:lang w:val="en-US" w:eastAsia="zh-CN" w:bidi="ar"/>
              </w:rPr>
              <w:t>板式换热器</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F57270">
            <w:pPr>
              <w:keepNext w:val="0"/>
              <w:keepLines w:val="0"/>
              <w:widowControl/>
              <w:suppressLineNumbers w:val="0"/>
              <w:jc w:val="center"/>
              <w:textAlignment w:val="center"/>
              <w:rPr>
                <w:rFonts w:hint="eastAsia" w:asciiTheme="majorEastAsia" w:hAnsiTheme="majorEastAsia" w:eastAsiaTheme="majorEastAsia" w:cstheme="majorEastAsia"/>
                <w:i w:val="0"/>
                <w:iCs w:val="0"/>
                <w:color w:val="auto"/>
                <w:kern w:val="0"/>
                <w:sz w:val="21"/>
                <w:szCs w:val="21"/>
                <w:u w:val="none"/>
                <w:lang w:val="en-US" w:eastAsia="zh-CN" w:bidi="ar"/>
              </w:rPr>
            </w:pPr>
            <w:r>
              <w:rPr>
                <w:rFonts w:hint="eastAsia" w:asciiTheme="majorEastAsia" w:hAnsiTheme="majorEastAsia" w:eastAsiaTheme="majorEastAsia" w:cstheme="majorEastAsia"/>
                <w:i w:val="0"/>
                <w:iCs w:val="0"/>
                <w:color w:val="auto"/>
                <w:kern w:val="0"/>
                <w:sz w:val="20"/>
                <w:szCs w:val="20"/>
                <w:u w:val="none"/>
                <w:lang w:val="en-US" w:eastAsia="zh-CN" w:bidi="ar"/>
              </w:rPr>
              <w:t>换热量2000Kw，设计压力1.0MPa</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918C7E">
            <w:pPr>
              <w:jc w:val="left"/>
              <w:rPr>
                <w:rFonts w:hint="eastAsia" w:asciiTheme="majorEastAsia" w:hAnsiTheme="majorEastAsia" w:eastAsiaTheme="majorEastAsia" w:cstheme="majorEastAsia"/>
                <w:i w:val="0"/>
                <w:iCs w:val="0"/>
                <w:color w:val="auto"/>
                <w:sz w:val="21"/>
                <w:szCs w:val="21"/>
                <w:u w:val="none"/>
              </w:rPr>
            </w:pPr>
            <w:r>
              <w:rPr>
                <w:rFonts w:hint="eastAsia" w:asciiTheme="majorEastAsia" w:hAnsiTheme="majorEastAsia" w:eastAsiaTheme="majorEastAsia" w:cstheme="majorEastAsia"/>
                <w:i w:val="0"/>
                <w:iCs w:val="0"/>
                <w:color w:val="auto"/>
                <w:kern w:val="0"/>
                <w:sz w:val="20"/>
                <w:szCs w:val="20"/>
                <w:u w:val="none"/>
                <w:lang w:val="en-US" w:eastAsia="zh-CN" w:bidi="ar"/>
              </w:rPr>
              <w:t>相当于艾克森、瑞纳智能、睿能太宇同档次品牌产品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E3CD4">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377E1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4B3AC">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7</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88577">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-25度SBS改性沥青防水卷材</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4C362">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3mm</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6FE5FD">
            <w:pPr>
              <w:jc w:val="left"/>
              <w:rPr>
                <w:rFonts w:hint="eastAsia" w:asciiTheme="majorEastAsia" w:hAnsiTheme="majorEastAsia" w:eastAsiaTheme="majorEastAsia" w:cstheme="majorEastAsia"/>
                <w:i w:val="0"/>
                <w:iCs w:val="0"/>
                <w:color w:val="000000"/>
                <w:sz w:val="21"/>
                <w:szCs w:val="21"/>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相当于卓宝、科顺、东方雨虹</w:t>
            </w:r>
            <w:r>
              <w:rPr>
                <w:rFonts w:hint="eastAsia" w:asciiTheme="majorEastAsia" w:hAnsiTheme="majorEastAsia" w:eastAsiaTheme="majorEastAsia" w:cstheme="majorEastAsia"/>
                <w:i w:val="0"/>
                <w:iCs w:val="0"/>
                <w:color w:val="auto"/>
                <w:kern w:val="0"/>
                <w:sz w:val="20"/>
                <w:szCs w:val="20"/>
                <w:u w:val="none"/>
                <w:lang w:val="en-US" w:eastAsia="zh-CN" w:bidi="ar"/>
              </w:rPr>
              <w:t>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30EF7">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4CADE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70386">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8</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C03452">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-25度SBS改性沥青防水卷材带岩片</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B6DB2">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4mm</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1D120B">
            <w:pPr>
              <w:jc w:val="left"/>
              <w:rPr>
                <w:rFonts w:hint="eastAsia" w:asciiTheme="majorEastAsia" w:hAnsiTheme="majorEastAsia" w:eastAsiaTheme="majorEastAsia" w:cstheme="majorEastAsia"/>
                <w:b/>
                <w:bCs/>
                <w:i w:val="0"/>
                <w:iCs w:val="0"/>
                <w:color w:val="000000"/>
                <w:sz w:val="21"/>
                <w:szCs w:val="21"/>
                <w:u w:val="none"/>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相当于卓宝、科顺、东方雨虹</w:t>
            </w:r>
            <w:r>
              <w:rPr>
                <w:rFonts w:hint="eastAsia" w:asciiTheme="majorEastAsia" w:hAnsiTheme="majorEastAsia" w:eastAsiaTheme="majorEastAsia" w:cstheme="majorEastAsia"/>
                <w:i w:val="0"/>
                <w:iCs w:val="0"/>
                <w:color w:val="auto"/>
                <w:kern w:val="0"/>
                <w:sz w:val="20"/>
                <w:szCs w:val="20"/>
                <w:u w:val="none"/>
                <w:lang w:val="en-US" w:eastAsia="zh-CN" w:bidi="ar"/>
              </w:rPr>
              <w:t>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4DD3A">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739B4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2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4FDEA">
            <w:pPr>
              <w:jc w:val="center"/>
              <w:rPr>
                <w:rFonts w:hint="default"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1"/>
                <w:szCs w:val="21"/>
                <w:u w:val="none"/>
                <w:lang w:val="en-US" w:eastAsia="zh-CN" w:bidi="ar"/>
              </w:rPr>
              <w:t>9</w:t>
            </w:r>
          </w:p>
        </w:tc>
        <w:tc>
          <w:tcPr>
            <w:tcW w:w="6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15339">
            <w:pPr>
              <w:pStyle w:val="3"/>
              <w:keepNext w:val="0"/>
              <w:keepLines w:val="0"/>
              <w:widowControl/>
              <w:suppressLineNumbers w:val="0"/>
              <w:spacing w:before="0" w:beforeAutospacing="0" w:after="0" w:afterAutospacing="0"/>
              <w:ind w:left="0" w:leftChars="0" w:right="0" w:rightChars="0" w:firstLine="0" w:firstLineChars="0"/>
              <w:jc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平板灯</w:t>
            </w:r>
          </w:p>
        </w:tc>
        <w:tc>
          <w:tcPr>
            <w:tcW w:w="16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80D5CD">
            <w:pPr>
              <w:keepNext w:val="0"/>
              <w:keepLines w:val="0"/>
              <w:widowControl/>
              <w:suppressLineNumbers w:val="0"/>
              <w:jc w:val="center"/>
              <w:textAlignment w:val="center"/>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600*600  12W</w:t>
            </w:r>
          </w:p>
        </w:tc>
        <w:tc>
          <w:tcPr>
            <w:tcW w:w="18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57B841">
            <w:pPr>
              <w:jc w:val="left"/>
              <w:rPr>
                <w:rFonts w:hint="eastAsia" w:asciiTheme="majorEastAsia" w:hAnsiTheme="majorEastAsia" w:eastAsiaTheme="majorEastAsia" w:cstheme="majorEastAsia"/>
                <w:i w:val="0"/>
                <w:iCs w:val="0"/>
                <w:color w:val="000000"/>
                <w:kern w:val="0"/>
                <w:sz w:val="21"/>
                <w:szCs w:val="21"/>
                <w:u w:val="none"/>
                <w:lang w:val="en-US" w:eastAsia="zh-CN" w:bidi="ar"/>
              </w:rPr>
            </w:pPr>
            <w:r>
              <w:rPr>
                <w:rFonts w:hint="eastAsia" w:asciiTheme="majorEastAsia" w:hAnsiTheme="majorEastAsia" w:eastAsiaTheme="majorEastAsia" w:cstheme="majorEastAsia"/>
                <w:i w:val="0"/>
                <w:iCs w:val="0"/>
                <w:color w:val="000000"/>
                <w:kern w:val="0"/>
                <w:sz w:val="20"/>
                <w:szCs w:val="20"/>
                <w:u w:val="none"/>
                <w:lang w:val="en-US" w:eastAsia="zh-CN" w:bidi="ar"/>
              </w:rPr>
              <w:t>相当于欧普、雷士、三雄极光</w:t>
            </w:r>
            <w:r>
              <w:rPr>
                <w:rFonts w:hint="eastAsia" w:asciiTheme="majorEastAsia" w:hAnsiTheme="majorEastAsia" w:eastAsiaTheme="majorEastAsia" w:cstheme="majorEastAsia"/>
                <w:i w:val="0"/>
                <w:iCs w:val="0"/>
                <w:color w:val="auto"/>
                <w:kern w:val="0"/>
                <w:sz w:val="20"/>
                <w:szCs w:val="20"/>
                <w:u w:val="none"/>
                <w:lang w:val="en-US" w:eastAsia="zh-CN" w:bidi="ar"/>
              </w:rPr>
              <w:t>同档次品牌产品</w:t>
            </w:r>
          </w:p>
        </w:tc>
        <w:tc>
          <w:tcPr>
            <w:tcW w:w="65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56A713">
            <w:pPr>
              <w:jc w:val="center"/>
              <w:rPr>
                <w:rFonts w:hint="eastAsia" w:asciiTheme="majorEastAsia" w:hAnsiTheme="majorEastAsia" w:eastAsiaTheme="majorEastAsia" w:cstheme="majorEastAsia"/>
                <w:i w:val="0"/>
                <w:iCs w:val="0"/>
                <w:color w:val="000000"/>
                <w:kern w:val="0"/>
                <w:sz w:val="21"/>
                <w:szCs w:val="21"/>
                <w:u w:val="none"/>
                <w:lang w:val="en-US" w:eastAsia="zh-CN" w:bidi="ar"/>
              </w:rPr>
            </w:pPr>
          </w:p>
        </w:tc>
      </w:tr>
      <w:tr w14:paraId="32D0E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500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EC4F3C">
            <w:pPr>
              <w:keepNext w:val="0"/>
              <w:keepLines w:val="0"/>
              <w:widowControl/>
              <w:suppressLineNumbers w:val="0"/>
              <w:jc w:val="both"/>
              <w:textAlignment w:val="cente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pP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0" name="文字方塊_1"/>
                  <wp:cNvGraphicFramePr/>
                  <a:graphic xmlns:a="http://schemas.openxmlformats.org/drawingml/2006/main">
                    <a:graphicData uri="http://schemas.openxmlformats.org/drawingml/2006/picture">
                      <pic:pic xmlns:pic="http://schemas.openxmlformats.org/drawingml/2006/picture">
                        <pic:nvPicPr>
                          <pic:cNvPr id="60" name="文字方塊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0" name="文字方塊_14"/>
                  <wp:cNvGraphicFramePr/>
                  <a:graphic xmlns:a="http://schemas.openxmlformats.org/drawingml/2006/main">
                    <a:graphicData uri="http://schemas.openxmlformats.org/drawingml/2006/picture">
                      <pic:pic xmlns:pic="http://schemas.openxmlformats.org/drawingml/2006/picture">
                        <pic:nvPicPr>
                          <pic:cNvPr id="40" name="文字方塊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9" name="文字方塊_13"/>
                  <wp:cNvGraphicFramePr/>
                  <a:graphic xmlns:a="http://schemas.openxmlformats.org/drawingml/2006/main">
                    <a:graphicData uri="http://schemas.openxmlformats.org/drawingml/2006/picture">
                      <pic:pic xmlns:pic="http://schemas.openxmlformats.org/drawingml/2006/picture">
                        <pic:nvPicPr>
                          <pic:cNvPr id="49" name="文字方塊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6" name="文字方塊_16"/>
                  <wp:cNvGraphicFramePr/>
                  <a:graphic xmlns:a="http://schemas.openxmlformats.org/drawingml/2006/main">
                    <a:graphicData uri="http://schemas.openxmlformats.org/drawingml/2006/picture">
                      <pic:pic xmlns:pic="http://schemas.openxmlformats.org/drawingml/2006/picture">
                        <pic:nvPicPr>
                          <pic:cNvPr id="56" name="文字方塊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9" name="文字方塊_1_SpCnt_1"/>
                  <wp:cNvGraphicFramePr/>
                  <a:graphic xmlns:a="http://schemas.openxmlformats.org/drawingml/2006/main">
                    <a:graphicData uri="http://schemas.openxmlformats.org/drawingml/2006/picture">
                      <pic:pic xmlns:pic="http://schemas.openxmlformats.org/drawingml/2006/picture">
                        <pic:nvPicPr>
                          <pic:cNvPr id="39" name="文字方塊_1_SpCnt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3" name="文字方塊_14_SpCnt_1"/>
                  <wp:cNvGraphicFramePr/>
                  <a:graphic xmlns:a="http://schemas.openxmlformats.org/drawingml/2006/main">
                    <a:graphicData uri="http://schemas.openxmlformats.org/drawingml/2006/picture">
                      <pic:pic xmlns:pic="http://schemas.openxmlformats.org/drawingml/2006/picture">
                        <pic:nvPicPr>
                          <pic:cNvPr id="53" name="文字方塊_14_SpCnt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7" name="文字方塊_13_SpCnt_1"/>
                  <wp:cNvGraphicFramePr/>
                  <a:graphic xmlns:a="http://schemas.openxmlformats.org/drawingml/2006/main">
                    <a:graphicData uri="http://schemas.openxmlformats.org/drawingml/2006/picture">
                      <pic:pic xmlns:pic="http://schemas.openxmlformats.org/drawingml/2006/picture">
                        <pic:nvPicPr>
                          <pic:cNvPr id="57" name="文字方塊_13_SpCnt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8" name="文字方塊_16_SpCnt_1"/>
                  <wp:cNvGraphicFramePr/>
                  <a:graphic xmlns:a="http://schemas.openxmlformats.org/drawingml/2006/main">
                    <a:graphicData uri="http://schemas.openxmlformats.org/drawingml/2006/picture">
                      <pic:pic xmlns:pic="http://schemas.openxmlformats.org/drawingml/2006/picture">
                        <pic:nvPicPr>
                          <pic:cNvPr id="58" name="文字方塊_16_SpCnt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4" name="文字方塊_15"/>
                  <wp:cNvGraphicFramePr/>
                  <a:graphic xmlns:a="http://schemas.openxmlformats.org/drawingml/2006/main">
                    <a:graphicData uri="http://schemas.openxmlformats.org/drawingml/2006/picture">
                      <pic:pic xmlns:pic="http://schemas.openxmlformats.org/drawingml/2006/picture">
                        <pic:nvPicPr>
                          <pic:cNvPr id="54" name="文字方塊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5" name="文字方塊_14_SpCnt_2"/>
                  <wp:cNvGraphicFramePr/>
                  <a:graphic xmlns:a="http://schemas.openxmlformats.org/drawingml/2006/main">
                    <a:graphicData uri="http://schemas.openxmlformats.org/drawingml/2006/picture">
                      <pic:pic xmlns:pic="http://schemas.openxmlformats.org/drawingml/2006/picture">
                        <pic:nvPicPr>
                          <pic:cNvPr id="35" name="文字方塊_14_SpCnt_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1" name="文字方塊_13_SpCnt_2"/>
                  <wp:cNvGraphicFramePr/>
                  <a:graphic xmlns:a="http://schemas.openxmlformats.org/drawingml/2006/main">
                    <a:graphicData uri="http://schemas.openxmlformats.org/drawingml/2006/picture">
                      <pic:pic xmlns:pic="http://schemas.openxmlformats.org/drawingml/2006/picture">
                        <pic:nvPicPr>
                          <pic:cNvPr id="51" name="文字方塊_13_SpCnt_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2" name="文字方塊_1_SpCnt_2"/>
                  <wp:cNvGraphicFramePr/>
                  <a:graphic xmlns:a="http://schemas.openxmlformats.org/drawingml/2006/main">
                    <a:graphicData uri="http://schemas.openxmlformats.org/drawingml/2006/picture">
                      <pic:pic xmlns:pic="http://schemas.openxmlformats.org/drawingml/2006/picture">
                        <pic:nvPicPr>
                          <pic:cNvPr id="32" name="文字方塊_1_SpCnt_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1" name="文字方塊_16_SpCnt_2"/>
                  <wp:cNvGraphicFramePr/>
                  <a:graphic xmlns:a="http://schemas.openxmlformats.org/drawingml/2006/main">
                    <a:graphicData uri="http://schemas.openxmlformats.org/drawingml/2006/picture">
                      <pic:pic xmlns:pic="http://schemas.openxmlformats.org/drawingml/2006/picture">
                        <pic:nvPicPr>
                          <pic:cNvPr id="41" name="文字方塊_16_SpCnt_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5" name="文字方塊_15_SpCnt_1"/>
                  <wp:cNvGraphicFramePr/>
                  <a:graphic xmlns:a="http://schemas.openxmlformats.org/drawingml/2006/main">
                    <a:graphicData uri="http://schemas.openxmlformats.org/drawingml/2006/picture">
                      <pic:pic xmlns:pic="http://schemas.openxmlformats.org/drawingml/2006/picture">
                        <pic:nvPicPr>
                          <pic:cNvPr id="55" name="文字方塊_15_SpCnt_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0" name="文字方塊_14_SpCnt_3"/>
                  <wp:cNvGraphicFramePr/>
                  <a:graphic xmlns:a="http://schemas.openxmlformats.org/drawingml/2006/main">
                    <a:graphicData uri="http://schemas.openxmlformats.org/drawingml/2006/picture">
                      <pic:pic xmlns:pic="http://schemas.openxmlformats.org/drawingml/2006/picture">
                        <pic:nvPicPr>
                          <pic:cNvPr id="50" name="文字方塊_14_SpCnt_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6" name="文字方塊_13_SpCnt_3"/>
                  <wp:cNvGraphicFramePr/>
                  <a:graphic xmlns:a="http://schemas.openxmlformats.org/drawingml/2006/main">
                    <a:graphicData uri="http://schemas.openxmlformats.org/drawingml/2006/picture">
                      <pic:pic xmlns:pic="http://schemas.openxmlformats.org/drawingml/2006/picture">
                        <pic:nvPicPr>
                          <pic:cNvPr id="36" name="文字方塊_13_SpCnt_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3" name="文字方塊_1_SpCnt_3"/>
                  <wp:cNvGraphicFramePr/>
                  <a:graphic xmlns:a="http://schemas.openxmlformats.org/drawingml/2006/main">
                    <a:graphicData uri="http://schemas.openxmlformats.org/drawingml/2006/picture">
                      <pic:pic xmlns:pic="http://schemas.openxmlformats.org/drawingml/2006/picture">
                        <pic:nvPicPr>
                          <pic:cNvPr id="33" name="文字方塊_1_SpCnt_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2" name="文字方塊_16_SpCnt_3"/>
                  <wp:cNvGraphicFramePr/>
                  <a:graphic xmlns:a="http://schemas.openxmlformats.org/drawingml/2006/main">
                    <a:graphicData uri="http://schemas.openxmlformats.org/drawingml/2006/picture">
                      <pic:pic xmlns:pic="http://schemas.openxmlformats.org/drawingml/2006/picture">
                        <pic:nvPicPr>
                          <pic:cNvPr id="42" name="文字方塊_16_SpCnt_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4" name="文字方塊_15_SpCnt_2"/>
                  <wp:cNvGraphicFramePr/>
                  <a:graphic xmlns:a="http://schemas.openxmlformats.org/drawingml/2006/main">
                    <a:graphicData uri="http://schemas.openxmlformats.org/drawingml/2006/picture">
                      <pic:pic xmlns:pic="http://schemas.openxmlformats.org/drawingml/2006/picture">
                        <pic:nvPicPr>
                          <pic:cNvPr id="34" name="文字方塊_15_SpCnt_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8" name="文字方塊_14_SpCnt_4"/>
                  <wp:cNvGraphicFramePr/>
                  <a:graphic xmlns:a="http://schemas.openxmlformats.org/drawingml/2006/main">
                    <a:graphicData uri="http://schemas.openxmlformats.org/drawingml/2006/picture">
                      <pic:pic xmlns:pic="http://schemas.openxmlformats.org/drawingml/2006/picture">
                        <pic:nvPicPr>
                          <pic:cNvPr id="48" name="文字方塊_14_SpCnt_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7" name="文字方塊_13_SpCnt_4"/>
                  <wp:cNvGraphicFramePr/>
                  <a:graphic xmlns:a="http://schemas.openxmlformats.org/drawingml/2006/main">
                    <a:graphicData uri="http://schemas.openxmlformats.org/drawingml/2006/picture">
                      <pic:pic xmlns:pic="http://schemas.openxmlformats.org/drawingml/2006/picture">
                        <pic:nvPicPr>
                          <pic:cNvPr id="37" name="文字方塊_13_SpCnt_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2" name="文字方塊_1_SpCnt_4"/>
                  <wp:cNvGraphicFramePr/>
                  <a:graphic xmlns:a="http://schemas.openxmlformats.org/drawingml/2006/main">
                    <a:graphicData uri="http://schemas.openxmlformats.org/drawingml/2006/picture">
                      <pic:pic xmlns:pic="http://schemas.openxmlformats.org/drawingml/2006/picture">
                        <pic:nvPicPr>
                          <pic:cNvPr id="52" name="文字方塊_1_SpCnt_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9" name="文字方塊_16_SpCnt_4"/>
                  <wp:cNvGraphicFramePr/>
                  <a:graphic xmlns:a="http://schemas.openxmlformats.org/drawingml/2006/main">
                    <a:graphicData uri="http://schemas.openxmlformats.org/drawingml/2006/picture">
                      <pic:pic xmlns:pic="http://schemas.openxmlformats.org/drawingml/2006/picture">
                        <pic:nvPicPr>
                          <pic:cNvPr id="59" name="文字方塊_16_SpCnt_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3" name="文字方塊_15_SpCnt_3"/>
                  <wp:cNvGraphicFramePr/>
                  <a:graphic xmlns:a="http://schemas.openxmlformats.org/drawingml/2006/main">
                    <a:graphicData uri="http://schemas.openxmlformats.org/drawingml/2006/picture">
                      <pic:pic xmlns:pic="http://schemas.openxmlformats.org/drawingml/2006/picture">
                        <pic:nvPicPr>
                          <pic:cNvPr id="43" name="文字方塊_15_SpCnt_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1" name="文字方塊_14_SpCnt_5"/>
                  <wp:cNvGraphicFramePr/>
                  <a:graphic xmlns:a="http://schemas.openxmlformats.org/drawingml/2006/main">
                    <a:graphicData uri="http://schemas.openxmlformats.org/drawingml/2006/picture">
                      <pic:pic xmlns:pic="http://schemas.openxmlformats.org/drawingml/2006/picture">
                        <pic:nvPicPr>
                          <pic:cNvPr id="61" name="文字方塊_14_SpCnt_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4" name="文字方塊_13_SpCnt_5"/>
                  <wp:cNvGraphicFramePr/>
                  <a:graphic xmlns:a="http://schemas.openxmlformats.org/drawingml/2006/main">
                    <a:graphicData uri="http://schemas.openxmlformats.org/drawingml/2006/picture">
                      <pic:pic xmlns:pic="http://schemas.openxmlformats.org/drawingml/2006/picture">
                        <pic:nvPicPr>
                          <pic:cNvPr id="44" name="文字方塊_13_SpCnt_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2" name="文字方塊_1_SpCnt_5"/>
                  <wp:cNvGraphicFramePr/>
                  <a:graphic xmlns:a="http://schemas.openxmlformats.org/drawingml/2006/main">
                    <a:graphicData uri="http://schemas.openxmlformats.org/drawingml/2006/picture">
                      <pic:pic xmlns:pic="http://schemas.openxmlformats.org/drawingml/2006/picture">
                        <pic:nvPicPr>
                          <pic:cNvPr id="62" name="文字方塊_1_SpCnt_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5" name="文字方塊_16_SpCnt_5"/>
                  <wp:cNvGraphicFramePr/>
                  <a:graphic xmlns:a="http://schemas.openxmlformats.org/drawingml/2006/main">
                    <a:graphicData uri="http://schemas.openxmlformats.org/drawingml/2006/picture">
                      <pic:pic xmlns:pic="http://schemas.openxmlformats.org/drawingml/2006/picture">
                        <pic:nvPicPr>
                          <pic:cNvPr id="45" name="文字方塊_16_SpCnt_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6" name="文字方塊_15_SpCnt_4"/>
                  <wp:cNvGraphicFramePr/>
                  <a:graphic xmlns:a="http://schemas.openxmlformats.org/drawingml/2006/main">
                    <a:graphicData uri="http://schemas.openxmlformats.org/drawingml/2006/picture">
                      <pic:pic xmlns:pic="http://schemas.openxmlformats.org/drawingml/2006/picture">
                        <pic:nvPicPr>
                          <pic:cNvPr id="46" name="文字方塊_15_SpCnt_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8" name="文字方塊_14_SpCnt_6"/>
                  <wp:cNvGraphicFramePr/>
                  <a:graphic xmlns:a="http://schemas.openxmlformats.org/drawingml/2006/main">
                    <a:graphicData uri="http://schemas.openxmlformats.org/drawingml/2006/picture">
                      <pic:pic xmlns:pic="http://schemas.openxmlformats.org/drawingml/2006/picture">
                        <pic:nvPicPr>
                          <pic:cNvPr id="38" name="文字方塊_14_SpCnt_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7" name="文字方塊_13_SpCnt_6"/>
                  <wp:cNvGraphicFramePr/>
                  <a:graphic xmlns:a="http://schemas.openxmlformats.org/drawingml/2006/main">
                    <a:graphicData uri="http://schemas.openxmlformats.org/drawingml/2006/picture">
                      <pic:pic xmlns:pic="http://schemas.openxmlformats.org/drawingml/2006/picture">
                        <pic:nvPicPr>
                          <pic:cNvPr id="47" name="文字方塊_13_SpCnt_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3" name="文字方塊_1_SpCnt_6"/>
                  <wp:cNvGraphicFramePr/>
                  <a:graphic xmlns:a="http://schemas.openxmlformats.org/drawingml/2006/main">
                    <a:graphicData uri="http://schemas.openxmlformats.org/drawingml/2006/picture">
                      <pic:pic xmlns:pic="http://schemas.openxmlformats.org/drawingml/2006/picture">
                        <pic:nvPicPr>
                          <pic:cNvPr id="63" name="文字方塊_1_SpCnt_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4" name="文字方塊_16_SpCnt_6"/>
                  <wp:cNvGraphicFramePr/>
                  <a:graphic xmlns:a="http://schemas.openxmlformats.org/drawingml/2006/main">
                    <a:graphicData uri="http://schemas.openxmlformats.org/drawingml/2006/picture">
                      <pic:pic xmlns:pic="http://schemas.openxmlformats.org/drawingml/2006/picture">
                        <pic:nvPicPr>
                          <pic:cNvPr id="64" name="文字方塊_16_SpCnt_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5" name="文字方塊_15_SpCnt_5"/>
                  <wp:cNvGraphicFramePr/>
                  <a:graphic xmlns:a="http://schemas.openxmlformats.org/drawingml/2006/main">
                    <a:graphicData uri="http://schemas.openxmlformats.org/drawingml/2006/picture">
                      <pic:pic xmlns:pic="http://schemas.openxmlformats.org/drawingml/2006/picture">
                        <pic:nvPicPr>
                          <pic:cNvPr id="65" name="文字方塊_15_SpCnt_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6" name="文字方塊_14_SpCnt_7"/>
                  <wp:cNvGraphicFramePr/>
                  <a:graphic xmlns:a="http://schemas.openxmlformats.org/drawingml/2006/main">
                    <a:graphicData uri="http://schemas.openxmlformats.org/drawingml/2006/picture">
                      <pic:pic xmlns:pic="http://schemas.openxmlformats.org/drawingml/2006/picture">
                        <pic:nvPicPr>
                          <pic:cNvPr id="66" name="文字方塊_14_SpCnt_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7" name="文字方塊_13_SpCnt_7"/>
                  <wp:cNvGraphicFramePr/>
                  <a:graphic xmlns:a="http://schemas.openxmlformats.org/drawingml/2006/main">
                    <a:graphicData uri="http://schemas.openxmlformats.org/drawingml/2006/picture">
                      <pic:pic xmlns:pic="http://schemas.openxmlformats.org/drawingml/2006/picture">
                        <pic:nvPicPr>
                          <pic:cNvPr id="67" name="文字方塊_13_SpCnt_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8" name="文字方塊_1_SpCnt_7"/>
                  <wp:cNvGraphicFramePr/>
                  <a:graphic xmlns:a="http://schemas.openxmlformats.org/drawingml/2006/main">
                    <a:graphicData uri="http://schemas.openxmlformats.org/drawingml/2006/picture">
                      <pic:pic xmlns:pic="http://schemas.openxmlformats.org/drawingml/2006/picture">
                        <pic:nvPicPr>
                          <pic:cNvPr id="68" name="文字方塊_1_SpCnt_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4" name="文字方塊_16_SpCnt_7"/>
                  <wp:cNvGraphicFramePr/>
                  <a:graphic xmlns:a="http://schemas.openxmlformats.org/drawingml/2006/main">
                    <a:graphicData uri="http://schemas.openxmlformats.org/drawingml/2006/picture">
                      <pic:pic xmlns:pic="http://schemas.openxmlformats.org/drawingml/2006/picture">
                        <pic:nvPicPr>
                          <pic:cNvPr id="84" name="文字方塊_16_SpCnt_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4" name="文字方塊_15_SpCnt_6"/>
                  <wp:cNvGraphicFramePr/>
                  <a:graphic xmlns:a="http://schemas.openxmlformats.org/drawingml/2006/main">
                    <a:graphicData uri="http://schemas.openxmlformats.org/drawingml/2006/picture">
                      <pic:pic xmlns:pic="http://schemas.openxmlformats.org/drawingml/2006/picture">
                        <pic:nvPicPr>
                          <pic:cNvPr id="74" name="文字方塊_15_SpCnt_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3" name="文字方塊_14_SpCnt_8"/>
                  <wp:cNvGraphicFramePr/>
                  <a:graphic xmlns:a="http://schemas.openxmlformats.org/drawingml/2006/main">
                    <a:graphicData uri="http://schemas.openxmlformats.org/drawingml/2006/picture">
                      <pic:pic xmlns:pic="http://schemas.openxmlformats.org/drawingml/2006/picture">
                        <pic:nvPicPr>
                          <pic:cNvPr id="73" name="文字方塊_14_SpCnt_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8" name="文字方塊_13_SpCnt_8"/>
                  <wp:cNvGraphicFramePr/>
                  <a:graphic xmlns:a="http://schemas.openxmlformats.org/drawingml/2006/main">
                    <a:graphicData uri="http://schemas.openxmlformats.org/drawingml/2006/picture">
                      <pic:pic xmlns:pic="http://schemas.openxmlformats.org/drawingml/2006/picture">
                        <pic:nvPicPr>
                          <pic:cNvPr id="98" name="文字方塊_13_SpCnt_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1" name="文字方塊_1_SpCnt_8"/>
                  <wp:cNvGraphicFramePr/>
                  <a:graphic xmlns:a="http://schemas.openxmlformats.org/drawingml/2006/main">
                    <a:graphicData uri="http://schemas.openxmlformats.org/drawingml/2006/picture">
                      <pic:pic xmlns:pic="http://schemas.openxmlformats.org/drawingml/2006/picture">
                        <pic:nvPicPr>
                          <pic:cNvPr id="91" name="文字方塊_1_SpCnt_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2" name="文字方塊_16_SpCnt_8"/>
                  <wp:cNvGraphicFramePr/>
                  <a:graphic xmlns:a="http://schemas.openxmlformats.org/drawingml/2006/main">
                    <a:graphicData uri="http://schemas.openxmlformats.org/drawingml/2006/picture">
                      <pic:pic xmlns:pic="http://schemas.openxmlformats.org/drawingml/2006/picture">
                        <pic:nvPicPr>
                          <pic:cNvPr id="92" name="文字方塊_16_SpCnt_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6" name="文字方塊_15_SpCnt_7"/>
                  <wp:cNvGraphicFramePr/>
                  <a:graphic xmlns:a="http://schemas.openxmlformats.org/drawingml/2006/main">
                    <a:graphicData uri="http://schemas.openxmlformats.org/drawingml/2006/picture">
                      <pic:pic xmlns:pic="http://schemas.openxmlformats.org/drawingml/2006/picture">
                        <pic:nvPicPr>
                          <pic:cNvPr id="76" name="文字方塊_15_SpCnt_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3" name="文字方塊_14_SpCnt_9"/>
                  <wp:cNvGraphicFramePr/>
                  <a:graphic xmlns:a="http://schemas.openxmlformats.org/drawingml/2006/main">
                    <a:graphicData uri="http://schemas.openxmlformats.org/drawingml/2006/picture">
                      <pic:pic xmlns:pic="http://schemas.openxmlformats.org/drawingml/2006/picture">
                        <pic:nvPicPr>
                          <pic:cNvPr id="93" name="文字方塊_14_SpCnt_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7" name="文字方塊_13_SpCnt_9"/>
                  <wp:cNvGraphicFramePr/>
                  <a:graphic xmlns:a="http://schemas.openxmlformats.org/drawingml/2006/main">
                    <a:graphicData uri="http://schemas.openxmlformats.org/drawingml/2006/picture">
                      <pic:pic xmlns:pic="http://schemas.openxmlformats.org/drawingml/2006/picture">
                        <pic:nvPicPr>
                          <pic:cNvPr id="77" name="文字方塊_13_SpCnt_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0" name="文字方塊_1_SpCnt_9"/>
                  <wp:cNvGraphicFramePr/>
                  <a:graphic xmlns:a="http://schemas.openxmlformats.org/drawingml/2006/main">
                    <a:graphicData uri="http://schemas.openxmlformats.org/drawingml/2006/picture">
                      <pic:pic xmlns:pic="http://schemas.openxmlformats.org/drawingml/2006/picture">
                        <pic:nvPicPr>
                          <pic:cNvPr id="70" name="文字方塊_1_SpCnt_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3" name="文字方塊_16_SpCnt_9"/>
                  <wp:cNvGraphicFramePr/>
                  <a:graphic xmlns:a="http://schemas.openxmlformats.org/drawingml/2006/main">
                    <a:graphicData uri="http://schemas.openxmlformats.org/drawingml/2006/picture">
                      <pic:pic xmlns:pic="http://schemas.openxmlformats.org/drawingml/2006/picture">
                        <pic:nvPicPr>
                          <pic:cNvPr id="83" name="文字方塊_16_SpCnt_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6" name="文字方塊_15_SpCnt_8"/>
                  <wp:cNvGraphicFramePr/>
                  <a:graphic xmlns:a="http://schemas.openxmlformats.org/drawingml/2006/main">
                    <a:graphicData uri="http://schemas.openxmlformats.org/drawingml/2006/picture">
                      <pic:pic xmlns:pic="http://schemas.openxmlformats.org/drawingml/2006/picture">
                        <pic:nvPicPr>
                          <pic:cNvPr id="86" name="文字方塊_15_SpCnt_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5" name="文字方塊_14_SpCnt_10"/>
                  <wp:cNvGraphicFramePr/>
                  <a:graphic xmlns:a="http://schemas.openxmlformats.org/drawingml/2006/main">
                    <a:graphicData uri="http://schemas.openxmlformats.org/drawingml/2006/picture">
                      <pic:pic xmlns:pic="http://schemas.openxmlformats.org/drawingml/2006/picture">
                        <pic:nvPicPr>
                          <pic:cNvPr id="75" name="文字方塊_14_SpCnt_1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1" name="文字方塊_13_SpCnt_10"/>
                  <wp:cNvGraphicFramePr/>
                  <a:graphic xmlns:a="http://schemas.openxmlformats.org/drawingml/2006/main">
                    <a:graphicData uri="http://schemas.openxmlformats.org/drawingml/2006/picture">
                      <pic:pic xmlns:pic="http://schemas.openxmlformats.org/drawingml/2006/picture">
                        <pic:nvPicPr>
                          <pic:cNvPr id="71" name="文字方塊_13_SpCnt_1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0" name="文字方塊_1_SpCnt_10"/>
                  <wp:cNvGraphicFramePr/>
                  <a:graphic xmlns:a="http://schemas.openxmlformats.org/drawingml/2006/main">
                    <a:graphicData uri="http://schemas.openxmlformats.org/drawingml/2006/picture">
                      <pic:pic xmlns:pic="http://schemas.openxmlformats.org/drawingml/2006/picture">
                        <pic:nvPicPr>
                          <pic:cNvPr id="80" name="文字方塊_1_SpCnt_1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8" name="文字方塊_16_SpCnt_10"/>
                  <wp:cNvGraphicFramePr/>
                  <a:graphic xmlns:a="http://schemas.openxmlformats.org/drawingml/2006/main">
                    <a:graphicData uri="http://schemas.openxmlformats.org/drawingml/2006/picture">
                      <pic:pic xmlns:pic="http://schemas.openxmlformats.org/drawingml/2006/picture">
                        <pic:nvPicPr>
                          <pic:cNvPr id="78" name="文字方塊_16_SpCnt_1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5" name="文字方塊_15_SpCnt_9"/>
                  <wp:cNvGraphicFramePr/>
                  <a:graphic xmlns:a="http://schemas.openxmlformats.org/drawingml/2006/main">
                    <a:graphicData uri="http://schemas.openxmlformats.org/drawingml/2006/picture">
                      <pic:pic xmlns:pic="http://schemas.openxmlformats.org/drawingml/2006/picture">
                        <pic:nvPicPr>
                          <pic:cNvPr id="85" name="文字方塊_15_SpCnt_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9" name="文字方塊_14_SpCnt_11"/>
                  <wp:cNvGraphicFramePr/>
                  <a:graphic xmlns:a="http://schemas.openxmlformats.org/drawingml/2006/main">
                    <a:graphicData uri="http://schemas.openxmlformats.org/drawingml/2006/picture">
                      <pic:pic xmlns:pic="http://schemas.openxmlformats.org/drawingml/2006/picture">
                        <pic:nvPicPr>
                          <pic:cNvPr id="89" name="文字方塊_14_SpCnt_1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7" name="文字方塊_13_SpCnt_11"/>
                  <wp:cNvGraphicFramePr/>
                  <a:graphic xmlns:a="http://schemas.openxmlformats.org/drawingml/2006/main">
                    <a:graphicData uri="http://schemas.openxmlformats.org/drawingml/2006/picture">
                      <pic:pic xmlns:pic="http://schemas.openxmlformats.org/drawingml/2006/picture">
                        <pic:nvPicPr>
                          <pic:cNvPr id="87" name="文字方塊_13_SpCnt_1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1" name="文字方塊_1_SpCnt_11"/>
                  <wp:cNvGraphicFramePr/>
                  <a:graphic xmlns:a="http://schemas.openxmlformats.org/drawingml/2006/main">
                    <a:graphicData uri="http://schemas.openxmlformats.org/drawingml/2006/picture">
                      <pic:pic xmlns:pic="http://schemas.openxmlformats.org/drawingml/2006/picture">
                        <pic:nvPicPr>
                          <pic:cNvPr id="81" name="文字方塊_1_SpCnt_1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2" name="文字方塊_16_SpCnt_11"/>
                  <wp:cNvGraphicFramePr/>
                  <a:graphic xmlns:a="http://schemas.openxmlformats.org/drawingml/2006/main">
                    <a:graphicData uri="http://schemas.openxmlformats.org/drawingml/2006/picture">
                      <pic:pic xmlns:pic="http://schemas.openxmlformats.org/drawingml/2006/picture">
                        <pic:nvPicPr>
                          <pic:cNvPr id="82" name="文字方塊_16_SpCnt_1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88" name="文字方塊_15_SpCnt_10"/>
                  <wp:cNvGraphicFramePr/>
                  <a:graphic xmlns:a="http://schemas.openxmlformats.org/drawingml/2006/main">
                    <a:graphicData uri="http://schemas.openxmlformats.org/drawingml/2006/picture">
                      <pic:pic xmlns:pic="http://schemas.openxmlformats.org/drawingml/2006/picture">
                        <pic:nvPicPr>
                          <pic:cNvPr id="88" name="文字方塊_15_SpCnt_1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9" name="文字方塊_14_SpCnt_12"/>
                  <wp:cNvGraphicFramePr/>
                  <a:graphic xmlns:a="http://schemas.openxmlformats.org/drawingml/2006/main">
                    <a:graphicData uri="http://schemas.openxmlformats.org/drawingml/2006/picture">
                      <pic:pic xmlns:pic="http://schemas.openxmlformats.org/drawingml/2006/picture">
                        <pic:nvPicPr>
                          <pic:cNvPr id="99" name="文字方塊_14_SpCnt_1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9" name="文字方塊_13_SpCnt_12"/>
                  <wp:cNvGraphicFramePr/>
                  <a:graphic xmlns:a="http://schemas.openxmlformats.org/drawingml/2006/main">
                    <a:graphicData uri="http://schemas.openxmlformats.org/drawingml/2006/picture">
                      <pic:pic xmlns:pic="http://schemas.openxmlformats.org/drawingml/2006/picture">
                        <pic:nvPicPr>
                          <pic:cNvPr id="79" name="文字方塊_13_SpCnt_1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0" name="文字方塊_1_SpCnt_12"/>
                  <wp:cNvGraphicFramePr/>
                  <a:graphic xmlns:a="http://schemas.openxmlformats.org/drawingml/2006/main">
                    <a:graphicData uri="http://schemas.openxmlformats.org/drawingml/2006/picture">
                      <pic:pic xmlns:pic="http://schemas.openxmlformats.org/drawingml/2006/picture">
                        <pic:nvPicPr>
                          <pic:cNvPr id="90" name="文字方塊_1_SpCnt_1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4" name="文字方塊_16_SpCnt_12"/>
                  <wp:cNvGraphicFramePr/>
                  <a:graphic xmlns:a="http://schemas.openxmlformats.org/drawingml/2006/main">
                    <a:graphicData uri="http://schemas.openxmlformats.org/drawingml/2006/picture">
                      <pic:pic xmlns:pic="http://schemas.openxmlformats.org/drawingml/2006/picture">
                        <pic:nvPicPr>
                          <pic:cNvPr id="94" name="文字方塊_16_SpCnt_1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2" name="文字方塊_15_SpCnt_11"/>
                  <wp:cNvGraphicFramePr/>
                  <a:graphic xmlns:a="http://schemas.openxmlformats.org/drawingml/2006/main">
                    <a:graphicData uri="http://schemas.openxmlformats.org/drawingml/2006/picture">
                      <pic:pic xmlns:pic="http://schemas.openxmlformats.org/drawingml/2006/picture">
                        <pic:nvPicPr>
                          <pic:cNvPr id="72" name="文字方塊_15_SpCnt_1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5" name="文字方塊_14_SpCnt_13"/>
                  <wp:cNvGraphicFramePr/>
                  <a:graphic xmlns:a="http://schemas.openxmlformats.org/drawingml/2006/main">
                    <a:graphicData uri="http://schemas.openxmlformats.org/drawingml/2006/picture">
                      <pic:pic xmlns:pic="http://schemas.openxmlformats.org/drawingml/2006/picture">
                        <pic:nvPicPr>
                          <pic:cNvPr id="95" name="文字方塊_14_SpCnt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6" name="文字方塊_13_SpCnt_13"/>
                  <wp:cNvGraphicFramePr/>
                  <a:graphic xmlns:a="http://schemas.openxmlformats.org/drawingml/2006/main">
                    <a:graphicData uri="http://schemas.openxmlformats.org/drawingml/2006/picture">
                      <pic:pic xmlns:pic="http://schemas.openxmlformats.org/drawingml/2006/picture">
                        <pic:nvPicPr>
                          <pic:cNvPr id="96" name="文字方塊_13_SpCnt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7" name="文字方塊_1_SpCnt_13"/>
                  <wp:cNvGraphicFramePr/>
                  <a:graphic xmlns:a="http://schemas.openxmlformats.org/drawingml/2006/main">
                    <a:graphicData uri="http://schemas.openxmlformats.org/drawingml/2006/picture">
                      <pic:pic xmlns:pic="http://schemas.openxmlformats.org/drawingml/2006/picture">
                        <pic:nvPicPr>
                          <pic:cNvPr id="97" name="文字方塊_1_SpCnt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9" name="文字方塊_16_SpCnt_13"/>
                  <wp:cNvGraphicFramePr/>
                  <a:graphic xmlns:a="http://schemas.openxmlformats.org/drawingml/2006/main">
                    <a:graphicData uri="http://schemas.openxmlformats.org/drawingml/2006/picture">
                      <pic:pic xmlns:pic="http://schemas.openxmlformats.org/drawingml/2006/picture">
                        <pic:nvPicPr>
                          <pic:cNvPr id="69" name="文字方塊_16_SpCnt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8" name="文字方塊_15_SpCnt_12"/>
                  <wp:cNvGraphicFramePr/>
                  <a:graphic xmlns:a="http://schemas.openxmlformats.org/drawingml/2006/main">
                    <a:graphicData uri="http://schemas.openxmlformats.org/drawingml/2006/picture">
                      <pic:pic xmlns:pic="http://schemas.openxmlformats.org/drawingml/2006/picture">
                        <pic:nvPicPr>
                          <pic:cNvPr id="118" name="文字方塊_15_SpCnt_1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3" name="文字方塊_14_SpCnt_14"/>
                  <wp:cNvGraphicFramePr/>
                  <a:graphic xmlns:a="http://schemas.openxmlformats.org/drawingml/2006/main">
                    <a:graphicData uri="http://schemas.openxmlformats.org/drawingml/2006/picture">
                      <pic:pic xmlns:pic="http://schemas.openxmlformats.org/drawingml/2006/picture">
                        <pic:nvPicPr>
                          <pic:cNvPr id="123" name="文字方塊_14_SpCnt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2" name="文字方塊_13_SpCnt_14"/>
                  <wp:cNvGraphicFramePr/>
                  <a:graphic xmlns:a="http://schemas.openxmlformats.org/drawingml/2006/main">
                    <a:graphicData uri="http://schemas.openxmlformats.org/drawingml/2006/picture">
                      <pic:pic xmlns:pic="http://schemas.openxmlformats.org/drawingml/2006/picture">
                        <pic:nvPicPr>
                          <pic:cNvPr id="102" name="文字方塊_13_SpCnt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4" name="文字方塊_1_SpCnt_14"/>
                  <wp:cNvGraphicFramePr/>
                  <a:graphic xmlns:a="http://schemas.openxmlformats.org/drawingml/2006/main">
                    <a:graphicData uri="http://schemas.openxmlformats.org/drawingml/2006/picture">
                      <pic:pic xmlns:pic="http://schemas.openxmlformats.org/drawingml/2006/picture">
                        <pic:nvPicPr>
                          <pic:cNvPr id="124" name="文字方塊_1_SpCnt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9" name="文字方塊_16_SpCnt_14"/>
                  <wp:cNvGraphicFramePr/>
                  <a:graphic xmlns:a="http://schemas.openxmlformats.org/drawingml/2006/main">
                    <a:graphicData uri="http://schemas.openxmlformats.org/drawingml/2006/picture">
                      <pic:pic xmlns:pic="http://schemas.openxmlformats.org/drawingml/2006/picture">
                        <pic:nvPicPr>
                          <pic:cNvPr id="119" name="文字方塊_16_SpCnt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7" name="文字方塊_15_SpCnt_13"/>
                  <wp:cNvGraphicFramePr/>
                  <a:graphic xmlns:a="http://schemas.openxmlformats.org/drawingml/2006/main">
                    <a:graphicData uri="http://schemas.openxmlformats.org/drawingml/2006/picture">
                      <pic:pic xmlns:pic="http://schemas.openxmlformats.org/drawingml/2006/picture">
                        <pic:nvPicPr>
                          <pic:cNvPr id="117" name="文字方塊_15_SpCnt_1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6" name="文字方塊_14_SpCnt_15"/>
                  <wp:cNvGraphicFramePr/>
                  <a:graphic xmlns:a="http://schemas.openxmlformats.org/drawingml/2006/main">
                    <a:graphicData uri="http://schemas.openxmlformats.org/drawingml/2006/picture">
                      <pic:pic xmlns:pic="http://schemas.openxmlformats.org/drawingml/2006/picture">
                        <pic:nvPicPr>
                          <pic:cNvPr id="126" name="文字方塊_14_SpCnt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0" name="文字方塊_13_SpCnt_15"/>
                  <wp:cNvGraphicFramePr/>
                  <a:graphic xmlns:a="http://schemas.openxmlformats.org/drawingml/2006/main">
                    <a:graphicData uri="http://schemas.openxmlformats.org/drawingml/2006/picture">
                      <pic:pic xmlns:pic="http://schemas.openxmlformats.org/drawingml/2006/picture">
                        <pic:nvPicPr>
                          <pic:cNvPr id="110" name="文字方塊_13_SpCnt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1" name="文字方塊_1_SpCnt_15"/>
                  <wp:cNvGraphicFramePr/>
                  <a:graphic xmlns:a="http://schemas.openxmlformats.org/drawingml/2006/main">
                    <a:graphicData uri="http://schemas.openxmlformats.org/drawingml/2006/picture">
                      <pic:pic xmlns:pic="http://schemas.openxmlformats.org/drawingml/2006/picture">
                        <pic:nvPicPr>
                          <pic:cNvPr id="121" name="文字方塊_1_SpCnt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1" name="文字方塊_16_SpCnt_15"/>
                  <wp:cNvGraphicFramePr/>
                  <a:graphic xmlns:a="http://schemas.openxmlformats.org/drawingml/2006/main">
                    <a:graphicData uri="http://schemas.openxmlformats.org/drawingml/2006/picture">
                      <pic:pic xmlns:pic="http://schemas.openxmlformats.org/drawingml/2006/picture">
                        <pic:nvPicPr>
                          <pic:cNvPr id="101" name="文字方塊_16_SpCnt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3" name="文字方塊_15_SpCnt_14"/>
                  <wp:cNvGraphicFramePr/>
                  <a:graphic xmlns:a="http://schemas.openxmlformats.org/drawingml/2006/main">
                    <a:graphicData uri="http://schemas.openxmlformats.org/drawingml/2006/picture">
                      <pic:pic xmlns:pic="http://schemas.openxmlformats.org/drawingml/2006/picture">
                        <pic:nvPicPr>
                          <pic:cNvPr id="103" name="文字方塊_15_SpCnt_1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9" name="文字方塊_14_SpCnt_16"/>
                  <wp:cNvGraphicFramePr/>
                  <a:graphic xmlns:a="http://schemas.openxmlformats.org/drawingml/2006/main">
                    <a:graphicData uri="http://schemas.openxmlformats.org/drawingml/2006/picture">
                      <pic:pic xmlns:pic="http://schemas.openxmlformats.org/drawingml/2006/picture">
                        <pic:nvPicPr>
                          <pic:cNvPr id="109" name="文字方塊_14_SpCnt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5" name="文字方塊_13_SpCnt_16"/>
                  <wp:cNvGraphicFramePr/>
                  <a:graphic xmlns:a="http://schemas.openxmlformats.org/drawingml/2006/main">
                    <a:graphicData uri="http://schemas.openxmlformats.org/drawingml/2006/picture">
                      <pic:pic xmlns:pic="http://schemas.openxmlformats.org/drawingml/2006/picture">
                        <pic:nvPicPr>
                          <pic:cNvPr id="125" name="文字方塊_13_SpCnt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4" name="文字方塊_1_SpCnt_16"/>
                  <wp:cNvGraphicFramePr/>
                  <a:graphic xmlns:a="http://schemas.openxmlformats.org/drawingml/2006/main">
                    <a:graphicData uri="http://schemas.openxmlformats.org/drawingml/2006/picture">
                      <pic:pic xmlns:pic="http://schemas.openxmlformats.org/drawingml/2006/picture">
                        <pic:nvPicPr>
                          <pic:cNvPr id="104" name="文字方塊_1_SpCnt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7" name="文字方塊_16_SpCnt_16"/>
                  <wp:cNvGraphicFramePr/>
                  <a:graphic xmlns:a="http://schemas.openxmlformats.org/drawingml/2006/main">
                    <a:graphicData uri="http://schemas.openxmlformats.org/drawingml/2006/picture">
                      <pic:pic xmlns:pic="http://schemas.openxmlformats.org/drawingml/2006/picture">
                        <pic:nvPicPr>
                          <pic:cNvPr id="127" name="文字方塊_16_SpCnt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6" name="文字方塊_15_SpCnt_15"/>
                  <wp:cNvGraphicFramePr/>
                  <a:graphic xmlns:a="http://schemas.openxmlformats.org/drawingml/2006/main">
                    <a:graphicData uri="http://schemas.openxmlformats.org/drawingml/2006/picture">
                      <pic:pic xmlns:pic="http://schemas.openxmlformats.org/drawingml/2006/picture">
                        <pic:nvPicPr>
                          <pic:cNvPr id="106" name="文字方塊_15_SpCnt_1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4" name="文字方塊_14_SpCnt_17"/>
                  <wp:cNvGraphicFramePr/>
                  <a:graphic xmlns:a="http://schemas.openxmlformats.org/drawingml/2006/main">
                    <a:graphicData uri="http://schemas.openxmlformats.org/drawingml/2006/picture">
                      <pic:pic xmlns:pic="http://schemas.openxmlformats.org/drawingml/2006/picture">
                        <pic:nvPicPr>
                          <pic:cNvPr id="114" name="文字方塊_14_SpCnt_1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8" name="文字方塊_13_SpCnt_17"/>
                  <wp:cNvGraphicFramePr/>
                  <a:graphic xmlns:a="http://schemas.openxmlformats.org/drawingml/2006/main">
                    <a:graphicData uri="http://schemas.openxmlformats.org/drawingml/2006/picture">
                      <pic:pic xmlns:pic="http://schemas.openxmlformats.org/drawingml/2006/picture">
                        <pic:nvPicPr>
                          <pic:cNvPr id="108" name="文字方塊_13_SpCnt_1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5" name="文字方塊_1_SpCnt_17"/>
                  <wp:cNvGraphicFramePr/>
                  <a:graphic xmlns:a="http://schemas.openxmlformats.org/drawingml/2006/main">
                    <a:graphicData uri="http://schemas.openxmlformats.org/drawingml/2006/picture">
                      <pic:pic xmlns:pic="http://schemas.openxmlformats.org/drawingml/2006/picture">
                        <pic:nvPicPr>
                          <pic:cNvPr id="115" name="文字方塊_1_SpCnt_1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5" name="文字方塊_16_SpCnt_17"/>
                  <wp:cNvGraphicFramePr/>
                  <a:graphic xmlns:a="http://schemas.openxmlformats.org/drawingml/2006/main">
                    <a:graphicData uri="http://schemas.openxmlformats.org/drawingml/2006/picture">
                      <pic:pic xmlns:pic="http://schemas.openxmlformats.org/drawingml/2006/picture">
                        <pic:nvPicPr>
                          <pic:cNvPr id="105" name="文字方塊_16_SpCnt_1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0" name="文字方塊_15_SpCnt_16"/>
                  <wp:cNvGraphicFramePr/>
                  <a:graphic xmlns:a="http://schemas.openxmlformats.org/drawingml/2006/main">
                    <a:graphicData uri="http://schemas.openxmlformats.org/drawingml/2006/picture">
                      <pic:pic xmlns:pic="http://schemas.openxmlformats.org/drawingml/2006/picture">
                        <pic:nvPicPr>
                          <pic:cNvPr id="100" name="文字方塊_15_SpCnt_1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8" name="文字方塊_14_SpCnt_18"/>
                  <wp:cNvGraphicFramePr/>
                  <a:graphic xmlns:a="http://schemas.openxmlformats.org/drawingml/2006/main">
                    <a:graphicData uri="http://schemas.openxmlformats.org/drawingml/2006/picture">
                      <pic:pic xmlns:pic="http://schemas.openxmlformats.org/drawingml/2006/picture">
                        <pic:nvPicPr>
                          <pic:cNvPr id="128" name="文字方塊_14_SpCnt_1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9" name="文字方塊_13_SpCnt_18"/>
                  <wp:cNvGraphicFramePr/>
                  <a:graphic xmlns:a="http://schemas.openxmlformats.org/drawingml/2006/main">
                    <a:graphicData uri="http://schemas.openxmlformats.org/drawingml/2006/picture">
                      <pic:pic xmlns:pic="http://schemas.openxmlformats.org/drawingml/2006/picture">
                        <pic:nvPicPr>
                          <pic:cNvPr id="129" name="文字方塊_13_SpCnt_1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6" name="文字方塊_1_SpCnt_18"/>
                  <wp:cNvGraphicFramePr/>
                  <a:graphic xmlns:a="http://schemas.openxmlformats.org/drawingml/2006/main">
                    <a:graphicData uri="http://schemas.openxmlformats.org/drawingml/2006/picture">
                      <pic:pic xmlns:pic="http://schemas.openxmlformats.org/drawingml/2006/picture">
                        <pic:nvPicPr>
                          <pic:cNvPr id="116" name="文字方塊_1_SpCnt_1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1" name="文字方塊_16_SpCnt_18"/>
                  <wp:cNvGraphicFramePr/>
                  <a:graphic xmlns:a="http://schemas.openxmlformats.org/drawingml/2006/main">
                    <a:graphicData uri="http://schemas.openxmlformats.org/drawingml/2006/picture">
                      <pic:pic xmlns:pic="http://schemas.openxmlformats.org/drawingml/2006/picture">
                        <pic:nvPicPr>
                          <pic:cNvPr id="111" name="文字方塊_16_SpCnt_1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7" name="文字方塊_15_SpCnt_17"/>
                  <wp:cNvGraphicFramePr/>
                  <a:graphic xmlns:a="http://schemas.openxmlformats.org/drawingml/2006/main">
                    <a:graphicData uri="http://schemas.openxmlformats.org/drawingml/2006/picture">
                      <pic:pic xmlns:pic="http://schemas.openxmlformats.org/drawingml/2006/picture">
                        <pic:nvPicPr>
                          <pic:cNvPr id="107" name="文字方塊_15_SpCnt_1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0" name="文字方塊_14_SpCnt_19"/>
                  <wp:cNvGraphicFramePr/>
                  <a:graphic xmlns:a="http://schemas.openxmlformats.org/drawingml/2006/main">
                    <a:graphicData uri="http://schemas.openxmlformats.org/drawingml/2006/picture">
                      <pic:pic xmlns:pic="http://schemas.openxmlformats.org/drawingml/2006/picture">
                        <pic:nvPicPr>
                          <pic:cNvPr id="130" name="文字方塊_14_SpCnt_1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2" name="文字方塊_13_SpCnt_19"/>
                  <wp:cNvGraphicFramePr/>
                  <a:graphic xmlns:a="http://schemas.openxmlformats.org/drawingml/2006/main">
                    <a:graphicData uri="http://schemas.openxmlformats.org/drawingml/2006/picture">
                      <pic:pic xmlns:pic="http://schemas.openxmlformats.org/drawingml/2006/picture">
                        <pic:nvPicPr>
                          <pic:cNvPr id="112" name="文字方塊_13_SpCnt_1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3" name="文字方塊_1_SpCnt_19"/>
                  <wp:cNvGraphicFramePr/>
                  <a:graphic xmlns:a="http://schemas.openxmlformats.org/drawingml/2006/main">
                    <a:graphicData uri="http://schemas.openxmlformats.org/drawingml/2006/picture">
                      <pic:pic xmlns:pic="http://schemas.openxmlformats.org/drawingml/2006/picture">
                        <pic:nvPicPr>
                          <pic:cNvPr id="113" name="文字方塊_1_SpCnt_1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0" name="文字方塊_16_SpCnt_19"/>
                  <wp:cNvGraphicFramePr/>
                  <a:graphic xmlns:a="http://schemas.openxmlformats.org/drawingml/2006/main">
                    <a:graphicData uri="http://schemas.openxmlformats.org/drawingml/2006/picture">
                      <pic:pic xmlns:pic="http://schemas.openxmlformats.org/drawingml/2006/picture">
                        <pic:nvPicPr>
                          <pic:cNvPr id="120" name="文字方塊_16_SpCnt_1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2" name="文字方塊_15_SpCnt_18"/>
                  <wp:cNvGraphicFramePr/>
                  <a:graphic xmlns:a="http://schemas.openxmlformats.org/drawingml/2006/main">
                    <a:graphicData uri="http://schemas.openxmlformats.org/drawingml/2006/picture">
                      <pic:pic xmlns:pic="http://schemas.openxmlformats.org/drawingml/2006/picture">
                        <pic:nvPicPr>
                          <pic:cNvPr id="122" name="文字方塊_15_SpCnt_1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8" name="文字方塊_14_SpCnt_20"/>
                  <wp:cNvGraphicFramePr/>
                  <a:graphic xmlns:a="http://schemas.openxmlformats.org/drawingml/2006/main">
                    <a:graphicData uri="http://schemas.openxmlformats.org/drawingml/2006/picture">
                      <pic:pic xmlns:pic="http://schemas.openxmlformats.org/drawingml/2006/picture">
                        <pic:nvPicPr>
                          <pic:cNvPr id="138" name="文字方塊_14_SpCnt_2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3" name="文字方塊_13_SpCnt_20"/>
                  <wp:cNvGraphicFramePr/>
                  <a:graphic xmlns:a="http://schemas.openxmlformats.org/drawingml/2006/main">
                    <a:graphicData uri="http://schemas.openxmlformats.org/drawingml/2006/picture">
                      <pic:pic xmlns:pic="http://schemas.openxmlformats.org/drawingml/2006/picture">
                        <pic:nvPicPr>
                          <pic:cNvPr id="153" name="文字方塊_13_SpCnt_2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5" name="文字方塊_1_SpCnt_20"/>
                  <wp:cNvGraphicFramePr/>
                  <a:graphic xmlns:a="http://schemas.openxmlformats.org/drawingml/2006/main">
                    <a:graphicData uri="http://schemas.openxmlformats.org/drawingml/2006/picture">
                      <pic:pic xmlns:pic="http://schemas.openxmlformats.org/drawingml/2006/picture">
                        <pic:nvPicPr>
                          <pic:cNvPr id="155" name="文字方塊_1_SpCnt_2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5" name="文字方塊_16_SpCnt_20"/>
                  <wp:cNvGraphicFramePr/>
                  <a:graphic xmlns:a="http://schemas.openxmlformats.org/drawingml/2006/main">
                    <a:graphicData uri="http://schemas.openxmlformats.org/drawingml/2006/picture">
                      <pic:pic xmlns:pic="http://schemas.openxmlformats.org/drawingml/2006/picture">
                        <pic:nvPicPr>
                          <pic:cNvPr id="145" name="文字方塊_16_SpCnt_2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9" name="文字方塊_15_SpCnt_19"/>
                  <wp:cNvGraphicFramePr/>
                  <a:graphic xmlns:a="http://schemas.openxmlformats.org/drawingml/2006/main">
                    <a:graphicData uri="http://schemas.openxmlformats.org/drawingml/2006/picture">
                      <pic:pic xmlns:pic="http://schemas.openxmlformats.org/drawingml/2006/picture">
                        <pic:nvPicPr>
                          <pic:cNvPr id="149" name="文字方塊_15_SpCnt_1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4" name="文字方塊_14_SpCnt_21"/>
                  <wp:cNvGraphicFramePr/>
                  <a:graphic xmlns:a="http://schemas.openxmlformats.org/drawingml/2006/main">
                    <a:graphicData uri="http://schemas.openxmlformats.org/drawingml/2006/picture">
                      <pic:pic xmlns:pic="http://schemas.openxmlformats.org/drawingml/2006/picture">
                        <pic:nvPicPr>
                          <pic:cNvPr id="154" name="文字方塊_14_SpCnt_2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6" name="文字方塊_13_SpCnt_21"/>
                  <wp:cNvGraphicFramePr/>
                  <a:graphic xmlns:a="http://schemas.openxmlformats.org/drawingml/2006/main">
                    <a:graphicData uri="http://schemas.openxmlformats.org/drawingml/2006/picture">
                      <pic:pic xmlns:pic="http://schemas.openxmlformats.org/drawingml/2006/picture">
                        <pic:nvPicPr>
                          <pic:cNvPr id="156" name="文字方塊_13_SpCnt_2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1" name="文字方塊_1_SpCnt_21"/>
                  <wp:cNvGraphicFramePr/>
                  <a:graphic xmlns:a="http://schemas.openxmlformats.org/drawingml/2006/main">
                    <a:graphicData uri="http://schemas.openxmlformats.org/drawingml/2006/picture">
                      <pic:pic xmlns:pic="http://schemas.openxmlformats.org/drawingml/2006/picture">
                        <pic:nvPicPr>
                          <pic:cNvPr id="151" name="文字方塊_1_SpCnt_2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5" name="文字方塊_16_SpCnt_21"/>
                  <wp:cNvGraphicFramePr/>
                  <a:graphic xmlns:a="http://schemas.openxmlformats.org/drawingml/2006/main">
                    <a:graphicData uri="http://schemas.openxmlformats.org/drawingml/2006/picture">
                      <pic:pic xmlns:pic="http://schemas.openxmlformats.org/drawingml/2006/picture">
                        <pic:nvPicPr>
                          <pic:cNvPr id="135" name="文字方塊_16_SpCnt_2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3" name="文字方塊_15_SpCnt_20"/>
                  <wp:cNvGraphicFramePr/>
                  <a:graphic xmlns:a="http://schemas.openxmlformats.org/drawingml/2006/main">
                    <a:graphicData uri="http://schemas.openxmlformats.org/drawingml/2006/picture">
                      <pic:pic xmlns:pic="http://schemas.openxmlformats.org/drawingml/2006/picture">
                        <pic:nvPicPr>
                          <pic:cNvPr id="133" name="文字方塊_15_SpCnt_2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0" name="文字方塊_14_SpCnt_22"/>
                  <wp:cNvGraphicFramePr/>
                  <a:graphic xmlns:a="http://schemas.openxmlformats.org/drawingml/2006/main">
                    <a:graphicData uri="http://schemas.openxmlformats.org/drawingml/2006/picture">
                      <pic:pic xmlns:pic="http://schemas.openxmlformats.org/drawingml/2006/picture">
                        <pic:nvPicPr>
                          <pic:cNvPr id="150" name="文字方塊_14_SpCnt_2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7" name="文字方塊_13_SpCnt_22"/>
                  <wp:cNvGraphicFramePr/>
                  <a:graphic xmlns:a="http://schemas.openxmlformats.org/drawingml/2006/main">
                    <a:graphicData uri="http://schemas.openxmlformats.org/drawingml/2006/picture">
                      <pic:pic xmlns:pic="http://schemas.openxmlformats.org/drawingml/2006/picture">
                        <pic:nvPicPr>
                          <pic:cNvPr id="157" name="文字方塊_13_SpCnt_2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9" name="文字方塊_1_SpCnt_22"/>
                  <wp:cNvGraphicFramePr/>
                  <a:graphic xmlns:a="http://schemas.openxmlformats.org/drawingml/2006/main">
                    <a:graphicData uri="http://schemas.openxmlformats.org/drawingml/2006/picture">
                      <pic:pic xmlns:pic="http://schemas.openxmlformats.org/drawingml/2006/picture">
                        <pic:nvPicPr>
                          <pic:cNvPr id="139" name="文字方塊_1_SpCnt_2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2" name="文字方塊_16_SpCnt_22"/>
                  <wp:cNvGraphicFramePr/>
                  <a:graphic xmlns:a="http://schemas.openxmlformats.org/drawingml/2006/main">
                    <a:graphicData uri="http://schemas.openxmlformats.org/drawingml/2006/picture">
                      <pic:pic xmlns:pic="http://schemas.openxmlformats.org/drawingml/2006/picture">
                        <pic:nvPicPr>
                          <pic:cNvPr id="152" name="文字方塊_16_SpCnt_2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8" name="文字方塊_15_SpCnt_21"/>
                  <wp:cNvGraphicFramePr/>
                  <a:graphic xmlns:a="http://schemas.openxmlformats.org/drawingml/2006/main">
                    <a:graphicData uri="http://schemas.openxmlformats.org/drawingml/2006/picture">
                      <pic:pic xmlns:pic="http://schemas.openxmlformats.org/drawingml/2006/picture">
                        <pic:nvPicPr>
                          <pic:cNvPr id="158" name="文字方塊_15_SpCnt_2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0" name="文字方塊_14_SpCnt_23"/>
                  <wp:cNvGraphicFramePr/>
                  <a:graphic xmlns:a="http://schemas.openxmlformats.org/drawingml/2006/main">
                    <a:graphicData uri="http://schemas.openxmlformats.org/drawingml/2006/picture">
                      <pic:pic xmlns:pic="http://schemas.openxmlformats.org/drawingml/2006/picture">
                        <pic:nvPicPr>
                          <pic:cNvPr id="140" name="文字方塊_14_SpCnt_2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59" name="文字方塊_13_SpCnt_23"/>
                  <wp:cNvGraphicFramePr/>
                  <a:graphic xmlns:a="http://schemas.openxmlformats.org/drawingml/2006/main">
                    <a:graphicData uri="http://schemas.openxmlformats.org/drawingml/2006/picture">
                      <pic:pic xmlns:pic="http://schemas.openxmlformats.org/drawingml/2006/picture">
                        <pic:nvPicPr>
                          <pic:cNvPr id="159" name="文字方塊_13_SpCnt_2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1" name="文字方塊_1_SpCnt_23"/>
                  <wp:cNvGraphicFramePr/>
                  <a:graphic xmlns:a="http://schemas.openxmlformats.org/drawingml/2006/main">
                    <a:graphicData uri="http://schemas.openxmlformats.org/drawingml/2006/picture">
                      <pic:pic xmlns:pic="http://schemas.openxmlformats.org/drawingml/2006/picture">
                        <pic:nvPicPr>
                          <pic:cNvPr id="131" name="文字方塊_1_SpCnt_2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2" name="文字方塊_16_SpCnt_23"/>
                  <wp:cNvGraphicFramePr/>
                  <a:graphic xmlns:a="http://schemas.openxmlformats.org/drawingml/2006/main">
                    <a:graphicData uri="http://schemas.openxmlformats.org/drawingml/2006/picture">
                      <pic:pic xmlns:pic="http://schemas.openxmlformats.org/drawingml/2006/picture">
                        <pic:nvPicPr>
                          <pic:cNvPr id="132" name="文字方塊_16_SpCnt_2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4" name="文字方塊_15_SpCnt_22"/>
                  <wp:cNvGraphicFramePr/>
                  <a:graphic xmlns:a="http://schemas.openxmlformats.org/drawingml/2006/main">
                    <a:graphicData uri="http://schemas.openxmlformats.org/drawingml/2006/picture">
                      <pic:pic xmlns:pic="http://schemas.openxmlformats.org/drawingml/2006/picture">
                        <pic:nvPicPr>
                          <pic:cNvPr id="134" name="文字方塊_15_SpCnt_2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6" name="文字方塊_1_SpCnt_24"/>
                  <wp:cNvGraphicFramePr/>
                  <a:graphic xmlns:a="http://schemas.openxmlformats.org/drawingml/2006/main">
                    <a:graphicData uri="http://schemas.openxmlformats.org/drawingml/2006/picture">
                      <pic:pic xmlns:pic="http://schemas.openxmlformats.org/drawingml/2006/picture">
                        <pic:nvPicPr>
                          <pic:cNvPr id="136" name="文字方塊_1_SpCnt_2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1" name="文字方塊_14_SpCnt_24"/>
                  <wp:cNvGraphicFramePr/>
                  <a:graphic xmlns:a="http://schemas.openxmlformats.org/drawingml/2006/main">
                    <a:graphicData uri="http://schemas.openxmlformats.org/drawingml/2006/picture">
                      <pic:pic xmlns:pic="http://schemas.openxmlformats.org/drawingml/2006/picture">
                        <pic:nvPicPr>
                          <pic:cNvPr id="141" name="文字方塊_14_SpCnt_2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37" name="文字方塊_16_SpCnt_24"/>
                  <wp:cNvGraphicFramePr/>
                  <a:graphic xmlns:a="http://schemas.openxmlformats.org/drawingml/2006/main">
                    <a:graphicData uri="http://schemas.openxmlformats.org/drawingml/2006/picture">
                      <pic:pic xmlns:pic="http://schemas.openxmlformats.org/drawingml/2006/picture">
                        <pic:nvPicPr>
                          <pic:cNvPr id="137" name="文字方塊_16_SpCnt_2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2" name="文字方塊_15_SpCnt_23"/>
                  <wp:cNvGraphicFramePr/>
                  <a:graphic xmlns:a="http://schemas.openxmlformats.org/drawingml/2006/main">
                    <a:graphicData uri="http://schemas.openxmlformats.org/drawingml/2006/picture">
                      <pic:pic xmlns:pic="http://schemas.openxmlformats.org/drawingml/2006/picture">
                        <pic:nvPicPr>
                          <pic:cNvPr id="142" name="文字方塊_15_SpCnt_2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3" name="文字方塊_14_SpCnt_25"/>
                  <wp:cNvGraphicFramePr/>
                  <a:graphic xmlns:a="http://schemas.openxmlformats.org/drawingml/2006/main">
                    <a:graphicData uri="http://schemas.openxmlformats.org/drawingml/2006/picture">
                      <pic:pic xmlns:pic="http://schemas.openxmlformats.org/drawingml/2006/picture">
                        <pic:nvPicPr>
                          <pic:cNvPr id="143" name="文字方塊_14_SpCnt_2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4" name="文字方塊_13_SpCnt_24"/>
                  <wp:cNvGraphicFramePr/>
                  <a:graphic xmlns:a="http://schemas.openxmlformats.org/drawingml/2006/main">
                    <a:graphicData uri="http://schemas.openxmlformats.org/drawingml/2006/picture">
                      <pic:pic xmlns:pic="http://schemas.openxmlformats.org/drawingml/2006/picture">
                        <pic:nvPicPr>
                          <pic:cNvPr id="144" name="文字方塊_13_SpCnt_2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6" name="文字方塊_1_SpCnt_25"/>
                  <wp:cNvGraphicFramePr/>
                  <a:graphic xmlns:a="http://schemas.openxmlformats.org/drawingml/2006/main">
                    <a:graphicData uri="http://schemas.openxmlformats.org/drawingml/2006/picture">
                      <pic:pic xmlns:pic="http://schemas.openxmlformats.org/drawingml/2006/picture">
                        <pic:nvPicPr>
                          <pic:cNvPr id="146" name="文字方塊_1_SpCnt_2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7" name="文字方塊_16_SpCnt_25"/>
                  <wp:cNvGraphicFramePr/>
                  <a:graphic xmlns:a="http://schemas.openxmlformats.org/drawingml/2006/main">
                    <a:graphicData uri="http://schemas.openxmlformats.org/drawingml/2006/picture">
                      <pic:pic xmlns:pic="http://schemas.openxmlformats.org/drawingml/2006/picture">
                        <pic:nvPicPr>
                          <pic:cNvPr id="147" name="文字方塊_16_SpCnt_2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8" name="文字方塊_15_SpCnt_24"/>
                  <wp:cNvGraphicFramePr/>
                  <a:graphic xmlns:a="http://schemas.openxmlformats.org/drawingml/2006/main">
                    <a:graphicData uri="http://schemas.openxmlformats.org/drawingml/2006/picture">
                      <pic:pic xmlns:pic="http://schemas.openxmlformats.org/drawingml/2006/picture">
                        <pic:nvPicPr>
                          <pic:cNvPr id="148" name="文字方塊_15_SpCnt_2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6" name="文字方塊_14_SpCnt_26"/>
                  <wp:cNvGraphicFramePr/>
                  <a:graphic xmlns:a="http://schemas.openxmlformats.org/drawingml/2006/main">
                    <a:graphicData uri="http://schemas.openxmlformats.org/drawingml/2006/picture">
                      <pic:pic xmlns:pic="http://schemas.openxmlformats.org/drawingml/2006/picture">
                        <pic:nvPicPr>
                          <pic:cNvPr id="186" name="文字方塊_14_SpCnt_2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4" name="文字方塊_13_SpCnt_25"/>
                  <wp:cNvGraphicFramePr/>
                  <a:graphic xmlns:a="http://schemas.openxmlformats.org/drawingml/2006/main">
                    <a:graphicData uri="http://schemas.openxmlformats.org/drawingml/2006/picture">
                      <pic:pic xmlns:pic="http://schemas.openxmlformats.org/drawingml/2006/picture">
                        <pic:nvPicPr>
                          <pic:cNvPr id="184" name="文字方塊_13_SpCnt_2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2" name="文字方塊_1_SpCnt_26"/>
                  <wp:cNvGraphicFramePr/>
                  <a:graphic xmlns:a="http://schemas.openxmlformats.org/drawingml/2006/main">
                    <a:graphicData uri="http://schemas.openxmlformats.org/drawingml/2006/picture">
                      <pic:pic xmlns:pic="http://schemas.openxmlformats.org/drawingml/2006/picture">
                        <pic:nvPicPr>
                          <pic:cNvPr id="182" name="文字方塊_1_SpCnt_2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9" name="文字方塊_16_SpCnt_26"/>
                  <wp:cNvGraphicFramePr/>
                  <a:graphic xmlns:a="http://schemas.openxmlformats.org/drawingml/2006/main">
                    <a:graphicData uri="http://schemas.openxmlformats.org/drawingml/2006/picture">
                      <pic:pic xmlns:pic="http://schemas.openxmlformats.org/drawingml/2006/picture">
                        <pic:nvPicPr>
                          <pic:cNvPr id="169" name="文字方塊_16_SpCnt_2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5" name="文字方塊_15_SpCnt_25"/>
                  <wp:cNvGraphicFramePr/>
                  <a:graphic xmlns:a="http://schemas.openxmlformats.org/drawingml/2006/main">
                    <a:graphicData uri="http://schemas.openxmlformats.org/drawingml/2006/picture">
                      <pic:pic xmlns:pic="http://schemas.openxmlformats.org/drawingml/2006/picture">
                        <pic:nvPicPr>
                          <pic:cNvPr id="185" name="文字方塊_15_SpCnt_2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1" name="文字方塊_14_SpCnt_27"/>
                  <wp:cNvGraphicFramePr/>
                  <a:graphic xmlns:a="http://schemas.openxmlformats.org/drawingml/2006/main">
                    <a:graphicData uri="http://schemas.openxmlformats.org/drawingml/2006/picture">
                      <pic:pic xmlns:pic="http://schemas.openxmlformats.org/drawingml/2006/picture">
                        <pic:nvPicPr>
                          <pic:cNvPr id="171" name="文字方塊_14_SpCnt_2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3" name="文字方塊_13_SpCnt_26"/>
                  <wp:cNvGraphicFramePr/>
                  <a:graphic xmlns:a="http://schemas.openxmlformats.org/drawingml/2006/main">
                    <a:graphicData uri="http://schemas.openxmlformats.org/drawingml/2006/picture">
                      <pic:pic xmlns:pic="http://schemas.openxmlformats.org/drawingml/2006/picture">
                        <pic:nvPicPr>
                          <pic:cNvPr id="163" name="文字方塊_13_SpCnt_2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2" name="文字方塊_1_SpCnt_27"/>
                  <wp:cNvGraphicFramePr/>
                  <a:graphic xmlns:a="http://schemas.openxmlformats.org/drawingml/2006/main">
                    <a:graphicData uri="http://schemas.openxmlformats.org/drawingml/2006/picture">
                      <pic:pic xmlns:pic="http://schemas.openxmlformats.org/drawingml/2006/picture">
                        <pic:nvPicPr>
                          <pic:cNvPr id="172" name="文字方塊_1_SpCnt_2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8" name="文字方塊_16_SpCnt_27"/>
                  <wp:cNvGraphicFramePr/>
                  <a:graphic xmlns:a="http://schemas.openxmlformats.org/drawingml/2006/main">
                    <a:graphicData uri="http://schemas.openxmlformats.org/drawingml/2006/picture">
                      <pic:pic xmlns:pic="http://schemas.openxmlformats.org/drawingml/2006/picture">
                        <pic:nvPicPr>
                          <pic:cNvPr id="168" name="文字方塊_16_SpCnt_2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4" name="文字方塊_15_SpCnt_26"/>
                  <wp:cNvGraphicFramePr/>
                  <a:graphic xmlns:a="http://schemas.openxmlformats.org/drawingml/2006/main">
                    <a:graphicData uri="http://schemas.openxmlformats.org/drawingml/2006/picture">
                      <pic:pic xmlns:pic="http://schemas.openxmlformats.org/drawingml/2006/picture">
                        <pic:nvPicPr>
                          <pic:cNvPr id="174" name="文字方塊_15_SpCnt_2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9" name="文字方塊_14_SpCnt_28"/>
                  <wp:cNvGraphicFramePr/>
                  <a:graphic xmlns:a="http://schemas.openxmlformats.org/drawingml/2006/main">
                    <a:graphicData uri="http://schemas.openxmlformats.org/drawingml/2006/picture">
                      <pic:pic xmlns:pic="http://schemas.openxmlformats.org/drawingml/2006/picture">
                        <pic:nvPicPr>
                          <pic:cNvPr id="189" name="文字方塊_14_SpCnt_2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0" name="文字方塊_13_SpCnt_27"/>
                  <wp:cNvGraphicFramePr/>
                  <a:graphic xmlns:a="http://schemas.openxmlformats.org/drawingml/2006/main">
                    <a:graphicData uri="http://schemas.openxmlformats.org/drawingml/2006/picture">
                      <pic:pic xmlns:pic="http://schemas.openxmlformats.org/drawingml/2006/picture">
                        <pic:nvPicPr>
                          <pic:cNvPr id="160" name="文字方塊_13_SpCnt_2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3" name="文字方塊_1_SpCnt_28"/>
                  <wp:cNvGraphicFramePr/>
                  <a:graphic xmlns:a="http://schemas.openxmlformats.org/drawingml/2006/main">
                    <a:graphicData uri="http://schemas.openxmlformats.org/drawingml/2006/picture">
                      <pic:pic xmlns:pic="http://schemas.openxmlformats.org/drawingml/2006/picture">
                        <pic:nvPicPr>
                          <pic:cNvPr id="183" name="文字方塊_1_SpCnt_2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4" name="文字方塊_16_SpCnt_28"/>
                  <wp:cNvGraphicFramePr/>
                  <a:graphic xmlns:a="http://schemas.openxmlformats.org/drawingml/2006/main">
                    <a:graphicData uri="http://schemas.openxmlformats.org/drawingml/2006/picture">
                      <pic:pic xmlns:pic="http://schemas.openxmlformats.org/drawingml/2006/picture">
                        <pic:nvPicPr>
                          <pic:cNvPr id="164" name="文字方塊_16_SpCnt_2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3" name="文字方塊_15_SpCnt_27"/>
                  <wp:cNvGraphicFramePr/>
                  <a:graphic xmlns:a="http://schemas.openxmlformats.org/drawingml/2006/main">
                    <a:graphicData uri="http://schemas.openxmlformats.org/drawingml/2006/picture">
                      <pic:pic xmlns:pic="http://schemas.openxmlformats.org/drawingml/2006/picture">
                        <pic:nvPicPr>
                          <pic:cNvPr id="173" name="文字方塊_15_SpCnt_2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8" name="文字方塊_14_SpCnt_29"/>
                  <wp:cNvGraphicFramePr/>
                  <a:graphic xmlns:a="http://schemas.openxmlformats.org/drawingml/2006/main">
                    <a:graphicData uri="http://schemas.openxmlformats.org/drawingml/2006/picture">
                      <pic:pic xmlns:pic="http://schemas.openxmlformats.org/drawingml/2006/picture">
                        <pic:nvPicPr>
                          <pic:cNvPr id="188" name="文字方塊_14_SpCnt_2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7" name="文字方塊_13_SpCnt_28"/>
                  <wp:cNvGraphicFramePr/>
                  <a:graphic xmlns:a="http://schemas.openxmlformats.org/drawingml/2006/main">
                    <a:graphicData uri="http://schemas.openxmlformats.org/drawingml/2006/picture">
                      <pic:pic xmlns:pic="http://schemas.openxmlformats.org/drawingml/2006/picture">
                        <pic:nvPicPr>
                          <pic:cNvPr id="187" name="文字方塊_13_SpCnt_2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0" name="文字方塊_1_SpCnt_29"/>
                  <wp:cNvGraphicFramePr/>
                  <a:graphic xmlns:a="http://schemas.openxmlformats.org/drawingml/2006/main">
                    <a:graphicData uri="http://schemas.openxmlformats.org/drawingml/2006/picture">
                      <pic:pic xmlns:pic="http://schemas.openxmlformats.org/drawingml/2006/picture">
                        <pic:nvPicPr>
                          <pic:cNvPr id="190" name="文字方塊_1_SpCnt_2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0" name="文字方塊_16_SpCnt_29"/>
                  <wp:cNvGraphicFramePr/>
                  <a:graphic xmlns:a="http://schemas.openxmlformats.org/drawingml/2006/main">
                    <a:graphicData uri="http://schemas.openxmlformats.org/drawingml/2006/picture">
                      <pic:pic xmlns:pic="http://schemas.openxmlformats.org/drawingml/2006/picture">
                        <pic:nvPicPr>
                          <pic:cNvPr id="180" name="文字方塊_16_SpCnt_2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1" name="文字方塊_15_SpCnt_28"/>
                  <wp:cNvGraphicFramePr/>
                  <a:graphic xmlns:a="http://schemas.openxmlformats.org/drawingml/2006/main">
                    <a:graphicData uri="http://schemas.openxmlformats.org/drawingml/2006/picture">
                      <pic:pic xmlns:pic="http://schemas.openxmlformats.org/drawingml/2006/picture">
                        <pic:nvPicPr>
                          <pic:cNvPr id="191" name="文字方塊_15_SpCnt_2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5" name="文字方塊_14_SpCnt_30"/>
                  <wp:cNvGraphicFramePr/>
                  <a:graphic xmlns:a="http://schemas.openxmlformats.org/drawingml/2006/main">
                    <a:graphicData uri="http://schemas.openxmlformats.org/drawingml/2006/picture">
                      <pic:pic xmlns:pic="http://schemas.openxmlformats.org/drawingml/2006/picture">
                        <pic:nvPicPr>
                          <pic:cNvPr id="165" name="文字方塊_14_SpCnt_3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0" name="文字方塊_13_SpCnt_29"/>
                  <wp:cNvGraphicFramePr/>
                  <a:graphic xmlns:a="http://schemas.openxmlformats.org/drawingml/2006/main">
                    <a:graphicData uri="http://schemas.openxmlformats.org/drawingml/2006/picture">
                      <pic:pic xmlns:pic="http://schemas.openxmlformats.org/drawingml/2006/picture">
                        <pic:nvPicPr>
                          <pic:cNvPr id="170" name="文字方塊_13_SpCnt_2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1" name="文字方塊_1_SpCnt_30"/>
                  <wp:cNvGraphicFramePr/>
                  <a:graphic xmlns:a="http://schemas.openxmlformats.org/drawingml/2006/main">
                    <a:graphicData uri="http://schemas.openxmlformats.org/drawingml/2006/picture">
                      <pic:pic xmlns:pic="http://schemas.openxmlformats.org/drawingml/2006/picture">
                        <pic:nvPicPr>
                          <pic:cNvPr id="161" name="文字方塊_1_SpCnt_3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5" name="文字方塊_16_SpCnt_30"/>
                  <wp:cNvGraphicFramePr/>
                  <a:graphic xmlns:a="http://schemas.openxmlformats.org/drawingml/2006/main">
                    <a:graphicData uri="http://schemas.openxmlformats.org/drawingml/2006/picture">
                      <pic:pic xmlns:pic="http://schemas.openxmlformats.org/drawingml/2006/picture">
                        <pic:nvPicPr>
                          <pic:cNvPr id="175" name="文字方塊_16_SpCnt_3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6" name="文字方塊_15_SpCnt_29"/>
                  <wp:cNvGraphicFramePr/>
                  <a:graphic xmlns:a="http://schemas.openxmlformats.org/drawingml/2006/main">
                    <a:graphicData uri="http://schemas.openxmlformats.org/drawingml/2006/picture">
                      <pic:pic xmlns:pic="http://schemas.openxmlformats.org/drawingml/2006/picture">
                        <pic:nvPicPr>
                          <pic:cNvPr id="176" name="文字方塊_15_SpCnt_2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7" name="文字方塊_14_SpCnt_31"/>
                  <wp:cNvGraphicFramePr/>
                  <a:graphic xmlns:a="http://schemas.openxmlformats.org/drawingml/2006/main">
                    <a:graphicData uri="http://schemas.openxmlformats.org/drawingml/2006/picture">
                      <pic:pic xmlns:pic="http://schemas.openxmlformats.org/drawingml/2006/picture">
                        <pic:nvPicPr>
                          <pic:cNvPr id="177" name="文字方塊_14_SpCnt_3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1" name="文字方塊_13_SpCnt_30"/>
                  <wp:cNvGraphicFramePr/>
                  <a:graphic xmlns:a="http://schemas.openxmlformats.org/drawingml/2006/main">
                    <a:graphicData uri="http://schemas.openxmlformats.org/drawingml/2006/picture">
                      <pic:pic xmlns:pic="http://schemas.openxmlformats.org/drawingml/2006/picture">
                        <pic:nvPicPr>
                          <pic:cNvPr id="181" name="文字方塊_13_SpCnt_3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8" name="文字方塊_1_SpCnt_31"/>
                  <wp:cNvGraphicFramePr/>
                  <a:graphic xmlns:a="http://schemas.openxmlformats.org/drawingml/2006/main">
                    <a:graphicData uri="http://schemas.openxmlformats.org/drawingml/2006/picture">
                      <pic:pic xmlns:pic="http://schemas.openxmlformats.org/drawingml/2006/picture">
                        <pic:nvPicPr>
                          <pic:cNvPr id="178" name="文字方塊_1_SpCnt_3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2" name="文字方塊_16_SpCnt_31"/>
                  <wp:cNvGraphicFramePr/>
                  <a:graphic xmlns:a="http://schemas.openxmlformats.org/drawingml/2006/main">
                    <a:graphicData uri="http://schemas.openxmlformats.org/drawingml/2006/picture">
                      <pic:pic xmlns:pic="http://schemas.openxmlformats.org/drawingml/2006/picture">
                        <pic:nvPicPr>
                          <pic:cNvPr id="162" name="文字方塊_16_SpCnt_3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9" name="文字方塊_15_SpCnt_30"/>
                  <wp:cNvGraphicFramePr/>
                  <a:graphic xmlns:a="http://schemas.openxmlformats.org/drawingml/2006/main">
                    <a:graphicData uri="http://schemas.openxmlformats.org/drawingml/2006/picture">
                      <pic:pic xmlns:pic="http://schemas.openxmlformats.org/drawingml/2006/picture">
                        <pic:nvPicPr>
                          <pic:cNvPr id="179" name="文字方塊_15_SpCnt_3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6" name="文字方塊_14_SpCnt_32"/>
                  <wp:cNvGraphicFramePr/>
                  <a:graphic xmlns:a="http://schemas.openxmlformats.org/drawingml/2006/main">
                    <a:graphicData uri="http://schemas.openxmlformats.org/drawingml/2006/picture">
                      <pic:pic xmlns:pic="http://schemas.openxmlformats.org/drawingml/2006/picture">
                        <pic:nvPicPr>
                          <pic:cNvPr id="166" name="文字方塊_14_SpCnt_3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7" name="文字方塊_13_SpCnt_31"/>
                  <wp:cNvGraphicFramePr/>
                  <a:graphic xmlns:a="http://schemas.openxmlformats.org/drawingml/2006/main">
                    <a:graphicData uri="http://schemas.openxmlformats.org/drawingml/2006/picture">
                      <pic:pic xmlns:pic="http://schemas.openxmlformats.org/drawingml/2006/picture">
                        <pic:nvPicPr>
                          <pic:cNvPr id="167" name="文字方塊_13_SpCnt_3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3" name="文字方塊_1_SpCnt_32"/>
                  <wp:cNvGraphicFramePr/>
                  <a:graphic xmlns:a="http://schemas.openxmlformats.org/drawingml/2006/main">
                    <a:graphicData uri="http://schemas.openxmlformats.org/drawingml/2006/picture">
                      <pic:pic xmlns:pic="http://schemas.openxmlformats.org/drawingml/2006/picture">
                        <pic:nvPicPr>
                          <pic:cNvPr id="203" name="文字方塊_1_SpCnt_3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7" name="文字方塊_16_SpCnt_32"/>
                  <wp:cNvGraphicFramePr/>
                  <a:graphic xmlns:a="http://schemas.openxmlformats.org/drawingml/2006/main">
                    <a:graphicData uri="http://schemas.openxmlformats.org/drawingml/2006/picture">
                      <pic:pic xmlns:pic="http://schemas.openxmlformats.org/drawingml/2006/picture">
                        <pic:nvPicPr>
                          <pic:cNvPr id="217" name="文字方塊_16_SpCnt_3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7" name="文字方塊_15_SpCnt_31"/>
                  <wp:cNvGraphicFramePr/>
                  <a:graphic xmlns:a="http://schemas.openxmlformats.org/drawingml/2006/main">
                    <a:graphicData uri="http://schemas.openxmlformats.org/drawingml/2006/picture">
                      <pic:pic xmlns:pic="http://schemas.openxmlformats.org/drawingml/2006/picture">
                        <pic:nvPicPr>
                          <pic:cNvPr id="197" name="文字方塊_15_SpCnt_3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4" name="文字方塊_14_SpCnt_33"/>
                  <wp:cNvGraphicFramePr/>
                  <a:graphic xmlns:a="http://schemas.openxmlformats.org/drawingml/2006/main">
                    <a:graphicData uri="http://schemas.openxmlformats.org/drawingml/2006/picture">
                      <pic:pic xmlns:pic="http://schemas.openxmlformats.org/drawingml/2006/picture">
                        <pic:nvPicPr>
                          <pic:cNvPr id="194" name="文字方塊_14_SpCnt_3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8" name="文字方塊_13_SpCnt_32"/>
                  <wp:cNvGraphicFramePr/>
                  <a:graphic xmlns:a="http://schemas.openxmlformats.org/drawingml/2006/main">
                    <a:graphicData uri="http://schemas.openxmlformats.org/drawingml/2006/picture">
                      <pic:pic xmlns:pic="http://schemas.openxmlformats.org/drawingml/2006/picture">
                        <pic:nvPicPr>
                          <pic:cNvPr id="198" name="文字方塊_13_SpCnt_3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9" name="文字方塊_1_SpCnt_33"/>
                  <wp:cNvGraphicFramePr/>
                  <a:graphic xmlns:a="http://schemas.openxmlformats.org/drawingml/2006/main">
                    <a:graphicData uri="http://schemas.openxmlformats.org/drawingml/2006/picture">
                      <pic:pic xmlns:pic="http://schemas.openxmlformats.org/drawingml/2006/picture">
                        <pic:nvPicPr>
                          <pic:cNvPr id="199" name="文字方塊_1_SpCnt_3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8" name="文字方塊_16_SpCnt_33"/>
                  <wp:cNvGraphicFramePr/>
                  <a:graphic xmlns:a="http://schemas.openxmlformats.org/drawingml/2006/main">
                    <a:graphicData uri="http://schemas.openxmlformats.org/drawingml/2006/picture">
                      <pic:pic xmlns:pic="http://schemas.openxmlformats.org/drawingml/2006/picture">
                        <pic:nvPicPr>
                          <pic:cNvPr id="208" name="文字方塊_16_SpCnt_3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8" name="文字方塊_15_SpCnt_32"/>
                  <wp:cNvGraphicFramePr/>
                  <a:graphic xmlns:a="http://schemas.openxmlformats.org/drawingml/2006/main">
                    <a:graphicData uri="http://schemas.openxmlformats.org/drawingml/2006/picture">
                      <pic:pic xmlns:pic="http://schemas.openxmlformats.org/drawingml/2006/picture">
                        <pic:nvPicPr>
                          <pic:cNvPr id="218" name="文字方塊_15_SpCnt_3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2" name="文字方塊_14_SpCnt_34"/>
                  <wp:cNvGraphicFramePr/>
                  <a:graphic xmlns:a="http://schemas.openxmlformats.org/drawingml/2006/main">
                    <a:graphicData uri="http://schemas.openxmlformats.org/drawingml/2006/picture">
                      <pic:pic xmlns:pic="http://schemas.openxmlformats.org/drawingml/2006/picture">
                        <pic:nvPicPr>
                          <pic:cNvPr id="222" name="文字方塊_14_SpCnt_3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5" name="文字方塊_13_SpCnt_33"/>
                  <wp:cNvGraphicFramePr/>
                  <a:graphic xmlns:a="http://schemas.openxmlformats.org/drawingml/2006/main">
                    <a:graphicData uri="http://schemas.openxmlformats.org/drawingml/2006/picture">
                      <pic:pic xmlns:pic="http://schemas.openxmlformats.org/drawingml/2006/picture">
                        <pic:nvPicPr>
                          <pic:cNvPr id="195" name="文字方塊_13_SpCnt_3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0" name="文字方塊_1_SpCnt_34"/>
                  <wp:cNvGraphicFramePr/>
                  <a:graphic xmlns:a="http://schemas.openxmlformats.org/drawingml/2006/main">
                    <a:graphicData uri="http://schemas.openxmlformats.org/drawingml/2006/picture">
                      <pic:pic xmlns:pic="http://schemas.openxmlformats.org/drawingml/2006/picture">
                        <pic:nvPicPr>
                          <pic:cNvPr id="200" name="文字方塊_1_SpCnt_3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1" name="文字方塊_16_SpCnt_34"/>
                  <wp:cNvGraphicFramePr/>
                  <a:graphic xmlns:a="http://schemas.openxmlformats.org/drawingml/2006/main">
                    <a:graphicData uri="http://schemas.openxmlformats.org/drawingml/2006/picture">
                      <pic:pic xmlns:pic="http://schemas.openxmlformats.org/drawingml/2006/picture">
                        <pic:nvPicPr>
                          <pic:cNvPr id="201" name="文字方塊_16_SpCnt_3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0" name="文字方塊_15_SpCnt_33"/>
                  <wp:cNvGraphicFramePr/>
                  <a:graphic xmlns:a="http://schemas.openxmlformats.org/drawingml/2006/main">
                    <a:graphicData uri="http://schemas.openxmlformats.org/drawingml/2006/picture">
                      <pic:pic xmlns:pic="http://schemas.openxmlformats.org/drawingml/2006/picture">
                        <pic:nvPicPr>
                          <pic:cNvPr id="210" name="文字方塊_15_SpCnt_3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6" name="文字方塊_14_SpCnt_35"/>
                  <wp:cNvGraphicFramePr/>
                  <a:graphic xmlns:a="http://schemas.openxmlformats.org/drawingml/2006/main">
                    <a:graphicData uri="http://schemas.openxmlformats.org/drawingml/2006/picture">
                      <pic:pic xmlns:pic="http://schemas.openxmlformats.org/drawingml/2006/picture">
                        <pic:nvPicPr>
                          <pic:cNvPr id="196" name="文字方塊_14_SpCnt_3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9" name="文字方塊_13_SpCnt_34"/>
                  <wp:cNvGraphicFramePr/>
                  <a:graphic xmlns:a="http://schemas.openxmlformats.org/drawingml/2006/main">
                    <a:graphicData uri="http://schemas.openxmlformats.org/drawingml/2006/picture">
                      <pic:pic xmlns:pic="http://schemas.openxmlformats.org/drawingml/2006/picture">
                        <pic:nvPicPr>
                          <pic:cNvPr id="219" name="文字方塊_13_SpCnt_3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2" name="文字方塊_1_SpCnt_35"/>
                  <wp:cNvGraphicFramePr/>
                  <a:graphic xmlns:a="http://schemas.openxmlformats.org/drawingml/2006/main">
                    <a:graphicData uri="http://schemas.openxmlformats.org/drawingml/2006/picture">
                      <pic:pic xmlns:pic="http://schemas.openxmlformats.org/drawingml/2006/picture">
                        <pic:nvPicPr>
                          <pic:cNvPr id="212" name="文字方塊_1_SpCnt_3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0" name="文字方塊_16_SpCnt_35"/>
                  <wp:cNvGraphicFramePr/>
                  <a:graphic xmlns:a="http://schemas.openxmlformats.org/drawingml/2006/main">
                    <a:graphicData uri="http://schemas.openxmlformats.org/drawingml/2006/picture">
                      <pic:pic xmlns:pic="http://schemas.openxmlformats.org/drawingml/2006/picture">
                        <pic:nvPicPr>
                          <pic:cNvPr id="220" name="文字方塊_16_SpCnt_3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9" name="文字方塊_15_SpCnt_34"/>
                  <wp:cNvGraphicFramePr/>
                  <a:graphic xmlns:a="http://schemas.openxmlformats.org/drawingml/2006/main">
                    <a:graphicData uri="http://schemas.openxmlformats.org/drawingml/2006/picture">
                      <pic:pic xmlns:pic="http://schemas.openxmlformats.org/drawingml/2006/picture">
                        <pic:nvPicPr>
                          <pic:cNvPr id="209" name="文字方塊_15_SpCnt_3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6" name="文字方塊_14_SpCnt_36"/>
                  <wp:cNvGraphicFramePr/>
                  <a:graphic xmlns:a="http://schemas.openxmlformats.org/drawingml/2006/main">
                    <a:graphicData uri="http://schemas.openxmlformats.org/drawingml/2006/picture">
                      <pic:pic xmlns:pic="http://schemas.openxmlformats.org/drawingml/2006/picture">
                        <pic:nvPicPr>
                          <pic:cNvPr id="206" name="文字方塊_14_SpCnt_3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4" name="文字方塊_13_SpCnt_35"/>
                  <wp:cNvGraphicFramePr/>
                  <a:graphic xmlns:a="http://schemas.openxmlformats.org/drawingml/2006/main">
                    <a:graphicData uri="http://schemas.openxmlformats.org/drawingml/2006/picture">
                      <pic:pic xmlns:pic="http://schemas.openxmlformats.org/drawingml/2006/picture">
                        <pic:nvPicPr>
                          <pic:cNvPr id="204" name="文字方塊_13_SpCnt_3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2" name="文字方塊_1_SpCnt_36"/>
                  <wp:cNvGraphicFramePr/>
                  <a:graphic xmlns:a="http://schemas.openxmlformats.org/drawingml/2006/main">
                    <a:graphicData uri="http://schemas.openxmlformats.org/drawingml/2006/picture">
                      <pic:pic xmlns:pic="http://schemas.openxmlformats.org/drawingml/2006/picture">
                        <pic:nvPicPr>
                          <pic:cNvPr id="202" name="文字方塊_1_SpCnt_3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3" name="文字方塊_16_SpCnt_36"/>
                  <wp:cNvGraphicFramePr/>
                  <a:graphic xmlns:a="http://schemas.openxmlformats.org/drawingml/2006/main">
                    <a:graphicData uri="http://schemas.openxmlformats.org/drawingml/2006/picture">
                      <pic:pic xmlns:pic="http://schemas.openxmlformats.org/drawingml/2006/picture">
                        <pic:nvPicPr>
                          <pic:cNvPr id="223" name="文字方塊_16_SpCnt_3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1" name="文字方塊_13_SpCnt_36"/>
                  <wp:cNvGraphicFramePr/>
                  <a:graphic xmlns:a="http://schemas.openxmlformats.org/drawingml/2006/main">
                    <a:graphicData uri="http://schemas.openxmlformats.org/drawingml/2006/picture">
                      <pic:pic xmlns:pic="http://schemas.openxmlformats.org/drawingml/2006/picture">
                        <pic:nvPicPr>
                          <pic:cNvPr id="221" name="文字方塊_13_SpCnt_3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2" name="文字方塊_15_SpCnt_35"/>
                  <wp:cNvGraphicFramePr/>
                  <a:graphic xmlns:a="http://schemas.openxmlformats.org/drawingml/2006/main">
                    <a:graphicData uri="http://schemas.openxmlformats.org/drawingml/2006/picture">
                      <pic:pic xmlns:pic="http://schemas.openxmlformats.org/drawingml/2006/picture">
                        <pic:nvPicPr>
                          <pic:cNvPr id="192" name="文字方塊_15_SpCnt_3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6" name="文字方塊_1_SpCnt_37"/>
                  <wp:cNvGraphicFramePr/>
                  <a:graphic xmlns:a="http://schemas.openxmlformats.org/drawingml/2006/main">
                    <a:graphicData uri="http://schemas.openxmlformats.org/drawingml/2006/picture">
                      <pic:pic xmlns:pic="http://schemas.openxmlformats.org/drawingml/2006/picture">
                        <pic:nvPicPr>
                          <pic:cNvPr id="216" name="文字方塊_1_SpCnt_3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3" name="文字方塊_16_SpCnt_37"/>
                  <wp:cNvGraphicFramePr/>
                  <a:graphic xmlns:a="http://schemas.openxmlformats.org/drawingml/2006/main">
                    <a:graphicData uri="http://schemas.openxmlformats.org/drawingml/2006/picture">
                      <pic:pic xmlns:pic="http://schemas.openxmlformats.org/drawingml/2006/picture">
                        <pic:nvPicPr>
                          <pic:cNvPr id="193" name="文字方塊_16_SpCnt_3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5" name="文字方塊_15_SpCnt_36"/>
                  <wp:cNvGraphicFramePr/>
                  <a:graphic xmlns:a="http://schemas.openxmlformats.org/drawingml/2006/main">
                    <a:graphicData uri="http://schemas.openxmlformats.org/drawingml/2006/picture">
                      <pic:pic xmlns:pic="http://schemas.openxmlformats.org/drawingml/2006/picture">
                        <pic:nvPicPr>
                          <pic:cNvPr id="205" name="文字方塊_15_SpCnt_36"/>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7" name="文字方塊_14_SpCnt_37"/>
                  <wp:cNvGraphicFramePr/>
                  <a:graphic xmlns:a="http://schemas.openxmlformats.org/drawingml/2006/main">
                    <a:graphicData uri="http://schemas.openxmlformats.org/drawingml/2006/picture">
                      <pic:pic xmlns:pic="http://schemas.openxmlformats.org/drawingml/2006/picture">
                        <pic:nvPicPr>
                          <pic:cNvPr id="207" name="文字方塊_14_SpCnt_3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1" name="文字方塊_13_SpCnt_37"/>
                  <wp:cNvGraphicFramePr/>
                  <a:graphic xmlns:a="http://schemas.openxmlformats.org/drawingml/2006/main">
                    <a:graphicData uri="http://schemas.openxmlformats.org/drawingml/2006/picture">
                      <pic:pic xmlns:pic="http://schemas.openxmlformats.org/drawingml/2006/picture">
                        <pic:nvPicPr>
                          <pic:cNvPr id="211" name="文字方塊_13_SpCnt_3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3" name="文字方塊_1_SpCnt_38"/>
                  <wp:cNvGraphicFramePr/>
                  <a:graphic xmlns:a="http://schemas.openxmlformats.org/drawingml/2006/main">
                    <a:graphicData uri="http://schemas.openxmlformats.org/drawingml/2006/picture">
                      <pic:pic xmlns:pic="http://schemas.openxmlformats.org/drawingml/2006/picture">
                        <pic:nvPicPr>
                          <pic:cNvPr id="213" name="文字方塊_1_SpCnt_3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4" name="文字方塊_16_SpCnt_38"/>
                  <wp:cNvGraphicFramePr/>
                  <a:graphic xmlns:a="http://schemas.openxmlformats.org/drawingml/2006/main">
                    <a:graphicData uri="http://schemas.openxmlformats.org/drawingml/2006/picture">
                      <pic:pic xmlns:pic="http://schemas.openxmlformats.org/drawingml/2006/picture">
                        <pic:nvPicPr>
                          <pic:cNvPr id="214" name="文字方塊_16_SpCnt_3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5" name="文字方塊_15_SpCnt_37"/>
                  <wp:cNvGraphicFramePr/>
                  <a:graphic xmlns:a="http://schemas.openxmlformats.org/drawingml/2006/main">
                    <a:graphicData uri="http://schemas.openxmlformats.org/drawingml/2006/picture">
                      <pic:pic xmlns:pic="http://schemas.openxmlformats.org/drawingml/2006/picture">
                        <pic:nvPicPr>
                          <pic:cNvPr id="215" name="文字方塊_15_SpCnt_37"/>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4" name="文字方塊_14_SpCnt_38"/>
                  <wp:cNvGraphicFramePr/>
                  <a:graphic xmlns:a="http://schemas.openxmlformats.org/drawingml/2006/main">
                    <a:graphicData uri="http://schemas.openxmlformats.org/drawingml/2006/picture">
                      <pic:pic xmlns:pic="http://schemas.openxmlformats.org/drawingml/2006/picture">
                        <pic:nvPicPr>
                          <pic:cNvPr id="224" name="文字方塊_14_SpCnt_3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8" name="文字方塊_13_SpCnt_38"/>
                  <wp:cNvGraphicFramePr/>
                  <a:graphic xmlns:a="http://schemas.openxmlformats.org/drawingml/2006/main">
                    <a:graphicData uri="http://schemas.openxmlformats.org/drawingml/2006/picture">
                      <pic:pic xmlns:pic="http://schemas.openxmlformats.org/drawingml/2006/picture">
                        <pic:nvPicPr>
                          <pic:cNvPr id="228" name="文字方塊_13_SpCnt_3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5" name="文字方塊_1_SpCnt_39"/>
                  <wp:cNvGraphicFramePr/>
                  <a:graphic xmlns:a="http://schemas.openxmlformats.org/drawingml/2006/main">
                    <a:graphicData uri="http://schemas.openxmlformats.org/drawingml/2006/picture">
                      <pic:pic xmlns:pic="http://schemas.openxmlformats.org/drawingml/2006/picture">
                        <pic:nvPicPr>
                          <pic:cNvPr id="225" name="文字方塊_1_SpCnt_3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7" name="文字方塊_16_SpCnt_39"/>
                  <wp:cNvGraphicFramePr/>
                  <a:graphic xmlns:a="http://schemas.openxmlformats.org/drawingml/2006/main">
                    <a:graphicData uri="http://schemas.openxmlformats.org/drawingml/2006/picture">
                      <pic:pic xmlns:pic="http://schemas.openxmlformats.org/drawingml/2006/picture">
                        <pic:nvPicPr>
                          <pic:cNvPr id="227" name="文字方塊_16_SpCnt_3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6" name="文字方塊_15_SpCnt_38"/>
                  <wp:cNvGraphicFramePr/>
                  <a:graphic xmlns:a="http://schemas.openxmlformats.org/drawingml/2006/main">
                    <a:graphicData uri="http://schemas.openxmlformats.org/drawingml/2006/picture">
                      <pic:pic xmlns:pic="http://schemas.openxmlformats.org/drawingml/2006/picture">
                        <pic:nvPicPr>
                          <pic:cNvPr id="226" name="文字方塊_15_SpCnt_38"/>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29" name="文字方塊_14_SpCnt_39"/>
                  <wp:cNvGraphicFramePr/>
                  <a:graphic xmlns:a="http://schemas.openxmlformats.org/drawingml/2006/main">
                    <a:graphicData uri="http://schemas.openxmlformats.org/drawingml/2006/picture">
                      <pic:pic xmlns:pic="http://schemas.openxmlformats.org/drawingml/2006/picture">
                        <pic:nvPicPr>
                          <pic:cNvPr id="229" name="文字方塊_14_SpCnt_3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0" name="文字方塊_13_SpCnt_39"/>
                  <wp:cNvGraphicFramePr/>
                  <a:graphic xmlns:a="http://schemas.openxmlformats.org/drawingml/2006/main">
                    <a:graphicData uri="http://schemas.openxmlformats.org/drawingml/2006/picture">
                      <pic:pic xmlns:pic="http://schemas.openxmlformats.org/drawingml/2006/picture">
                        <pic:nvPicPr>
                          <pic:cNvPr id="230" name="文字方塊_13_SpCnt_3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4" name="文字方塊_1_SpCnt_40"/>
                  <wp:cNvGraphicFramePr/>
                  <a:graphic xmlns:a="http://schemas.openxmlformats.org/drawingml/2006/main">
                    <a:graphicData uri="http://schemas.openxmlformats.org/drawingml/2006/picture">
                      <pic:pic xmlns:pic="http://schemas.openxmlformats.org/drawingml/2006/picture">
                        <pic:nvPicPr>
                          <pic:cNvPr id="234" name="文字方塊_1_SpCnt_4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5" name="文字方塊_16_SpCnt_40"/>
                  <wp:cNvGraphicFramePr/>
                  <a:graphic xmlns:a="http://schemas.openxmlformats.org/drawingml/2006/main">
                    <a:graphicData uri="http://schemas.openxmlformats.org/drawingml/2006/picture">
                      <pic:pic xmlns:pic="http://schemas.openxmlformats.org/drawingml/2006/picture">
                        <pic:nvPicPr>
                          <pic:cNvPr id="235" name="文字方塊_16_SpCnt_4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6" name="文字方塊_15_SpCnt_39"/>
                  <wp:cNvGraphicFramePr/>
                  <a:graphic xmlns:a="http://schemas.openxmlformats.org/drawingml/2006/main">
                    <a:graphicData uri="http://schemas.openxmlformats.org/drawingml/2006/picture">
                      <pic:pic xmlns:pic="http://schemas.openxmlformats.org/drawingml/2006/picture">
                        <pic:nvPicPr>
                          <pic:cNvPr id="236" name="文字方塊_15_SpCnt_39"/>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7" name="文字方塊_14_SpCnt_40"/>
                  <wp:cNvGraphicFramePr/>
                  <a:graphic xmlns:a="http://schemas.openxmlformats.org/drawingml/2006/main">
                    <a:graphicData uri="http://schemas.openxmlformats.org/drawingml/2006/picture">
                      <pic:pic xmlns:pic="http://schemas.openxmlformats.org/drawingml/2006/picture">
                        <pic:nvPicPr>
                          <pic:cNvPr id="237" name="文字方塊_14_SpCnt_4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3" name="文字方塊_13_SpCnt_40"/>
                  <wp:cNvGraphicFramePr/>
                  <a:graphic xmlns:a="http://schemas.openxmlformats.org/drawingml/2006/main">
                    <a:graphicData uri="http://schemas.openxmlformats.org/drawingml/2006/picture">
                      <pic:pic xmlns:pic="http://schemas.openxmlformats.org/drawingml/2006/picture">
                        <pic:nvPicPr>
                          <pic:cNvPr id="233" name="文字方塊_13_SpCnt_4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1" name="文字方塊_1_SpCnt_41"/>
                  <wp:cNvGraphicFramePr/>
                  <a:graphic xmlns:a="http://schemas.openxmlformats.org/drawingml/2006/main">
                    <a:graphicData uri="http://schemas.openxmlformats.org/drawingml/2006/picture">
                      <pic:pic xmlns:pic="http://schemas.openxmlformats.org/drawingml/2006/picture">
                        <pic:nvPicPr>
                          <pic:cNvPr id="231" name="文字方塊_1_SpCnt_4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32" name="文字方塊_16_SpCnt_41"/>
                  <wp:cNvGraphicFramePr/>
                  <a:graphic xmlns:a="http://schemas.openxmlformats.org/drawingml/2006/main">
                    <a:graphicData uri="http://schemas.openxmlformats.org/drawingml/2006/picture">
                      <pic:pic xmlns:pic="http://schemas.openxmlformats.org/drawingml/2006/picture">
                        <pic:nvPicPr>
                          <pic:cNvPr id="232" name="文字方塊_16_SpCnt_4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4" name="文字方塊_15_SpCnt_40"/>
                  <wp:cNvGraphicFramePr/>
                  <a:graphic xmlns:a="http://schemas.openxmlformats.org/drawingml/2006/main">
                    <a:graphicData uri="http://schemas.openxmlformats.org/drawingml/2006/picture">
                      <pic:pic xmlns:pic="http://schemas.openxmlformats.org/drawingml/2006/picture">
                        <pic:nvPicPr>
                          <pic:cNvPr id="24" name="文字方塊_15_SpCnt_40"/>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5" name="文字方塊_14_SpCnt_41"/>
                  <wp:cNvGraphicFramePr/>
                  <a:graphic xmlns:a="http://schemas.openxmlformats.org/drawingml/2006/main">
                    <a:graphicData uri="http://schemas.openxmlformats.org/drawingml/2006/picture">
                      <pic:pic xmlns:pic="http://schemas.openxmlformats.org/drawingml/2006/picture">
                        <pic:nvPicPr>
                          <pic:cNvPr id="5" name="文字方塊_14_SpCnt_4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9" name="文字方塊_13_SpCnt_41"/>
                  <wp:cNvGraphicFramePr/>
                  <a:graphic xmlns:a="http://schemas.openxmlformats.org/drawingml/2006/main">
                    <a:graphicData uri="http://schemas.openxmlformats.org/drawingml/2006/picture">
                      <pic:pic xmlns:pic="http://schemas.openxmlformats.org/drawingml/2006/picture">
                        <pic:nvPicPr>
                          <pic:cNvPr id="9" name="文字方塊_13_SpCnt_4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 name="文字方塊_1_SpCnt_42"/>
                  <wp:cNvGraphicFramePr/>
                  <a:graphic xmlns:a="http://schemas.openxmlformats.org/drawingml/2006/main">
                    <a:graphicData uri="http://schemas.openxmlformats.org/drawingml/2006/picture">
                      <pic:pic xmlns:pic="http://schemas.openxmlformats.org/drawingml/2006/picture">
                        <pic:nvPicPr>
                          <pic:cNvPr id="3" name="文字方塊_1_SpCnt_4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1" name="文字方塊_16_SpCnt_42"/>
                  <wp:cNvGraphicFramePr/>
                  <a:graphic xmlns:a="http://schemas.openxmlformats.org/drawingml/2006/main">
                    <a:graphicData uri="http://schemas.openxmlformats.org/drawingml/2006/picture">
                      <pic:pic xmlns:pic="http://schemas.openxmlformats.org/drawingml/2006/picture">
                        <pic:nvPicPr>
                          <pic:cNvPr id="31" name="文字方塊_16_SpCnt_4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0" name="文字方塊_15_SpCnt_41"/>
                  <wp:cNvGraphicFramePr/>
                  <a:graphic xmlns:a="http://schemas.openxmlformats.org/drawingml/2006/main">
                    <a:graphicData uri="http://schemas.openxmlformats.org/drawingml/2006/picture">
                      <pic:pic xmlns:pic="http://schemas.openxmlformats.org/drawingml/2006/picture">
                        <pic:nvPicPr>
                          <pic:cNvPr id="10" name="文字方塊_15_SpCnt_41"/>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1" name="文字方塊_14_SpCnt_42"/>
                  <wp:cNvGraphicFramePr/>
                  <a:graphic xmlns:a="http://schemas.openxmlformats.org/drawingml/2006/main">
                    <a:graphicData uri="http://schemas.openxmlformats.org/drawingml/2006/picture">
                      <pic:pic xmlns:pic="http://schemas.openxmlformats.org/drawingml/2006/picture">
                        <pic:nvPicPr>
                          <pic:cNvPr id="11" name="文字方塊_14_SpCnt_4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7" name="文字方塊_16_SpCnt_43"/>
                  <wp:cNvGraphicFramePr/>
                  <a:graphic xmlns:a="http://schemas.openxmlformats.org/drawingml/2006/main">
                    <a:graphicData uri="http://schemas.openxmlformats.org/drawingml/2006/picture">
                      <pic:pic xmlns:pic="http://schemas.openxmlformats.org/drawingml/2006/picture">
                        <pic:nvPicPr>
                          <pic:cNvPr id="17" name="文字方塊_16_SpCnt_4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2" name="文字方塊_13_SpCnt_42"/>
                  <wp:cNvGraphicFramePr/>
                  <a:graphic xmlns:a="http://schemas.openxmlformats.org/drawingml/2006/main">
                    <a:graphicData uri="http://schemas.openxmlformats.org/drawingml/2006/picture">
                      <pic:pic xmlns:pic="http://schemas.openxmlformats.org/drawingml/2006/picture">
                        <pic:nvPicPr>
                          <pic:cNvPr id="12" name="文字方塊_13_SpCnt_4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8" name="文字方塊_15_SpCnt_42"/>
                  <wp:cNvGraphicFramePr/>
                  <a:graphic xmlns:a="http://schemas.openxmlformats.org/drawingml/2006/main">
                    <a:graphicData uri="http://schemas.openxmlformats.org/drawingml/2006/picture">
                      <pic:pic xmlns:pic="http://schemas.openxmlformats.org/drawingml/2006/picture">
                        <pic:nvPicPr>
                          <pic:cNvPr id="28" name="文字方塊_15_SpCnt_42"/>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4" name="文字方塊_14_SpCnt_43"/>
                  <wp:cNvGraphicFramePr/>
                  <a:graphic xmlns:a="http://schemas.openxmlformats.org/drawingml/2006/main">
                    <a:graphicData uri="http://schemas.openxmlformats.org/drawingml/2006/picture">
                      <pic:pic xmlns:pic="http://schemas.openxmlformats.org/drawingml/2006/picture">
                        <pic:nvPicPr>
                          <pic:cNvPr id="4" name="文字方塊_14_SpCnt_4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9" name="文字方塊_13_SpCnt_43"/>
                  <wp:cNvGraphicFramePr/>
                  <a:graphic xmlns:a="http://schemas.openxmlformats.org/drawingml/2006/main">
                    <a:graphicData uri="http://schemas.openxmlformats.org/drawingml/2006/picture">
                      <pic:pic xmlns:pic="http://schemas.openxmlformats.org/drawingml/2006/picture">
                        <pic:nvPicPr>
                          <pic:cNvPr id="19" name="文字方塊_13_SpCnt_4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7" name="文字方塊_1_SpCnt_43"/>
                  <wp:cNvGraphicFramePr/>
                  <a:graphic xmlns:a="http://schemas.openxmlformats.org/drawingml/2006/main">
                    <a:graphicData uri="http://schemas.openxmlformats.org/drawingml/2006/picture">
                      <pic:pic xmlns:pic="http://schemas.openxmlformats.org/drawingml/2006/picture">
                        <pic:nvPicPr>
                          <pic:cNvPr id="27" name="文字方塊_1_SpCnt_4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8" name="文字方塊_16_SpCnt_44"/>
                  <wp:cNvGraphicFramePr/>
                  <a:graphic xmlns:a="http://schemas.openxmlformats.org/drawingml/2006/main">
                    <a:graphicData uri="http://schemas.openxmlformats.org/drawingml/2006/picture">
                      <pic:pic xmlns:pic="http://schemas.openxmlformats.org/drawingml/2006/picture">
                        <pic:nvPicPr>
                          <pic:cNvPr id="18" name="文字方塊_16_SpCnt_4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6" name="文字方塊_15_SpCnt_43"/>
                  <wp:cNvGraphicFramePr/>
                  <a:graphic xmlns:a="http://schemas.openxmlformats.org/drawingml/2006/main">
                    <a:graphicData uri="http://schemas.openxmlformats.org/drawingml/2006/picture">
                      <pic:pic xmlns:pic="http://schemas.openxmlformats.org/drawingml/2006/picture">
                        <pic:nvPicPr>
                          <pic:cNvPr id="6" name="文字方塊_15_SpCnt_43"/>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4" name="文字方塊_14_SpCnt_44"/>
                  <wp:cNvGraphicFramePr/>
                  <a:graphic xmlns:a="http://schemas.openxmlformats.org/drawingml/2006/main">
                    <a:graphicData uri="http://schemas.openxmlformats.org/drawingml/2006/picture">
                      <pic:pic xmlns:pic="http://schemas.openxmlformats.org/drawingml/2006/picture">
                        <pic:nvPicPr>
                          <pic:cNvPr id="14" name="文字方塊_14_SpCnt_4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6" name="文字方塊_13_SpCnt_44"/>
                  <wp:cNvGraphicFramePr/>
                  <a:graphic xmlns:a="http://schemas.openxmlformats.org/drawingml/2006/main">
                    <a:graphicData uri="http://schemas.openxmlformats.org/drawingml/2006/picture">
                      <pic:pic xmlns:pic="http://schemas.openxmlformats.org/drawingml/2006/picture">
                        <pic:nvPicPr>
                          <pic:cNvPr id="26" name="文字方塊_13_SpCnt_4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30" name="文字方塊_1_SpCnt_44"/>
                  <wp:cNvGraphicFramePr/>
                  <a:graphic xmlns:a="http://schemas.openxmlformats.org/drawingml/2006/main">
                    <a:graphicData uri="http://schemas.openxmlformats.org/drawingml/2006/picture">
                      <pic:pic xmlns:pic="http://schemas.openxmlformats.org/drawingml/2006/picture">
                        <pic:nvPicPr>
                          <pic:cNvPr id="30" name="文字方塊_1_SpCnt_4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16" name="文字方塊_16_SpCnt_45"/>
                  <wp:cNvGraphicFramePr/>
                  <a:graphic xmlns:a="http://schemas.openxmlformats.org/drawingml/2006/main">
                    <a:graphicData uri="http://schemas.openxmlformats.org/drawingml/2006/picture">
                      <pic:pic xmlns:pic="http://schemas.openxmlformats.org/drawingml/2006/picture">
                        <pic:nvPicPr>
                          <pic:cNvPr id="16" name="文字方塊_16_SpCnt_4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9" name="文字方塊_15_SpCnt_44"/>
                  <wp:cNvGraphicFramePr/>
                  <a:graphic xmlns:a="http://schemas.openxmlformats.org/drawingml/2006/main">
                    <a:graphicData uri="http://schemas.openxmlformats.org/drawingml/2006/picture">
                      <pic:pic xmlns:pic="http://schemas.openxmlformats.org/drawingml/2006/picture">
                        <pic:nvPicPr>
                          <pic:cNvPr id="29" name="文字方塊_15_SpCnt_44"/>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0" name="文字方塊_14_SpCnt_45"/>
                  <wp:cNvGraphicFramePr/>
                  <a:graphic xmlns:a="http://schemas.openxmlformats.org/drawingml/2006/main">
                    <a:graphicData uri="http://schemas.openxmlformats.org/drawingml/2006/picture">
                      <pic:pic xmlns:pic="http://schemas.openxmlformats.org/drawingml/2006/picture">
                        <pic:nvPicPr>
                          <pic:cNvPr id="20" name="文字方塊_14_SpCnt_4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7" name="文字方塊_13_SpCnt_45"/>
                  <wp:cNvGraphicFramePr/>
                  <a:graphic xmlns:a="http://schemas.openxmlformats.org/drawingml/2006/main">
                    <a:graphicData uri="http://schemas.openxmlformats.org/drawingml/2006/picture">
                      <pic:pic xmlns:pic="http://schemas.openxmlformats.org/drawingml/2006/picture">
                        <pic:nvPicPr>
                          <pic:cNvPr id="7" name="文字方塊_13_SpCnt_4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678815</wp:posOffset>
                  </wp:positionH>
                  <wp:positionV relativeFrom="paragraph">
                    <wp:posOffset>0</wp:posOffset>
                  </wp:positionV>
                  <wp:extent cx="184150" cy="290830"/>
                  <wp:effectExtent l="0" t="0" r="0" b="0"/>
                  <wp:wrapNone/>
                  <wp:docPr id="21" name="文字方塊_15_SpCnt_45"/>
                  <wp:cNvGraphicFramePr/>
                  <a:graphic xmlns:a="http://schemas.openxmlformats.org/drawingml/2006/main">
                    <a:graphicData uri="http://schemas.openxmlformats.org/drawingml/2006/picture">
                      <pic:pic xmlns:pic="http://schemas.openxmlformats.org/drawingml/2006/picture">
                        <pic:nvPicPr>
                          <pic:cNvPr id="21" name="文字方塊_15_SpCnt_45"/>
                          <pic:cNvPicPr/>
                        </pic:nvPicPr>
                        <pic:blipFill>
                          <a:blip r:embed="rId4"/>
                          <a:stretch>
                            <a:fillRect/>
                          </a:stretch>
                        </pic:blipFill>
                        <pic:spPr>
                          <a:xfrm>
                            <a:off x="0" y="0"/>
                            <a:ext cx="184150" cy="290830"/>
                          </a:xfrm>
                          <a:prstGeom prst="rect">
                            <a:avLst/>
                          </a:prstGeom>
                          <a:noFill/>
                          <a:ln>
                            <a:noFill/>
                          </a:ln>
                        </pic:spPr>
                      </pic:pic>
                    </a:graphicData>
                  </a:graphic>
                </wp:anchor>
              </w:drawing>
            </w:r>
            <w:r>
              <w:rPr>
                <w:rFonts w:hint="eastAsia" w:asciiTheme="majorEastAsia" w:hAnsiTheme="majorEastAsia" w:eastAsiaTheme="majorEastAsia" w:cstheme="majorEastAsia"/>
                <w:b/>
                <w:bCs/>
                <w:i w:val="0"/>
                <w:iCs w:val="0"/>
                <w:color w:val="000000"/>
                <w:kern w:val="0"/>
                <w:sz w:val="20"/>
                <w:szCs w:val="20"/>
                <w:u w:val="none"/>
                <w:lang w:val="en-US" w:eastAsia="zh-CN" w:bidi="ar"/>
              </w:rPr>
              <w:t>备注：此表中投标人的投标品牌必须填写且只能填写一个品牌，否则按废标处理。投标人在投标品牌选择上可以填写招标方提供的参考品牌，也可以自选并填写其他品牌，但品质档次必须相当于或者高于招标方提供的参考品牌，否则在实施过程中招标方有权确定使用品牌，且造价不予增加。</w:t>
            </w:r>
          </w:p>
        </w:tc>
      </w:tr>
    </w:tbl>
    <w:p w14:paraId="03A7F7DC">
      <w:pPr>
        <w:sectPr>
          <w:pgSz w:w="16838" w:h="11906" w:orient="landscape"/>
          <w:pgMar w:top="1800" w:right="1440" w:bottom="1800" w:left="1440" w:header="851" w:footer="992" w:gutter="0"/>
          <w:cols w:space="425" w:num="1"/>
          <w:docGrid w:type="lines" w:linePitch="312" w:charSpace="0"/>
        </w:sectPr>
      </w:pPr>
    </w:p>
    <w:tbl>
      <w:tblPr>
        <w:tblStyle w:val="5"/>
        <w:tblW w:w="8812"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1600"/>
        <w:gridCol w:w="2867"/>
        <w:gridCol w:w="800"/>
        <w:gridCol w:w="1413"/>
        <w:gridCol w:w="1187"/>
      </w:tblGrid>
      <w:tr w14:paraId="704E7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12" w:type="dxa"/>
            <w:gridSpan w:val="6"/>
            <w:tcBorders>
              <w:top w:val="nil"/>
              <w:left w:val="nil"/>
              <w:bottom w:val="nil"/>
              <w:right w:val="nil"/>
            </w:tcBorders>
            <w:noWrap w:val="0"/>
            <w:vAlign w:val="top"/>
          </w:tcPr>
          <w:p w14:paraId="25A3460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left"/>
              <w:textAlignment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附件2</w:t>
            </w:r>
          </w:p>
          <w:p w14:paraId="44199100">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sz w:val="24"/>
                <w:szCs w:val="24"/>
                <w:lang w:val="en-US" w:eastAsia="zh-CN"/>
              </w:rPr>
              <w:t>参考品牌材料单价公示价格表</w:t>
            </w:r>
          </w:p>
        </w:tc>
      </w:tr>
      <w:tr w14:paraId="51C67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94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70710C">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序号</w:t>
            </w:r>
          </w:p>
        </w:tc>
        <w:tc>
          <w:tcPr>
            <w:tcW w:w="1600" w:type="dxa"/>
            <w:tcBorders>
              <w:top w:val="single" w:color="auto" w:sz="4" w:space="0"/>
              <w:left w:val="single" w:color="auto" w:sz="4" w:space="0"/>
              <w:bottom w:val="single" w:color="auto" w:sz="4" w:space="0"/>
            </w:tcBorders>
            <w:shd w:val="clear" w:color="auto" w:fill="auto"/>
            <w:noWrap w:val="0"/>
            <w:vAlign w:val="center"/>
          </w:tcPr>
          <w:p w14:paraId="0A853820">
            <w:pPr>
              <w:pStyle w:val="7"/>
              <w:widowControl w:val="0"/>
              <w:numPr>
                <w:ilvl w:val="0"/>
                <w:numId w:val="0"/>
              </w:numPr>
              <w:spacing w:before="303"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名称</w:t>
            </w:r>
          </w:p>
        </w:tc>
        <w:tc>
          <w:tcPr>
            <w:tcW w:w="2867" w:type="dxa"/>
            <w:shd w:val="clear" w:color="auto" w:fill="auto"/>
            <w:noWrap w:val="0"/>
            <w:vAlign w:val="center"/>
          </w:tcPr>
          <w:p w14:paraId="1497C0DB">
            <w:pPr>
              <w:pStyle w:val="7"/>
              <w:widowControl w:val="0"/>
              <w:numPr>
                <w:ilvl w:val="0"/>
                <w:numId w:val="0"/>
              </w:numPr>
              <w:spacing w:before="299" w:line="219"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规格型号</w:t>
            </w:r>
          </w:p>
        </w:tc>
        <w:tc>
          <w:tcPr>
            <w:tcW w:w="800" w:type="dxa"/>
            <w:shd w:val="clear" w:color="auto" w:fill="auto"/>
            <w:noWrap w:val="0"/>
            <w:vAlign w:val="center"/>
          </w:tcPr>
          <w:p w14:paraId="33EBF6A0">
            <w:pPr>
              <w:pStyle w:val="7"/>
              <w:widowControl w:val="0"/>
              <w:numPr>
                <w:ilvl w:val="0"/>
                <w:numId w:val="0"/>
              </w:numPr>
              <w:spacing w:before="300" w:line="220"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单位</w:t>
            </w:r>
          </w:p>
        </w:tc>
        <w:tc>
          <w:tcPr>
            <w:tcW w:w="1413" w:type="dxa"/>
            <w:shd w:val="clear" w:color="auto" w:fill="auto"/>
            <w:noWrap w:val="0"/>
            <w:vAlign w:val="center"/>
          </w:tcPr>
          <w:p w14:paraId="04C6CB6C">
            <w:pPr>
              <w:pStyle w:val="7"/>
              <w:widowControl w:val="0"/>
              <w:numPr>
                <w:ilvl w:val="0"/>
                <w:numId w:val="0"/>
              </w:numPr>
              <w:spacing w:before="110" w:line="219" w:lineRule="auto"/>
              <w:ind w:leftChars="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不含税市场价</w:t>
            </w:r>
          </w:p>
        </w:tc>
        <w:tc>
          <w:tcPr>
            <w:tcW w:w="1187" w:type="dxa"/>
            <w:shd w:val="clear" w:color="auto" w:fill="auto"/>
            <w:noWrap w:val="0"/>
            <w:vAlign w:val="center"/>
          </w:tcPr>
          <w:p w14:paraId="4FF5D088">
            <w:pPr>
              <w:pStyle w:val="7"/>
              <w:widowControl w:val="0"/>
              <w:numPr>
                <w:ilvl w:val="0"/>
                <w:numId w:val="0"/>
              </w:numPr>
              <w:spacing w:before="78" w:line="221"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备注</w:t>
            </w:r>
          </w:p>
        </w:tc>
      </w:tr>
      <w:tr w14:paraId="47C37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24081F26">
            <w:pPr>
              <w:pStyle w:val="7"/>
              <w:widowControl w:val="0"/>
              <w:numPr>
                <w:ilvl w:val="0"/>
                <w:numId w:val="0"/>
              </w:numPr>
              <w:spacing w:before="301"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w:t>
            </w:r>
          </w:p>
        </w:tc>
        <w:tc>
          <w:tcPr>
            <w:tcW w:w="1600" w:type="dxa"/>
            <w:tcBorders>
              <w:top w:val="single" w:color="auto" w:sz="4" w:space="0"/>
              <w:left w:val="single" w:color="auto" w:sz="4" w:space="0"/>
              <w:bottom w:val="single" w:color="auto" w:sz="4" w:space="0"/>
            </w:tcBorders>
            <w:noWrap w:val="0"/>
            <w:vAlign w:val="center"/>
          </w:tcPr>
          <w:p w14:paraId="505DC30F">
            <w:pPr>
              <w:pStyle w:val="7"/>
              <w:widowControl w:val="0"/>
              <w:numPr>
                <w:ilvl w:val="0"/>
                <w:numId w:val="0"/>
              </w:numPr>
              <w:spacing w:before="301"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冷水螺杆机组</w:t>
            </w:r>
          </w:p>
        </w:tc>
        <w:tc>
          <w:tcPr>
            <w:tcW w:w="2867" w:type="dxa"/>
            <w:noWrap w:val="0"/>
            <w:vAlign w:val="center"/>
          </w:tcPr>
          <w:p w14:paraId="4BB0AD51">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制冷量1369Kw，工作压力1.6MPa</w:t>
            </w:r>
          </w:p>
        </w:tc>
        <w:tc>
          <w:tcPr>
            <w:tcW w:w="800" w:type="dxa"/>
            <w:noWrap w:val="0"/>
            <w:vAlign w:val="center"/>
          </w:tcPr>
          <w:p w14:paraId="39974F01">
            <w:pPr>
              <w:pStyle w:val="7"/>
              <w:widowControl w:val="0"/>
              <w:numPr>
                <w:ilvl w:val="0"/>
                <w:numId w:val="0"/>
              </w:numPr>
              <w:spacing w:before="301"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台</w:t>
            </w:r>
          </w:p>
        </w:tc>
        <w:tc>
          <w:tcPr>
            <w:tcW w:w="1413" w:type="dxa"/>
            <w:noWrap w:val="0"/>
            <w:vAlign w:val="center"/>
          </w:tcPr>
          <w:p w14:paraId="445A3159">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522145</w:t>
            </w:r>
          </w:p>
        </w:tc>
        <w:tc>
          <w:tcPr>
            <w:tcW w:w="1187" w:type="dxa"/>
            <w:noWrap w:val="0"/>
            <w:vAlign w:val="center"/>
          </w:tcPr>
          <w:p w14:paraId="3DD92BE0">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p>
        </w:tc>
      </w:tr>
      <w:tr w14:paraId="35FD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41008F6B">
            <w:pPr>
              <w:pStyle w:val="7"/>
              <w:widowControl w:val="0"/>
              <w:numPr>
                <w:ilvl w:val="0"/>
                <w:numId w:val="0"/>
              </w:numPr>
              <w:spacing w:before="301"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w:t>
            </w:r>
          </w:p>
        </w:tc>
        <w:tc>
          <w:tcPr>
            <w:tcW w:w="1600" w:type="dxa"/>
            <w:tcBorders>
              <w:top w:val="single" w:color="auto" w:sz="4" w:space="0"/>
              <w:left w:val="single" w:color="auto" w:sz="4" w:space="0"/>
              <w:bottom w:val="single" w:color="auto" w:sz="4" w:space="0"/>
            </w:tcBorders>
            <w:noWrap w:val="0"/>
            <w:vAlign w:val="center"/>
          </w:tcPr>
          <w:p w14:paraId="100BAA08">
            <w:pPr>
              <w:pStyle w:val="7"/>
              <w:widowControl w:val="0"/>
              <w:numPr>
                <w:ilvl w:val="0"/>
                <w:numId w:val="0"/>
              </w:numPr>
              <w:spacing w:before="301" w:line="221" w:lineRule="auto"/>
              <w:ind w:left="0" w:leftChars="0" w:firstLine="0" w:firstLineChars="0"/>
              <w:jc w:val="center"/>
              <w:rPr>
                <w:rFonts w:hint="default"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冷水螺杆机组</w:t>
            </w:r>
          </w:p>
        </w:tc>
        <w:tc>
          <w:tcPr>
            <w:tcW w:w="2867" w:type="dxa"/>
            <w:noWrap w:val="0"/>
            <w:vAlign w:val="center"/>
          </w:tcPr>
          <w:p w14:paraId="4C48B8A9">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en-US" w:bidi="ar"/>
              </w:rPr>
            </w:pPr>
            <w:r>
              <w:rPr>
                <w:rFonts w:hint="eastAsia" w:ascii="宋体" w:hAnsi="宋体" w:eastAsia="宋体" w:cs="宋体"/>
                <w:color w:val="auto"/>
                <w:kern w:val="0"/>
                <w:sz w:val="24"/>
                <w:szCs w:val="24"/>
                <w:lang w:val="en-US" w:eastAsia="zh-CN" w:bidi="ar"/>
              </w:rPr>
              <w:t>制冷量971Kw，工作压力1.6MPa</w:t>
            </w:r>
          </w:p>
        </w:tc>
        <w:tc>
          <w:tcPr>
            <w:tcW w:w="800" w:type="dxa"/>
            <w:noWrap w:val="0"/>
            <w:vAlign w:val="center"/>
          </w:tcPr>
          <w:p w14:paraId="5D715287">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台</w:t>
            </w:r>
          </w:p>
        </w:tc>
        <w:tc>
          <w:tcPr>
            <w:tcW w:w="1413" w:type="dxa"/>
            <w:noWrap w:val="0"/>
            <w:vAlign w:val="center"/>
          </w:tcPr>
          <w:p w14:paraId="73C9844B">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423765</w:t>
            </w:r>
          </w:p>
        </w:tc>
        <w:tc>
          <w:tcPr>
            <w:tcW w:w="1187" w:type="dxa"/>
            <w:noWrap w:val="0"/>
            <w:vAlign w:val="center"/>
          </w:tcPr>
          <w:p w14:paraId="1D2FEC60">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p>
        </w:tc>
      </w:tr>
      <w:tr w14:paraId="72A70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noWrap w:val="0"/>
            <w:vAlign w:val="center"/>
          </w:tcPr>
          <w:p w14:paraId="18219C5C">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0000FF"/>
                <w:kern w:val="0"/>
                <w:sz w:val="24"/>
                <w:szCs w:val="24"/>
                <w:lang w:val="en-US" w:eastAsia="zh-CN" w:bidi="ar"/>
              </w:rPr>
            </w:pPr>
            <w:bookmarkStart w:id="0" w:name="_GoBack"/>
            <w:bookmarkEnd w:id="0"/>
          </w:p>
        </w:tc>
        <w:tc>
          <w:tcPr>
            <w:tcW w:w="1600" w:type="dxa"/>
            <w:tcBorders>
              <w:top w:val="single" w:color="auto" w:sz="4" w:space="0"/>
              <w:left w:val="single" w:color="auto" w:sz="4" w:space="0"/>
              <w:bottom w:val="single" w:color="auto" w:sz="4" w:space="0"/>
            </w:tcBorders>
            <w:noWrap w:val="0"/>
            <w:vAlign w:val="center"/>
          </w:tcPr>
          <w:p w14:paraId="356203B0">
            <w:pPr>
              <w:pStyle w:val="7"/>
              <w:widowControl w:val="0"/>
              <w:numPr>
                <w:ilvl w:val="0"/>
                <w:numId w:val="0"/>
              </w:numPr>
              <w:spacing w:before="301" w:line="221" w:lineRule="auto"/>
              <w:ind w:left="0" w:leftChars="0" w:firstLine="0" w:firstLineChars="0"/>
              <w:jc w:val="center"/>
              <w:rPr>
                <w:rFonts w:hint="default" w:ascii="宋体" w:hAnsi="宋体" w:eastAsia="宋体" w:cs="宋体"/>
                <w:color w:val="0000FF"/>
                <w:kern w:val="0"/>
                <w:sz w:val="24"/>
                <w:szCs w:val="24"/>
                <w:lang w:val="en-US" w:eastAsia="zh-CN" w:bidi="ar"/>
              </w:rPr>
            </w:pPr>
          </w:p>
        </w:tc>
        <w:tc>
          <w:tcPr>
            <w:tcW w:w="2867" w:type="dxa"/>
            <w:noWrap w:val="0"/>
            <w:vAlign w:val="center"/>
          </w:tcPr>
          <w:p w14:paraId="27678E65">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0000FF"/>
                <w:kern w:val="0"/>
                <w:sz w:val="24"/>
                <w:szCs w:val="24"/>
                <w:lang w:val="en-US" w:eastAsia="en-US" w:bidi="ar"/>
              </w:rPr>
            </w:pPr>
          </w:p>
        </w:tc>
        <w:tc>
          <w:tcPr>
            <w:tcW w:w="800" w:type="dxa"/>
            <w:noWrap w:val="0"/>
            <w:vAlign w:val="center"/>
          </w:tcPr>
          <w:p w14:paraId="20202AD7">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0000FF"/>
                <w:kern w:val="0"/>
                <w:sz w:val="24"/>
                <w:szCs w:val="24"/>
                <w:lang w:val="en-US" w:eastAsia="zh-CN" w:bidi="ar"/>
              </w:rPr>
            </w:pPr>
          </w:p>
        </w:tc>
        <w:tc>
          <w:tcPr>
            <w:tcW w:w="1413" w:type="dxa"/>
            <w:noWrap w:val="0"/>
            <w:vAlign w:val="center"/>
          </w:tcPr>
          <w:p w14:paraId="1C233B9C">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0000FF"/>
                <w:kern w:val="0"/>
                <w:sz w:val="24"/>
                <w:szCs w:val="24"/>
                <w:lang w:val="en-US" w:eastAsia="zh-CN" w:bidi="ar"/>
              </w:rPr>
            </w:pPr>
          </w:p>
        </w:tc>
        <w:tc>
          <w:tcPr>
            <w:tcW w:w="1187" w:type="dxa"/>
            <w:noWrap w:val="0"/>
            <w:vAlign w:val="center"/>
          </w:tcPr>
          <w:p w14:paraId="7E3EFB58">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p>
        </w:tc>
      </w:tr>
    </w:tbl>
    <w:p w14:paraId="7D76E48D">
      <w:pPr>
        <w:pStyle w:val="7"/>
        <w:widowControl w:val="0"/>
        <w:numPr>
          <w:ilvl w:val="0"/>
          <w:numId w:val="0"/>
        </w:numPr>
        <w:spacing w:before="301" w:line="221" w:lineRule="auto"/>
        <w:ind w:left="0" w:leftChars="0" w:firstLine="0" w:firstLineChars="0"/>
        <w:jc w:val="both"/>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备注：主要材料设备的投标报价与此表中公示的材料价和设备价格的正偏差不得超过5%，否则中标后发包人可根据公示价格选择材料、设备的品牌及档次标准。采购标准及参数需要以图纸及清单所提标准为基准，不得低于该使用标准）</w:t>
      </w:r>
    </w:p>
    <w:p w14:paraId="1827E4F8">
      <w:pPr>
        <w:pStyle w:val="7"/>
        <w:widowControl w:val="0"/>
        <w:numPr>
          <w:ilvl w:val="0"/>
          <w:numId w:val="0"/>
        </w:numPr>
        <w:spacing w:before="301" w:line="221" w:lineRule="auto"/>
        <w:ind w:left="0" w:leftChars="0" w:firstLine="0" w:firstLineChars="0"/>
        <w:jc w:val="center"/>
        <w:rPr>
          <w:rFonts w:hint="eastAsia" w:ascii="宋体" w:hAnsi="宋体" w:eastAsia="宋体" w:cs="宋体"/>
          <w:color w:val="auto"/>
          <w:kern w:val="0"/>
          <w:sz w:val="24"/>
          <w:szCs w:val="24"/>
          <w:lang w:val="en-US" w:eastAsia="zh-CN" w:bidi="ar"/>
        </w:rPr>
      </w:pPr>
    </w:p>
    <w:p w14:paraId="0F76E65F">
      <w:pPr>
        <w:rPr>
          <w:rFonts w:hint="eastAsia" w:ascii="仿宋" w:hAnsi="仿宋" w:eastAsia="仿宋" w:cs="仿宋"/>
          <w:sz w:val="24"/>
          <w:szCs w:val="24"/>
        </w:rPr>
      </w:pPr>
    </w:p>
    <w:p w14:paraId="450DF19A">
      <w:pPr>
        <w:rPr>
          <w:rFonts w:hint="eastAsia" w:ascii="仿宋" w:hAnsi="仿宋" w:eastAsia="仿宋" w:cs="仿宋"/>
          <w:sz w:val="24"/>
          <w:szCs w:val="24"/>
        </w:rPr>
      </w:pPr>
    </w:p>
    <w:p w14:paraId="41CCA6EC">
      <w:pPr>
        <w:rPr>
          <w:rFonts w:hint="eastAsia" w:ascii="仿宋" w:hAnsi="仿宋" w:eastAsia="仿宋" w:cs="仿宋"/>
          <w:sz w:val="24"/>
          <w:szCs w:val="24"/>
        </w:rPr>
      </w:pPr>
    </w:p>
    <w:p w14:paraId="26B894B8">
      <w:pPr>
        <w:rPr>
          <w:rFonts w:hint="eastAsia" w:ascii="仿宋" w:hAnsi="仿宋" w:eastAsia="仿宋" w:cs="仿宋"/>
          <w:sz w:val="24"/>
          <w:szCs w:val="24"/>
        </w:rPr>
      </w:pPr>
    </w:p>
    <w:p w14:paraId="01C2C7DF">
      <w:pPr>
        <w:rPr>
          <w:rFonts w:hint="eastAsia" w:ascii="仿宋" w:hAnsi="仿宋" w:eastAsia="仿宋" w:cs="仿宋"/>
          <w:sz w:val="24"/>
          <w:szCs w:val="24"/>
        </w:rPr>
      </w:pPr>
    </w:p>
    <w:p w14:paraId="63ACAD62">
      <w:pPr>
        <w:rPr>
          <w:rFonts w:hint="eastAsia" w:ascii="仿宋" w:hAnsi="仿宋" w:eastAsia="仿宋" w:cs="仿宋"/>
          <w:sz w:val="24"/>
          <w:szCs w:val="24"/>
        </w:rPr>
      </w:pPr>
    </w:p>
    <w:p w14:paraId="4CD25573">
      <w:pPr>
        <w:rPr>
          <w:rFonts w:hint="eastAsia" w:ascii="仿宋" w:hAnsi="仿宋" w:eastAsia="仿宋" w:cs="仿宋"/>
          <w:sz w:val="24"/>
          <w:szCs w:val="24"/>
        </w:rPr>
      </w:pPr>
    </w:p>
    <w:p w14:paraId="7B569F60">
      <w:pPr>
        <w:rPr>
          <w:rFonts w:hint="eastAsia" w:ascii="仿宋" w:hAnsi="仿宋" w:eastAsia="仿宋" w:cs="仿宋"/>
          <w:sz w:val="24"/>
          <w:szCs w:val="24"/>
        </w:rPr>
      </w:pPr>
    </w:p>
    <w:p w14:paraId="5212009D">
      <w:pPr>
        <w:rPr>
          <w:rFonts w:hint="eastAsia" w:ascii="仿宋" w:hAnsi="仿宋" w:eastAsia="仿宋" w:cs="仿宋"/>
          <w:sz w:val="24"/>
          <w:szCs w:val="24"/>
        </w:rPr>
      </w:pPr>
    </w:p>
    <w:p w14:paraId="1198EA74">
      <w:pPr>
        <w:rPr>
          <w:rFonts w:hint="eastAsia" w:ascii="仿宋" w:hAnsi="仿宋" w:eastAsia="仿宋" w:cs="仿宋"/>
          <w:sz w:val="24"/>
          <w:szCs w:val="24"/>
        </w:rPr>
      </w:pPr>
    </w:p>
    <w:p w14:paraId="449376CD">
      <w:pPr>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p>
    <w:tbl>
      <w:tblPr>
        <w:tblStyle w:val="4"/>
        <w:tblW w:w="927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2"/>
        <w:gridCol w:w="4784"/>
        <w:gridCol w:w="1741"/>
        <w:gridCol w:w="1621"/>
        <w:gridCol w:w="58"/>
      </w:tblGrid>
      <w:tr w14:paraId="732A1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9276" w:type="dxa"/>
            <w:gridSpan w:val="5"/>
            <w:tcBorders>
              <w:top w:val="nil"/>
              <w:left w:val="nil"/>
              <w:bottom w:val="nil"/>
              <w:right w:val="nil"/>
            </w:tcBorders>
            <w:shd w:val="clear" w:color="auto" w:fill="auto"/>
            <w:noWrap/>
            <w:vAlign w:val="center"/>
          </w:tcPr>
          <w:p w14:paraId="4BB6FB92">
            <w:pPr>
              <w:keepNext w:val="0"/>
              <w:keepLines w:val="0"/>
              <w:widowControl/>
              <w:suppressLineNumbers w:val="0"/>
              <w:jc w:val="center"/>
              <w:textAlignment w:val="center"/>
              <w:rPr>
                <w:rFonts w:hint="eastAsia" w:ascii="仿宋" w:hAnsi="仿宋" w:eastAsia="仿宋" w:cs="仿宋"/>
                <w:b/>
                <w:bCs/>
                <w:i w:val="0"/>
                <w:iCs w:val="0"/>
                <w:color w:val="000000"/>
                <w:kern w:val="0"/>
                <w:sz w:val="36"/>
                <w:szCs w:val="36"/>
                <w:u w:val="none"/>
                <w:lang w:val="en-US" w:eastAsia="zh-CN" w:bidi="ar"/>
              </w:rPr>
            </w:pPr>
            <w:r>
              <w:rPr>
                <w:rFonts w:hint="eastAsia" w:ascii="仿宋" w:hAnsi="仿宋" w:eastAsia="仿宋" w:cs="仿宋"/>
                <w:b/>
                <w:bCs/>
                <w:i w:val="0"/>
                <w:iCs w:val="0"/>
                <w:color w:val="000000"/>
                <w:kern w:val="0"/>
                <w:sz w:val="36"/>
                <w:szCs w:val="36"/>
                <w:u w:val="none"/>
                <w:lang w:val="en-US" w:eastAsia="zh-CN" w:bidi="ar"/>
              </w:rPr>
              <w:t>汇总表</w:t>
            </w:r>
          </w:p>
          <w:p w14:paraId="092D3EEB">
            <w:pPr>
              <w:pStyle w:val="3"/>
              <w:keepNext w:val="0"/>
              <w:keepLines w:val="0"/>
              <w:widowControl/>
              <w:suppressLineNumbers w:val="0"/>
              <w:spacing w:before="0" w:beforeAutospacing="0" w:after="0" w:afterAutospacing="0"/>
              <w:ind w:right="0"/>
              <w:jc w:val="left"/>
              <w:rPr>
                <w:rFonts w:hint="default" w:ascii="仿宋" w:hAnsi="仿宋" w:eastAsia="仿宋" w:cs="仿宋"/>
                <w:b/>
                <w:bCs/>
                <w:i w:val="0"/>
                <w:iCs w:val="0"/>
                <w:color w:val="000000"/>
                <w:kern w:val="0"/>
                <w:sz w:val="36"/>
                <w:szCs w:val="36"/>
                <w:u w:val="none"/>
                <w:lang w:val="en-US" w:eastAsia="zh-CN" w:bidi="ar"/>
              </w:rPr>
            </w:pPr>
            <w:r>
              <w:rPr>
                <w:rFonts w:hint="eastAsia" w:ascii="仿宋" w:hAnsi="仿宋" w:eastAsia="仿宋" w:cs="仿宋"/>
                <w:color w:val="000000"/>
                <w:kern w:val="2"/>
                <w:sz w:val="32"/>
                <w:szCs w:val="32"/>
                <w:lang w:val="en-US" w:eastAsia="zh-CN" w:bidi="ar-SA"/>
              </w:rPr>
              <w:t>工程名称：鄂尔多斯市公安局2025年办公场所维修工程</w:t>
            </w:r>
          </w:p>
        </w:tc>
      </w:tr>
      <w:tr w14:paraId="789E2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428" w:hRule="atLeast"/>
        </w:trPr>
        <w:tc>
          <w:tcPr>
            <w:tcW w:w="10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C16DC">
            <w:pPr>
              <w:keepNext w:val="0"/>
              <w:keepLines w:val="0"/>
              <w:widowControl/>
              <w:suppressLineNumbers w:val="0"/>
              <w:jc w:val="center"/>
              <w:textAlignment w:val="center"/>
              <w:rPr>
                <w:rFonts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4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021540">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名  称</w:t>
            </w:r>
          </w:p>
        </w:tc>
        <w:tc>
          <w:tcPr>
            <w:tcW w:w="17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2FBE9">
            <w:pPr>
              <w:keepNext w:val="0"/>
              <w:keepLines w:val="0"/>
              <w:widowControl/>
              <w:suppressLineNumbers w:val="0"/>
              <w:jc w:val="center"/>
              <w:textAlignment w:val="center"/>
              <w:rPr>
                <w:rFonts w:hint="default" w:ascii="仿宋" w:hAnsi="仿宋" w:eastAsia="仿宋" w:cs="仿宋"/>
                <w:b/>
                <w:bCs/>
                <w:i w:val="0"/>
                <w:iCs w:val="0"/>
                <w:color w:val="000000"/>
                <w:sz w:val="28"/>
                <w:szCs w:val="28"/>
                <w:u w:val="none"/>
                <w:lang w:val="en-US"/>
              </w:rPr>
            </w:pPr>
            <w:r>
              <w:rPr>
                <w:rFonts w:hint="eastAsia" w:ascii="仿宋" w:hAnsi="仿宋" w:eastAsia="仿宋" w:cs="仿宋"/>
                <w:b/>
                <w:bCs/>
                <w:i w:val="0"/>
                <w:iCs w:val="0"/>
                <w:color w:val="000000"/>
                <w:kern w:val="0"/>
                <w:sz w:val="28"/>
                <w:szCs w:val="28"/>
                <w:u w:val="none"/>
                <w:lang w:val="en-US" w:eastAsia="zh-CN" w:bidi="ar"/>
              </w:rPr>
              <w:t>金额（元）</w:t>
            </w:r>
          </w:p>
        </w:tc>
        <w:tc>
          <w:tcPr>
            <w:tcW w:w="1621" w:type="dxa"/>
            <w:vMerge w:val="restart"/>
            <w:tcBorders>
              <w:top w:val="single" w:color="000000" w:sz="4" w:space="0"/>
              <w:left w:val="nil"/>
              <w:bottom w:val="single" w:color="000000" w:sz="4" w:space="0"/>
              <w:right w:val="single" w:color="000000" w:sz="4" w:space="0"/>
            </w:tcBorders>
            <w:shd w:val="clear" w:color="auto" w:fill="auto"/>
            <w:noWrap/>
            <w:vAlign w:val="center"/>
          </w:tcPr>
          <w:p w14:paraId="6923A474">
            <w:pPr>
              <w:keepNext w:val="0"/>
              <w:keepLines w:val="0"/>
              <w:widowControl/>
              <w:suppressLineNumbers w:val="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备注</w:t>
            </w:r>
          </w:p>
        </w:tc>
      </w:tr>
      <w:tr w14:paraId="74E95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336" w:hRule="atLeast"/>
        </w:trPr>
        <w:tc>
          <w:tcPr>
            <w:tcW w:w="10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B4AF3A">
            <w:pPr>
              <w:jc w:val="center"/>
              <w:rPr>
                <w:rFonts w:hint="eastAsia" w:ascii="仿宋" w:hAnsi="仿宋" w:eastAsia="仿宋" w:cs="仿宋"/>
                <w:b/>
                <w:bCs/>
                <w:i w:val="0"/>
                <w:iCs w:val="0"/>
                <w:color w:val="000000"/>
                <w:sz w:val="28"/>
                <w:szCs w:val="28"/>
                <w:u w:val="none"/>
              </w:rPr>
            </w:pPr>
          </w:p>
        </w:tc>
        <w:tc>
          <w:tcPr>
            <w:tcW w:w="4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07722">
            <w:pPr>
              <w:jc w:val="center"/>
              <w:rPr>
                <w:rFonts w:hint="eastAsia" w:ascii="仿宋" w:hAnsi="仿宋" w:eastAsia="仿宋" w:cs="仿宋"/>
                <w:b/>
                <w:bCs/>
                <w:i w:val="0"/>
                <w:iCs w:val="0"/>
                <w:color w:val="000000"/>
                <w:sz w:val="28"/>
                <w:szCs w:val="28"/>
                <w:u w:val="none"/>
              </w:rPr>
            </w:pPr>
          </w:p>
        </w:tc>
        <w:tc>
          <w:tcPr>
            <w:tcW w:w="17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5BAA8">
            <w:pPr>
              <w:jc w:val="center"/>
              <w:rPr>
                <w:rFonts w:hint="eastAsia" w:ascii="仿宋" w:hAnsi="仿宋" w:eastAsia="仿宋" w:cs="仿宋"/>
                <w:b/>
                <w:bCs/>
                <w:i w:val="0"/>
                <w:iCs w:val="0"/>
                <w:color w:val="000000"/>
                <w:sz w:val="28"/>
                <w:szCs w:val="28"/>
                <w:u w:val="none"/>
              </w:rPr>
            </w:pPr>
          </w:p>
        </w:tc>
        <w:tc>
          <w:tcPr>
            <w:tcW w:w="1621" w:type="dxa"/>
            <w:vMerge w:val="continue"/>
            <w:tcBorders>
              <w:top w:val="single" w:color="000000" w:sz="4" w:space="0"/>
              <w:left w:val="nil"/>
              <w:bottom w:val="single" w:color="000000" w:sz="4" w:space="0"/>
              <w:right w:val="single" w:color="000000" w:sz="4" w:space="0"/>
            </w:tcBorders>
            <w:shd w:val="clear" w:color="auto" w:fill="auto"/>
            <w:noWrap/>
            <w:vAlign w:val="center"/>
          </w:tcPr>
          <w:p w14:paraId="1A9549FF">
            <w:pPr>
              <w:jc w:val="center"/>
              <w:rPr>
                <w:rFonts w:hint="eastAsia" w:ascii="仿宋" w:hAnsi="仿宋" w:eastAsia="仿宋" w:cs="仿宋"/>
                <w:b/>
                <w:bCs/>
                <w:i w:val="0"/>
                <w:iCs w:val="0"/>
                <w:color w:val="000000"/>
                <w:sz w:val="28"/>
                <w:szCs w:val="28"/>
                <w:u w:val="none"/>
              </w:rPr>
            </w:pPr>
          </w:p>
        </w:tc>
      </w:tr>
      <w:tr w14:paraId="3B35F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2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CFC0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一</w:t>
            </w:r>
          </w:p>
        </w:tc>
        <w:tc>
          <w:tcPr>
            <w:tcW w:w="4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E5F11">
            <w:pPr>
              <w:keepNext w:val="0"/>
              <w:keepLines w:val="0"/>
              <w:widowControl/>
              <w:suppressLineNumbers w:val="0"/>
              <w:jc w:val="left"/>
              <w:textAlignment w:val="center"/>
              <w:rPr>
                <w:rFonts w:hint="default" w:ascii="仿宋" w:hAnsi="仿宋" w:eastAsia="仿宋" w:cs="仿宋"/>
                <w:b/>
                <w:bCs/>
                <w:i w:val="0"/>
                <w:iCs w:val="0"/>
                <w:color w:val="000000"/>
                <w:sz w:val="22"/>
                <w:szCs w:val="22"/>
                <w:u w:val="none"/>
                <w:lang w:val="en-US"/>
              </w:rPr>
            </w:pPr>
            <w:r>
              <w:rPr>
                <w:rFonts w:hint="eastAsia"/>
              </w:rPr>
              <w:t>鄂尔多斯市公安局2025年办公场所维修工程</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6D8B2D6C">
            <w:pPr>
              <w:keepNext w:val="0"/>
              <w:keepLines w:val="0"/>
              <w:widowControl/>
              <w:suppressLineNumbers w:val="0"/>
              <w:jc w:val="left"/>
              <w:textAlignment w:val="center"/>
              <w:rPr>
                <w:rFonts w:hint="default"/>
                <w:lang w:val="en-US"/>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30AF9471">
            <w:pPr>
              <w:rPr>
                <w:rFonts w:hint="eastAsia" w:ascii="仿宋" w:hAnsi="仿宋" w:eastAsia="仿宋" w:cs="仿宋"/>
                <w:i w:val="0"/>
                <w:iCs w:val="0"/>
                <w:color w:val="000000"/>
                <w:sz w:val="20"/>
                <w:szCs w:val="20"/>
                <w:u w:val="none"/>
              </w:rPr>
            </w:pPr>
          </w:p>
        </w:tc>
      </w:tr>
      <w:tr w14:paraId="54618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2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1C27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699CA">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刑事科技中心维修工程</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500A73CA">
            <w:pPr>
              <w:keepNext w:val="0"/>
              <w:keepLines w:val="0"/>
              <w:widowControl/>
              <w:suppressLineNumbers w:val="0"/>
              <w:jc w:val="left"/>
              <w:textAlignment w:val="center"/>
              <w:rPr>
                <w:rFonts w:hint="default"/>
                <w:lang w:val="en-US"/>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126B65DA">
            <w:pPr>
              <w:rPr>
                <w:rFonts w:hint="eastAsia" w:ascii="仿宋" w:hAnsi="仿宋" w:eastAsia="仿宋" w:cs="仿宋"/>
                <w:i w:val="0"/>
                <w:iCs w:val="0"/>
                <w:color w:val="000000"/>
                <w:sz w:val="20"/>
                <w:szCs w:val="20"/>
                <w:u w:val="none"/>
              </w:rPr>
            </w:pPr>
          </w:p>
        </w:tc>
      </w:tr>
      <w:tr w14:paraId="4B755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2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9AA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D8D43">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警体馆维修工程</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416E1D7F">
            <w:pPr>
              <w:keepNext w:val="0"/>
              <w:keepLines w:val="0"/>
              <w:widowControl/>
              <w:suppressLineNumbers w:val="0"/>
              <w:jc w:val="left"/>
              <w:textAlignment w:val="center"/>
              <w:rPr>
                <w:rFonts w:hint="default"/>
                <w:lang w:val="en-US"/>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6B18258D">
            <w:pPr>
              <w:rPr>
                <w:rFonts w:hint="eastAsia" w:ascii="仿宋" w:hAnsi="仿宋" w:eastAsia="仿宋" w:cs="仿宋"/>
                <w:i w:val="0"/>
                <w:iCs w:val="0"/>
                <w:color w:val="000000"/>
                <w:sz w:val="20"/>
                <w:szCs w:val="20"/>
                <w:u w:val="none"/>
              </w:rPr>
            </w:pPr>
          </w:p>
        </w:tc>
      </w:tr>
      <w:tr w14:paraId="4B4C8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2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DB122">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3</w:t>
            </w:r>
          </w:p>
        </w:tc>
        <w:tc>
          <w:tcPr>
            <w:tcW w:w="4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FC557">
            <w:pPr>
              <w:keepNext w:val="0"/>
              <w:keepLines w:val="0"/>
              <w:widowControl/>
              <w:suppressLineNumbers w:val="0"/>
              <w:jc w:val="left"/>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主楼维修工程</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4AFA85BB">
            <w:pPr>
              <w:keepNext w:val="0"/>
              <w:keepLines w:val="0"/>
              <w:widowControl/>
              <w:suppressLineNumbers w:val="0"/>
              <w:jc w:val="left"/>
              <w:textAlignment w:val="center"/>
              <w:rPr>
                <w:rFonts w:hint="default" w:asciiTheme="minorHAnsi" w:hAnsiTheme="minorHAnsi" w:eastAsiaTheme="minorEastAsia" w:cstheme="minorBidi"/>
                <w:kern w:val="2"/>
                <w:sz w:val="21"/>
                <w:szCs w:val="22"/>
                <w:lang w:val="en-US" w:eastAsia="zh-CN" w:bidi="ar-SA"/>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32A19866">
            <w:pPr>
              <w:rPr>
                <w:rFonts w:hint="eastAsia" w:ascii="仿宋" w:hAnsi="仿宋" w:eastAsia="仿宋" w:cs="仿宋"/>
                <w:i w:val="0"/>
                <w:iCs w:val="0"/>
                <w:color w:val="000000"/>
                <w:sz w:val="20"/>
                <w:szCs w:val="20"/>
                <w:u w:val="none"/>
              </w:rPr>
            </w:pPr>
          </w:p>
        </w:tc>
      </w:tr>
      <w:tr w14:paraId="5188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26"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3880C">
            <w:pPr>
              <w:keepNext w:val="0"/>
              <w:keepLines w:val="0"/>
              <w:widowControl/>
              <w:suppressLineNumbers w:val="0"/>
              <w:jc w:val="center"/>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4</w:t>
            </w:r>
          </w:p>
        </w:tc>
        <w:tc>
          <w:tcPr>
            <w:tcW w:w="47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A3CC7">
            <w:pPr>
              <w:keepNext w:val="0"/>
              <w:keepLines w:val="0"/>
              <w:widowControl/>
              <w:suppressLineNumbers w:val="0"/>
              <w:jc w:val="left"/>
              <w:textAlignment w:val="center"/>
              <w:rPr>
                <w:rFonts w:hint="default"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室外维修工程</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08A734A0">
            <w:pPr>
              <w:keepNext w:val="0"/>
              <w:keepLines w:val="0"/>
              <w:widowControl/>
              <w:suppressLineNumbers w:val="0"/>
              <w:jc w:val="left"/>
              <w:textAlignment w:val="center"/>
              <w:rPr>
                <w:rFonts w:hint="default"/>
                <w:lang w:val="en-US" w:eastAsia="zh-CN"/>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2C7B3287">
            <w:pPr>
              <w:rPr>
                <w:rFonts w:hint="eastAsia" w:ascii="仿宋" w:hAnsi="仿宋" w:eastAsia="仿宋" w:cs="仿宋"/>
                <w:i w:val="0"/>
                <w:iCs w:val="0"/>
                <w:color w:val="000000"/>
                <w:sz w:val="20"/>
                <w:szCs w:val="20"/>
                <w:u w:val="none"/>
              </w:rPr>
            </w:pPr>
          </w:p>
        </w:tc>
      </w:tr>
      <w:tr w14:paraId="484A9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01"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EA2CA">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val="0"/>
                <w:bCs w:val="0"/>
                <w:i w:val="0"/>
                <w:iCs w:val="0"/>
                <w:color w:val="000000"/>
                <w:kern w:val="0"/>
                <w:sz w:val="22"/>
                <w:szCs w:val="22"/>
                <w:u w:val="none"/>
                <w:lang w:val="en-US" w:eastAsia="zh-CN" w:bidi="ar"/>
              </w:rPr>
              <w:t>5</w:t>
            </w:r>
          </w:p>
        </w:tc>
        <w:tc>
          <w:tcPr>
            <w:tcW w:w="4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0449C">
            <w:pPr>
              <w:keepNext w:val="0"/>
              <w:keepLines w:val="0"/>
              <w:widowControl/>
              <w:suppressLineNumbers w:val="0"/>
              <w:jc w:val="left"/>
              <w:textAlignment w:val="center"/>
              <w:rPr>
                <w:rFonts w:hint="default" w:ascii="仿宋" w:hAnsi="仿宋" w:cs="仿宋" w:eastAsiaTheme="minorEastAsia"/>
                <w:b/>
                <w:bCs/>
                <w:i w:val="0"/>
                <w:iCs w:val="0"/>
                <w:color w:val="000000"/>
                <w:sz w:val="22"/>
                <w:szCs w:val="22"/>
                <w:u w:val="none"/>
                <w:lang w:val="en-US" w:eastAsia="zh-CN"/>
              </w:rPr>
            </w:pPr>
            <w:r>
              <w:rPr>
                <w:rFonts w:hint="eastAsia" w:ascii="仿宋" w:hAnsi="仿宋" w:eastAsia="仿宋" w:cs="仿宋"/>
                <w:i w:val="0"/>
                <w:iCs w:val="0"/>
                <w:color w:val="000000"/>
                <w:kern w:val="0"/>
                <w:sz w:val="22"/>
                <w:szCs w:val="22"/>
                <w:u w:val="none"/>
                <w:lang w:val="en-US" w:eastAsia="zh-CN" w:bidi="ar"/>
              </w:rPr>
              <w:t>鄂尔多斯市公安局2025年办公场所维修工程暂列金额</w:t>
            </w:r>
          </w:p>
        </w:tc>
        <w:tc>
          <w:tcPr>
            <w:tcW w:w="1741" w:type="dxa"/>
            <w:tcBorders>
              <w:top w:val="single" w:color="000000" w:sz="4" w:space="0"/>
              <w:left w:val="nil"/>
              <w:bottom w:val="single" w:color="000000" w:sz="4" w:space="0"/>
              <w:right w:val="single" w:color="000000" w:sz="4" w:space="0"/>
            </w:tcBorders>
            <w:shd w:val="clear" w:color="auto" w:fill="auto"/>
            <w:noWrap/>
            <w:vAlign w:val="center"/>
          </w:tcPr>
          <w:p w14:paraId="45C17308">
            <w:pPr>
              <w:keepNext w:val="0"/>
              <w:keepLines w:val="0"/>
              <w:widowControl/>
              <w:suppressLineNumbers w:val="0"/>
              <w:jc w:val="center"/>
              <w:textAlignment w:val="center"/>
              <w:rPr>
                <w:rFonts w:hint="default" w:eastAsiaTheme="minorEastAsia"/>
                <w:lang w:val="en-US" w:eastAsia="zh-CN"/>
              </w:rPr>
            </w:pPr>
            <w:r>
              <w:rPr>
                <w:rFonts w:hint="eastAsia" w:ascii="仿宋" w:hAnsi="仿宋" w:eastAsia="仿宋" w:cs="仿宋"/>
                <w:i w:val="0"/>
                <w:iCs w:val="0"/>
                <w:color w:val="000000"/>
                <w:kern w:val="0"/>
                <w:sz w:val="22"/>
                <w:szCs w:val="22"/>
                <w:u w:val="none"/>
                <w:lang w:val="en-US" w:eastAsia="zh-CN" w:bidi="ar"/>
              </w:rPr>
              <w:t>316100</w:t>
            </w: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31338083">
            <w:pP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18"/>
                <w:szCs w:val="18"/>
                <w:u w:val="none"/>
                <w:lang w:val="en-US" w:eastAsia="zh-CN" w:bidi="ar"/>
              </w:rPr>
              <w:t>不允许竞争性报价（已含税）</w:t>
            </w:r>
          </w:p>
        </w:tc>
      </w:tr>
      <w:tr w14:paraId="3F3C1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8" w:type="dxa"/>
          <w:trHeight w:val="757" w:hRule="atLeast"/>
        </w:trPr>
        <w:tc>
          <w:tcPr>
            <w:tcW w:w="10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2B064">
            <w:pPr>
              <w:jc w:val="center"/>
              <w:rPr>
                <w:rFonts w:hint="eastAsia" w:ascii="仿宋" w:hAnsi="仿宋" w:eastAsia="仿宋" w:cs="仿宋"/>
                <w:i w:val="0"/>
                <w:iCs w:val="0"/>
                <w:color w:val="000000"/>
                <w:sz w:val="22"/>
                <w:szCs w:val="22"/>
                <w:u w:val="none"/>
              </w:rPr>
            </w:pPr>
          </w:p>
        </w:tc>
        <w:tc>
          <w:tcPr>
            <w:tcW w:w="4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71F7F">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1741" w:type="dxa"/>
            <w:tcBorders>
              <w:top w:val="single" w:color="000000" w:sz="4" w:space="0"/>
              <w:left w:val="nil"/>
              <w:bottom w:val="single" w:color="000000" w:sz="4" w:space="0"/>
              <w:right w:val="single" w:color="000000" w:sz="4" w:space="0"/>
            </w:tcBorders>
            <w:shd w:val="clear" w:color="auto" w:fill="auto"/>
            <w:vAlign w:val="center"/>
          </w:tcPr>
          <w:p w14:paraId="36C0B554">
            <w:pPr>
              <w:keepNext w:val="0"/>
              <w:keepLines w:val="0"/>
              <w:widowControl/>
              <w:suppressLineNumbers w:val="0"/>
              <w:jc w:val="left"/>
              <w:textAlignment w:val="center"/>
              <w:rPr>
                <w:rFonts w:hint="default"/>
                <w:lang w:val="en-US" w:eastAsia="zh-CN"/>
              </w:rPr>
            </w:pPr>
          </w:p>
        </w:tc>
        <w:tc>
          <w:tcPr>
            <w:tcW w:w="1621" w:type="dxa"/>
            <w:tcBorders>
              <w:top w:val="single" w:color="000000" w:sz="4" w:space="0"/>
              <w:left w:val="nil"/>
              <w:bottom w:val="single" w:color="000000" w:sz="4" w:space="0"/>
              <w:right w:val="single" w:color="000000" w:sz="4" w:space="0"/>
            </w:tcBorders>
            <w:shd w:val="clear" w:color="auto" w:fill="auto"/>
            <w:noWrap/>
            <w:vAlign w:val="bottom"/>
          </w:tcPr>
          <w:p w14:paraId="0037A195">
            <w:pPr>
              <w:rPr>
                <w:rFonts w:hint="eastAsia" w:ascii="仿宋" w:hAnsi="仿宋" w:eastAsia="仿宋" w:cs="仿宋"/>
                <w:i w:val="0"/>
                <w:iCs w:val="0"/>
                <w:color w:val="000000"/>
                <w:sz w:val="22"/>
                <w:szCs w:val="22"/>
                <w:u w:val="none"/>
              </w:rPr>
            </w:pPr>
          </w:p>
        </w:tc>
      </w:tr>
    </w:tbl>
    <w:p w14:paraId="1B0F75FF">
      <w:pPr>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p>
    <w:p w14:paraId="3B89D323">
      <w:pPr>
        <w:rPr>
          <w:rFonts w:hint="eastAsia" w:ascii="仿宋" w:hAnsi="仿宋" w:eastAsia="仿宋" w:cs="仿宋"/>
          <w:sz w:val="24"/>
          <w:szCs w:val="24"/>
        </w:rPr>
      </w:pPr>
    </w:p>
    <w:p w14:paraId="7AE1A64C">
      <w:pPr>
        <w:rPr>
          <w:rFonts w:hint="eastAsia" w:ascii="仿宋" w:hAnsi="仿宋" w:eastAsia="仿宋" w:cs="仿宋"/>
          <w:sz w:val="24"/>
          <w:szCs w:val="24"/>
        </w:rPr>
      </w:pPr>
    </w:p>
    <w:p w14:paraId="0681CD91">
      <w:pPr>
        <w:rPr>
          <w:rFonts w:hint="eastAsia" w:ascii="仿宋" w:hAnsi="仿宋" w:eastAsia="仿宋" w:cs="仿宋"/>
          <w:sz w:val="24"/>
          <w:szCs w:val="24"/>
        </w:rPr>
      </w:pPr>
    </w:p>
    <w:p w14:paraId="415580CE">
      <w:pPr>
        <w:rPr>
          <w:rFonts w:hint="eastAsia" w:ascii="仿宋" w:hAnsi="仿宋" w:eastAsia="仿宋" w:cs="仿宋"/>
          <w:sz w:val="24"/>
          <w:szCs w:val="24"/>
        </w:rPr>
      </w:pPr>
    </w:p>
    <w:p w14:paraId="59513E09">
      <w:pPr>
        <w:rPr>
          <w:rFonts w:hint="eastAsia" w:ascii="仿宋" w:hAnsi="仿宋" w:eastAsia="仿宋" w:cs="仿宋"/>
          <w:sz w:val="24"/>
          <w:szCs w:val="24"/>
        </w:rPr>
      </w:pPr>
    </w:p>
    <w:p w14:paraId="540AD9B9">
      <w:pPr>
        <w:rPr>
          <w:rFonts w:hint="eastAsia" w:ascii="仿宋" w:hAnsi="仿宋" w:eastAsia="仿宋" w:cs="仿宋"/>
          <w:sz w:val="24"/>
          <w:szCs w:val="24"/>
        </w:rPr>
      </w:pPr>
    </w:p>
    <w:p w14:paraId="085362DD">
      <w:pPr>
        <w:rPr>
          <w:rFonts w:hint="eastAsia" w:ascii="仿宋" w:hAnsi="仿宋" w:eastAsia="仿宋" w:cs="仿宋"/>
          <w:sz w:val="24"/>
          <w:szCs w:val="24"/>
        </w:rPr>
      </w:pPr>
    </w:p>
    <w:p w14:paraId="23585E19">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0526B"/>
    <w:rsid w:val="03D10710"/>
    <w:rsid w:val="16C242B8"/>
    <w:rsid w:val="1C621F8A"/>
    <w:rsid w:val="207E561F"/>
    <w:rsid w:val="296E6CB1"/>
    <w:rsid w:val="2FE63150"/>
    <w:rsid w:val="43D0526B"/>
    <w:rsid w:val="44A97099"/>
    <w:rsid w:val="50D53652"/>
    <w:rsid w:val="51AD22CA"/>
    <w:rsid w:val="59126B0E"/>
    <w:rsid w:val="6B3C5B64"/>
    <w:rsid w:val="73FB1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b/>
      <w:caps/>
      <w:sz w:val="20"/>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1819</Words>
  <Characters>2106</Characters>
  <Lines>0</Lines>
  <Paragraphs>0</Paragraphs>
  <TotalTime>2</TotalTime>
  <ScaleCrop>false</ScaleCrop>
  <LinksUpToDate>false</LinksUpToDate>
  <CharactersWithSpaces>2156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2025-06-13T13:54:00Z</dcterms:created>
  <dc:creator>平安果</dc:creator>
  <cp:lastModifiedBy>刘元（小号）</cp:lastModifiedBy>
  <dcterms:modified xsi:type="dcterms:W3CDTF">2025-07-18T08:58:29Z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68D8FE693C864F4F8C3B7DF7F23088BD_11</vt:lpwstr>
  </property>
  <property fmtid="{D5CDD505-2E9C-101B-9397-08002B2CF9AE}" pid="4" name="KSOTemplateDocerSaveRecord">
    <vt:lpwstr>eyJoZGlkIjoiNTEyOWUwMjAyYzg3YmNiYTJhYzgwMDkxNjMyNDI2Y2YiLCJ1c2VySWQiOiI2Nzc1Mzc5NDMifQ==</vt:lpwstr>
  </property>
</Properties>
</file>