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 w:line="220" w:lineRule="auto"/>
        <w:ind w:left="3463"/>
        <w:rPr>
          <w:rFonts w:ascii="宋体" w:hAnsi="宋体" w:cs="宋体"/>
          <w:b/>
          <w:snapToGrid w:val="0"/>
          <w:color w:val="000000"/>
          <w:kern w:val="0"/>
          <w:sz w:val="24"/>
          <w:szCs w:val="32"/>
        </w:rPr>
      </w:pPr>
      <w:r>
        <w:rPr>
          <w:rFonts w:hint="eastAsia"/>
          <w:b/>
          <w:bCs/>
          <w:spacing w:val="-4"/>
          <w:sz w:val="24"/>
          <w:szCs w:val="24"/>
        </w:rPr>
        <w:t>供应商廉洁自律承诺书</w:t>
      </w:r>
    </w:p>
    <w:p>
      <w:pPr>
        <w:pStyle w:val="3"/>
        <w:spacing w:before="78" w:line="349" w:lineRule="auto"/>
        <w:ind w:left="107" w:firstLine="480"/>
        <w:rPr>
          <w:rFonts w:hint="eastAsia"/>
          <w:spacing w:val="-1"/>
          <w:sz w:val="21"/>
          <w:szCs w:val="21"/>
          <w:lang w:eastAsia="zh-CN"/>
        </w:rPr>
      </w:pPr>
      <w:r>
        <w:rPr>
          <w:rFonts w:hint="eastAsia"/>
          <w:spacing w:val="-1"/>
          <w:sz w:val="21"/>
          <w:szCs w:val="21"/>
          <w:lang w:eastAsia="zh-CN"/>
        </w:rPr>
        <w:t>为了有效遏制不公平竞争和违法违规违纪问题的发生，确保招标工作的公平、公正、公开，特向招标人郑重承诺，在参与项目招投标过程中严格遵守下列行为准则：</w:t>
      </w:r>
      <w:r>
        <w:rPr>
          <w:rFonts w:hint="eastAsia"/>
          <w:spacing w:val="-1"/>
          <w:sz w:val="21"/>
          <w:szCs w:val="21"/>
          <w:lang w:eastAsia="zh-CN"/>
        </w:rPr>
        <w:cr/>
      </w:r>
      <w:r>
        <w:rPr>
          <w:rFonts w:hint="eastAsia"/>
          <w:spacing w:val="-1"/>
          <w:sz w:val="21"/>
          <w:szCs w:val="21"/>
          <w:lang w:eastAsia="zh-CN"/>
        </w:rPr>
        <w:t>1、严格遵守国家有关法律法规及相关政策，以及廉洁从业的各项规定。</w:t>
      </w:r>
      <w:r>
        <w:rPr>
          <w:rFonts w:hint="eastAsia"/>
          <w:spacing w:val="-1"/>
          <w:sz w:val="21"/>
          <w:szCs w:val="21"/>
          <w:lang w:eastAsia="zh-CN"/>
        </w:rPr>
        <w:cr/>
      </w:r>
      <w:r>
        <w:rPr>
          <w:rFonts w:hint="eastAsia"/>
          <w:spacing w:val="-1"/>
          <w:sz w:val="21"/>
          <w:szCs w:val="21"/>
          <w:lang w:eastAsia="zh-CN"/>
        </w:rPr>
        <w:t>2、不以任何理由、任何形式向招标人相关工作人员或其亲戚、朋友等利益相关人提供宴请或馈赠礼金、购物卡、会员卡、电子礼卡、有价证券、贵重物品及好处费、感谢费等。</w:t>
      </w:r>
      <w:r>
        <w:rPr>
          <w:rFonts w:hint="eastAsia"/>
          <w:spacing w:val="-1"/>
          <w:sz w:val="21"/>
          <w:szCs w:val="21"/>
          <w:lang w:eastAsia="zh-CN"/>
        </w:rPr>
        <w:cr/>
      </w:r>
      <w:r>
        <w:rPr>
          <w:rFonts w:hint="eastAsia"/>
          <w:spacing w:val="-1"/>
          <w:sz w:val="21"/>
          <w:szCs w:val="21"/>
          <w:lang w:eastAsia="zh-CN"/>
        </w:rPr>
        <w:t>3、不以任何名义为招标人相关工作人员或其亲戚、朋友等利益相关人支付、报销应由其个人支付的费用。</w:t>
      </w:r>
      <w:r>
        <w:rPr>
          <w:rFonts w:hint="eastAsia"/>
          <w:spacing w:val="-1"/>
          <w:sz w:val="21"/>
          <w:szCs w:val="21"/>
          <w:lang w:eastAsia="zh-CN"/>
        </w:rPr>
        <w:cr/>
      </w:r>
      <w:r>
        <w:rPr>
          <w:rFonts w:hint="eastAsia"/>
          <w:spacing w:val="-1"/>
          <w:sz w:val="21"/>
          <w:szCs w:val="21"/>
          <w:lang w:eastAsia="zh-CN"/>
        </w:rPr>
        <w:t>4、不以任何理由安排招标人相关工作人员或其亲戚、朋友等利益相关人参加健身、娱乐和旅游等活动。</w:t>
      </w:r>
      <w:r>
        <w:rPr>
          <w:rFonts w:hint="eastAsia"/>
          <w:spacing w:val="-1"/>
          <w:sz w:val="21"/>
          <w:szCs w:val="21"/>
          <w:lang w:eastAsia="zh-CN"/>
        </w:rPr>
        <w:cr/>
      </w:r>
      <w:r>
        <w:rPr>
          <w:rFonts w:hint="eastAsia"/>
          <w:spacing w:val="-1"/>
          <w:sz w:val="21"/>
          <w:szCs w:val="21"/>
          <w:lang w:eastAsia="zh-CN"/>
        </w:rPr>
        <w:t>5、不为招标人的业务部门、关联企业或人员购置或提供通讯工具、交通工具、高档办公用品或为装修住房、配偶子女的工作安排以及出国（境）等提供方便。</w:t>
      </w:r>
      <w:r>
        <w:rPr>
          <w:rFonts w:hint="eastAsia"/>
          <w:spacing w:val="-1"/>
          <w:sz w:val="21"/>
          <w:szCs w:val="21"/>
          <w:lang w:eastAsia="zh-CN"/>
        </w:rPr>
        <w:cr/>
      </w:r>
      <w:r>
        <w:rPr>
          <w:rFonts w:hint="eastAsia"/>
          <w:spacing w:val="-1"/>
          <w:sz w:val="21"/>
          <w:szCs w:val="21"/>
          <w:lang w:eastAsia="zh-CN"/>
        </w:rPr>
        <w:t>6、不以贿赂之外的其他方式拉拢招标方相关工作人员，使其违背公平、公开、公正竞争原则，帮助实现中标目的。</w:t>
      </w:r>
      <w:r>
        <w:rPr>
          <w:rFonts w:hint="eastAsia"/>
          <w:spacing w:val="-1"/>
          <w:sz w:val="21"/>
          <w:szCs w:val="21"/>
          <w:lang w:eastAsia="zh-CN"/>
        </w:rPr>
        <w:cr/>
      </w:r>
      <w:r>
        <w:rPr>
          <w:rFonts w:hint="eastAsia"/>
          <w:spacing w:val="-1"/>
          <w:sz w:val="21"/>
          <w:szCs w:val="21"/>
          <w:lang w:eastAsia="zh-CN"/>
        </w:rPr>
        <w:t>7、不在非公务场合洽谈业务，不一对一洽谈业务，不许诺事后给予招标人相关工作人员利益。</w:t>
      </w:r>
      <w:r>
        <w:rPr>
          <w:rFonts w:hint="eastAsia"/>
          <w:spacing w:val="-1"/>
          <w:sz w:val="21"/>
          <w:szCs w:val="21"/>
          <w:lang w:eastAsia="zh-CN"/>
        </w:rPr>
        <w:cr/>
      </w:r>
      <w:r>
        <w:rPr>
          <w:rFonts w:hint="eastAsia"/>
          <w:spacing w:val="-1"/>
          <w:sz w:val="21"/>
          <w:szCs w:val="21"/>
          <w:lang w:eastAsia="zh-CN"/>
        </w:rPr>
        <w:t>8、如果招标人相关工作人员以帮助实现中标目的为对价向投标人索取贿赂或谋求其他个人利益，投标人应拒绝招标人相关工作人员的要求，或发现招标人相关工作人员向投标人透露商业秘密，一并向招标人监督部门举报。</w:t>
      </w:r>
    </w:p>
    <w:p>
      <w:pPr>
        <w:pStyle w:val="3"/>
        <w:spacing w:before="78" w:line="349" w:lineRule="auto"/>
        <w:ind w:left="107" w:leftChars="51" w:firstLine="0" w:firstLineChars="0"/>
        <w:rPr>
          <w:rFonts w:hint="eastAsia"/>
          <w:spacing w:val="-1"/>
          <w:sz w:val="21"/>
          <w:szCs w:val="21"/>
          <w:lang w:eastAsia="zh-CN"/>
        </w:rPr>
      </w:pPr>
      <w:r>
        <w:rPr>
          <w:rFonts w:hint="eastAsia"/>
          <w:spacing w:val="-1"/>
          <w:sz w:val="21"/>
          <w:szCs w:val="21"/>
          <w:lang w:val="en-US" w:eastAsia="zh-CN"/>
        </w:rPr>
        <w:t>9、不相互串通投标或者与招标人串通投标，不向招标人或者评标委员会成员行贿谋取中标，不以他人名义投标或者以其他方式弄虚作假骗取中标;不以任何方式干扰、影响评标工作。</w:t>
      </w:r>
      <w:r>
        <w:rPr>
          <w:rFonts w:hint="eastAsia"/>
          <w:spacing w:val="-1"/>
          <w:sz w:val="21"/>
          <w:szCs w:val="21"/>
          <w:lang w:eastAsia="zh-CN"/>
        </w:rPr>
        <w:cr/>
      </w:r>
      <w:r>
        <w:rPr>
          <w:rFonts w:hint="eastAsia"/>
          <w:spacing w:val="-1"/>
          <w:sz w:val="21"/>
          <w:szCs w:val="21"/>
          <w:lang w:val="en-US" w:eastAsia="zh-CN"/>
        </w:rPr>
        <w:t xml:space="preserve">    </w:t>
      </w:r>
      <w:r>
        <w:rPr>
          <w:rFonts w:hint="eastAsia"/>
          <w:spacing w:val="-1"/>
          <w:sz w:val="21"/>
          <w:szCs w:val="21"/>
          <w:lang w:eastAsia="zh-CN"/>
        </w:rPr>
        <w:t>如果承诺人违背上述承诺并中标，承诺人自愿承担宣告中标无效、与招标人签订的合同无效、招标人有权拒绝支付合同款、承诺人自身损失自己承担并赔偿招标人因此产生的一切损失的民事法律责任及因此产生的刑事责任。本承诺书随招标文件一并发布，随投标文件一并签订提交。</w:t>
      </w:r>
      <w:r>
        <w:rPr>
          <w:rFonts w:hint="eastAsia"/>
          <w:spacing w:val="-1"/>
          <w:sz w:val="21"/>
          <w:szCs w:val="21"/>
          <w:lang w:eastAsia="zh-CN"/>
        </w:rPr>
        <w:cr/>
      </w:r>
      <w:r>
        <w:rPr>
          <w:rFonts w:hint="eastAsia"/>
          <w:spacing w:val="-1"/>
          <w:sz w:val="21"/>
          <w:szCs w:val="21"/>
          <w:lang w:eastAsia="zh-CN"/>
        </w:rPr>
        <w:cr/>
      </w:r>
      <w:r>
        <w:rPr>
          <w:rFonts w:hint="eastAsia"/>
          <w:spacing w:val="-1"/>
          <w:sz w:val="21"/>
          <w:szCs w:val="21"/>
          <w:lang w:eastAsia="zh-CN"/>
        </w:rPr>
        <w:t>承诺人（</w:t>
      </w:r>
      <w:r>
        <w:rPr>
          <w:rFonts w:hint="eastAsia"/>
          <w:spacing w:val="-1"/>
          <w:sz w:val="21"/>
          <w:szCs w:val="21"/>
          <w:lang w:val="en-US" w:eastAsia="zh-CN"/>
        </w:rPr>
        <w:t>法定代表人或授权委托人</w:t>
      </w:r>
      <w:r>
        <w:rPr>
          <w:rFonts w:hint="eastAsia"/>
          <w:spacing w:val="-1"/>
          <w:sz w:val="21"/>
          <w:szCs w:val="21"/>
          <w:lang w:eastAsia="zh-CN"/>
        </w:rPr>
        <w:t>）：（签字）</w:t>
      </w:r>
    </w:p>
    <w:p>
      <w:pPr>
        <w:pStyle w:val="3"/>
        <w:spacing w:before="78" w:line="349" w:lineRule="auto"/>
        <w:ind w:left="107" w:firstLine="480"/>
        <w:rPr>
          <w:sz w:val="21"/>
          <w:szCs w:val="21"/>
        </w:rPr>
      </w:pPr>
      <w:r>
        <w:rPr>
          <w:rFonts w:hint="eastAsia"/>
          <w:spacing w:val="-1"/>
          <w:sz w:val="21"/>
          <w:szCs w:val="21"/>
          <w:lang w:eastAsia="zh-CN"/>
        </w:rPr>
        <w:cr/>
      </w:r>
      <w:r>
        <w:rPr>
          <w:rFonts w:hint="eastAsia"/>
          <w:spacing w:val="-1"/>
          <w:sz w:val="21"/>
          <w:szCs w:val="21"/>
          <w:lang w:eastAsia="zh-CN"/>
        </w:rPr>
        <w:t>承诺单位：（盖章）</w:t>
      </w:r>
      <w:bookmarkStart w:id="0" w:name="_GoBack"/>
      <w:bookmarkEnd w:id="0"/>
      <w:r>
        <w:rPr>
          <w:rFonts w:hint="eastAsia"/>
          <w:spacing w:val="-1"/>
          <w:sz w:val="21"/>
          <w:szCs w:val="21"/>
          <w:lang w:eastAsia="zh-CN"/>
        </w:rPr>
        <w:cr/>
      </w:r>
      <w:r>
        <w:rPr>
          <w:rFonts w:hint="eastAsia"/>
          <w:spacing w:val="-1"/>
          <w:sz w:val="21"/>
          <w:szCs w:val="21"/>
          <w:lang w:val="en-US" w:eastAsia="zh-CN"/>
        </w:rPr>
        <w:t xml:space="preserve">                                     </w:t>
      </w:r>
      <w:r>
        <w:rPr>
          <w:rFonts w:hint="eastAsia"/>
          <w:spacing w:val="-1"/>
          <w:sz w:val="21"/>
          <w:szCs w:val="21"/>
          <w:lang w:eastAsia="zh-CN"/>
        </w:rPr>
        <w:t xml:space="preserve">    </w:t>
      </w:r>
      <w:r>
        <w:rPr>
          <w:rFonts w:hint="eastAsia"/>
          <w:spacing w:val="-1"/>
          <w:sz w:val="21"/>
          <w:szCs w:val="21"/>
          <w:lang w:val="en-US" w:eastAsia="zh-CN"/>
        </w:rPr>
        <w:t xml:space="preserve">                                                        </w:t>
      </w:r>
      <w:r>
        <w:rPr>
          <w:rFonts w:hint="eastAsia"/>
          <w:spacing w:val="-1"/>
          <w:sz w:val="21"/>
          <w:szCs w:val="21"/>
          <w:lang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62E19"/>
    <w:rsid w:val="1A7F4223"/>
    <w:rsid w:val="35162E19"/>
    <w:rsid w:val="77E2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3">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2025-07-24T02:38:00Z</dcterms:created>
  <dc:creator>Administrator</dc:creator>
  <cp:lastModifiedBy>Administrator</cp:lastModifiedBy>
  <dcterms:modified xsi:type="dcterms:W3CDTF">2025-08-04T03:18:48Z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