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13" w:tblpY="2413"/>
        <w:tblOverlap w:val="never"/>
        <w:tblW w:w="9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90"/>
        <w:gridCol w:w="1098"/>
        <w:gridCol w:w="902"/>
        <w:gridCol w:w="754"/>
        <w:gridCol w:w="2535"/>
        <w:gridCol w:w="648"/>
        <w:gridCol w:w="479"/>
        <w:gridCol w:w="649"/>
      </w:tblGrid>
      <w:tr w14:paraId="1FAC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制造商名称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0DD9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个体咨询沙发茶几套装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中盛普阳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北京中盛普阳科技发展有限公司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</w:tr>
    </w:tbl>
    <w:p w14:paraId="112AD507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补充“个体咨询沙发茶几套装”的规格型号和品牌</w:t>
      </w:r>
    </w:p>
    <w:bookmarkEnd w:id="0"/>
    <w:p w14:paraId="7D7FB6C8">
      <w:pP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06417"/>
    <w:rsid w:val="1EE6343F"/>
    <w:rsid w:val="70C0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2025-11-25T08:04:00Z</dcterms:created>
  <dc:creator>Administrator</dc:creator>
  <cp:lastModifiedBy>Administrator</cp:lastModifiedBy>
  <dcterms:modified xsi:type="dcterms:W3CDTF">2025-11-25T08:22:03Z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E1D3FA8C5609486AA5AF43F5CCD632C0_11</vt:lpwstr>
  </property>
  <property fmtid="{D5CDD505-2E9C-101B-9397-08002B2CF9AE}" pid="4" name="KSOTemplateDocerSaveRecord">
    <vt:lpwstr>eyJoZGlkIjoiNmVkNzU0MmZhOGI1OGRiNTNhOTFkNjVlMTYxNzQzODMiLCJ1c2VySWQiOiIyNjAwMDM1OTIifQ==</vt:lpwstr>
  </property>
</Properties>
</file>