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8D641" w14:textId="77777777" w:rsidR="005D1499" w:rsidRDefault="00000000">
      <w:pPr>
        <w:spacing w:line="360" w:lineRule="exact"/>
        <w:outlineLvl w:val="0"/>
        <w:rPr>
          <w:rFonts w:ascii="宋体" w:eastAsia="宋体" w:hAnsi="宋体" w:cs="宋体" w:hint="eastAsia"/>
          <w:color w:val="000000"/>
          <w:kern w:val="0"/>
          <w:sz w:val="30"/>
          <w:szCs w:val="30"/>
          <w:lang w:bidi="ar"/>
        </w:rPr>
      </w:pPr>
      <w:r>
        <w:rPr>
          <w:rFonts w:hint="eastAsia"/>
          <w:sz w:val="30"/>
          <w:szCs w:val="30"/>
        </w:rPr>
        <w:t>包</w:t>
      </w:r>
      <w:proofErr w:type="gramStart"/>
      <w:r>
        <w:rPr>
          <w:rFonts w:hint="eastAsia"/>
          <w:sz w:val="30"/>
          <w:szCs w:val="30"/>
        </w:rPr>
        <w:t>一</w:t>
      </w:r>
      <w:proofErr w:type="gramEnd"/>
      <w:r>
        <w:rPr>
          <w:rFonts w:hint="eastAsia"/>
          <w:sz w:val="30"/>
          <w:szCs w:val="30"/>
        </w:rPr>
        <w:t>：</w:t>
      </w:r>
      <w:r>
        <w:rPr>
          <w:rFonts w:ascii="宋体" w:eastAsia="宋体" w:hAnsi="宋体" w:cs="宋体" w:hint="eastAsia"/>
          <w:color w:val="000000"/>
          <w:kern w:val="0"/>
          <w:sz w:val="30"/>
          <w:szCs w:val="30"/>
          <w:lang w:bidi="ar"/>
        </w:rPr>
        <w:t>通辽市左中旗区托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30"/>
          <w:szCs w:val="30"/>
          <w:lang w:bidi="ar"/>
        </w:rPr>
        <w:t>育服务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30"/>
          <w:szCs w:val="30"/>
          <w:lang w:bidi="ar"/>
        </w:rPr>
        <w:t>指导中心升级改造项目——规划设计采购</w:t>
      </w:r>
    </w:p>
    <w:p w14:paraId="26A80729" w14:textId="77777777" w:rsidR="005D1499" w:rsidRDefault="00000000">
      <w:pPr>
        <w:numPr>
          <w:ilvl w:val="0"/>
          <w:numId w:val="1"/>
        </w:numPr>
        <w:spacing w:line="560" w:lineRule="exact"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项目预算金额：300000 元</w:t>
      </w:r>
    </w:p>
    <w:p w14:paraId="53EB989C" w14:textId="77777777" w:rsidR="005D1499" w:rsidRDefault="00000000">
      <w:pPr>
        <w:numPr>
          <w:ilvl w:val="0"/>
          <w:numId w:val="1"/>
        </w:numPr>
        <w:spacing w:line="560" w:lineRule="exact"/>
        <w:jc w:val="left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采购内容：信息化服务平台技术服务采购</w:t>
      </w:r>
    </w:p>
    <w:p w14:paraId="2600D743" w14:textId="77777777" w:rsidR="005D1499" w:rsidRDefault="00000000">
      <w:pPr>
        <w:numPr>
          <w:ilvl w:val="0"/>
          <w:numId w:val="1"/>
        </w:numPr>
        <w:spacing w:line="560" w:lineRule="exact"/>
        <w:jc w:val="left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设计内容及技术要求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68"/>
        <w:gridCol w:w="1645"/>
        <w:gridCol w:w="6386"/>
      </w:tblGrid>
      <w:tr w:rsidR="005D1499" w14:paraId="0CC2220B" w14:textId="77777777">
        <w:trPr>
          <w:trHeight w:val="410"/>
          <w:tblHeader/>
        </w:trPr>
        <w:tc>
          <w:tcPr>
            <w:tcW w:w="968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A895E7D" w14:textId="77777777" w:rsidR="005D1499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板块</w:t>
            </w: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C4D07C8" w14:textId="77777777" w:rsidR="005D1499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服务内容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057A9C2" w14:textId="77777777" w:rsidR="005D1499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技术要求</w:t>
            </w:r>
          </w:p>
        </w:tc>
      </w:tr>
      <w:tr w:rsidR="005D1499" w14:paraId="28500ADC" w14:textId="77777777">
        <w:trPr>
          <w:trHeight w:val="356"/>
        </w:trPr>
        <w:tc>
          <w:tcPr>
            <w:tcW w:w="968" w:type="dxa"/>
            <w:vMerge w:val="restart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C9D010D" w14:textId="77777777" w:rsidR="005D1499" w:rsidRDefault="00000000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环境建设规划设计</w:t>
            </w: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645A151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设计面积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DA9C7D6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室内</w:t>
            </w:r>
            <w:r>
              <w:rPr>
                <w:rFonts w:hint="eastAsia"/>
                <w:sz w:val="24"/>
              </w:rPr>
              <w:t>整体设计面积为</w:t>
            </w:r>
            <w:r>
              <w:rPr>
                <w:rFonts w:hint="eastAsia"/>
                <w:sz w:val="24"/>
              </w:rPr>
              <w:t>506.24</w:t>
            </w:r>
            <w:r>
              <w:rPr>
                <w:rFonts w:hint="eastAsia"/>
                <w:sz w:val="24"/>
              </w:rPr>
              <w:t>㎡。</w:t>
            </w:r>
          </w:p>
        </w:tc>
      </w:tr>
      <w:tr w:rsidR="005D1499" w14:paraId="78120B4E" w14:textId="77777777">
        <w:trPr>
          <w:trHeight w:val="356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7C866EA" w14:textId="77777777" w:rsidR="005D1499" w:rsidRDefault="005D1499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06A5C97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机构定位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64BD2CA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满足托育综合指导中心履行职能的需求，具备托育机构、培训、会议交流、对外展示等相关功能。</w:t>
            </w:r>
          </w:p>
        </w:tc>
      </w:tr>
      <w:tr w:rsidR="005D1499" w14:paraId="13A1D9A0" w14:textId="77777777">
        <w:trPr>
          <w:trHeight w:val="356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D3EBE67" w14:textId="77777777" w:rsidR="005D1499" w:rsidRDefault="005D1499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F222798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功能需求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DE7CF8D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结合定位，分析空间功能分区（如：班级规划、活动区、睡眠区、餐饮区、卫生区、家长接待区、实训室等）。</w:t>
            </w:r>
          </w:p>
        </w:tc>
      </w:tr>
      <w:tr w:rsidR="005D1499" w14:paraId="252D1D1A" w14:textId="77777777">
        <w:trPr>
          <w:trHeight w:val="356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C997400" w14:textId="77777777" w:rsidR="005D1499" w:rsidRDefault="005D1499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BF475C9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安全标准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0EB9827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符合国家《托育机构设置标准》《儿童房装饰装修安全技术规范》等法规要求。</w:t>
            </w:r>
          </w:p>
        </w:tc>
      </w:tr>
      <w:tr w:rsidR="005D1499" w14:paraId="44642765" w14:textId="77777777">
        <w:trPr>
          <w:trHeight w:val="1986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6F6E2F4" w14:textId="77777777" w:rsidR="005D1499" w:rsidRDefault="005D1499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0229B9B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概念及平面方案设计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B5F2225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eastAsia="宋体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需求调研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 xml:space="preserve"> + 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平面布局图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 xml:space="preserve"> + 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效果图（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6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套风格备选）</w:t>
            </w:r>
          </w:p>
          <w:p w14:paraId="22CCA3EE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eastAsia="宋体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）</w:t>
            </w:r>
            <w:bookmarkStart w:id="0" w:name="OLE_LINK1"/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概念设计说明</w:t>
            </w:r>
            <w:bookmarkEnd w:id="0"/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（包括概念规划布局，色彩的建议）；</w:t>
            </w:r>
          </w:p>
          <w:p w14:paraId="5C1ABF41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eastAsia="宋体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2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）意向参考图片；</w:t>
            </w:r>
          </w:p>
          <w:p w14:paraId="11EC2ADA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eastAsia="宋体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3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）方案设计说明：包括构思、主要材料、色彩的选择方式；</w:t>
            </w:r>
          </w:p>
          <w:p w14:paraId="3021ED49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eastAsia="宋体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4</w:t>
            </w:r>
            <w:r>
              <w:rPr>
                <w:rStyle w:val="font21"/>
                <w:rFonts w:ascii="Times New Roman" w:eastAsia="宋体" w:hAnsi="Times New Roman" w:hint="eastAsia"/>
                <w:sz w:val="21"/>
                <w:szCs w:val="21"/>
              </w:rPr>
              <w:t>）平面布置图：描述空间布局和装饰装修构件的平面位置关系</w:t>
            </w:r>
          </w:p>
        </w:tc>
      </w:tr>
      <w:tr w:rsidR="005D1499" w14:paraId="1E059EC6" w14:textId="77777777">
        <w:trPr>
          <w:trHeight w:val="1986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FF773D7" w14:textId="77777777" w:rsidR="005D1499" w:rsidRDefault="005D1499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A09BE99" w14:textId="77777777" w:rsidR="005D1499" w:rsidRDefault="00000000">
            <w:pPr>
              <w:spacing w:line="360" w:lineRule="exact"/>
              <w:rPr>
                <w:rFonts w:ascii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深化设计（施工效果设计）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32C21C7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图纸目录；</w:t>
            </w:r>
          </w:p>
          <w:p w14:paraId="2C71329B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2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施工图说明：包括主要材料的选择，顶、地、墙面的主要工艺构造</w:t>
            </w:r>
            <w:r>
              <w:rPr>
                <w:rStyle w:val="font21"/>
                <w:rFonts w:hint="eastAsia"/>
                <w:sz w:val="21"/>
                <w:szCs w:val="21"/>
              </w:rPr>
              <w:t>和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注意的事项；</w:t>
            </w:r>
          </w:p>
          <w:p w14:paraId="3B3CAED8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3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材料</w:t>
            </w:r>
            <w:r>
              <w:rPr>
                <w:rStyle w:val="font21"/>
                <w:rFonts w:hint="eastAsia"/>
                <w:sz w:val="21"/>
                <w:szCs w:val="21"/>
              </w:rPr>
              <w:t>说明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；</w:t>
            </w:r>
          </w:p>
          <w:p w14:paraId="39382448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lastRenderedPageBreak/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4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原始平面图；</w:t>
            </w:r>
          </w:p>
          <w:p w14:paraId="264BC82C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5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墙体拆除图；</w:t>
            </w:r>
          </w:p>
          <w:p w14:paraId="6ED736AA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6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41"/>
                <w:rFonts w:hint="eastAsia"/>
              </w:rPr>
              <w:t>平面布置图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；</w:t>
            </w:r>
          </w:p>
          <w:p w14:paraId="65A22663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7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41"/>
                <w:rFonts w:hint="eastAsia"/>
              </w:rPr>
              <w:t>墙体定位图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；</w:t>
            </w:r>
          </w:p>
          <w:p w14:paraId="797D1631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8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41"/>
                <w:rFonts w:hint="eastAsia"/>
              </w:rPr>
              <w:t>地面材质图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；</w:t>
            </w:r>
          </w:p>
          <w:p w14:paraId="42C14D61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9</w:t>
            </w: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天花造型布置图；</w:t>
            </w:r>
          </w:p>
          <w:p w14:paraId="41D2E8F4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0</w:t>
            </w: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灯具点位图；</w:t>
            </w:r>
          </w:p>
          <w:p w14:paraId="463104D5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平面索引图；</w:t>
            </w:r>
          </w:p>
          <w:p w14:paraId="73E53FB8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2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Fonts w:ascii="宋体" w:hAnsi="宋体" w:cs="宋体" w:hint="eastAsia"/>
                <w:kern w:val="0"/>
                <w:szCs w:val="21"/>
              </w:rPr>
              <w:t>重点空间立面图；（其中相同布局教室，立面图只出一套）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；</w:t>
            </w:r>
          </w:p>
          <w:p w14:paraId="761A385F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3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41"/>
                <w:rFonts w:hint="eastAsia"/>
              </w:rPr>
              <w:t>剖面图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；</w:t>
            </w:r>
          </w:p>
          <w:p w14:paraId="371A5275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4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41"/>
                <w:rFonts w:hint="eastAsia"/>
              </w:rPr>
              <w:t>节点大样图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；</w:t>
            </w:r>
          </w:p>
          <w:p w14:paraId="6C30704B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5</w:t>
            </w:r>
            <w:r>
              <w:rPr>
                <w:rStyle w:val="font21"/>
                <w:rFonts w:ascii="Times New Roman" w:hAnsi="Times New Roman"/>
                <w:sz w:val="21"/>
                <w:szCs w:val="21"/>
              </w:rPr>
              <w:t>）</w:t>
            </w:r>
            <w:r>
              <w:rPr>
                <w:rStyle w:val="font41"/>
                <w:rFonts w:hint="eastAsia"/>
              </w:rPr>
              <w:t>复杂造型放样图</w:t>
            </w:r>
            <w:r>
              <w:rPr>
                <w:rStyle w:val="font21"/>
                <w:rFonts w:ascii="Times New Roman" w:hAnsi="Times New Roman" w:hint="eastAsia"/>
                <w:sz w:val="21"/>
                <w:szCs w:val="21"/>
              </w:rPr>
              <w:t>；</w:t>
            </w:r>
          </w:p>
          <w:p w14:paraId="094354FF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6</w:t>
            </w: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开关点位图；</w:t>
            </w:r>
          </w:p>
          <w:p w14:paraId="042BB6AB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1</w:t>
            </w: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7</w:t>
            </w: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插座点位图；</w:t>
            </w:r>
          </w:p>
          <w:p w14:paraId="3304D228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</w:pP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（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1</w:t>
            </w:r>
            <w:r>
              <w:rPr>
                <w:rStyle w:val="font21"/>
                <w:rFonts w:hint="eastAsia"/>
                <w:color w:val="auto"/>
                <w:sz w:val="21"/>
                <w:szCs w:val="21"/>
              </w:rPr>
              <w:t>8</w:t>
            </w:r>
            <w:r>
              <w:rPr>
                <w:rStyle w:val="font21"/>
                <w:rFonts w:ascii="Times New Roman" w:hAnsi="Times New Roman"/>
                <w:color w:val="auto"/>
                <w:sz w:val="21"/>
                <w:szCs w:val="21"/>
              </w:rPr>
              <w:t>）</w:t>
            </w:r>
            <w:r>
              <w:rPr>
                <w:rStyle w:val="font21"/>
                <w:rFonts w:ascii="Times New Roman" w:hAnsi="Times New Roman" w:hint="eastAsia"/>
                <w:color w:val="auto"/>
                <w:sz w:val="21"/>
                <w:szCs w:val="21"/>
              </w:rPr>
              <w:t>给排水点位图；</w:t>
            </w:r>
          </w:p>
          <w:p w14:paraId="7AC0219A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Style w:val="font21"/>
                <w:rFonts w:hint="eastAsia"/>
                <w:color w:val="auto"/>
                <w:sz w:val="21"/>
                <w:szCs w:val="21"/>
              </w:rPr>
              <w:t>（</w:t>
            </w:r>
            <w:r>
              <w:rPr>
                <w:rStyle w:val="font21"/>
                <w:rFonts w:hint="eastAsia"/>
                <w:color w:val="auto"/>
                <w:sz w:val="21"/>
                <w:szCs w:val="21"/>
              </w:rPr>
              <w:t>19</w:t>
            </w:r>
            <w:r>
              <w:rPr>
                <w:rStyle w:val="font21"/>
                <w:rFonts w:hint="eastAsia"/>
                <w:color w:val="auto"/>
                <w:sz w:val="21"/>
                <w:szCs w:val="21"/>
              </w:rPr>
              <w:t>）固定家具详图</w:t>
            </w:r>
          </w:p>
        </w:tc>
      </w:tr>
      <w:tr w:rsidR="005D1499" w14:paraId="7A31FE29" w14:textId="77777777">
        <w:trPr>
          <w:trHeight w:val="90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91FD6E2" w14:textId="77777777" w:rsidR="005D1499" w:rsidRDefault="005D1499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B70D1D5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Style w:val="font21"/>
                <w:rFonts w:hint="eastAsia"/>
                <w:b/>
                <w:bCs/>
                <w:sz w:val="21"/>
                <w:szCs w:val="21"/>
              </w:rPr>
              <w:t>纸质版图纸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7FB57AD" w14:textId="77777777" w:rsidR="005D1499" w:rsidRDefault="0000000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CAD版的建筑与户外地块图纸及原始结构图</w:t>
            </w:r>
          </w:p>
        </w:tc>
      </w:tr>
      <w:tr w:rsidR="005D1499" w14:paraId="717F4E00" w14:textId="77777777">
        <w:trPr>
          <w:trHeight w:val="1986"/>
        </w:trPr>
        <w:tc>
          <w:tcPr>
            <w:tcW w:w="968" w:type="dxa"/>
            <w:vMerge w:val="restart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74B86DC" w14:textId="77777777" w:rsidR="005D1499" w:rsidRDefault="00000000">
            <w:pPr>
              <w:spacing w:line="36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品牌全套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V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lastRenderedPageBreak/>
              <w:t>I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设计</w:t>
            </w: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80CE9FB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lastRenderedPageBreak/>
              <w:t>1. 标志 Logo设计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DAD4A27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深度融合托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育相关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元素，如可爱的卡通婴幼儿形象、象征成长的幼苗、代表守护的双手等，体现托育中心对婴幼儿的关爱与培育。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提供标志墨稿、反白稿、多种色彩模式下的展示效果以及详细的标准化制图文件，包括精确的尺寸标注、比例规范等。</w:t>
            </w:r>
          </w:p>
        </w:tc>
      </w:tr>
      <w:tr w:rsidR="005D1499" w14:paraId="28C20C6C" w14:textId="77777777">
        <w:trPr>
          <w:trHeight w:val="1362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9CED558" w14:textId="77777777" w:rsidR="005D1499" w:rsidRDefault="005D1499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A2ED8D3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2. 标准字体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98AA45F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- 中文字体采用圆润、饱满的风格，笔画简洁流畅，具有较高的可读性，避免复杂的装饰和尖锐棱角，确保符合婴幼儿的视觉认知特点。</w:t>
            </w:r>
          </w:p>
        </w:tc>
      </w:tr>
      <w:tr w:rsidR="005D1499" w14:paraId="21C3D217" w14:textId="77777777">
        <w:trPr>
          <w:trHeight w:val="1986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5FADE1C" w14:textId="77777777" w:rsidR="005D1499" w:rsidRDefault="005D1499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FD48921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3. 标准色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E436A1A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- 选取柔和、温暖且富有活力的主色调，如淡蓝色、浅橙色、嫩绿色等低饱和度色彩，营造温馨、舒适、安全的视觉氛围。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制定完善的印刷色与电子屏显色对照表，详细说明色彩在不同媒介上的准确呈现方式，确保品牌色彩在各类宣传渠道中的一致性。</w:t>
            </w:r>
          </w:p>
        </w:tc>
      </w:tr>
      <w:tr w:rsidR="005D1499" w14:paraId="593CCDCC" w14:textId="77777777">
        <w:trPr>
          <w:trHeight w:val="2299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F2CC4F1" w14:textId="77777777" w:rsidR="005D1499" w:rsidRDefault="005D1499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164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2F62A98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4. 组合规范</w:t>
            </w:r>
          </w:p>
        </w:tc>
        <w:tc>
          <w:tcPr>
            <w:tcW w:w="6386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CC5A19E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- 制定标志与标准字严谨的横版、竖版组合规范，明确规定两者之间的间距、比例、位置关系等参数，确保在不同应用场景下都能保持统一、和谐的视觉效果。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详细列出禁用组合示例，如标志与标准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字比例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严重失调、色彩搭配产生视觉冲突等情况，避免在实际应用中出现错误。</w:t>
            </w:r>
          </w:p>
        </w:tc>
      </w:tr>
      <w:tr w:rsidR="005D1499" w14:paraId="39256B28" w14:textId="77777777">
        <w:trPr>
          <w:trHeight w:val="3235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E32A9C3" w14:textId="77777777" w:rsidR="005D1499" w:rsidRDefault="005D1499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1645" w:type="dxa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E4BEF2E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5.办公用品</w:t>
            </w:r>
          </w:p>
        </w:tc>
        <w:tc>
          <w:tcPr>
            <w:tcW w:w="6386" w:type="dxa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39CC03A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- 重点设计家长联系手册、幼儿接送卡、档案袋等办公用品，充分考虑其功能性和美观性。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家长联系手册应设计合理的页面布局，包含儿童基本信息、每日成长记录、家长反馈等板块，方便家长与托育中心沟通。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幼儿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接送卡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需包含幼儿照片、姓名、班级、接送时间等关键信息，设计风格活泼可爱，易于识别。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档案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袋设计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需预留足够空间用于存放儿童成长档案，可增加个性化的装饰元素，如卡通图案、成长寄语等。</w:t>
            </w:r>
          </w:p>
        </w:tc>
      </w:tr>
      <w:tr w:rsidR="005D1499" w14:paraId="1A4A5998" w14:textId="77777777">
        <w:trPr>
          <w:trHeight w:val="3547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7E6352D" w14:textId="77777777" w:rsidR="005D1499" w:rsidRDefault="005D1499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1645" w:type="dxa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3DC5531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6.空间标识系统</w:t>
            </w:r>
          </w:p>
        </w:tc>
        <w:tc>
          <w:tcPr>
            <w:tcW w:w="6386" w:type="dxa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BFB34C7" w14:textId="77777777" w:rsidR="005D1499" w:rsidRDefault="00000000">
            <w:pPr>
              <w:widowControl/>
              <w:spacing w:line="36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- 依据提供文化理念设计文化墙,整体风格要契合托育中心的品牌形象，采用柔和、温暖的色调，营造温馨舒适的氛围。符合婴幼儿的审美认知，吸引他们的注意力。文化墙的字体选择圆润、易读的类型，字号根据内容重要性和观看距离合理设置.</w:t>
            </w:r>
          </w:p>
          <w:p w14:paraId="1485D45A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- 设计完善的安全警示标识，如防撞角提示、楼梯安全标识、紧急出口标识等，采用醒目的颜色和简洁易懂的图形，确保儿童在托育中心内的活动安全。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设计清晰明确的区域指示标识，如教室标识、活动室标识、卫生间标识等，方便快速找到目标位置。</w:t>
            </w:r>
          </w:p>
        </w:tc>
      </w:tr>
      <w:tr w:rsidR="005D1499" w14:paraId="540E5C96" w14:textId="77777777">
        <w:trPr>
          <w:trHeight w:val="3235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D81E028" w14:textId="77777777" w:rsidR="005D1499" w:rsidRDefault="005D1499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1645" w:type="dxa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EB88709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7.宣传物料</w:t>
            </w:r>
          </w:p>
        </w:tc>
        <w:tc>
          <w:tcPr>
            <w:tcW w:w="6386" w:type="dxa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982D403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- 宣传手册设计要内容丰富、图文并茂，包含托育中心教育理念、课程体系、师资力量、家长评价等板块，同时设置专门的育儿知识专栏，提供实用的育儿技巧和方法。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课程体系图解需以直观、易懂的方式展示托育课程的内容、目标和教学方法，帮助家长更好地了解托育服务。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海报设计需分别适配社区公告栏和线上平台，社区公告栏海报尺寸要符合标准规格，设计风格简洁明了，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突出托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育中心的特色和优势；线上平台海报要注重与平台风格的融合，具有较强的视觉冲击力，吸引用户关注。</w:t>
            </w:r>
          </w:p>
        </w:tc>
      </w:tr>
      <w:tr w:rsidR="005D1499" w14:paraId="118E8A00" w14:textId="77777777">
        <w:trPr>
          <w:trHeight w:val="738"/>
        </w:trPr>
        <w:tc>
          <w:tcPr>
            <w:tcW w:w="968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A13F684" w14:textId="77777777" w:rsidR="005D1499" w:rsidRDefault="005D1499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1645" w:type="dxa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55B1F501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8. 数字媒体规范</w:t>
            </w:r>
          </w:p>
        </w:tc>
        <w:tc>
          <w:tcPr>
            <w:tcW w:w="6386" w:type="dxa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701F178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 xml:space="preserve">- 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微信公众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号头图设计要简洁美观，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突出托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育中心的品牌形象，与公众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号整体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风格保持一致，同时适配不同手机屏幕尺寸的显示效果。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br/>
              <w:t>- H5 页面模板设计要注重用户体验，页面布局合理、交互流畅，包含托育中心的核心信息和互动功能，如预约参观、在线咨询等。-</w:t>
            </w:r>
          </w:p>
          <w:p w14:paraId="3F61E1E8" w14:textId="77777777" w:rsidR="005D1499" w:rsidRDefault="00000000">
            <w:pPr>
              <w:spacing w:line="360" w:lineRule="exac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( 提供数字媒体设计的实际应用链接或演示视频，展示设计在实际平台上的运行效果,承诺提供 2 次免费的后期调整服务，服务期限为方案验收后的 60 天内，确保数字媒体内容能够根据实际运营情况进行及时优化)</w:t>
            </w:r>
          </w:p>
        </w:tc>
      </w:tr>
    </w:tbl>
    <w:p w14:paraId="194D0C73" w14:textId="794645B7" w:rsidR="005D1499" w:rsidRDefault="005D1499">
      <w:pPr>
        <w:spacing w:line="560" w:lineRule="exact"/>
        <w:ind w:firstLineChars="100" w:firstLine="280"/>
        <w:rPr>
          <w:rFonts w:ascii="宋体" w:eastAsia="宋体" w:hAnsi="宋体" w:cs="宋体" w:hint="eastAsia"/>
          <w:sz w:val="28"/>
          <w:szCs w:val="28"/>
        </w:rPr>
      </w:pPr>
    </w:p>
    <w:sectPr w:rsidR="005D1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5D0A8" w14:textId="77777777" w:rsidR="0083017A" w:rsidRDefault="0083017A" w:rsidP="0011396F">
      <w:r>
        <w:separator/>
      </w:r>
    </w:p>
  </w:endnote>
  <w:endnote w:type="continuationSeparator" w:id="0">
    <w:p w14:paraId="6FE1414B" w14:textId="77777777" w:rsidR="0083017A" w:rsidRDefault="0083017A" w:rsidP="00113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F8F52" w14:textId="77777777" w:rsidR="0083017A" w:rsidRDefault="0083017A" w:rsidP="0011396F">
      <w:r>
        <w:separator/>
      </w:r>
    </w:p>
  </w:footnote>
  <w:footnote w:type="continuationSeparator" w:id="0">
    <w:p w14:paraId="300859F2" w14:textId="77777777" w:rsidR="0083017A" w:rsidRDefault="0083017A" w:rsidP="001139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EED85C3"/>
    <w:multiLevelType w:val="singleLevel"/>
    <w:tmpl w:val="BEED85C3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961372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FE65786"/>
    <w:rsid w:val="D5ED0B50"/>
    <w:rsid w:val="DEDFC1ED"/>
    <w:rsid w:val="F5CFF017"/>
    <w:rsid w:val="FF377705"/>
    <w:rsid w:val="FFBD56AE"/>
    <w:rsid w:val="000778F1"/>
    <w:rsid w:val="0011396F"/>
    <w:rsid w:val="002E30BC"/>
    <w:rsid w:val="005D1499"/>
    <w:rsid w:val="007B5161"/>
    <w:rsid w:val="0083017A"/>
    <w:rsid w:val="00A23D12"/>
    <w:rsid w:val="00C47C50"/>
    <w:rsid w:val="3FE65786"/>
    <w:rsid w:val="75FFB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42EB9D"/>
  <w15:docId w15:val="{4B07E72E-564B-43DD-87EE-2C0E4412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character" w:styleId="a4">
    <w:name w:val="Emphasis"/>
    <w:basedOn w:val="a0"/>
    <w:qFormat/>
    <w:rPr>
      <w:i/>
    </w:rPr>
  </w:style>
  <w:style w:type="character" w:customStyle="1" w:styleId="font21">
    <w:name w:val="font21"/>
    <w:basedOn w:val="a0"/>
    <w:qFormat/>
    <w:rPr>
      <w:rFonts w:ascii="Arial" w:hAnsi="Arial" w:cs="Arial" w:hint="default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Arial" w:hAnsi="Arial" w:cs="Arial" w:hint="default"/>
      <w:color w:val="000000"/>
      <w:sz w:val="22"/>
      <w:szCs w:val="22"/>
      <w:u w:val="none"/>
    </w:rPr>
  </w:style>
  <w:style w:type="paragraph" w:styleId="a5">
    <w:name w:val="header"/>
    <w:basedOn w:val="a"/>
    <w:link w:val="a6"/>
    <w:rsid w:val="001139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11396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1139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11396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5463</TotalTime>
  <Pages>4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晶健 毛</cp:lastModifiedBy>
  <cp:revision>4</cp:revision>
  <dcterms:created xsi:type="dcterms:W3CDTF">2025-02-14T19:08:00Z</dcterms:created>
  <dcterms:modified xsi:type="dcterms:W3CDTF">2025-06-03T09:01:00Z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95845DC500601EF88C5FAD67A6925DFF_43</vt:lpwstr>
  </property>
</Properties>
</file>