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7B1D1F">
      <w:pPr>
        <w:jc w:val="center"/>
        <w:rPr>
          <w:rFonts w:hint="eastAsia" w:ascii="宋体" w:hAnsi="宋体" w:cs="宋体"/>
          <w:b/>
          <w:bCs/>
          <w:sz w:val="36"/>
          <w:szCs w:val="36"/>
          <w:lang w:val="en-US" w:eastAsia="zh-CN"/>
        </w:rPr>
      </w:pPr>
    </w:p>
    <w:p w14:paraId="596E40A8">
      <w:pPr>
        <w:jc w:val="center"/>
        <w:rPr>
          <w:rFonts w:hint="eastAsia" w:ascii="宋体" w:hAnsi="宋体" w:cs="宋体"/>
          <w:b/>
          <w:bCs/>
          <w:sz w:val="36"/>
          <w:szCs w:val="36"/>
          <w:lang w:val="en-US" w:eastAsia="zh-CN"/>
        </w:rPr>
      </w:pPr>
      <w:r>
        <w:rPr>
          <w:rFonts w:hint="eastAsia" w:ascii="宋体" w:hAnsi="宋体" w:cs="宋体"/>
          <w:b/>
          <w:bCs/>
          <w:sz w:val="36"/>
          <w:szCs w:val="36"/>
          <w:lang w:val="en-US" w:eastAsia="zh-CN"/>
        </w:rPr>
        <w:t>内蒙古大青山国家级自然保护区乌兰察布片区</w:t>
      </w:r>
    </w:p>
    <w:p w14:paraId="73F45D94">
      <w:pPr>
        <w:jc w:val="center"/>
        <w:rPr>
          <w:rFonts w:hint="eastAsia"/>
          <w:sz w:val="52"/>
          <w:szCs w:val="52"/>
          <w:lang w:val="en-US" w:eastAsia="zh-CN"/>
        </w:rPr>
      </w:pPr>
      <w:r>
        <w:rPr>
          <w:rFonts w:hint="eastAsia" w:ascii="宋体" w:hAnsi="宋体" w:cs="宋体"/>
          <w:b/>
          <w:bCs/>
          <w:sz w:val="36"/>
          <w:szCs w:val="36"/>
          <w:lang w:val="en-US" w:eastAsia="zh-CN"/>
        </w:rPr>
        <w:t>生态保护宣传教育项目</w:t>
      </w:r>
    </w:p>
    <w:p w14:paraId="1A948F95">
      <w:pPr>
        <w:jc w:val="center"/>
        <w:rPr>
          <w:rFonts w:hint="eastAsia"/>
          <w:sz w:val="52"/>
          <w:szCs w:val="52"/>
          <w:lang w:val="en-US" w:eastAsia="zh-CN"/>
        </w:rPr>
      </w:pPr>
    </w:p>
    <w:p w14:paraId="37E35C83">
      <w:pPr>
        <w:jc w:val="center"/>
        <w:rPr>
          <w:rFonts w:hint="eastAsia"/>
          <w:sz w:val="72"/>
          <w:szCs w:val="72"/>
          <w:lang w:val="en-US" w:eastAsia="zh-CN"/>
        </w:rPr>
      </w:pPr>
    </w:p>
    <w:p w14:paraId="3CBEB2B6">
      <w:pPr>
        <w:jc w:val="center"/>
        <w:rPr>
          <w:rFonts w:hint="eastAsia" w:ascii="宋体" w:hAnsi="宋体" w:cs="宋体"/>
          <w:b/>
          <w:bCs/>
          <w:sz w:val="72"/>
          <w:szCs w:val="72"/>
          <w:lang w:val="en-US" w:eastAsia="zh-CN"/>
        </w:rPr>
      </w:pPr>
    </w:p>
    <w:p w14:paraId="0FE07ABC">
      <w:pPr>
        <w:jc w:val="center"/>
        <w:rPr>
          <w:rFonts w:hint="eastAsia" w:ascii="宋体" w:hAnsi="宋体" w:eastAsia="宋体" w:cs="宋体"/>
          <w:sz w:val="72"/>
          <w:szCs w:val="72"/>
          <w:lang w:val="en-US" w:eastAsia="zh-CN"/>
        </w:rPr>
      </w:pPr>
      <w:r>
        <w:rPr>
          <w:rFonts w:hint="eastAsia" w:ascii="宋体" w:hAnsi="宋体" w:cs="宋体"/>
          <w:b/>
          <w:bCs/>
          <w:sz w:val="72"/>
          <w:szCs w:val="72"/>
          <w:lang w:val="en-US" w:eastAsia="zh-CN"/>
        </w:rPr>
        <w:t>招标控制价</w:t>
      </w:r>
    </w:p>
    <w:p w14:paraId="155F8130">
      <w:pPr>
        <w:jc w:val="center"/>
        <w:rPr>
          <w:rFonts w:hint="eastAsia" w:ascii="宋体" w:hAnsi="宋体" w:eastAsia="宋体" w:cs="宋体"/>
          <w:sz w:val="72"/>
          <w:szCs w:val="72"/>
          <w:lang w:val="en-US" w:eastAsia="zh-CN"/>
        </w:rPr>
      </w:pPr>
    </w:p>
    <w:p w14:paraId="744D2C80">
      <w:pPr>
        <w:jc w:val="center"/>
        <w:rPr>
          <w:rFonts w:hint="eastAsia" w:ascii="宋体" w:hAnsi="宋体" w:eastAsia="宋体" w:cs="宋体"/>
          <w:sz w:val="72"/>
          <w:szCs w:val="72"/>
          <w:lang w:val="en-US" w:eastAsia="zh-CN"/>
        </w:rPr>
      </w:pPr>
    </w:p>
    <w:p w14:paraId="04FD0C1C">
      <w:pPr>
        <w:jc w:val="center"/>
        <w:rPr>
          <w:rFonts w:hint="eastAsia" w:ascii="宋体" w:hAnsi="宋体" w:eastAsia="宋体" w:cs="宋体"/>
          <w:sz w:val="72"/>
          <w:szCs w:val="72"/>
          <w:lang w:val="en-US" w:eastAsia="zh-CN"/>
        </w:rPr>
      </w:pPr>
    </w:p>
    <w:p w14:paraId="52F4F738">
      <w:pPr>
        <w:jc w:val="center"/>
        <w:rPr>
          <w:rFonts w:hint="eastAsia" w:ascii="宋体" w:hAnsi="宋体" w:eastAsia="宋体" w:cs="宋体"/>
          <w:sz w:val="72"/>
          <w:szCs w:val="72"/>
          <w:lang w:val="en-US" w:eastAsia="zh-CN"/>
        </w:rPr>
      </w:pPr>
    </w:p>
    <w:p w14:paraId="3F400783">
      <w:pPr>
        <w:jc w:val="both"/>
        <w:rPr>
          <w:rFonts w:hint="eastAsia" w:ascii="宋体" w:hAnsi="宋体" w:eastAsia="宋体" w:cs="宋体"/>
          <w:sz w:val="72"/>
          <w:szCs w:val="72"/>
          <w:lang w:val="en-US" w:eastAsia="zh-CN"/>
        </w:rPr>
      </w:pPr>
    </w:p>
    <w:p w14:paraId="0948CC48">
      <w:pPr>
        <w:spacing w:line="720" w:lineRule="auto"/>
        <w:jc w:val="both"/>
        <w:rPr>
          <w:rFonts w:hint="eastAsia" w:ascii="宋体" w:hAnsi="宋体" w:cs="宋体"/>
          <w:sz w:val="30"/>
          <w:szCs w:val="30"/>
          <w:lang w:val="en-US" w:eastAsia="zh-CN"/>
        </w:rPr>
      </w:pPr>
      <w:r>
        <w:rPr>
          <w:rFonts w:hint="eastAsia" w:ascii="宋体" w:hAnsi="宋体" w:cs="宋体"/>
          <w:sz w:val="30"/>
          <w:szCs w:val="30"/>
          <w:lang w:val="en-US" w:eastAsia="zh-CN"/>
        </w:rPr>
        <w:t xml:space="preserve">   </w:t>
      </w:r>
      <w:r>
        <w:rPr>
          <w:rFonts w:hint="eastAsia" w:ascii="宋体" w:hAnsi="宋体" w:eastAsia="宋体" w:cs="宋体"/>
          <w:sz w:val="30"/>
          <w:szCs w:val="30"/>
          <w:lang w:val="en-US" w:eastAsia="zh-CN"/>
        </w:rPr>
        <w:t xml:space="preserve"> </w:t>
      </w:r>
      <w:r>
        <w:rPr>
          <w:rFonts w:hint="eastAsia" w:ascii="宋体" w:hAnsi="宋体" w:cs="宋体"/>
          <w:sz w:val="30"/>
          <w:szCs w:val="30"/>
          <w:lang w:val="en-US" w:eastAsia="zh-CN"/>
        </w:rPr>
        <w:t>招  标  人：内蒙古自治区大青山自然保护区管理局乌兰察布分局</w:t>
      </w:r>
    </w:p>
    <w:p w14:paraId="5F9758AD">
      <w:pPr>
        <w:spacing w:line="720" w:lineRule="auto"/>
        <w:ind w:firstLine="600" w:firstLineChars="200"/>
        <w:jc w:val="both"/>
        <w:rPr>
          <w:rFonts w:hint="default" w:ascii="宋体" w:hAnsi="宋体" w:eastAsia="宋体" w:cs="宋体"/>
          <w:sz w:val="30"/>
          <w:szCs w:val="30"/>
          <w:lang w:val="en-US" w:eastAsia="zh-CN"/>
        </w:rPr>
      </w:pPr>
      <w:r>
        <w:rPr>
          <w:rFonts w:hint="eastAsia" w:ascii="宋体" w:hAnsi="宋体" w:cs="宋体"/>
          <w:sz w:val="30"/>
          <w:szCs w:val="30"/>
          <w:lang w:val="en-US" w:eastAsia="zh-CN"/>
        </w:rPr>
        <w:t>造价咨询人</w:t>
      </w:r>
      <w:r>
        <w:rPr>
          <w:rFonts w:hint="eastAsia" w:ascii="宋体" w:hAnsi="宋体" w:eastAsia="宋体" w:cs="宋体"/>
          <w:sz w:val="30"/>
          <w:szCs w:val="30"/>
          <w:lang w:val="en-US" w:eastAsia="zh-CN"/>
        </w:rPr>
        <w:t>：</w:t>
      </w:r>
      <w:r>
        <w:rPr>
          <w:rFonts w:hint="eastAsia"/>
          <w:sz w:val="30"/>
          <w:szCs w:val="30"/>
          <w:highlight w:val="none"/>
          <w:lang w:val="en-US" w:eastAsia="zh-CN"/>
        </w:rPr>
        <w:t>内蒙古全过程工程咨询有限公司</w:t>
      </w:r>
    </w:p>
    <w:p w14:paraId="302FD910">
      <w:pPr>
        <w:spacing w:line="720" w:lineRule="auto"/>
        <w:ind w:firstLine="300" w:firstLineChars="100"/>
        <w:jc w:val="both"/>
        <w:rPr>
          <w:rFonts w:hint="eastAsia" w:ascii="宋体" w:hAnsi="宋体" w:eastAsia="宋体" w:cs="宋体"/>
          <w:sz w:val="30"/>
          <w:szCs w:val="30"/>
          <w:lang w:val="en-US" w:eastAsia="zh-CN"/>
        </w:rPr>
      </w:pPr>
      <w:r>
        <w:rPr>
          <w:rFonts w:hint="eastAsia" w:ascii="宋体" w:hAnsi="宋体" w:cs="宋体"/>
          <w:sz w:val="30"/>
          <w:szCs w:val="30"/>
          <w:lang w:val="en-US" w:eastAsia="zh-CN"/>
        </w:rPr>
        <w:t xml:space="preserve">  </w:t>
      </w:r>
      <w:r>
        <w:rPr>
          <w:rFonts w:hint="eastAsia" w:ascii="宋体" w:hAnsi="宋体" w:eastAsia="宋体" w:cs="宋体"/>
          <w:sz w:val="30"/>
          <w:szCs w:val="30"/>
          <w:lang w:val="en-US" w:eastAsia="zh-CN"/>
        </w:rPr>
        <w:t>编制时间：202</w:t>
      </w:r>
      <w:r>
        <w:rPr>
          <w:rFonts w:hint="eastAsia" w:ascii="宋体" w:hAnsi="宋体" w:cs="宋体"/>
          <w:sz w:val="30"/>
          <w:szCs w:val="30"/>
          <w:lang w:val="en-US" w:eastAsia="zh-CN"/>
        </w:rPr>
        <w:t>5</w:t>
      </w:r>
      <w:r>
        <w:rPr>
          <w:rFonts w:hint="eastAsia" w:ascii="宋体" w:hAnsi="宋体" w:eastAsia="宋体" w:cs="宋体"/>
          <w:sz w:val="30"/>
          <w:szCs w:val="30"/>
          <w:lang w:val="en-US" w:eastAsia="zh-CN"/>
        </w:rPr>
        <w:t>年</w:t>
      </w:r>
      <w:r>
        <w:rPr>
          <w:rFonts w:hint="eastAsia" w:ascii="宋体" w:hAnsi="宋体" w:cs="宋体"/>
          <w:sz w:val="30"/>
          <w:szCs w:val="30"/>
          <w:lang w:val="en-US" w:eastAsia="zh-CN"/>
        </w:rPr>
        <w:t>8</w:t>
      </w:r>
      <w:r>
        <w:rPr>
          <w:rFonts w:hint="eastAsia" w:ascii="宋体" w:hAnsi="宋体" w:eastAsia="宋体" w:cs="宋体"/>
          <w:sz w:val="30"/>
          <w:szCs w:val="30"/>
          <w:lang w:val="en-US" w:eastAsia="zh-CN"/>
        </w:rPr>
        <w:t>月</w:t>
      </w:r>
      <w:r>
        <w:rPr>
          <w:rFonts w:hint="eastAsia" w:ascii="宋体" w:hAnsi="宋体" w:cs="宋体"/>
          <w:sz w:val="30"/>
          <w:szCs w:val="30"/>
          <w:lang w:val="en-US" w:eastAsia="zh-CN"/>
        </w:rPr>
        <w:t>10</w:t>
      </w:r>
      <w:r>
        <w:rPr>
          <w:rFonts w:hint="eastAsia" w:ascii="宋体" w:hAnsi="宋体" w:eastAsia="宋体" w:cs="宋体"/>
          <w:sz w:val="30"/>
          <w:szCs w:val="30"/>
          <w:lang w:val="en-US" w:eastAsia="zh-CN"/>
        </w:rPr>
        <w:t>日</w:t>
      </w:r>
    </w:p>
    <w:p w14:paraId="25E18348">
      <w:pPr>
        <w:spacing w:line="720" w:lineRule="auto"/>
        <w:jc w:val="both"/>
        <w:rPr>
          <w:rFonts w:hint="eastAsia"/>
          <w:sz w:val="30"/>
          <w:szCs w:val="30"/>
          <w:lang w:val="en-US" w:eastAsia="zh-CN"/>
        </w:rPr>
      </w:pPr>
    </w:p>
    <w:p w14:paraId="203A6C6D">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Theme="minorEastAsia" w:hAnsiTheme="minorEastAsia" w:eastAsiaTheme="minorEastAsia" w:cstheme="minorEastAsia"/>
          <w:b/>
          <w:bCs/>
          <w:sz w:val="36"/>
          <w:szCs w:val="36"/>
          <w:lang w:eastAsia="zh-CN"/>
        </w:rPr>
      </w:pPr>
      <w:r>
        <w:rPr>
          <w:rFonts w:hint="eastAsia" w:asciiTheme="minorEastAsia" w:hAnsiTheme="minorEastAsia" w:eastAsiaTheme="minorEastAsia" w:cstheme="minorEastAsia"/>
          <w:b/>
          <w:bCs/>
          <w:sz w:val="36"/>
          <w:szCs w:val="36"/>
          <w:lang w:eastAsia="zh-CN"/>
        </w:rPr>
        <w:t>编制说明</w:t>
      </w:r>
    </w:p>
    <w:p w14:paraId="5FEF738D">
      <w:pPr>
        <w:keepNext w:val="0"/>
        <w:keepLines w:val="0"/>
        <w:pageBreakBefore w:val="0"/>
        <w:numPr>
          <w:ilvl w:val="0"/>
          <w:numId w:val="1"/>
        </w:numPr>
        <w:kinsoku/>
        <w:wordWrap/>
        <w:overflowPunct/>
        <w:topLinePunct w:val="0"/>
        <w:autoSpaceDE/>
        <w:autoSpaceDN/>
        <w:bidi w:val="0"/>
        <w:adjustRightInd/>
        <w:snapToGrid/>
        <w:spacing w:line="520" w:lineRule="exac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工程概况</w:t>
      </w:r>
    </w:p>
    <w:p w14:paraId="468AEA77">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cs="宋体"/>
          <w:sz w:val="28"/>
          <w:szCs w:val="28"/>
          <w:lang w:val="en-US" w:eastAsia="zh-CN"/>
        </w:rPr>
      </w:pPr>
      <w:r>
        <w:rPr>
          <w:rFonts w:hint="eastAsia" w:ascii="宋体" w:hAnsi="宋体" w:cs="宋体"/>
          <w:sz w:val="28"/>
          <w:szCs w:val="28"/>
          <w:lang w:val="en-US" w:eastAsia="zh-CN"/>
        </w:rPr>
        <w:t>1.</w:t>
      </w:r>
      <w:r>
        <w:rPr>
          <w:rFonts w:hint="eastAsia" w:ascii="宋体" w:hAnsi="宋体" w:eastAsia="宋体" w:cs="宋体"/>
          <w:sz w:val="28"/>
          <w:szCs w:val="28"/>
          <w:lang w:val="en-US" w:eastAsia="zh-CN"/>
        </w:rPr>
        <w:t>工程名称：</w:t>
      </w:r>
      <w:r>
        <w:rPr>
          <w:rFonts w:hint="eastAsia" w:ascii="宋体" w:hAnsi="宋体" w:cs="宋体"/>
          <w:sz w:val="28"/>
          <w:szCs w:val="28"/>
          <w:lang w:val="en-US" w:eastAsia="zh-CN"/>
        </w:rPr>
        <w:t xml:space="preserve">内蒙古大青山国家级自然保护区乌兰察布片区生态保护宣传教育项目   </w:t>
      </w:r>
    </w:p>
    <w:p w14:paraId="4D28928C">
      <w:pPr>
        <w:keepNext w:val="0"/>
        <w:keepLines w:val="0"/>
        <w:pageBreakBefore w:val="0"/>
        <w:numPr>
          <w:ilvl w:val="0"/>
          <w:numId w:val="0"/>
        </w:numPr>
        <w:kinsoku/>
        <w:wordWrap/>
        <w:overflowPunct/>
        <w:topLinePunct w:val="0"/>
        <w:autoSpaceDE/>
        <w:autoSpaceDN/>
        <w:bidi w:val="0"/>
        <w:adjustRightInd/>
        <w:snapToGrid/>
        <w:spacing w:line="520" w:lineRule="exact"/>
        <w:ind w:leftChars="0" w:firstLine="560" w:firstLineChars="200"/>
        <w:textAlignment w:val="auto"/>
        <w:rPr>
          <w:rFonts w:hint="eastAsia" w:ascii="宋体" w:hAnsi="宋体" w:eastAsia="宋体" w:cs="宋体"/>
          <w:b/>
          <w:bCs/>
          <w:sz w:val="28"/>
          <w:szCs w:val="28"/>
          <w:lang w:val="en-US" w:eastAsia="zh-CN"/>
        </w:rPr>
      </w:pPr>
      <w:r>
        <w:rPr>
          <w:rFonts w:hint="eastAsia" w:ascii="宋体" w:hAnsi="宋体" w:cs="宋体"/>
          <w:sz w:val="28"/>
          <w:szCs w:val="28"/>
          <w:lang w:val="en-US" w:eastAsia="zh-CN"/>
        </w:rPr>
        <w:t>2.</w:t>
      </w:r>
      <w:r>
        <w:rPr>
          <w:rFonts w:hint="eastAsia" w:ascii="宋体" w:hAnsi="宋体" w:eastAsia="宋体" w:cs="宋体"/>
          <w:sz w:val="28"/>
          <w:szCs w:val="28"/>
          <w:lang w:val="en-US" w:eastAsia="zh-CN"/>
        </w:rPr>
        <w:t>建设单位：</w:t>
      </w:r>
      <w:r>
        <w:rPr>
          <w:rFonts w:hint="eastAsia" w:ascii="宋体" w:hAnsi="宋体" w:cs="宋体"/>
          <w:sz w:val="28"/>
          <w:szCs w:val="28"/>
          <w:lang w:val="en-US" w:eastAsia="zh-CN"/>
        </w:rPr>
        <w:t>内蒙古自治区大青山自然保护区管理局乌兰察布分局</w:t>
      </w:r>
    </w:p>
    <w:p w14:paraId="0C1A87FB">
      <w:pPr>
        <w:keepNext w:val="0"/>
        <w:keepLines w:val="0"/>
        <w:pageBreakBefore w:val="0"/>
        <w:numPr>
          <w:ilvl w:val="0"/>
          <w:numId w:val="1"/>
        </w:numPr>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招标控制价计入范围</w:t>
      </w:r>
    </w:p>
    <w:p w14:paraId="49212205">
      <w:pPr>
        <w:keepNext w:val="0"/>
        <w:keepLines w:val="0"/>
        <w:pageBreakBefore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宋体" w:hAnsi="宋体" w:eastAsia="宋体" w:cs="宋体"/>
          <w:kern w:val="2"/>
          <w:sz w:val="28"/>
          <w:szCs w:val="28"/>
          <w:lang w:val="en-US" w:eastAsia="zh-CN" w:bidi="ar-SA"/>
        </w:rPr>
      </w:pPr>
      <w:r>
        <w:rPr>
          <w:rFonts w:hint="eastAsia" w:ascii="宋体" w:hAnsi="宋体" w:cs="宋体"/>
          <w:b/>
          <w:bCs/>
          <w:sz w:val="28"/>
          <w:szCs w:val="28"/>
          <w:lang w:val="en-US" w:eastAsia="zh-CN"/>
        </w:rPr>
        <w:t xml:space="preserve"> </w:t>
      </w:r>
      <w:r>
        <w:rPr>
          <w:rFonts w:hint="eastAsia" w:ascii="宋体" w:hAnsi="宋体" w:eastAsia="宋体" w:cs="宋体"/>
          <w:kern w:val="2"/>
          <w:sz w:val="28"/>
          <w:szCs w:val="28"/>
          <w:lang w:val="en-US" w:eastAsia="zh-CN" w:bidi="ar-SA"/>
        </w:rPr>
        <w:t>本项目为</w:t>
      </w:r>
      <w:r>
        <w:rPr>
          <w:rFonts w:hint="eastAsia" w:ascii="宋体" w:hAnsi="宋体" w:cs="宋体"/>
          <w:kern w:val="2"/>
          <w:sz w:val="28"/>
          <w:szCs w:val="28"/>
          <w:lang w:val="en-US" w:eastAsia="zh-CN" w:bidi="ar-SA"/>
        </w:rPr>
        <w:t>内蒙古大青山国家级自然保护区乌兰察布片区生态保护宣传教育项目</w:t>
      </w:r>
      <w:r>
        <w:rPr>
          <w:rFonts w:hint="eastAsia" w:ascii="宋体" w:hAnsi="宋体" w:eastAsia="宋体" w:cs="宋体"/>
          <w:kern w:val="2"/>
          <w:sz w:val="28"/>
          <w:szCs w:val="28"/>
          <w:lang w:val="en-US" w:eastAsia="zh-CN" w:bidi="ar-SA"/>
        </w:rPr>
        <w:t>，主要建设内容</w:t>
      </w:r>
      <w:r>
        <w:rPr>
          <w:rFonts w:hint="eastAsia" w:ascii="宋体" w:hAnsi="宋体" w:cs="宋体"/>
          <w:kern w:val="2"/>
          <w:sz w:val="28"/>
          <w:szCs w:val="28"/>
          <w:lang w:val="en-US" w:eastAsia="zh-CN" w:bidi="ar-SA"/>
        </w:rPr>
        <w:t>为</w:t>
      </w:r>
      <w:r>
        <w:rPr>
          <w:rFonts w:hint="eastAsia" w:ascii="宋体" w:hAnsi="宋体" w:eastAsia="宋体" w:cs="宋体"/>
          <w:kern w:val="2"/>
          <w:sz w:val="28"/>
          <w:szCs w:val="28"/>
          <w:lang w:val="en-US" w:eastAsia="zh-CN" w:bidi="ar-SA"/>
        </w:rPr>
        <w:t>：</w:t>
      </w:r>
      <w:r>
        <w:rPr>
          <w:rFonts w:hint="eastAsia" w:ascii="宋体" w:hAnsi="宋体" w:cs="宋体"/>
          <w:kern w:val="2"/>
          <w:sz w:val="28"/>
          <w:szCs w:val="28"/>
          <w:lang w:val="en-US" w:eastAsia="zh-CN" w:bidi="ar-SA"/>
        </w:rPr>
        <w:t>一二层装饰工程、一二层电气、一层陈列布展工程及一层</w:t>
      </w:r>
      <w:r>
        <w:rPr>
          <w:rFonts w:hint="eastAsia" w:ascii="宋体" w:hAnsi="宋体" w:eastAsia="宋体" w:cs="宋体"/>
          <w:kern w:val="2"/>
          <w:sz w:val="28"/>
          <w:szCs w:val="28"/>
          <w:lang w:val="en-US" w:eastAsia="zh-CN" w:bidi="ar-SA"/>
        </w:rPr>
        <w:t>设备安装工程，视频剪辑大青山的诞生设备，灯光及其他控制系统。</w:t>
      </w:r>
    </w:p>
    <w:p w14:paraId="5A403620">
      <w:pPr>
        <w:keepNext w:val="0"/>
        <w:keepLines w:val="0"/>
        <w:pageBreakBefore w:val="0"/>
        <w:numPr>
          <w:ilvl w:val="0"/>
          <w:numId w:val="1"/>
        </w:numPr>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编制依据</w:t>
      </w:r>
    </w:p>
    <w:p w14:paraId="425C991D">
      <w:pPr>
        <w:keepNext w:val="0"/>
        <w:keepLines w:val="0"/>
        <w:pageBreakBefore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sz w:val="28"/>
          <w:szCs w:val="28"/>
          <w:lang w:val="en-US" w:eastAsia="zh-CN"/>
        </w:rPr>
      </w:pPr>
      <w:r>
        <w:rPr>
          <w:rFonts w:hint="eastAsia" w:ascii="宋体" w:hAnsi="宋体"/>
          <w:sz w:val="28"/>
          <w:szCs w:val="28"/>
          <w:lang w:val="en-US" w:eastAsia="zh-CN"/>
        </w:rPr>
        <w:t>1.</w:t>
      </w:r>
      <w:r>
        <w:rPr>
          <w:rFonts w:hint="eastAsia" w:ascii="宋体" w:hAnsi="宋体" w:eastAsia="宋体" w:cs="宋体"/>
          <w:sz w:val="28"/>
          <w:szCs w:val="28"/>
          <w:lang w:val="en-US" w:eastAsia="zh-CN"/>
        </w:rPr>
        <w:t>《建设工程工程量清单计价规范（GB 50500-2013）》</w:t>
      </w:r>
      <w:r>
        <w:rPr>
          <w:rFonts w:hint="eastAsia" w:ascii="宋体" w:hAnsi="宋体" w:cs="宋体"/>
          <w:sz w:val="28"/>
          <w:szCs w:val="28"/>
          <w:lang w:val="en-US" w:eastAsia="zh-CN"/>
        </w:rPr>
        <w:t>；</w:t>
      </w:r>
    </w:p>
    <w:p w14:paraId="477047C1">
      <w:pPr>
        <w:keepNext w:val="0"/>
        <w:keepLines w:val="0"/>
        <w:pageBreakBefore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sz w:val="28"/>
          <w:szCs w:val="28"/>
          <w:lang w:val="en-US" w:eastAsia="zh-CN"/>
        </w:rPr>
        <w:t>2.</w:t>
      </w:r>
      <w:r>
        <w:rPr>
          <w:rFonts w:hint="eastAsia" w:ascii="宋体" w:hAnsi="宋体" w:eastAsia="宋体"/>
          <w:sz w:val="28"/>
          <w:szCs w:val="28"/>
        </w:rPr>
        <w:t>《内蒙古自治区房屋建筑与装饰工程预算定额（2017）》</w:t>
      </w:r>
      <w:r>
        <w:rPr>
          <w:rFonts w:hint="eastAsia" w:ascii="宋体" w:hAnsi="宋体" w:eastAsia="宋体" w:cs="宋体"/>
          <w:sz w:val="28"/>
          <w:szCs w:val="28"/>
          <w:lang w:val="en-US" w:eastAsia="zh-CN"/>
        </w:rPr>
        <w:t>；</w:t>
      </w:r>
    </w:p>
    <w:p w14:paraId="3C28CE0A">
      <w:pPr>
        <w:keepNext w:val="0"/>
        <w:keepLines w:val="0"/>
        <w:pageBreakBefore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3.</w:t>
      </w:r>
      <w:r>
        <w:rPr>
          <w:rFonts w:hint="eastAsia" w:ascii="宋体" w:hAnsi="宋体" w:eastAsia="宋体" w:cs="宋体"/>
          <w:sz w:val="28"/>
          <w:szCs w:val="28"/>
          <w:lang w:val="en-US" w:eastAsia="zh-CN"/>
        </w:rPr>
        <w:t>《</w:t>
      </w:r>
      <w:r>
        <w:rPr>
          <w:rFonts w:hint="eastAsia" w:ascii="宋体" w:hAnsi="宋体" w:eastAsia="宋体" w:cs="宋体"/>
          <w:kern w:val="2"/>
          <w:sz w:val="28"/>
          <w:szCs w:val="28"/>
          <w:lang w:val="en-US" w:eastAsia="zh-CN" w:bidi="ar-SA"/>
        </w:rPr>
        <w:t>内蒙古</w:t>
      </w:r>
      <w:r>
        <w:rPr>
          <w:rFonts w:hint="eastAsia" w:ascii="宋体" w:hAnsi="宋体" w:cs="宋体"/>
          <w:kern w:val="2"/>
          <w:sz w:val="28"/>
          <w:szCs w:val="28"/>
          <w:lang w:val="en-US" w:eastAsia="zh-CN" w:bidi="ar-SA"/>
        </w:rPr>
        <w:t>自治区房屋修缮工程预算定额</w:t>
      </w:r>
      <w:r>
        <w:rPr>
          <w:rFonts w:hint="eastAsia" w:ascii="宋体" w:hAnsi="宋体" w:eastAsia="宋体" w:cs="宋体"/>
          <w:kern w:val="2"/>
          <w:sz w:val="28"/>
          <w:szCs w:val="28"/>
          <w:lang w:val="en-US" w:eastAsia="zh-CN" w:bidi="ar-SA"/>
        </w:rPr>
        <w:t>（20</w:t>
      </w:r>
      <w:r>
        <w:rPr>
          <w:rFonts w:hint="eastAsia" w:ascii="宋体" w:hAnsi="宋体" w:cs="宋体"/>
          <w:kern w:val="2"/>
          <w:sz w:val="28"/>
          <w:szCs w:val="28"/>
          <w:lang w:val="en-US" w:eastAsia="zh-CN" w:bidi="ar-SA"/>
        </w:rPr>
        <w:t>21</w:t>
      </w:r>
      <w:r>
        <w:rPr>
          <w:rFonts w:hint="eastAsia" w:ascii="宋体" w:hAnsi="宋体" w:eastAsia="宋体" w:cs="宋体"/>
          <w:kern w:val="2"/>
          <w:sz w:val="28"/>
          <w:szCs w:val="28"/>
          <w:lang w:val="en-US" w:eastAsia="zh-CN" w:bidi="ar-SA"/>
        </w:rPr>
        <w:t>）》；</w:t>
      </w:r>
    </w:p>
    <w:p w14:paraId="002943A8">
      <w:pPr>
        <w:keepNext w:val="0"/>
        <w:keepLines w:val="0"/>
        <w:pageBreakBefore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4.《内蒙古通用安装工程预算定额(2017)》；</w:t>
      </w:r>
    </w:p>
    <w:p w14:paraId="1D191568">
      <w:pPr>
        <w:keepNext w:val="0"/>
        <w:keepLines w:val="0"/>
        <w:pageBreakBefore w:val="0"/>
        <w:numPr>
          <w:ilvl w:val="0"/>
          <w:numId w:val="0"/>
        </w:numPr>
        <w:kinsoku/>
        <w:wordWrap/>
        <w:overflowPunct/>
        <w:topLinePunct w:val="0"/>
        <w:autoSpaceDE/>
        <w:autoSpaceDN/>
        <w:bidi w:val="0"/>
        <w:adjustRightInd/>
        <w:snapToGrid/>
        <w:spacing w:line="520" w:lineRule="exact"/>
        <w:ind w:firstLine="560" w:firstLineChars="200"/>
        <w:textAlignment w:val="auto"/>
        <w:rPr>
          <w:rFonts w:hint="default" w:ascii="宋体" w:hAnsi="宋体" w:eastAsia="宋体" w:cs="宋体"/>
          <w:kern w:val="2"/>
          <w:sz w:val="28"/>
          <w:szCs w:val="28"/>
          <w:lang w:val="en-US" w:eastAsia="zh-CN" w:bidi="ar-SA"/>
        </w:rPr>
      </w:pPr>
      <w:r>
        <w:rPr>
          <w:rFonts w:hint="eastAsia" w:ascii="宋体" w:hAnsi="宋体" w:cs="宋体"/>
          <w:sz w:val="28"/>
          <w:szCs w:val="28"/>
          <w:lang w:val="en-US" w:eastAsia="zh-CN"/>
        </w:rPr>
        <w:t>5.招标人提供的设计图纸；</w:t>
      </w:r>
    </w:p>
    <w:p w14:paraId="58EE590E">
      <w:pPr>
        <w:keepNext w:val="0"/>
        <w:keepLines w:val="0"/>
        <w:pageBreakBefore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6.</w:t>
      </w:r>
      <w:r>
        <w:rPr>
          <w:rFonts w:hint="eastAsia" w:ascii="宋体" w:hAnsi="宋体" w:eastAsia="宋体" w:cs="宋体"/>
          <w:kern w:val="2"/>
          <w:sz w:val="28"/>
          <w:szCs w:val="28"/>
          <w:lang w:val="en-US" w:eastAsia="zh-CN" w:bidi="ar-SA"/>
        </w:rPr>
        <w:t>采用现行的标准图集、规范、工艺标准、材料做法</w:t>
      </w:r>
      <w:r>
        <w:rPr>
          <w:rFonts w:hint="eastAsia" w:ascii="宋体" w:hAnsi="宋体" w:cs="宋体"/>
          <w:sz w:val="28"/>
          <w:szCs w:val="28"/>
          <w:lang w:val="en-US" w:eastAsia="zh-CN"/>
        </w:rPr>
        <w:t>；</w:t>
      </w:r>
    </w:p>
    <w:p w14:paraId="490EA44D">
      <w:pPr>
        <w:keepNext w:val="0"/>
        <w:keepLines w:val="0"/>
        <w:pageBreakBefore w:val="0"/>
        <w:numPr>
          <w:ilvl w:val="0"/>
          <w:numId w:val="0"/>
        </w:numPr>
        <w:kinsoku/>
        <w:wordWrap/>
        <w:overflowPunct/>
        <w:topLinePunct w:val="0"/>
        <w:autoSpaceDE/>
        <w:autoSpaceDN/>
        <w:bidi w:val="0"/>
        <w:adjustRightInd/>
        <w:snapToGrid/>
        <w:spacing w:line="520" w:lineRule="exact"/>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7.</w:t>
      </w:r>
      <w:r>
        <w:rPr>
          <w:rFonts w:hint="eastAsia" w:ascii="宋体" w:hAnsi="宋体" w:eastAsia="宋体" w:cs="宋体"/>
          <w:kern w:val="2"/>
          <w:sz w:val="28"/>
          <w:szCs w:val="28"/>
          <w:lang w:val="en-US" w:eastAsia="zh-CN" w:bidi="ar-SA"/>
        </w:rPr>
        <w:t>材料价格按乌兰察布市住房和城乡建设委员会20</w:t>
      </w:r>
      <w:r>
        <w:rPr>
          <w:rFonts w:hint="eastAsia" w:ascii="宋体" w:hAnsi="宋体" w:cs="宋体"/>
          <w:kern w:val="2"/>
          <w:sz w:val="28"/>
          <w:szCs w:val="28"/>
          <w:lang w:val="en-US" w:eastAsia="zh-CN" w:bidi="ar-SA"/>
        </w:rPr>
        <w:t>25</w:t>
      </w:r>
      <w:r>
        <w:rPr>
          <w:rFonts w:hint="eastAsia" w:ascii="宋体" w:hAnsi="宋体" w:eastAsia="宋体" w:cs="宋体"/>
          <w:kern w:val="2"/>
          <w:sz w:val="28"/>
          <w:szCs w:val="28"/>
          <w:lang w:val="en-US" w:eastAsia="zh-CN" w:bidi="ar-SA"/>
        </w:rPr>
        <w:t>年</w:t>
      </w:r>
      <w:r>
        <w:rPr>
          <w:rFonts w:hint="eastAsia" w:ascii="宋体" w:hAnsi="宋体" w:cs="宋体"/>
          <w:kern w:val="2"/>
          <w:sz w:val="28"/>
          <w:szCs w:val="28"/>
          <w:lang w:val="en-US" w:eastAsia="zh-CN" w:bidi="ar-SA"/>
        </w:rPr>
        <w:t>五、六</w:t>
      </w:r>
      <w:r>
        <w:rPr>
          <w:rFonts w:hint="eastAsia" w:ascii="宋体" w:hAnsi="宋体" w:eastAsia="宋体" w:cs="宋体"/>
          <w:kern w:val="2"/>
          <w:sz w:val="28"/>
          <w:szCs w:val="28"/>
          <w:lang w:val="en-US" w:eastAsia="zh-CN" w:bidi="ar-SA"/>
        </w:rPr>
        <w:t>月份发布的建设工程造价材料信息价，结合市场价进行调整</w:t>
      </w:r>
      <w:r>
        <w:rPr>
          <w:rFonts w:hint="eastAsia" w:ascii="宋体" w:hAnsi="宋体" w:eastAsia="宋体" w:cs="宋体"/>
          <w:sz w:val="28"/>
          <w:szCs w:val="28"/>
          <w:lang w:val="en-US" w:eastAsia="zh-CN"/>
        </w:rPr>
        <w:t>；</w:t>
      </w:r>
    </w:p>
    <w:p w14:paraId="1A372587">
      <w:pPr>
        <w:keepNext w:val="0"/>
        <w:keepLines w:val="0"/>
        <w:pageBreakBefore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8.</w:t>
      </w:r>
      <w:r>
        <w:rPr>
          <w:rFonts w:hint="eastAsia" w:ascii="宋体" w:hAnsi="宋体" w:eastAsia="宋体" w:cs="宋体"/>
          <w:kern w:val="2"/>
          <w:sz w:val="28"/>
          <w:szCs w:val="28"/>
          <w:lang w:val="en-US" w:eastAsia="zh-CN" w:bidi="ar-SA"/>
        </w:rPr>
        <w:t>本工程税金调整按内建标【2019】113号文件执行</w:t>
      </w:r>
      <w:r>
        <w:rPr>
          <w:rFonts w:hint="eastAsia" w:ascii="宋体" w:hAnsi="宋体" w:eastAsia="宋体" w:cs="宋体"/>
          <w:sz w:val="28"/>
          <w:szCs w:val="28"/>
          <w:lang w:val="en-US" w:eastAsia="zh-CN"/>
        </w:rPr>
        <w:t>；</w:t>
      </w:r>
    </w:p>
    <w:p w14:paraId="26823ADB">
      <w:pPr>
        <w:keepNext w:val="0"/>
        <w:keepLines w:val="0"/>
        <w:pageBreakBefore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9.</w:t>
      </w:r>
      <w:r>
        <w:rPr>
          <w:rFonts w:hint="eastAsia" w:ascii="宋体" w:hAnsi="宋体" w:eastAsia="宋体" w:cs="宋体"/>
          <w:kern w:val="2"/>
          <w:sz w:val="28"/>
          <w:szCs w:val="28"/>
          <w:lang w:val="en-US" w:eastAsia="zh-CN" w:bidi="ar-SA"/>
        </w:rPr>
        <w:t>本工程规费按内建标函【2019】468号文件执行</w:t>
      </w:r>
      <w:r>
        <w:rPr>
          <w:rFonts w:hint="eastAsia" w:ascii="宋体" w:hAnsi="宋体" w:eastAsia="宋体" w:cs="宋体"/>
          <w:sz w:val="28"/>
          <w:szCs w:val="28"/>
          <w:lang w:val="en-US" w:eastAsia="zh-CN"/>
        </w:rPr>
        <w:t>。</w:t>
      </w:r>
    </w:p>
    <w:p w14:paraId="3BF0672F">
      <w:pPr>
        <w:keepNext w:val="0"/>
        <w:keepLines w:val="0"/>
        <w:pageBreakBefore w:val="0"/>
        <w:numPr>
          <w:ilvl w:val="0"/>
          <w:numId w:val="1"/>
        </w:numPr>
        <w:kinsoku/>
        <w:wordWrap/>
        <w:overflowPunct/>
        <w:topLinePunct w:val="0"/>
        <w:autoSpaceDE/>
        <w:autoSpaceDN/>
        <w:bidi w:val="0"/>
        <w:adjustRightInd/>
        <w:snapToGrid/>
        <w:spacing w:line="520" w:lineRule="exact"/>
        <w:ind w:left="0" w:leftChars="0" w:firstLine="0" w:firstLineChars="0"/>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其他说明</w:t>
      </w:r>
    </w:p>
    <w:p w14:paraId="6268C16A">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1. 本招标控制价及清单编制执行内蒙古自治区住房和城乡建设厅《关于调整建设工程安全文明施工费的通知》（内建标〔2025〕98 号），安全生产费计提费用以建筑安装工程、市政公用工程工程造价为依据计入招标控制价，</w:t>
      </w:r>
      <w:r>
        <w:rPr>
          <w:rFonts w:hint="eastAsia" w:ascii="宋体" w:hAnsi="宋体" w:cs="宋体"/>
          <w:b/>
          <w:bCs/>
          <w:color w:val="auto"/>
          <w:sz w:val="28"/>
          <w:szCs w:val="28"/>
          <w:u w:val="none"/>
          <w:lang w:val="en-US" w:eastAsia="zh-CN"/>
        </w:rPr>
        <w:t>投标单位必须按照各单位工程投标造价为基数乘以3%计提比例进行投标报价</w:t>
      </w:r>
      <w:r>
        <w:rPr>
          <w:rFonts w:hint="eastAsia" w:ascii="宋体" w:hAnsi="宋体" w:cs="宋体"/>
          <w:sz w:val="28"/>
          <w:szCs w:val="28"/>
          <w:lang w:val="en-US" w:eastAsia="zh-CN"/>
        </w:rPr>
        <w:t>；</w:t>
      </w:r>
    </w:p>
    <w:p w14:paraId="5255CB11">
      <w:pPr>
        <w:pStyle w:val="2"/>
        <w:keepNext w:val="0"/>
        <w:keepLines w:val="0"/>
        <w:widowControl/>
        <w:suppressLineNumbers w:val="0"/>
        <w:spacing w:before="0" w:beforeAutospacing="0" w:after="0" w:afterAutospacing="0"/>
        <w:ind w:left="0" w:right="0" w:firstLine="0"/>
        <w:rPr>
          <w:rFonts w:hint="default" w:ascii="宋体" w:hAnsi="宋体" w:cs="宋体"/>
          <w:sz w:val="28"/>
          <w:szCs w:val="28"/>
          <w:lang w:val="en-US" w:eastAsia="zh-CN"/>
        </w:rPr>
      </w:pPr>
      <w:r>
        <w:rPr>
          <w:rFonts w:hint="eastAsia" w:ascii="宋体" w:hAnsi="宋体" w:cs="宋体"/>
          <w:b/>
          <w:bCs/>
          <w:sz w:val="28"/>
          <w:szCs w:val="28"/>
          <w:lang w:val="en-US" w:eastAsia="zh-CN"/>
        </w:rPr>
        <w:t xml:space="preserve">    </w:t>
      </w:r>
      <w:r>
        <w:rPr>
          <w:rFonts w:hint="eastAsia" w:ascii="宋体" w:hAnsi="宋体" w:cs="宋体"/>
          <w:sz w:val="28"/>
          <w:szCs w:val="28"/>
          <w:lang w:val="en-US" w:eastAsia="zh-CN"/>
        </w:rPr>
        <w:t>2.暂列金额（不含税）：265000元，暂列金额（含税、含安全生产计提费</w:t>
      </w:r>
      <w:bookmarkStart w:id="0" w:name="_GoBack"/>
      <w:bookmarkEnd w:id="0"/>
      <w:r>
        <w:rPr>
          <w:rFonts w:hint="eastAsia" w:ascii="宋体" w:hAnsi="宋体" w:cs="宋体"/>
          <w:sz w:val="28"/>
          <w:szCs w:val="28"/>
          <w:lang w:val="en-US" w:eastAsia="zh-CN"/>
        </w:rPr>
        <w:t xml:space="preserve">）： 298295.40元。    </w:t>
      </w:r>
    </w:p>
    <w:p w14:paraId="37FE5DB8">
      <w:pPr>
        <w:keepNext w:val="0"/>
        <w:keepLines w:val="0"/>
        <w:pageBreakBefore w:val="0"/>
        <w:numPr>
          <w:ilvl w:val="0"/>
          <w:numId w:val="0"/>
        </w:numPr>
        <w:kinsoku/>
        <w:wordWrap/>
        <w:overflowPunct/>
        <w:topLinePunct w:val="0"/>
        <w:autoSpaceDE/>
        <w:autoSpaceDN/>
        <w:bidi w:val="0"/>
        <w:adjustRightInd/>
        <w:snapToGrid/>
        <w:spacing w:line="520" w:lineRule="exact"/>
        <w:ind w:leftChars="0"/>
        <w:textAlignment w:val="auto"/>
        <w:rPr>
          <w:rFonts w:hint="eastAsia" w:ascii="宋体" w:hAnsi="宋体" w:cs="宋体"/>
          <w:sz w:val="28"/>
          <w:szCs w:val="28"/>
          <w:lang w:val="en-US" w:eastAsia="zh-CN"/>
        </w:rPr>
      </w:pPr>
      <w:r>
        <w:rPr>
          <w:rFonts w:hint="eastAsia" w:ascii="宋体" w:hAnsi="宋体" w:cs="宋体"/>
          <w:sz w:val="28"/>
          <w:szCs w:val="28"/>
          <w:lang w:val="en-US" w:eastAsia="zh-CN"/>
        </w:rPr>
        <w:t xml:space="preserve">                   </w:t>
      </w:r>
    </w:p>
    <w:sectPr>
      <w:pgSz w:w="11906" w:h="16838"/>
      <w:pgMar w:top="1417" w:right="1140" w:bottom="1213"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7D79EE"/>
    <w:multiLevelType w:val="singleLevel"/>
    <w:tmpl w:val="B57D79E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2455E47"/>
    <w:rsid w:val="03EC0177"/>
    <w:rsid w:val="052D154D"/>
    <w:rsid w:val="093578E6"/>
    <w:rsid w:val="0F881BB1"/>
    <w:rsid w:val="104F4954"/>
    <w:rsid w:val="12BE20CD"/>
    <w:rsid w:val="14D67A70"/>
    <w:rsid w:val="27786972"/>
    <w:rsid w:val="28067148"/>
    <w:rsid w:val="323A433A"/>
    <w:rsid w:val="35DC779C"/>
    <w:rsid w:val="3C243C71"/>
    <w:rsid w:val="3DA212CB"/>
    <w:rsid w:val="3EC942EA"/>
    <w:rsid w:val="49282217"/>
    <w:rsid w:val="4DB80BCB"/>
    <w:rsid w:val="4E3D382C"/>
    <w:rsid w:val="529502E8"/>
    <w:rsid w:val="53CA4C80"/>
    <w:rsid w:val="54324514"/>
    <w:rsid w:val="54512813"/>
    <w:rsid w:val="557D644E"/>
    <w:rsid w:val="5BCD0E17"/>
    <w:rsid w:val="5EBA0864"/>
    <w:rsid w:val="5F892FBD"/>
    <w:rsid w:val="68254652"/>
    <w:rsid w:val="6D9F4605"/>
    <w:rsid w:val="6E0252EB"/>
    <w:rsid w:val="7069737A"/>
    <w:rsid w:val="70AC7D46"/>
    <w:rsid w:val="753C6389"/>
    <w:rsid w:val="75FA01B7"/>
    <w:rsid w:val="78276566"/>
    <w:rsid w:val="7A47295C"/>
    <w:rsid w:val="7E6239D7"/>
    <w:rsid w:val="7F5B5DD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p0"/>
    <w:qFormat/>
    <w:uiPriority w:val="0"/>
    <w:pPr>
      <w:jc w:val="both"/>
    </w:pPr>
    <w:rPr>
      <w:rFonts w:ascii="Times New Roman" w:hAnsi="Times New Roman"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665</Words>
  <Characters>734</Characters>
  <Lines>0</Lines>
  <Paragraphs>0</Paragraphs>
  <TotalTime>3</TotalTime>
  <ScaleCrop>false</ScaleCrop>
  <LinksUpToDate>false</LinksUpToDate>
  <CharactersWithSpaces>779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2020-05-17T01:43:00Z</dcterms:created>
  <dc:creator>Administrator</dc:creator>
  <cp:lastModifiedBy>田会超</cp:lastModifiedBy>
  <cp:lastPrinted>2025-08-16T08:40:00Z</cp:lastPrinted>
  <dcterms:modified xsi:type="dcterms:W3CDTF">2025-09-03T07:56:02Z</dcterms:modified>
  <dc:title>编制说明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2BF5A4CA568B4654B09463DBBD85974B</vt:lpwstr>
  </property>
  <property fmtid="{D5CDD505-2E9C-101B-9397-08002B2CF9AE}" pid="4" name="KSOTemplateDocerSaveRecord">
    <vt:lpwstr>eyJoZGlkIjoiODU4ZGE2Zjg5MGI4MzBhOWRhYzA5ZjRiYzhiNmZiODAiLCJ1c2VySWQiOiIyMTAyNzQ4MzYifQ==</vt:lpwstr>
  </property>
</Properties>
</file>