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仿宋" w:hAnsi="仿宋" w:eastAsia="仿宋" w:cs="仿宋"/>
          <w:sz w:val="30"/>
          <w:lang w:val="en-US" w:eastAsia="zh-CN"/>
        </w:rPr>
      </w:pPr>
      <w:r>
        <w:rPr>
          <w:rFonts w:hint="eastAsia" w:ascii="仿宋" w:hAnsi="仿宋" w:eastAsia="仿宋" w:cs="仿宋"/>
          <w:sz w:val="30"/>
          <w:lang w:val="en-US" w:eastAsia="zh-CN"/>
        </w:rPr>
        <w:t>合同编号：</w:t>
      </w:r>
    </w:p>
    <w:p>
      <w:pPr>
        <w:spacing w:line="360" w:lineRule="auto"/>
        <w:jc w:val="center"/>
        <w:rPr>
          <w:rFonts w:hint="eastAsia" w:ascii="仿宋" w:hAnsi="仿宋" w:eastAsia="仿宋" w:cs="仿宋"/>
          <w:b/>
          <w:sz w:val="72"/>
          <w:szCs w:val="72"/>
        </w:rPr>
      </w:pPr>
    </w:p>
    <w:p>
      <w:pPr>
        <w:jc w:val="center"/>
        <w:rPr>
          <w:rFonts w:hint="eastAsia" w:ascii="黑体" w:hAnsi="Times New Roman" w:eastAsia="黑体" w:cs="Times New Roman"/>
          <w:sz w:val="52"/>
          <w:szCs w:val="22"/>
          <w:lang w:eastAsia="zh-CN"/>
        </w:rPr>
      </w:pPr>
      <w:r>
        <w:rPr>
          <w:rFonts w:hint="eastAsia" w:ascii="黑体" w:hAnsi="Times New Roman" w:eastAsia="黑体" w:cs="Times New Roman"/>
          <w:sz w:val="52"/>
          <w:szCs w:val="22"/>
          <w:lang w:eastAsia="zh-CN"/>
        </w:rPr>
        <w:t>内蒙古自治区大数据中心</w:t>
      </w:r>
    </w:p>
    <w:p>
      <w:pPr>
        <w:spacing w:line="360" w:lineRule="auto"/>
        <w:jc w:val="both"/>
        <w:rPr>
          <w:rFonts w:hint="eastAsia" w:ascii="仿宋" w:hAnsi="仿宋" w:eastAsia="仿宋" w:cs="仿宋"/>
          <w:b/>
          <w:sz w:val="72"/>
          <w:szCs w:val="72"/>
          <w:lang w:val="en-US" w:eastAsia="zh-CN"/>
        </w:rPr>
      </w:pPr>
    </w:p>
    <w:p>
      <w:pPr>
        <w:spacing w:line="360" w:lineRule="auto"/>
        <w:jc w:val="center"/>
        <w:rPr>
          <w:rFonts w:hint="eastAsia" w:ascii="仿宋" w:hAnsi="仿宋" w:eastAsia="仿宋" w:cs="仿宋"/>
          <w:b/>
          <w:sz w:val="72"/>
          <w:szCs w:val="72"/>
          <w:lang w:eastAsia="zh-CN"/>
        </w:rPr>
      </w:pPr>
      <w:r>
        <w:rPr>
          <w:rFonts w:hint="eastAsia" w:ascii="仿宋" w:hAnsi="仿宋" w:eastAsia="仿宋" w:cs="仿宋"/>
          <w:b/>
          <w:sz w:val="72"/>
          <w:szCs w:val="72"/>
          <w:lang w:val="en-US" w:eastAsia="zh-CN"/>
        </w:rPr>
        <w:t>运维</w:t>
      </w:r>
      <w:r>
        <w:rPr>
          <w:rFonts w:hint="eastAsia" w:ascii="仿宋" w:hAnsi="仿宋" w:eastAsia="仿宋" w:cs="仿宋"/>
          <w:b/>
          <w:sz w:val="72"/>
          <w:szCs w:val="72"/>
          <w:lang w:eastAsia="zh-CN"/>
        </w:rPr>
        <w:t>服务采购合同</w:t>
      </w:r>
    </w:p>
    <w:p>
      <w:pPr>
        <w:spacing w:line="360" w:lineRule="auto"/>
        <w:rPr>
          <w:rFonts w:hint="eastAsia" w:ascii="仿宋" w:hAnsi="仿宋" w:eastAsia="仿宋" w:cs="仿宋"/>
          <w:b/>
          <w:sz w:val="72"/>
          <w:szCs w:val="72"/>
        </w:rPr>
      </w:pPr>
    </w:p>
    <w:p>
      <w:pPr>
        <w:spacing w:line="360" w:lineRule="auto"/>
        <w:rPr>
          <w:rFonts w:hint="eastAsia" w:ascii="仿宋" w:hAnsi="仿宋" w:eastAsia="仿宋" w:cs="仿宋"/>
          <w:sz w:val="30"/>
        </w:rPr>
      </w:pPr>
    </w:p>
    <w:p>
      <w:pPr>
        <w:spacing w:line="360" w:lineRule="auto"/>
        <w:rPr>
          <w:rFonts w:hint="eastAsia" w:ascii="仿宋" w:hAnsi="仿宋" w:eastAsia="仿宋" w:cs="仿宋"/>
          <w:sz w:val="30"/>
        </w:rPr>
      </w:pPr>
    </w:p>
    <w:p>
      <w:pPr>
        <w:spacing w:line="360" w:lineRule="auto"/>
        <w:rPr>
          <w:rFonts w:hint="eastAsia" w:ascii="仿宋" w:hAnsi="仿宋" w:eastAsia="仿宋" w:cs="仿宋"/>
          <w:sz w:val="30"/>
        </w:rPr>
      </w:pPr>
    </w:p>
    <w:p>
      <w:pPr>
        <w:spacing w:line="360" w:lineRule="auto"/>
        <w:rPr>
          <w:rFonts w:hint="eastAsia" w:ascii="仿宋" w:hAnsi="仿宋" w:eastAsia="仿宋" w:cs="仿宋"/>
          <w:sz w:val="30"/>
        </w:rPr>
      </w:pPr>
    </w:p>
    <w:p>
      <w:pPr>
        <w:spacing w:line="360" w:lineRule="auto"/>
        <w:rPr>
          <w:rFonts w:hint="eastAsia" w:ascii="仿宋" w:hAnsi="仿宋" w:eastAsia="仿宋" w:cs="仿宋"/>
          <w:sz w:val="30"/>
        </w:rPr>
      </w:pPr>
    </w:p>
    <w:p>
      <w:pPr>
        <w:spacing w:line="360" w:lineRule="auto"/>
        <w:ind w:firstLine="642" w:firstLineChars="200"/>
        <w:rPr>
          <w:rFonts w:hint="eastAsia" w:ascii="仿宋" w:hAnsi="仿宋" w:eastAsia="仿宋" w:cs="仿宋"/>
          <w:b/>
          <w:sz w:val="32"/>
          <w:szCs w:val="32"/>
          <w:u w:val="single"/>
          <w:lang w:val="en-US" w:eastAsia="zh-CN"/>
        </w:rPr>
      </w:pPr>
      <w:r>
        <w:rPr>
          <w:rFonts w:hint="eastAsia" w:ascii="仿宋" w:hAnsi="仿宋" w:eastAsia="仿宋" w:cs="仿宋"/>
          <w:b/>
          <w:sz w:val="32"/>
          <w:szCs w:val="32"/>
        </w:rPr>
        <w:t>项目名称：</w:t>
      </w:r>
      <w:r>
        <w:rPr>
          <w:rFonts w:hint="eastAsia" w:ascii="仿宋" w:hAnsi="仿宋" w:eastAsia="仿宋" w:cs="仿宋"/>
          <w:b/>
          <w:sz w:val="32"/>
          <w:szCs w:val="32"/>
          <w:u w:val="single"/>
          <w:lang w:val="en-US" w:eastAsia="zh-CN"/>
        </w:rPr>
        <w:t xml:space="preserve">                                   </w:t>
      </w:r>
    </w:p>
    <w:p>
      <w:pPr>
        <w:spacing w:line="360" w:lineRule="auto"/>
        <w:ind w:left="1549" w:leftChars="305" w:hanging="909" w:hangingChars="283"/>
        <w:rPr>
          <w:rFonts w:hint="default" w:ascii="仿宋" w:hAnsi="仿宋" w:eastAsia="仿宋" w:cs="仿宋"/>
          <w:b/>
          <w:sz w:val="32"/>
          <w:szCs w:val="32"/>
          <w:u w:val="single"/>
          <w:lang w:val="en-US" w:eastAsia="zh-CN"/>
        </w:rPr>
      </w:pPr>
      <w:r>
        <w:rPr>
          <w:rFonts w:hint="eastAsia" w:ascii="仿宋" w:hAnsi="仿宋" w:eastAsia="仿宋" w:cs="仿宋"/>
          <w:b/>
          <w:sz w:val="32"/>
          <w:szCs w:val="32"/>
          <w:lang w:eastAsia="zh-CN"/>
        </w:rPr>
        <w:t>项目编号：</w:t>
      </w:r>
      <w:r>
        <w:rPr>
          <w:rFonts w:hint="eastAsia" w:ascii="仿宋" w:hAnsi="仿宋" w:eastAsia="仿宋" w:cs="仿宋"/>
          <w:b/>
          <w:sz w:val="32"/>
          <w:szCs w:val="32"/>
          <w:u w:val="single"/>
          <w:lang w:val="en-US" w:eastAsia="zh-CN"/>
        </w:rPr>
        <w:t xml:space="preserve">                                   </w:t>
      </w:r>
    </w:p>
    <w:p>
      <w:pPr>
        <w:spacing w:line="360" w:lineRule="auto"/>
        <w:ind w:left="1549" w:leftChars="305" w:hanging="909" w:hangingChars="283"/>
        <w:rPr>
          <w:rFonts w:hint="eastAsia" w:ascii="仿宋" w:hAnsi="仿宋" w:eastAsia="仿宋" w:cs="仿宋"/>
          <w:b/>
          <w:sz w:val="32"/>
          <w:szCs w:val="32"/>
        </w:rPr>
      </w:pPr>
      <w:r>
        <w:rPr>
          <w:rFonts w:hint="eastAsia" w:ascii="仿宋" w:hAnsi="仿宋" w:eastAsia="仿宋" w:cs="仿宋"/>
          <w:b/>
          <w:sz w:val="32"/>
          <w:szCs w:val="32"/>
          <w:lang w:eastAsia="zh-CN"/>
        </w:rPr>
        <w:t>包段名称：</w:t>
      </w:r>
      <w:r>
        <w:rPr>
          <w:rFonts w:hint="eastAsia" w:ascii="仿宋" w:hAnsi="仿宋" w:eastAsia="仿宋" w:cs="仿宋"/>
          <w:b/>
          <w:sz w:val="32"/>
          <w:szCs w:val="32"/>
          <w:u w:val="single"/>
          <w:lang w:val="en-US" w:eastAsia="zh-CN"/>
        </w:rPr>
        <w:t xml:space="preserve">                                   </w:t>
      </w:r>
    </w:p>
    <w:p>
      <w:pPr>
        <w:spacing w:line="360" w:lineRule="auto"/>
        <w:ind w:firstLine="642" w:firstLineChars="200"/>
        <w:rPr>
          <w:rFonts w:hint="eastAsia" w:ascii="仿宋" w:hAnsi="仿宋" w:eastAsia="仿宋" w:cs="仿宋"/>
          <w:b/>
          <w:sz w:val="32"/>
          <w:szCs w:val="32"/>
        </w:rPr>
      </w:pPr>
      <w:r>
        <w:rPr>
          <w:rFonts w:hint="eastAsia" w:ascii="仿宋" w:hAnsi="仿宋" w:eastAsia="仿宋" w:cs="仿宋"/>
          <w:b/>
          <w:sz w:val="32"/>
          <w:szCs w:val="32"/>
        </w:rPr>
        <w:t>签订地点：</w:t>
      </w:r>
      <w:r>
        <w:rPr>
          <w:rFonts w:hint="eastAsia" w:ascii="仿宋" w:hAnsi="仿宋" w:eastAsia="仿宋" w:cs="仿宋"/>
          <w:b/>
          <w:sz w:val="32"/>
          <w:szCs w:val="32"/>
          <w:u w:val="single"/>
        </w:rPr>
        <w:t xml:space="preserve">            </w:t>
      </w:r>
      <w:r>
        <w:rPr>
          <w:rFonts w:hint="eastAsia" w:ascii="仿宋" w:hAnsi="仿宋" w:eastAsia="仿宋" w:cs="仿宋"/>
          <w:b/>
          <w:sz w:val="32"/>
          <w:szCs w:val="32"/>
          <w:u w:val="single"/>
          <w:lang w:val="en-US" w:eastAsia="zh-CN"/>
        </w:rPr>
        <w:t xml:space="preserve">                     </w:t>
      </w:r>
      <w:r>
        <w:rPr>
          <w:rFonts w:hint="eastAsia" w:ascii="仿宋" w:hAnsi="仿宋" w:eastAsia="仿宋" w:cs="仿宋"/>
          <w:b/>
          <w:sz w:val="32"/>
          <w:szCs w:val="32"/>
          <w:u w:val="single"/>
        </w:rPr>
        <w:t xml:space="preserve">  </w:t>
      </w:r>
    </w:p>
    <w:p>
      <w:pPr>
        <w:spacing w:line="360" w:lineRule="auto"/>
        <w:ind w:firstLine="642" w:firstLineChars="200"/>
        <w:rPr>
          <w:rFonts w:hint="eastAsia" w:ascii="仿宋" w:hAnsi="仿宋" w:eastAsia="仿宋" w:cs="仿宋"/>
          <w:b/>
          <w:sz w:val="32"/>
          <w:szCs w:val="32"/>
          <w:u w:val="none"/>
          <w:lang w:val="en-US" w:eastAsia="zh-CN"/>
        </w:rPr>
      </w:pPr>
      <w:r>
        <w:rPr>
          <w:rFonts w:hint="eastAsia" w:ascii="仿宋" w:hAnsi="仿宋" w:eastAsia="仿宋" w:cs="仿宋"/>
          <w:b/>
          <w:sz w:val="32"/>
          <w:szCs w:val="32"/>
        </w:rPr>
        <w:t>签订日期：</w:t>
      </w:r>
      <w:r>
        <w:rPr>
          <w:rFonts w:hint="eastAsia" w:ascii="仿宋" w:hAnsi="仿宋" w:eastAsia="仿宋" w:cs="仿宋"/>
          <w:b/>
          <w:sz w:val="32"/>
          <w:szCs w:val="32"/>
          <w:u w:val="single"/>
        </w:rPr>
        <w:t xml:space="preserve"> </w:t>
      </w:r>
      <w:r>
        <w:rPr>
          <w:rFonts w:hint="eastAsia" w:ascii="仿宋" w:hAnsi="仿宋" w:eastAsia="仿宋" w:cs="仿宋"/>
          <w:b/>
          <w:sz w:val="32"/>
          <w:szCs w:val="32"/>
          <w:u w:val="single"/>
          <w:lang w:val="en-US" w:eastAsia="zh-CN"/>
        </w:rPr>
        <w:t xml:space="preserve">    </w:t>
      </w:r>
      <w:r>
        <w:rPr>
          <w:rFonts w:hint="eastAsia" w:ascii="仿宋" w:hAnsi="仿宋" w:eastAsia="仿宋" w:cs="仿宋"/>
          <w:b/>
          <w:sz w:val="32"/>
          <w:szCs w:val="32"/>
          <w:u w:val="single"/>
        </w:rPr>
        <w:t xml:space="preserve"> </w:t>
      </w:r>
      <w:r>
        <w:rPr>
          <w:rFonts w:hint="eastAsia" w:ascii="仿宋" w:hAnsi="仿宋" w:eastAsia="仿宋" w:cs="仿宋"/>
          <w:b/>
          <w:sz w:val="32"/>
          <w:szCs w:val="32"/>
        </w:rPr>
        <w:t>年</w:t>
      </w:r>
      <w:r>
        <w:rPr>
          <w:rFonts w:hint="eastAsia" w:ascii="仿宋" w:hAnsi="仿宋" w:eastAsia="仿宋" w:cs="仿宋"/>
          <w:b/>
          <w:sz w:val="32"/>
          <w:szCs w:val="32"/>
          <w:u w:val="single"/>
        </w:rPr>
        <w:t xml:space="preserve"> </w:t>
      </w:r>
      <w:r>
        <w:rPr>
          <w:rFonts w:hint="eastAsia" w:ascii="仿宋" w:hAnsi="仿宋" w:eastAsia="仿宋" w:cs="仿宋"/>
          <w:b/>
          <w:sz w:val="32"/>
          <w:szCs w:val="32"/>
          <w:u w:val="single"/>
          <w:lang w:val="en-US" w:eastAsia="zh-CN"/>
        </w:rPr>
        <w:t xml:space="preserve">    </w:t>
      </w:r>
      <w:r>
        <w:rPr>
          <w:rFonts w:hint="eastAsia" w:ascii="仿宋" w:hAnsi="仿宋" w:eastAsia="仿宋" w:cs="仿宋"/>
          <w:b/>
          <w:sz w:val="32"/>
          <w:szCs w:val="32"/>
        </w:rPr>
        <w:t>月</w:t>
      </w:r>
      <w:r>
        <w:rPr>
          <w:rFonts w:hint="eastAsia" w:ascii="仿宋" w:hAnsi="仿宋" w:eastAsia="仿宋" w:cs="仿宋"/>
          <w:b/>
          <w:sz w:val="32"/>
          <w:szCs w:val="32"/>
          <w:u w:val="single"/>
          <w:lang w:val="en-US" w:eastAsia="zh-CN"/>
        </w:rPr>
        <w:t xml:space="preserve">     </w:t>
      </w:r>
      <w:r>
        <w:rPr>
          <w:rFonts w:hint="eastAsia" w:ascii="仿宋" w:hAnsi="仿宋" w:eastAsia="仿宋" w:cs="仿宋"/>
          <w:b/>
          <w:sz w:val="32"/>
          <w:szCs w:val="32"/>
          <w:u w:val="none"/>
          <w:lang w:val="en-US" w:eastAsia="zh-CN"/>
        </w:rPr>
        <w:t>日</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sz w:val="32"/>
          <w:szCs w:val="32"/>
          <w:u w:val="single" w:color="FF0000"/>
          <w:lang w:val="en-US" w:eastAsia="zh-CN"/>
        </w:rPr>
      </w:pPr>
      <w:r>
        <w:rPr>
          <w:rFonts w:hint="eastAsia" w:ascii="仿宋" w:hAnsi="仿宋" w:eastAsia="仿宋" w:cs="仿宋"/>
          <w:b/>
          <w:sz w:val="32"/>
          <w:szCs w:val="32"/>
        </w:rPr>
        <w:br w:type="page"/>
      </w:r>
      <w:r>
        <w:rPr>
          <w:rFonts w:hint="eastAsia" w:ascii="仿宋" w:hAnsi="仿宋" w:eastAsia="仿宋" w:cs="仿宋"/>
          <w:b/>
          <w:sz w:val="32"/>
          <w:szCs w:val="32"/>
        </w:rPr>
        <w:t>甲方</w:t>
      </w:r>
      <w:r>
        <w:rPr>
          <w:rFonts w:hint="eastAsia" w:ascii="仿宋" w:hAnsi="仿宋" w:eastAsia="仿宋" w:cs="仿宋"/>
          <w:b/>
          <w:sz w:val="32"/>
          <w:szCs w:val="32"/>
          <w:lang w:eastAsia="zh-CN"/>
        </w:rPr>
        <w:t>（采购人）</w:t>
      </w:r>
      <w:r>
        <w:rPr>
          <w:rFonts w:hint="eastAsia" w:ascii="仿宋" w:hAnsi="仿宋" w:eastAsia="仿宋" w:cs="仿宋"/>
          <w:b/>
          <w:sz w:val="32"/>
          <w:szCs w:val="32"/>
        </w:rPr>
        <w:t>：</w:t>
      </w:r>
      <w:r>
        <w:rPr>
          <w:rFonts w:hint="eastAsia" w:ascii="仿宋" w:hAnsi="仿宋" w:eastAsia="仿宋" w:cs="仿宋"/>
          <w:b/>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sz w:val="32"/>
          <w:szCs w:val="32"/>
          <w:lang w:val="en-US" w:eastAsia="zh-CN"/>
        </w:rPr>
      </w:pPr>
      <w:r>
        <w:rPr>
          <w:rFonts w:hint="eastAsia" w:ascii="仿宋" w:hAnsi="仿宋" w:eastAsia="仿宋" w:cs="仿宋"/>
          <w:b/>
          <w:sz w:val="32"/>
          <w:szCs w:val="32"/>
        </w:rPr>
        <w:t>法</w:t>
      </w:r>
      <w:r>
        <w:rPr>
          <w:rFonts w:hint="eastAsia" w:ascii="仿宋" w:hAnsi="仿宋" w:eastAsia="仿宋" w:cs="仿宋"/>
          <w:b/>
          <w:sz w:val="32"/>
          <w:szCs w:val="32"/>
          <w:lang w:eastAsia="zh-CN"/>
        </w:rPr>
        <w:t>定</w:t>
      </w:r>
      <w:r>
        <w:rPr>
          <w:rFonts w:hint="eastAsia" w:ascii="仿宋" w:hAnsi="仿宋" w:eastAsia="仿宋" w:cs="仿宋"/>
          <w:b/>
          <w:sz w:val="32"/>
          <w:szCs w:val="32"/>
        </w:rPr>
        <w:t>代表</w:t>
      </w:r>
      <w:r>
        <w:rPr>
          <w:rFonts w:hint="eastAsia" w:ascii="仿宋" w:hAnsi="仿宋" w:eastAsia="仿宋" w:cs="仿宋"/>
          <w:b/>
          <w:sz w:val="32"/>
          <w:szCs w:val="32"/>
          <w:lang w:eastAsia="zh-CN"/>
        </w:rPr>
        <w:t>人</w:t>
      </w:r>
      <w:r>
        <w:rPr>
          <w:rFonts w:hint="eastAsia" w:ascii="仿宋" w:hAnsi="仿宋" w:eastAsia="仿宋" w:cs="仿宋"/>
          <w:b/>
          <w:sz w:val="32"/>
          <w:szCs w:val="32"/>
        </w:rPr>
        <w:t>：</w:t>
      </w:r>
      <w:r>
        <w:rPr>
          <w:rFonts w:hint="eastAsia" w:ascii="仿宋" w:hAnsi="仿宋" w:eastAsia="仿宋" w:cs="仿宋"/>
          <w:b/>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sz w:val="32"/>
          <w:szCs w:val="32"/>
          <w:lang w:val="en-US" w:eastAsia="zh-CN"/>
        </w:rPr>
      </w:pPr>
      <w:r>
        <w:rPr>
          <w:rFonts w:hint="eastAsia" w:ascii="仿宋" w:hAnsi="仿宋" w:eastAsia="仿宋" w:cs="仿宋"/>
          <w:b/>
          <w:sz w:val="32"/>
          <w:szCs w:val="32"/>
        </w:rPr>
        <w:t>地址：</w:t>
      </w:r>
      <w:r>
        <w:rPr>
          <w:rFonts w:hint="eastAsia" w:ascii="仿宋" w:hAnsi="仿宋" w:eastAsia="仿宋" w:cs="仿宋"/>
          <w:b/>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sz w:val="32"/>
          <w:szCs w:val="32"/>
        </w:rPr>
      </w:pPr>
      <w:r>
        <w:rPr>
          <w:rFonts w:hint="eastAsia" w:ascii="仿宋" w:hAnsi="仿宋" w:eastAsia="仿宋" w:cs="仿宋"/>
          <w:b/>
          <w:sz w:val="32"/>
          <w:szCs w:val="32"/>
        </w:rPr>
        <w:t>邮编：</w:t>
      </w:r>
      <w:r>
        <w:rPr>
          <w:rFonts w:hint="eastAsia" w:ascii="仿宋" w:hAnsi="仿宋" w:eastAsia="仿宋" w:cs="仿宋"/>
          <w:b/>
          <w:sz w:val="32"/>
          <w:szCs w:val="32"/>
          <w:u w:val="single"/>
          <w:lang w:val="en-US" w:eastAsia="zh-CN"/>
        </w:rPr>
        <w:t xml:space="preserve"> </w:t>
      </w:r>
      <w:r>
        <w:rPr>
          <w:rFonts w:hint="eastAsia" w:ascii="仿宋" w:hAnsi="仿宋" w:eastAsia="仿宋" w:cs="仿宋"/>
          <w:b/>
          <w:sz w:val="32"/>
          <w:szCs w:val="32"/>
          <w:u w:val="single"/>
        </w:rPr>
        <w:t xml:space="preserve">  </w:t>
      </w:r>
      <w:r>
        <w:rPr>
          <w:rFonts w:hint="eastAsia" w:ascii="仿宋" w:hAnsi="仿宋" w:eastAsia="仿宋" w:cs="仿宋"/>
          <w:b/>
          <w:sz w:val="32"/>
          <w:szCs w:val="32"/>
          <w:u w:val="single"/>
          <w:lang w:val="en-US" w:eastAsia="zh-CN"/>
        </w:rPr>
        <w:t xml:space="preserve">                                </w:t>
      </w:r>
      <w:r>
        <w:rPr>
          <w:rFonts w:hint="eastAsia" w:ascii="仿宋" w:hAnsi="仿宋" w:eastAsia="仿宋" w:cs="仿宋"/>
          <w:b/>
          <w:sz w:val="32"/>
          <w:szCs w:val="32"/>
          <w:u w:val="single"/>
        </w:rPr>
        <w:t xml:space="preserve"> </w:t>
      </w:r>
      <w:r>
        <w:rPr>
          <w:rFonts w:hint="eastAsia" w:ascii="仿宋" w:hAnsi="仿宋" w:eastAsia="仿宋" w:cs="仿宋"/>
          <w:b/>
          <w:sz w:val="32"/>
          <w:szCs w:val="32"/>
        </w:rPr>
        <w:t xml:space="preserve"> </w:t>
      </w: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sz w:val="32"/>
          <w:szCs w:val="32"/>
          <w:lang w:val="en-US" w:eastAsia="zh-CN"/>
        </w:rPr>
      </w:pPr>
      <w:r>
        <w:rPr>
          <w:rFonts w:hint="eastAsia" w:ascii="仿宋" w:hAnsi="仿宋" w:eastAsia="仿宋" w:cs="仿宋"/>
          <w:b/>
          <w:sz w:val="32"/>
          <w:szCs w:val="32"/>
        </w:rPr>
        <w:t>联系电话：</w:t>
      </w:r>
      <w:r>
        <w:rPr>
          <w:rFonts w:hint="eastAsia" w:ascii="仿宋" w:hAnsi="仿宋" w:eastAsia="仿宋" w:cs="仿宋"/>
          <w:b/>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642" w:firstLineChars="200"/>
        <w:textAlignment w:val="auto"/>
        <w:rPr>
          <w:rFonts w:hint="eastAsia" w:ascii="仿宋" w:hAnsi="仿宋" w:eastAsia="仿宋" w:cs="仿宋"/>
          <w:b/>
          <w:sz w:val="32"/>
          <w:szCs w:val="32"/>
        </w:rPr>
      </w:pP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sz w:val="32"/>
          <w:szCs w:val="32"/>
          <w:u w:val="single" w:color="FF0000"/>
          <w:lang w:val="en-US" w:eastAsia="zh-CN"/>
        </w:rPr>
      </w:pPr>
      <w:r>
        <w:rPr>
          <w:rFonts w:hint="eastAsia" w:ascii="仿宋" w:hAnsi="仿宋" w:eastAsia="仿宋" w:cs="仿宋"/>
          <w:b/>
          <w:sz w:val="32"/>
          <w:szCs w:val="32"/>
          <w:lang w:eastAsia="zh-CN"/>
        </w:rPr>
        <w:t>乙</w:t>
      </w:r>
      <w:r>
        <w:rPr>
          <w:rFonts w:hint="eastAsia" w:ascii="仿宋" w:hAnsi="仿宋" w:eastAsia="仿宋" w:cs="仿宋"/>
          <w:b/>
          <w:sz w:val="32"/>
          <w:szCs w:val="32"/>
        </w:rPr>
        <w:t>方</w:t>
      </w:r>
      <w:r>
        <w:rPr>
          <w:rFonts w:hint="eastAsia" w:ascii="仿宋" w:hAnsi="仿宋" w:eastAsia="仿宋" w:cs="仿宋"/>
          <w:b/>
          <w:sz w:val="32"/>
          <w:szCs w:val="32"/>
          <w:lang w:eastAsia="zh-CN"/>
        </w:rPr>
        <w:t>（供应商）</w:t>
      </w:r>
      <w:r>
        <w:rPr>
          <w:rFonts w:hint="eastAsia" w:ascii="仿宋" w:hAnsi="仿宋" w:eastAsia="仿宋" w:cs="仿宋"/>
          <w:b/>
          <w:sz w:val="32"/>
          <w:szCs w:val="32"/>
        </w:rPr>
        <w:t>：</w:t>
      </w:r>
      <w:r>
        <w:rPr>
          <w:rFonts w:hint="eastAsia" w:ascii="仿宋" w:hAnsi="仿宋" w:eastAsia="仿宋" w:cs="仿宋"/>
          <w:b/>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sz w:val="32"/>
          <w:szCs w:val="32"/>
          <w:lang w:val="en-US" w:eastAsia="zh-CN"/>
        </w:rPr>
      </w:pPr>
      <w:r>
        <w:rPr>
          <w:rFonts w:hint="eastAsia" w:ascii="仿宋" w:hAnsi="仿宋" w:eastAsia="仿宋" w:cs="仿宋"/>
          <w:b/>
          <w:sz w:val="32"/>
          <w:szCs w:val="32"/>
        </w:rPr>
        <w:t>法</w:t>
      </w:r>
      <w:r>
        <w:rPr>
          <w:rFonts w:hint="eastAsia" w:ascii="仿宋" w:hAnsi="仿宋" w:eastAsia="仿宋" w:cs="仿宋"/>
          <w:b/>
          <w:sz w:val="32"/>
          <w:szCs w:val="32"/>
          <w:lang w:eastAsia="zh-CN"/>
        </w:rPr>
        <w:t>定</w:t>
      </w:r>
      <w:bookmarkStart w:id="2" w:name="_GoBack"/>
      <w:bookmarkEnd w:id="2"/>
      <w:r>
        <w:rPr>
          <w:rFonts w:hint="eastAsia" w:ascii="仿宋" w:hAnsi="仿宋" w:eastAsia="仿宋" w:cs="仿宋"/>
          <w:b/>
          <w:sz w:val="32"/>
          <w:szCs w:val="32"/>
        </w:rPr>
        <w:t>代表</w:t>
      </w:r>
      <w:r>
        <w:rPr>
          <w:rFonts w:hint="eastAsia" w:ascii="仿宋" w:hAnsi="仿宋" w:eastAsia="仿宋" w:cs="仿宋"/>
          <w:b/>
          <w:sz w:val="32"/>
          <w:szCs w:val="32"/>
          <w:lang w:eastAsia="zh-CN"/>
        </w:rPr>
        <w:t>人</w:t>
      </w:r>
      <w:r>
        <w:rPr>
          <w:rFonts w:hint="eastAsia" w:ascii="仿宋" w:hAnsi="仿宋" w:eastAsia="仿宋" w:cs="仿宋"/>
          <w:b/>
          <w:sz w:val="32"/>
          <w:szCs w:val="32"/>
        </w:rPr>
        <w:t>：</w:t>
      </w:r>
      <w:r>
        <w:rPr>
          <w:rFonts w:hint="eastAsia" w:ascii="仿宋" w:hAnsi="仿宋" w:eastAsia="仿宋" w:cs="仿宋"/>
          <w:b/>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sz w:val="32"/>
          <w:szCs w:val="32"/>
          <w:lang w:val="en-US" w:eastAsia="zh-CN"/>
        </w:rPr>
      </w:pPr>
      <w:r>
        <w:rPr>
          <w:rFonts w:hint="eastAsia" w:ascii="仿宋" w:hAnsi="仿宋" w:eastAsia="仿宋" w:cs="仿宋"/>
          <w:b/>
          <w:sz w:val="32"/>
          <w:szCs w:val="32"/>
        </w:rPr>
        <w:t>地址：</w:t>
      </w:r>
      <w:r>
        <w:rPr>
          <w:rFonts w:hint="eastAsia" w:ascii="仿宋" w:hAnsi="仿宋" w:eastAsia="仿宋" w:cs="仿宋"/>
          <w:b/>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sz w:val="32"/>
          <w:szCs w:val="32"/>
        </w:rPr>
      </w:pPr>
      <w:r>
        <w:rPr>
          <w:rFonts w:hint="eastAsia" w:ascii="仿宋" w:hAnsi="仿宋" w:eastAsia="仿宋" w:cs="仿宋"/>
          <w:b/>
          <w:sz w:val="32"/>
          <w:szCs w:val="32"/>
        </w:rPr>
        <w:t>邮编：</w:t>
      </w:r>
      <w:r>
        <w:rPr>
          <w:rFonts w:hint="eastAsia" w:ascii="仿宋" w:hAnsi="仿宋" w:eastAsia="仿宋" w:cs="仿宋"/>
          <w:b/>
          <w:sz w:val="32"/>
          <w:szCs w:val="32"/>
          <w:u w:val="single"/>
          <w:lang w:val="en-US" w:eastAsia="zh-CN"/>
        </w:rPr>
        <w:t xml:space="preserve"> </w:t>
      </w:r>
      <w:r>
        <w:rPr>
          <w:rFonts w:hint="eastAsia" w:ascii="仿宋" w:hAnsi="仿宋" w:eastAsia="仿宋" w:cs="仿宋"/>
          <w:b/>
          <w:sz w:val="32"/>
          <w:szCs w:val="32"/>
          <w:u w:val="single"/>
        </w:rPr>
        <w:t xml:space="preserve">  </w:t>
      </w:r>
      <w:r>
        <w:rPr>
          <w:rFonts w:hint="eastAsia" w:ascii="仿宋" w:hAnsi="仿宋" w:eastAsia="仿宋" w:cs="仿宋"/>
          <w:b/>
          <w:sz w:val="32"/>
          <w:szCs w:val="32"/>
          <w:u w:val="single"/>
          <w:lang w:val="en-US" w:eastAsia="zh-CN"/>
        </w:rPr>
        <w:t xml:space="preserve">                                </w:t>
      </w:r>
      <w:r>
        <w:rPr>
          <w:rFonts w:hint="eastAsia" w:ascii="仿宋" w:hAnsi="仿宋" w:eastAsia="仿宋" w:cs="仿宋"/>
          <w:b/>
          <w:sz w:val="32"/>
          <w:szCs w:val="32"/>
          <w:u w:val="single"/>
        </w:rPr>
        <w:t xml:space="preserve"> </w:t>
      </w:r>
      <w:r>
        <w:rPr>
          <w:rFonts w:hint="eastAsia" w:ascii="仿宋" w:hAnsi="仿宋" w:eastAsia="仿宋" w:cs="仿宋"/>
          <w:b/>
          <w:sz w:val="32"/>
          <w:szCs w:val="32"/>
        </w:rPr>
        <w:t xml:space="preserve"> </w:t>
      </w: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sz w:val="32"/>
          <w:szCs w:val="32"/>
          <w:lang w:val="en-US" w:eastAsia="zh-CN"/>
        </w:rPr>
      </w:pPr>
      <w:r>
        <w:rPr>
          <w:rFonts w:hint="eastAsia" w:ascii="仿宋" w:hAnsi="仿宋" w:eastAsia="仿宋" w:cs="仿宋"/>
          <w:b/>
          <w:sz w:val="32"/>
          <w:szCs w:val="32"/>
        </w:rPr>
        <w:t>联系电话：</w:t>
      </w:r>
      <w:r>
        <w:rPr>
          <w:rFonts w:hint="eastAsia" w:ascii="仿宋" w:hAnsi="仿宋" w:eastAsia="仿宋" w:cs="仿宋"/>
          <w:b/>
          <w:sz w:val="32"/>
          <w:szCs w:val="32"/>
          <w:u w:val="single"/>
          <w:lang w:val="en-US" w:eastAsia="zh-CN"/>
        </w:rPr>
        <w:t xml:space="preserve">                                </w:t>
      </w:r>
    </w:p>
    <w:p>
      <w:pPr>
        <w:spacing w:line="360" w:lineRule="auto"/>
        <w:ind w:left="2" w:leftChars="1" w:right="57" w:firstLine="800" w:firstLineChars="250"/>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firstLineChars="200"/>
        <w:textAlignment w:val="auto"/>
        <w:rPr>
          <w:rFonts w:ascii="宋体" w:hAnsi="宋体"/>
          <w:color w:val="000000"/>
          <w:sz w:val="30"/>
          <w:szCs w:val="30"/>
        </w:rPr>
      </w:pPr>
      <w:r>
        <w:rPr>
          <w:rFonts w:hint="eastAsia" w:ascii="仿宋" w:hAnsi="仿宋" w:eastAsia="仿宋" w:cs="仿宋"/>
          <w:sz w:val="30"/>
          <w:szCs w:val="30"/>
          <w:lang w:eastAsia="zh-CN"/>
        </w:rPr>
        <w:t>甲方通过</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采购方式确定乙方为</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项目的服务供应商。</w:t>
      </w:r>
      <w:r>
        <w:rPr>
          <w:rFonts w:hint="eastAsia" w:ascii="仿宋" w:hAnsi="仿宋" w:eastAsia="仿宋" w:cs="仿宋"/>
          <w:sz w:val="30"/>
          <w:szCs w:val="30"/>
        </w:rPr>
        <w:t>为了保护甲乙各方合法权益，根据《中华人民共和国民法典》《中华人民共和国政府采购法》《政府采购货物和服务招标投标管理办法》等相关法律法规的规定，并严格遵循</w:t>
      </w:r>
      <w:r>
        <w:rPr>
          <w:rFonts w:hint="eastAsia" w:ascii="仿宋" w:hAnsi="仿宋" w:eastAsia="仿宋" w:cs="仿宋"/>
          <w:sz w:val="30"/>
          <w:szCs w:val="30"/>
          <w:u w:val="single"/>
          <w:lang w:val="en-US" w:eastAsia="zh-CN"/>
        </w:rPr>
        <w:t xml:space="preserve">    XXXX（名称及编号）    </w:t>
      </w:r>
      <w:r>
        <w:rPr>
          <w:rFonts w:hint="eastAsia" w:ascii="仿宋" w:hAnsi="仿宋" w:eastAsia="仿宋" w:cs="仿宋"/>
          <w:sz w:val="30"/>
          <w:szCs w:val="30"/>
          <w:u w:val="none"/>
          <w:lang w:val="en-US" w:eastAsia="zh-CN"/>
        </w:rPr>
        <w:t>招</w:t>
      </w:r>
      <w:r>
        <w:rPr>
          <w:rFonts w:hint="eastAsia" w:ascii="仿宋" w:hAnsi="仿宋" w:eastAsia="仿宋" w:cs="仿宋"/>
          <w:sz w:val="30"/>
          <w:szCs w:val="30"/>
        </w:rPr>
        <w:t>标文件中的相关规定，由采购人</w:t>
      </w:r>
      <w:r>
        <w:rPr>
          <w:rFonts w:hint="eastAsia" w:ascii="仿宋" w:hAnsi="仿宋" w:eastAsia="仿宋" w:cs="仿宋"/>
          <w:sz w:val="30"/>
          <w:szCs w:val="30"/>
          <w:lang w:eastAsia="zh-CN"/>
        </w:rPr>
        <w:t>（内蒙古自治区大数据中心）</w:t>
      </w:r>
      <w:r>
        <w:rPr>
          <w:rFonts w:hint="eastAsia" w:ascii="仿宋" w:hAnsi="仿宋" w:eastAsia="仿宋" w:cs="仿宋"/>
          <w:sz w:val="30"/>
          <w:szCs w:val="30"/>
        </w:rPr>
        <w:t>与供应商</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XXX</w:t>
      </w:r>
      <w:r>
        <w:rPr>
          <w:rFonts w:hint="eastAsia" w:ascii="仿宋" w:hAnsi="仿宋" w:eastAsia="仿宋" w:cs="仿宋"/>
          <w:sz w:val="30"/>
          <w:szCs w:val="30"/>
          <w:lang w:eastAsia="zh-CN"/>
        </w:rPr>
        <w:t>）</w:t>
      </w:r>
      <w:r>
        <w:rPr>
          <w:rFonts w:hint="eastAsia" w:ascii="仿宋" w:hAnsi="仿宋" w:eastAsia="仿宋" w:cs="仿宋"/>
          <w:sz w:val="30"/>
          <w:szCs w:val="30"/>
        </w:rPr>
        <w:t>签订本合同，并共同遵守。</w:t>
      </w:r>
    </w:p>
    <w:p>
      <w:pPr>
        <w:keepNext w:val="0"/>
        <w:keepLines w:val="0"/>
        <w:pageBreakBefore w:val="0"/>
        <w:widowControl w:val="0"/>
        <w:kinsoku/>
        <w:wordWrap/>
        <w:overflowPunct/>
        <w:topLinePunct w:val="0"/>
        <w:autoSpaceDE/>
        <w:autoSpaceDN/>
        <w:bidi w:val="0"/>
        <w:adjustRightInd/>
        <w:snapToGrid/>
        <w:spacing w:line="560" w:lineRule="exact"/>
        <w:ind w:right="0" w:firstLine="602" w:firstLineChars="200"/>
        <w:textAlignment w:val="auto"/>
        <w:outlineLvl w:val="0"/>
        <w:rPr>
          <w:rFonts w:ascii="宋体" w:hAnsi="宋体"/>
          <w:b/>
          <w:color w:val="000000"/>
          <w:sz w:val="30"/>
          <w:szCs w:val="30"/>
        </w:rPr>
      </w:pPr>
      <w:r>
        <w:rPr>
          <w:rFonts w:hint="eastAsia" w:ascii="宋体" w:hAnsi="宋体"/>
          <w:b/>
          <w:color w:val="000000"/>
          <w:sz w:val="30"/>
          <w:szCs w:val="30"/>
          <w:lang w:eastAsia="zh-CN"/>
        </w:rPr>
        <w:t>一、</w:t>
      </w:r>
      <w:r>
        <w:rPr>
          <w:rFonts w:hint="eastAsia" w:ascii="宋体" w:hAnsi="宋体"/>
          <w:b/>
          <w:color w:val="000000"/>
          <w:sz w:val="30"/>
          <w:szCs w:val="30"/>
        </w:rPr>
        <w:t>合同文件</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right="0"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本合同所附下列文件资料为本合同不可分割的部分：</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00" w:firstLineChars="200"/>
        <w:textAlignment w:val="auto"/>
        <w:rPr>
          <w:rFonts w:hint="eastAsia" w:ascii="CESI仿宋-GB2312" w:hAnsi="CESI仿宋-GB2312" w:eastAsia="CESI仿宋-GB2312" w:cs="CESI仿宋-GB2312"/>
          <w:color w:val="000000"/>
          <w:sz w:val="30"/>
          <w:szCs w:val="30"/>
        </w:rPr>
      </w:pPr>
      <w:r>
        <w:rPr>
          <w:rFonts w:hint="eastAsia" w:ascii="CESI仿宋-GB2312" w:hAnsi="CESI仿宋-GB2312" w:eastAsia="CESI仿宋-GB2312" w:cs="CESI仿宋-GB2312"/>
          <w:color w:val="000000"/>
          <w:sz w:val="30"/>
          <w:szCs w:val="30"/>
          <w:lang w:eastAsia="zh-CN"/>
        </w:rPr>
        <w:t>（一）</w:t>
      </w:r>
      <w:r>
        <w:rPr>
          <w:rFonts w:hint="eastAsia" w:ascii="CESI仿宋-GB2312" w:hAnsi="CESI仿宋-GB2312" w:eastAsia="CESI仿宋-GB2312" w:cs="CESI仿宋-GB2312"/>
          <w:color w:val="000000"/>
          <w:sz w:val="30"/>
          <w:szCs w:val="30"/>
        </w:rPr>
        <w:t>合同格式以及合同条款；</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00" w:firstLineChars="200"/>
        <w:textAlignment w:val="auto"/>
        <w:rPr>
          <w:rFonts w:hint="eastAsia" w:ascii="CESI仿宋-GB2312" w:hAnsi="CESI仿宋-GB2312" w:eastAsia="CESI仿宋-GB2312" w:cs="CESI仿宋-GB2312"/>
          <w:color w:val="000000"/>
          <w:sz w:val="30"/>
          <w:szCs w:val="30"/>
        </w:rPr>
      </w:pPr>
      <w:r>
        <w:rPr>
          <w:rFonts w:hint="eastAsia" w:ascii="CESI仿宋-GB2312" w:hAnsi="CESI仿宋-GB2312" w:eastAsia="CESI仿宋-GB2312" w:cs="CESI仿宋-GB2312"/>
          <w:color w:val="000000"/>
          <w:sz w:val="30"/>
          <w:szCs w:val="30"/>
          <w:lang w:eastAsia="zh-CN"/>
        </w:rPr>
        <w:t>（二）</w:t>
      </w:r>
      <w:r>
        <w:rPr>
          <w:rFonts w:hint="eastAsia" w:ascii="CESI仿宋-GB2312" w:hAnsi="CESI仿宋-GB2312" w:eastAsia="CESI仿宋-GB2312" w:cs="CESI仿宋-GB2312"/>
          <w:color w:val="000000"/>
          <w:sz w:val="30"/>
          <w:szCs w:val="30"/>
        </w:rPr>
        <w:t>成交结果及成交通知书；</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00" w:firstLineChars="200"/>
        <w:textAlignment w:val="auto"/>
        <w:rPr>
          <w:rFonts w:hint="eastAsia" w:ascii="CESI仿宋-GB2312" w:hAnsi="CESI仿宋-GB2312" w:eastAsia="CESI仿宋-GB2312" w:cs="CESI仿宋-GB2312"/>
          <w:color w:val="000000"/>
          <w:sz w:val="30"/>
          <w:szCs w:val="30"/>
        </w:rPr>
      </w:pPr>
      <w:r>
        <w:rPr>
          <w:rFonts w:hint="eastAsia" w:ascii="CESI仿宋-GB2312" w:hAnsi="CESI仿宋-GB2312" w:eastAsia="CESI仿宋-GB2312" w:cs="CESI仿宋-GB2312"/>
          <w:color w:val="000000"/>
          <w:sz w:val="30"/>
          <w:szCs w:val="30"/>
          <w:lang w:eastAsia="zh-CN"/>
        </w:rPr>
        <w:t>（三）采购人的采购</w:t>
      </w:r>
      <w:r>
        <w:rPr>
          <w:rFonts w:hint="eastAsia" w:ascii="CESI仿宋-GB2312" w:hAnsi="CESI仿宋-GB2312" w:eastAsia="CESI仿宋-GB2312" w:cs="CESI仿宋-GB2312"/>
          <w:color w:val="000000"/>
          <w:sz w:val="30"/>
          <w:szCs w:val="30"/>
        </w:rPr>
        <w:t>文件；</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00" w:firstLineChars="200"/>
        <w:textAlignment w:val="auto"/>
        <w:rPr>
          <w:rFonts w:hint="eastAsia" w:ascii="CESI仿宋-GB2312" w:hAnsi="CESI仿宋-GB2312" w:eastAsia="CESI仿宋-GB2312" w:cs="CESI仿宋-GB2312"/>
          <w:color w:val="000000"/>
          <w:sz w:val="30"/>
          <w:szCs w:val="30"/>
        </w:rPr>
      </w:pPr>
      <w:r>
        <w:rPr>
          <w:rFonts w:hint="eastAsia" w:ascii="CESI仿宋-GB2312" w:hAnsi="CESI仿宋-GB2312" w:eastAsia="CESI仿宋-GB2312" w:cs="CESI仿宋-GB2312"/>
          <w:color w:val="000000"/>
          <w:sz w:val="30"/>
          <w:szCs w:val="30"/>
          <w:lang w:eastAsia="zh-CN"/>
        </w:rPr>
        <w:t>（四）供应商的</w:t>
      </w:r>
      <w:r>
        <w:rPr>
          <w:rFonts w:hint="eastAsia" w:ascii="CESI仿宋-GB2312" w:hAnsi="CESI仿宋-GB2312" w:eastAsia="CESI仿宋-GB2312" w:cs="CESI仿宋-GB2312"/>
          <w:color w:val="000000"/>
          <w:sz w:val="30"/>
          <w:szCs w:val="30"/>
        </w:rPr>
        <w:t>响应文件</w:t>
      </w:r>
      <w:r>
        <w:rPr>
          <w:rFonts w:hint="eastAsia" w:ascii="CESI仿宋-GB2312" w:hAnsi="CESI仿宋-GB2312" w:eastAsia="CESI仿宋-GB2312" w:cs="CESI仿宋-GB2312"/>
          <w:color w:val="000000"/>
          <w:sz w:val="30"/>
          <w:szCs w:val="30"/>
          <w:lang w:eastAsia="zh-CN"/>
        </w:rPr>
        <w:t>（视为供应商的服务承诺）</w:t>
      </w:r>
      <w:r>
        <w:rPr>
          <w:rFonts w:hint="eastAsia" w:ascii="CESI仿宋-GB2312" w:hAnsi="CESI仿宋-GB2312" w:eastAsia="CESI仿宋-GB2312" w:cs="CESI仿宋-GB2312"/>
          <w:color w:val="000000"/>
          <w:sz w:val="30"/>
          <w:szCs w:val="30"/>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00" w:firstLineChars="200"/>
        <w:textAlignment w:val="auto"/>
        <w:rPr>
          <w:rFonts w:hint="eastAsia" w:ascii="CESI仿宋-GB2312" w:hAnsi="CESI仿宋-GB2312" w:eastAsia="CESI仿宋-GB2312" w:cs="CESI仿宋-GB2312"/>
          <w:color w:val="000000"/>
          <w:sz w:val="30"/>
          <w:szCs w:val="30"/>
          <w:lang w:eastAsia="zh-CN"/>
        </w:rPr>
      </w:pPr>
      <w:r>
        <w:rPr>
          <w:rFonts w:hint="eastAsia" w:ascii="CESI仿宋-GB2312" w:hAnsi="CESI仿宋-GB2312" w:eastAsia="CESI仿宋-GB2312" w:cs="CESI仿宋-GB2312"/>
          <w:color w:val="000000"/>
          <w:sz w:val="30"/>
          <w:szCs w:val="30"/>
          <w:lang w:eastAsia="zh-CN"/>
        </w:rPr>
        <w:t>（五）</w:t>
      </w:r>
      <w:r>
        <w:rPr>
          <w:rFonts w:hint="eastAsia" w:ascii="CESI仿宋-GB2312" w:hAnsi="CESI仿宋-GB2312" w:eastAsia="CESI仿宋-GB2312" w:cs="CESI仿宋-GB2312"/>
          <w:color w:val="000000"/>
          <w:sz w:val="30"/>
          <w:szCs w:val="30"/>
        </w:rPr>
        <w:t>采购人、供应商的更正、澄清、说明、补充事项及承诺等</w:t>
      </w:r>
      <w:r>
        <w:rPr>
          <w:rFonts w:hint="eastAsia" w:ascii="CESI仿宋-GB2312" w:hAnsi="CESI仿宋-GB2312" w:eastAsia="CESI仿宋-GB2312" w:cs="CESI仿宋-GB2312"/>
          <w:color w:val="000000"/>
          <w:sz w:val="30"/>
          <w:szCs w:val="30"/>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2" w:firstLineChars="200"/>
        <w:textAlignment w:val="auto"/>
        <w:outlineLvl w:val="0"/>
        <w:rPr>
          <w:rFonts w:hint="eastAsia" w:ascii="宋体" w:hAnsi="宋体" w:eastAsia="宋体"/>
          <w:b/>
          <w:color w:val="000000"/>
          <w:sz w:val="30"/>
          <w:szCs w:val="30"/>
        </w:rPr>
      </w:pPr>
      <w:r>
        <w:rPr>
          <w:rFonts w:hint="eastAsia" w:ascii="宋体" w:hAnsi="宋体"/>
          <w:b/>
          <w:color w:val="000000"/>
          <w:sz w:val="30"/>
          <w:szCs w:val="30"/>
          <w:lang w:eastAsia="zh-CN"/>
        </w:rPr>
        <w:t>二</w:t>
      </w:r>
      <w:r>
        <w:rPr>
          <w:rFonts w:hint="eastAsia" w:ascii="宋体" w:hAnsi="宋体" w:eastAsia="宋体"/>
          <w:b/>
          <w:color w:val="000000"/>
          <w:sz w:val="30"/>
          <w:szCs w:val="30"/>
          <w:lang w:eastAsia="zh-CN"/>
        </w:rPr>
        <w:t>、</w:t>
      </w:r>
      <w:r>
        <w:rPr>
          <w:rFonts w:hint="eastAsia" w:ascii="宋体" w:hAnsi="宋体" w:eastAsia="宋体"/>
          <w:b/>
          <w:color w:val="000000"/>
          <w:sz w:val="30"/>
          <w:szCs w:val="30"/>
        </w:rPr>
        <w:t>合同范围和条件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本合同的范围和条件与上述合同文件的规定相一致。</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60" w:lineRule="exact"/>
        <w:ind w:right="0" w:rightChars="0" w:firstLine="602" w:firstLineChars="200"/>
        <w:textAlignment w:val="auto"/>
        <w:rPr>
          <w:rFonts w:hint="eastAsia" w:hAnsi="宋体" w:cs="Times New Roman"/>
          <w:b/>
          <w:color w:val="0000FF"/>
          <w:kern w:val="2"/>
          <w:sz w:val="30"/>
          <w:szCs w:val="30"/>
          <w:lang w:val="en-US" w:eastAsia="zh-CN" w:bidi="ar-SA"/>
        </w:rPr>
      </w:pPr>
      <w:r>
        <w:rPr>
          <w:rFonts w:hint="eastAsia" w:ascii="宋体" w:hAnsi="宋体" w:eastAsia="宋体" w:cs="Times New Roman"/>
          <w:b/>
          <w:color w:val="000000"/>
          <w:kern w:val="2"/>
          <w:sz w:val="30"/>
          <w:szCs w:val="30"/>
          <w:lang w:val="en-US" w:eastAsia="zh-CN" w:bidi="ar-SA"/>
        </w:rPr>
        <w:t>服务内容</w:t>
      </w:r>
      <w:r>
        <w:rPr>
          <w:rFonts w:hint="eastAsia" w:hAnsi="宋体" w:eastAsia="宋体" w:cs="Times New Roman"/>
          <w:b/>
          <w:color w:val="000000"/>
          <w:kern w:val="2"/>
          <w:sz w:val="30"/>
          <w:szCs w:val="30"/>
          <w:lang w:val="en-US" w:eastAsia="zh-CN" w:bidi="ar-SA"/>
        </w:rPr>
        <w:t>和技术标准</w:t>
      </w:r>
      <w:r>
        <w:rPr>
          <w:rFonts w:hint="eastAsia" w:hAnsi="宋体" w:cs="Times New Roman"/>
          <w:b/>
          <w:color w:val="0000FF"/>
          <w:kern w:val="2"/>
          <w:sz w:val="30"/>
          <w:szCs w:val="30"/>
          <w:lang w:val="en-US" w:eastAsia="zh-CN" w:bidi="ar-SA"/>
        </w:rPr>
        <w:t>（不可简单约定“详见采购文件”等字样。表头内容可根据实际情况调整。可以不用表格形式，但需做到条理清晰。提交审核时请删掉此括号及其内容。）</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rPr>
          <w:rFonts w:hint="default"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 xml:space="preserve">    本合同所涉及的乙方应提供的服务如下：</w:t>
      </w:r>
    </w:p>
    <w:tbl>
      <w:tblPr>
        <w:tblStyle w:val="10"/>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2550"/>
        <w:gridCol w:w="2937"/>
        <w:gridCol w:w="2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646"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b/>
                <w:sz w:val="30"/>
                <w:szCs w:val="30"/>
                <w:lang w:bidi="mn-Mong-CN"/>
              </w:rPr>
            </w:pPr>
            <w:r>
              <w:rPr>
                <w:rFonts w:hint="eastAsia" w:ascii="仿宋" w:hAnsi="仿宋" w:eastAsia="仿宋" w:cs="仿宋"/>
                <w:b/>
                <w:sz w:val="30"/>
                <w:szCs w:val="30"/>
                <w:lang w:bidi="mn-Mong-CN"/>
              </w:rPr>
              <w:t>序号</w:t>
            </w:r>
          </w:p>
        </w:tc>
        <w:tc>
          <w:tcPr>
            <w:tcW w:w="2550" w:type="dxa"/>
            <w:noWrap w:val="0"/>
            <w:vAlign w:val="center"/>
          </w:tcPr>
          <w:p>
            <w:pPr>
              <w:pageBreakBefore w:val="0"/>
              <w:kinsoku/>
              <w:wordWrap/>
              <w:overflowPunct/>
              <w:topLinePunct w:val="0"/>
              <w:autoSpaceDE/>
              <w:autoSpaceDN/>
              <w:bidi w:val="0"/>
              <w:adjustRightInd/>
              <w:spacing w:line="560" w:lineRule="exact"/>
              <w:ind w:left="0"/>
              <w:jc w:val="center"/>
              <w:textAlignment w:val="auto"/>
              <w:rPr>
                <w:rFonts w:hint="eastAsia" w:ascii="仿宋" w:hAnsi="仿宋" w:eastAsia="仿宋" w:cs="仿宋"/>
                <w:b/>
                <w:sz w:val="30"/>
                <w:szCs w:val="30"/>
                <w:lang w:eastAsia="zh-CN" w:bidi="mn-Mong-CN"/>
              </w:rPr>
            </w:pPr>
            <w:r>
              <w:rPr>
                <w:rFonts w:hint="eastAsia" w:ascii="仿宋" w:hAnsi="仿宋" w:eastAsia="仿宋" w:cs="仿宋"/>
                <w:b/>
                <w:sz w:val="30"/>
                <w:szCs w:val="30"/>
                <w:lang w:bidi="mn-Mong-CN"/>
              </w:rPr>
              <w:t>服务</w:t>
            </w:r>
            <w:r>
              <w:rPr>
                <w:rFonts w:hint="eastAsia" w:ascii="仿宋" w:hAnsi="仿宋" w:eastAsia="仿宋" w:cs="仿宋"/>
                <w:b/>
                <w:sz w:val="30"/>
                <w:szCs w:val="30"/>
                <w:lang w:eastAsia="zh-CN" w:bidi="mn-Mong-CN"/>
              </w:rPr>
              <w:t>名称</w:t>
            </w:r>
          </w:p>
        </w:tc>
        <w:tc>
          <w:tcPr>
            <w:tcW w:w="2937" w:type="dxa"/>
            <w:noWrap w:val="0"/>
            <w:vAlign w:val="center"/>
          </w:tcPr>
          <w:p>
            <w:pPr>
              <w:pageBreakBefore w:val="0"/>
              <w:kinsoku/>
              <w:wordWrap/>
              <w:overflowPunct/>
              <w:topLinePunct w:val="0"/>
              <w:autoSpaceDE/>
              <w:autoSpaceDN/>
              <w:bidi w:val="0"/>
              <w:adjustRightInd/>
              <w:spacing w:line="560" w:lineRule="exact"/>
              <w:ind w:left="0"/>
              <w:jc w:val="center"/>
              <w:textAlignment w:val="auto"/>
              <w:rPr>
                <w:rFonts w:hint="eastAsia" w:ascii="仿宋" w:hAnsi="仿宋" w:eastAsia="仿宋" w:cs="仿宋"/>
                <w:b/>
                <w:sz w:val="30"/>
                <w:szCs w:val="30"/>
                <w:lang w:bidi="mn-Mong-CN"/>
              </w:rPr>
            </w:pPr>
            <w:r>
              <w:rPr>
                <w:rFonts w:hint="eastAsia" w:ascii="仿宋" w:hAnsi="仿宋" w:eastAsia="仿宋" w:cs="仿宋"/>
                <w:b/>
                <w:sz w:val="30"/>
                <w:szCs w:val="30"/>
                <w:lang w:bidi="mn-Mong-CN"/>
              </w:rPr>
              <w:t>服务内容</w:t>
            </w:r>
          </w:p>
        </w:tc>
        <w:tc>
          <w:tcPr>
            <w:tcW w:w="2509" w:type="dxa"/>
            <w:noWrap w:val="0"/>
            <w:vAlign w:val="center"/>
          </w:tcPr>
          <w:p>
            <w:pPr>
              <w:pageBreakBefore w:val="0"/>
              <w:kinsoku/>
              <w:wordWrap/>
              <w:overflowPunct/>
              <w:topLinePunct w:val="0"/>
              <w:autoSpaceDE/>
              <w:autoSpaceDN/>
              <w:bidi w:val="0"/>
              <w:adjustRightInd/>
              <w:spacing w:line="560" w:lineRule="exact"/>
              <w:ind w:left="0"/>
              <w:jc w:val="center"/>
              <w:textAlignment w:val="auto"/>
              <w:rPr>
                <w:rFonts w:hint="eastAsia" w:ascii="仿宋" w:hAnsi="仿宋" w:eastAsia="仿宋" w:cs="仿宋"/>
                <w:b/>
                <w:sz w:val="30"/>
                <w:szCs w:val="30"/>
                <w:lang w:eastAsia="zh-CN" w:bidi="mn-Mong-CN"/>
              </w:rPr>
            </w:pPr>
            <w:r>
              <w:rPr>
                <w:rFonts w:hint="eastAsia" w:ascii="仿宋" w:hAnsi="仿宋" w:eastAsia="仿宋" w:cs="仿宋"/>
                <w:b/>
                <w:sz w:val="30"/>
                <w:szCs w:val="30"/>
                <w:lang w:eastAsia="zh-CN" w:bidi="mn-Mong-CN"/>
              </w:rPr>
              <w:t>技术标准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noWrap w:val="0"/>
            <w:vAlign w:val="center"/>
          </w:tcPr>
          <w:p>
            <w:pPr>
              <w:pageBreakBefore w:val="0"/>
              <w:kinsoku/>
              <w:wordWrap/>
              <w:overflowPunct/>
              <w:topLinePunct w:val="0"/>
              <w:autoSpaceDE/>
              <w:autoSpaceDN/>
              <w:bidi w:val="0"/>
              <w:adjustRightInd/>
              <w:spacing w:line="560" w:lineRule="exact"/>
              <w:ind w:left="0"/>
              <w:jc w:val="center"/>
              <w:textAlignment w:val="auto"/>
              <w:rPr>
                <w:rFonts w:hint="eastAsia" w:ascii="仿宋" w:hAnsi="仿宋" w:eastAsia="仿宋" w:cs="仿宋"/>
                <w:sz w:val="32"/>
                <w:szCs w:val="32"/>
                <w:lang w:val="en-US" w:eastAsia="zh-CN" w:bidi="mn-Mong-CN"/>
              </w:rPr>
            </w:pPr>
            <w:r>
              <w:rPr>
                <w:rFonts w:hint="eastAsia" w:ascii="仿宋" w:hAnsi="仿宋" w:eastAsia="仿宋" w:cs="仿宋"/>
                <w:sz w:val="32"/>
                <w:szCs w:val="32"/>
                <w:lang w:val="en-US" w:eastAsia="zh-CN" w:bidi="mn-Mong-CN"/>
              </w:rPr>
              <w:t>1</w:t>
            </w:r>
          </w:p>
        </w:tc>
        <w:tc>
          <w:tcPr>
            <w:tcW w:w="2550" w:type="dxa"/>
            <w:noWrap w:val="0"/>
            <w:vAlign w:val="center"/>
          </w:tcPr>
          <w:p>
            <w:pPr>
              <w:pageBreakBefore w:val="0"/>
              <w:kinsoku/>
              <w:wordWrap/>
              <w:overflowPunct/>
              <w:topLinePunct w:val="0"/>
              <w:autoSpaceDE/>
              <w:autoSpaceDN/>
              <w:bidi w:val="0"/>
              <w:adjustRightInd/>
              <w:spacing w:line="560" w:lineRule="exact"/>
              <w:ind w:left="0"/>
              <w:textAlignment w:val="auto"/>
              <w:rPr>
                <w:rFonts w:hint="eastAsia" w:ascii="仿宋" w:hAnsi="仿宋" w:eastAsia="仿宋" w:cs="仿宋"/>
                <w:sz w:val="32"/>
                <w:szCs w:val="32"/>
                <w:lang w:bidi="mn-Mong-CN"/>
              </w:rPr>
            </w:pPr>
          </w:p>
          <w:p>
            <w:pPr>
              <w:pageBreakBefore w:val="0"/>
              <w:kinsoku/>
              <w:wordWrap/>
              <w:overflowPunct/>
              <w:topLinePunct w:val="0"/>
              <w:autoSpaceDE/>
              <w:autoSpaceDN/>
              <w:bidi w:val="0"/>
              <w:adjustRightInd/>
              <w:spacing w:line="560" w:lineRule="exact"/>
              <w:ind w:left="0"/>
              <w:textAlignment w:val="auto"/>
              <w:rPr>
                <w:rFonts w:hint="eastAsia" w:ascii="仿宋" w:hAnsi="仿宋" w:eastAsia="仿宋" w:cs="仿宋"/>
                <w:sz w:val="32"/>
                <w:szCs w:val="32"/>
                <w:lang w:bidi="mn-Mong-CN"/>
              </w:rPr>
            </w:pPr>
          </w:p>
        </w:tc>
        <w:tc>
          <w:tcPr>
            <w:tcW w:w="2937" w:type="dxa"/>
            <w:noWrap w:val="0"/>
            <w:vAlign w:val="center"/>
          </w:tcPr>
          <w:p>
            <w:pPr>
              <w:pageBreakBefore w:val="0"/>
              <w:kinsoku/>
              <w:wordWrap/>
              <w:overflowPunct/>
              <w:topLinePunct w:val="0"/>
              <w:autoSpaceDE/>
              <w:autoSpaceDN/>
              <w:bidi w:val="0"/>
              <w:adjustRightInd/>
              <w:spacing w:line="560" w:lineRule="exact"/>
              <w:ind w:left="0"/>
              <w:jc w:val="left"/>
              <w:textAlignment w:val="auto"/>
              <w:rPr>
                <w:rFonts w:hint="eastAsia" w:ascii="仿宋" w:hAnsi="仿宋" w:eastAsia="仿宋" w:cs="仿宋"/>
                <w:sz w:val="32"/>
                <w:szCs w:val="32"/>
                <w:lang w:bidi="mn-Mong-CN"/>
              </w:rPr>
            </w:pPr>
          </w:p>
        </w:tc>
        <w:tc>
          <w:tcPr>
            <w:tcW w:w="2509" w:type="dxa"/>
            <w:noWrap w:val="0"/>
            <w:vAlign w:val="center"/>
          </w:tcPr>
          <w:p>
            <w:pPr>
              <w:pageBreakBefore w:val="0"/>
              <w:kinsoku/>
              <w:wordWrap/>
              <w:overflowPunct/>
              <w:topLinePunct w:val="0"/>
              <w:autoSpaceDE/>
              <w:autoSpaceDN/>
              <w:bidi w:val="0"/>
              <w:adjustRightInd/>
              <w:spacing w:line="560" w:lineRule="exact"/>
              <w:ind w:left="0"/>
              <w:jc w:val="left"/>
              <w:textAlignment w:val="auto"/>
              <w:rPr>
                <w:rFonts w:hint="eastAsia" w:ascii="仿宋" w:hAnsi="仿宋" w:eastAsia="仿宋" w:cs="仿宋"/>
                <w:sz w:val="32"/>
                <w:szCs w:val="32"/>
                <w:lang w:bidi="mn-Mong-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646" w:type="dxa"/>
            <w:noWrap w:val="0"/>
            <w:vAlign w:val="center"/>
          </w:tcPr>
          <w:p>
            <w:pPr>
              <w:pageBreakBefore w:val="0"/>
              <w:kinsoku/>
              <w:wordWrap/>
              <w:overflowPunct/>
              <w:topLinePunct w:val="0"/>
              <w:autoSpaceDE/>
              <w:autoSpaceDN/>
              <w:bidi w:val="0"/>
              <w:adjustRightInd/>
              <w:spacing w:line="560" w:lineRule="exact"/>
              <w:ind w:left="0"/>
              <w:jc w:val="center"/>
              <w:textAlignment w:val="auto"/>
              <w:rPr>
                <w:rFonts w:hint="eastAsia" w:ascii="仿宋" w:hAnsi="仿宋" w:eastAsia="仿宋" w:cs="仿宋"/>
                <w:sz w:val="32"/>
                <w:szCs w:val="32"/>
                <w:lang w:val="en-US" w:eastAsia="zh-CN" w:bidi="mn-Mong-CN"/>
              </w:rPr>
            </w:pPr>
            <w:r>
              <w:rPr>
                <w:rFonts w:hint="eastAsia" w:ascii="仿宋" w:hAnsi="仿宋" w:eastAsia="仿宋" w:cs="仿宋"/>
                <w:sz w:val="32"/>
                <w:szCs w:val="32"/>
                <w:lang w:val="en-US" w:eastAsia="zh-CN" w:bidi="mn-Mong-CN"/>
              </w:rPr>
              <w:t>2</w:t>
            </w:r>
          </w:p>
        </w:tc>
        <w:tc>
          <w:tcPr>
            <w:tcW w:w="2550" w:type="dxa"/>
            <w:noWrap w:val="0"/>
            <w:vAlign w:val="center"/>
          </w:tcPr>
          <w:p>
            <w:pPr>
              <w:pageBreakBefore w:val="0"/>
              <w:kinsoku/>
              <w:wordWrap/>
              <w:overflowPunct/>
              <w:topLinePunct w:val="0"/>
              <w:autoSpaceDE/>
              <w:autoSpaceDN/>
              <w:bidi w:val="0"/>
              <w:adjustRightInd/>
              <w:spacing w:line="560" w:lineRule="exact"/>
              <w:ind w:left="0"/>
              <w:jc w:val="both"/>
              <w:textAlignment w:val="auto"/>
              <w:rPr>
                <w:rFonts w:hint="eastAsia" w:ascii="仿宋" w:hAnsi="仿宋" w:eastAsia="仿宋" w:cs="仿宋"/>
                <w:sz w:val="32"/>
                <w:szCs w:val="32"/>
                <w:lang w:bidi="mn-Mong-CN"/>
              </w:rPr>
            </w:pPr>
          </w:p>
          <w:p>
            <w:pPr>
              <w:pageBreakBefore w:val="0"/>
              <w:kinsoku/>
              <w:wordWrap/>
              <w:overflowPunct/>
              <w:topLinePunct w:val="0"/>
              <w:autoSpaceDE/>
              <w:autoSpaceDN/>
              <w:bidi w:val="0"/>
              <w:adjustRightInd/>
              <w:spacing w:line="560" w:lineRule="exact"/>
              <w:ind w:left="0"/>
              <w:jc w:val="center"/>
              <w:textAlignment w:val="auto"/>
              <w:rPr>
                <w:rFonts w:hint="eastAsia" w:ascii="仿宋" w:hAnsi="仿宋" w:eastAsia="仿宋" w:cs="仿宋"/>
                <w:sz w:val="32"/>
                <w:szCs w:val="32"/>
                <w:lang w:bidi="mn-Mong-CN"/>
              </w:rPr>
            </w:pPr>
          </w:p>
        </w:tc>
        <w:tc>
          <w:tcPr>
            <w:tcW w:w="2937" w:type="dxa"/>
            <w:noWrap w:val="0"/>
            <w:vAlign w:val="center"/>
          </w:tcPr>
          <w:p>
            <w:pPr>
              <w:pageBreakBefore w:val="0"/>
              <w:kinsoku/>
              <w:wordWrap/>
              <w:overflowPunct/>
              <w:topLinePunct w:val="0"/>
              <w:autoSpaceDE/>
              <w:autoSpaceDN/>
              <w:bidi w:val="0"/>
              <w:adjustRightInd/>
              <w:spacing w:line="560" w:lineRule="exact"/>
              <w:ind w:left="0"/>
              <w:jc w:val="left"/>
              <w:textAlignment w:val="auto"/>
              <w:rPr>
                <w:rFonts w:hint="eastAsia" w:ascii="仿宋" w:hAnsi="仿宋" w:eastAsia="仿宋" w:cs="仿宋"/>
                <w:color w:val="FF0000"/>
                <w:sz w:val="32"/>
                <w:szCs w:val="32"/>
                <w:lang w:bidi="mn-Mong-CN"/>
              </w:rPr>
            </w:pPr>
          </w:p>
        </w:tc>
        <w:tc>
          <w:tcPr>
            <w:tcW w:w="2509" w:type="dxa"/>
            <w:noWrap w:val="0"/>
            <w:vAlign w:val="center"/>
          </w:tcPr>
          <w:p>
            <w:pPr>
              <w:pageBreakBefore w:val="0"/>
              <w:kinsoku/>
              <w:wordWrap/>
              <w:overflowPunct/>
              <w:topLinePunct w:val="0"/>
              <w:autoSpaceDE/>
              <w:autoSpaceDN/>
              <w:bidi w:val="0"/>
              <w:adjustRightInd/>
              <w:spacing w:line="560" w:lineRule="exact"/>
              <w:ind w:left="0"/>
              <w:jc w:val="left"/>
              <w:textAlignment w:val="auto"/>
              <w:rPr>
                <w:rFonts w:hint="eastAsia" w:ascii="仿宋" w:hAnsi="仿宋" w:eastAsia="仿宋" w:cs="仿宋"/>
                <w:color w:val="FF0000"/>
                <w:sz w:val="32"/>
                <w:szCs w:val="32"/>
                <w:lang w:bidi="mn-Mong-CN"/>
              </w:rPr>
            </w:pPr>
          </w:p>
        </w:tc>
      </w:tr>
    </w:tbl>
    <w:p>
      <w:pPr>
        <w:keepNext w:val="0"/>
        <w:keepLines w:val="0"/>
        <w:pageBreakBefore w:val="0"/>
        <w:widowControl w:val="0"/>
        <w:numPr>
          <w:ilvl w:val="-1"/>
          <w:numId w:val="0"/>
        </w:numPr>
        <w:tabs>
          <w:tab w:val="left" w:pos="360"/>
        </w:tabs>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1.乙方应严格按照采购文件、响应文件的要求及本合同的约定为甲方提供服务，</w:t>
      </w:r>
      <w:r>
        <w:rPr>
          <w:rFonts w:hint="eastAsia" w:ascii="仿宋" w:hAnsi="仿宋" w:eastAsia="仿宋" w:cs="仿宋"/>
          <w:sz w:val="30"/>
          <w:szCs w:val="30"/>
        </w:rPr>
        <w:t>保证</w:t>
      </w:r>
      <w:r>
        <w:rPr>
          <w:rFonts w:hint="eastAsia" w:ascii="仿宋" w:hAnsi="仿宋" w:eastAsia="仿宋" w:cs="仿宋"/>
          <w:sz w:val="30"/>
          <w:szCs w:val="30"/>
          <w:lang w:eastAsia="zh-CN"/>
        </w:rPr>
        <w:t>甲方</w:t>
      </w:r>
      <w:r>
        <w:rPr>
          <w:rFonts w:hint="eastAsia" w:ascii="仿宋" w:hAnsi="仿宋" w:eastAsia="仿宋" w:cs="仿宋"/>
          <w:sz w:val="30"/>
          <w:szCs w:val="30"/>
          <w:u w:val="single"/>
          <w:lang w:val="en-US" w:eastAsia="zh-CN"/>
        </w:rPr>
        <w:t xml:space="preserve">    （XX项目或XX系统）             </w:t>
      </w:r>
      <w:r>
        <w:rPr>
          <w:rFonts w:hint="eastAsia" w:ascii="仿宋" w:hAnsi="仿宋" w:eastAsia="仿宋" w:cs="仿宋"/>
          <w:sz w:val="30"/>
          <w:szCs w:val="30"/>
          <w:lang w:eastAsia="zh-CN"/>
        </w:rPr>
        <w:t>安全、可靠、</w:t>
      </w:r>
      <w:r>
        <w:rPr>
          <w:rFonts w:hint="eastAsia" w:ascii="仿宋" w:hAnsi="仿宋" w:eastAsia="仿宋" w:cs="仿宋"/>
          <w:sz w:val="30"/>
          <w:szCs w:val="30"/>
        </w:rPr>
        <w:t>正常运行</w:t>
      </w:r>
      <w:r>
        <w:rPr>
          <w:rFonts w:hint="eastAsia" w:ascii="仿宋" w:hAnsi="仿宋" w:eastAsia="仿宋" w:cs="仿宋"/>
          <w:sz w:val="30"/>
          <w:szCs w:val="30"/>
          <w:lang w:eastAsia="zh-CN"/>
        </w:rPr>
        <w:t>。</w:t>
      </w:r>
    </w:p>
    <w:p>
      <w:pPr>
        <w:keepNext w:val="0"/>
        <w:keepLines w:val="0"/>
        <w:pageBreakBefore w:val="0"/>
        <w:widowControl w:val="0"/>
        <w:numPr>
          <w:ilvl w:val="-1"/>
          <w:numId w:val="0"/>
        </w:numPr>
        <w:tabs>
          <w:tab w:val="left" w:pos="360"/>
        </w:tabs>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u w:val="single"/>
          <w:lang w:eastAsia="zh-CN"/>
        </w:rPr>
      </w:pPr>
      <w:r>
        <w:rPr>
          <w:rFonts w:hint="eastAsia" w:ascii="仿宋" w:hAnsi="仿宋" w:eastAsia="仿宋" w:cs="仿宋"/>
          <w:sz w:val="30"/>
          <w:szCs w:val="30"/>
          <w:lang w:val="en-US" w:eastAsia="zh-CN"/>
        </w:rPr>
        <w:t>2.</w:t>
      </w:r>
      <w:r>
        <w:rPr>
          <w:rFonts w:hint="eastAsia" w:ascii="仿宋" w:hAnsi="仿宋" w:eastAsia="仿宋" w:cs="仿宋"/>
          <w:sz w:val="30"/>
          <w:szCs w:val="30"/>
        </w:rPr>
        <w:t>建立技术支持与维护服务登记制度：乙方对故障申告进行登记，并将处理过程和结果进行记录</w:t>
      </w:r>
      <w:r>
        <w:rPr>
          <w:rFonts w:hint="eastAsia" w:ascii="仿宋" w:hAnsi="仿宋" w:eastAsia="仿宋" w:cs="仿宋"/>
          <w:sz w:val="30"/>
          <w:szCs w:val="30"/>
          <w:lang w:eastAsia="zh-CN"/>
        </w:rPr>
        <w:t>。</w:t>
      </w:r>
    </w:p>
    <w:p>
      <w:pPr>
        <w:keepNext w:val="0"/>
        <w:keepLines w:val="0"/>
        <w:pageBreakBefore w:val="0"/>
        <w:widowControl w:val="0"/>
        <w:numPr>
          <w:ilvl w:val="-1"/>
          <w:numId w:val="0"/>
        </w:numPr>
        <w:tabs>
          <w:tab w:val="left" w:pos="360"/>
        </w:tabs>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3.</w:t>
      </w:r>
      <w:r>
        <w:rPr>
          <w:rFonts w:hint="eastAsia" w:ascii="仿宋" w:hAnsi="仿宋" w:eastAsia="仿宋" w:cs="仿宋"/>
          <w:sz w:val="30"/>
          <w:szCs w:val="30"/>
        </w:rPr>
        <w:t>乙方根据甲方的需求提供相应技术解决方案、问题排查</w:t>
      </w:r>
      <w:r>
        <w:rPr>
          <w:rFonts w:hint="eastAsia" w:ascii="仿宋" w:hAnsi="仿宋" w:eastAsia="仿宋" w:cs="仿宋"/>
          <w:sz w:val="30"/>
          <w:szCs w:val="30"/>
          <w:lang w:eastAsia="zh-CN"/>
        </w:rPr>
        <w:t>。</w:t>
      </w:r>
    </w:p>
    <w:p>
      <w:pPr>
        <w:keepNext w:val="0"/>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560" w:lineRule="exact"/>
        <w:ind w:left="0" w:firstLine="602" w:firstLineChars="200"/>
        <w:textAlignment w:val="auto"/>
        <w:rPr>
          <w:rFonts w:hint="eastAsia" w:ascii="仿宋" w:hAnsi="仿宋" w:eastAsia="仿宋" w:cs="仿宋"/>
          <w:b/>
          <w:color w:val="0000FF"/>
          <w:kern w:val="44"/>
          <w:sz w:val="30"/>
          <w:szCs w:val="30"/>
          <w:lang w:val="en-US" w:eastAsia="zh-CN" w:bidi="ar-SA"/>
        </w:rPr>
      </w:pPr>
      <w:r>
        <w:rPr>
          <w:rFonts w:hint="eastAsia" w:asciiTheme="majorEastAsia" w:hAnsiTheme="majorEastAsia" w:eastAsiaTheme="majorEastAsia" w:cstheme="majorEastAsia"/>
          <w:b/>
          <w:kern w:val="44"/>
          <w:sz w:val="30"/>
          <w:szCs w:val="30"/>
          <w:lang w:val="en-US" w:eastAsia="zh-CN" w:bidi="ar-SA"/>
        </w:rPr>
        <w:t>四、服务期限</w:t>
      </w:r>
      <w:r>
        <w:rPr>
          <w:rFonts w:hint="eastAsia" w:ascii="仿宋" w:hAnsi="仿宋" w:eastAsia="仿宋" w:cs="仿宋"/>
          <w:b/>
          <w:color w:val="0000FF"/>
          <w:kern w:val="44"/>
          <w:sz w:val="30"/>
          <w:szCs w:val="30"/>
          <w:lang w:val="en-US" w:eastAsia="zh-CN" w:bidi="ar-SA"/>
        </w:rPr>
        <w:t>（服务期限应准确无争议，若包括两段以上，应分别明确约定起止时间。提交审核时请删掉此括号及其内容。）</w:t>
      </w:r>
    </w:p>
    <w:p>
      <w:pPr>
        <w:keepNext w:val="0"/>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560" w:lineRule="exact"/>
        <w:ind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年</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月</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日</w:t>
      </w:r>
      <w:r>
        <w:rPr>
          <w:rFonts w:hint="eastAsia" w:ascii="仿宋" w:hAnsi="仿宋" w:eastAsia="仿宋" w:cs="仿宋"/>
          <w:sz w:val="30"/>
          <w:szCs w:val="30"/>
        </w:rPr>
        <w:t>至</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年</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月</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日，</w:t>
      </w:r>
      <w:r>
        <w:rPr>
          <w:rFonts w:hint="eastAsia" w:ascii="仿宋" w:hAnsi="仿宋" w:eastAsia="仿宋" w:cs="仿宋"/>
          <w:sz w:val="30"/>
          <w:szCs w:val="30"/>
        </w:rPr>
        <w:t>周期</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年</w:t>
      </w:r>
      <w:r>
        <w:rPr>
          <w:rFonts w:hint="eastAsia" w:ascii="仿宋" w:hAnsi="仿宋" w:eastAsia="仿宋" w:cs="仿宋"/>
          <w:sz w:val="30"/>
          <w:szCs w:val="30"/>
          <w:lang w:eastAsia="zh-CN"/>
        </w:rPr>
        <w:t>。</w:t>
      </w:r>
    </w:p>
    <w:p>
      <w:pPr>
        <w:pStyle w:val="4"/>
        <w:pageBreakBefore w:val="0"/>
        <w:widowControl w:val="0"/>
        <w:kinsoku/>
        <w:wordWrap/>
        <w:overflowPunct/>
        <w:topLinePunct w:val="0"/>
        <w:autoSpaceDE/>
        <w:autoSpaceDN/>
        <w:bidi w:val="0"/>
        <w:adjustRightInd w:val="0"/>
        <w:snapToGrid w:val="0"/>
        <w:spacing w:before="0" w:beforeLines="0" w:after="0" w:afterLines="0" w:line="560" w:lineRule="exact"/>
        <w:ind w:left="0" w:leftChars="0" w:firstLine="602" w:firstLineChars="200"/>
        <w:textAlignment w:val="auto"/>
        <w:rPr>
          <w:rFonts w:hint="eastAsia" w:ascii="仿宋" w:hAnsi="仿宋" w:eastAsia="仿宋" w:cs="仿宋"/>
          <w:sz w:val="30"/>
          <w:szCs w:val="30"/>
          <w:lang w:eastAsia="zh-CN"/>
        </w:rPr>
      </w:pPr>
      <w:r>
        <w:rPr>
          <w:rFonts w:hint="eastAsia" w:asciiTheme="minorEastAsia" w:hAnsiTheme="minorEastAsia" w:eastAsiaTheme="minorEastAsia" w:cstheme="minorEastAsia"/>
          <w:sz w:val="30"/>
          <w:szCs w:val="30"/>
          <w:lang w:eastAsia="zh-CN"/>
        </w:rPr>
        <w:t>五、</w:t>
      </w:r>
      <w:r>
        <w:rPr>
          <w:rFonts w:hint="eastAsia" w:asciiTheme="minorEastAsia" w:hAnsiTheme="minorEastAsia" w:eastAsiaTheme="minorEastAsia" w:cstheme="minorEastAsia"/>
          <w:sz w:val="30"/>
          <w:szCs w:val="30"/>
        </w:rPr>
        <w:t>甲方</w:t>
      </w:r>
      <w:r>
        <w:rPr>
          <w:rFonts w:hint="eastAsia" w:asciiTheme="minorEastAsia" w:hAnsiTheme="minorEastAsia" w:eastAsiaTheme="minorEastAsia" w:cstheme="minorEastAsia"/>
          <w:sz w:val="30"/>
          <w:szCs w:val="30"/>
          <w:lang w:eastAsia="zh-CN"/>
        </w:rPr>
        <w:t>的权利义务</w:t>
      </w:r>
      <w:r>
        <w:rPr>
          <w:rFonts w:hint="eastAsia" w:ascii="仿宋" w:hAnsi="仿宋" w:eastAsia="仿宋" w:cs="仿宋"/>
          <w:color w:val="0000FF"/>
          <w:sz w:val="30"/>
          <w:szCs w:val="30"/>
          <w:lang w:eastAsia="zh-CN"/>
        </w:rPr>
        <w:t>（可根据服务实际情况调整、补充完善。提交审核时删掉此括号及其内容。）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（一）为乙方开展工作提供便利，承担对甲方各部门的协调工作；向乙方提供与服务事项相关的资料，并保证其真实、有效。</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（二）甲方原始系统设备发生升级更换等情况，应及时通知乙方</w:t>
      </w:r>
      <w:r>
        <w:rPr>
          <w:rFonts w:hint="eastAsia" w:ascii="仿宋" w:hAnsi="仿宋" w:eastAsia="仿宋" w:cs="仿宋"/>
          <w:sz w:val="30"/>
          <w:szCs w:val="30"/>
        </w:rPr>
        <w:t>。</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eastAsia="zh-CN"/>
        </w:rPr>
        <w:t>（三）按照招标文件、响应文件的内容要求</w:t>
      </w:r>
      <w:r>
        <w:rPr>
          <w:rFonts w:hint="eastAsia" w:ascii="仿宋" w:hAnsi="仿宋" w:eastAsia="仿宋" w:cs="仿宋"/>
          <w:sz w:val="30"/>
          <w:szCs w:val="30"/>
        </w:rPr>
        <w:t>对乙方的服务</w:t>
      </w:r>
      <w:r>
        <w:rPr>
          <w:rFonts w:hint="eastAsia" w:ascii="仿宋" w:hAnsi="仿宋" w:eastAsia="仿宋" w:cs="仿宋"/>
          <w:sz w:val="30"/>
          <w:szCs w:val="30"/>
          <w:lang w:eastAsia="zh-CN"/>
        </w:rPr>
        <w:t>质量及</w:t>
      </w:r>
      <w:r>
        <w:rPr>
          <w:rFonts w:hint="eastAsia" w:ascii="仿宋" w:hAnsi="仿宋" w:eastAsia="仿宋" w:cs="仿宋"/>
          <w:sz w:val="30"/>
          <w:szCs w:val="30"/>
        </w:rPr>
        <w:t>行为进行监督和检查</w:t>
      </w:r>
      <w:r>
        <w:rPr>
          <w:rFonts w:hint="eastAsia" w:ascii="仿宋" w:hAnsi="仿宋" w:eastAsia="仿宋" w:cs="仿宋"/>
          <w:sz w:val="30"/>
          <w:szCs w:val="30"/>
          <w:lang w:eastAsia="zh-CN"/>
        </w:rPr>
        <w:t>，提出意见建议。</w:t>
      </w:r>
      <w:r>
        <w:rPr>
          <w:rFonts w:hint="eastAsia" w:ascii="仿宋" w:hAnsi="仿宋" w:eastAsia="仿宋" w:cs="仿宋"/>
          <w:sz w:val="30"/>
          <w:szCs w:val="30"/>
        </w:rPr>
        <w:t>对乙方技术人员的工作态度、完成情况进行监督、签收，提出意见，以提高服务质量。</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rPr>
      </w:pPr>
      <w:r>
        <w:rPr>
          <w:rFonts w:hint="eastAsia" w:ascii="仿宋" w:hAnsi="仿宋" w:eastAsia="仿宋" w:cs="仿宋"/>
          <w:sz w:val="30"/>
          <w:szCs w:val="30"/>
          <w:lang w:val="en-US" w:eastAsia="zh-CN"/>
        </w:rPr>
        <w:t>（四）甲方应按时支付合同款。</w:t>
      </w:r>
    </w:p>
    <w:p>
      <w:pPr>
        <w:pStyle w:val="4"/>
        <w:pageBreakBefore w:val="0"/>
        <w:widowControl w:val="0"/>
        <w:kinsoku/>
        <w:wordWrap/>
        <w:overflowPunct/>
        <w:topLinePunct w:val="0"/>
        <w:autoSpaceDE/>
        <w:autoSpaceDN/>
        <w:bidi w:val="0"/>
        <w:adjustRightInd w:val="0"/>
        <w:snapToGrid w:val="0"/>
        <w:spacing w:before="0" w:beforeLines="0" w:after="0" w:afterLines="0" w:line="560" w:lineRule="exact"/>
        <w:ind w:left="0" w:leftChars="0" w:firstLine="602" w:firstLineChars="200"/>
        <w:textAlignment w:val="auto"/>
        <w:rPr>
          <w:rFonts w:hint="eastAsia" w:ascii="仿宋" w:hAnsi="仿宋" w:eastAsia="仿宋" w:cs="仿宋"/>
          <w:sz w:val="30"/>
          <w:szCs w:val="30"/>
          <w:lang w:eastAsia="zh-CN"/>
        </w:rPr>
      </w:pPr>
      <w:r>
        <w:rPr>
          <w:rFonts w:hint="eastAsia" w:asciiTheme="majorEastAsia" w:hAnsiTheme="majorEastAsia" w:eastAsiaTheme="majorEastAsia" w:cstheme="majorEastAsia"/>
          <w:sz w:val="30"/>
          <w:szCs w:val="30"/>
          <w:lang w:eastAsia="zh-CN"/>
        </w:rPr>
        <w:t>六、</w:t>
      </w:r>
      <w:r>
        <w:rPr>
          <w:rFonts w:hint="eastAsia" w:asciiTheme="majorEastAsia" w:hAnsiTheme="majorEastAsia" w:eastAsiaTheme="majorEastAsia" w:cstheme="majorEastAsia"/>
          <w:sz w:val="30"/>
          <w:szCs w:val="30"/>
        </w:rPr>
        <w:t>乙方</w:t>
      </w:r>
      <w:r>
        <w:rPr>
          <w:rFonts w:hint="eastAsia" w:asciiTheme="majorEastAsia" w:hAnsiTheme="majorEastAsia" w:eastAsiaTheme="majorEastAsia" w:cstheme="majorEastAsia"/>
          <w:sz w:val="30"/>
          <w:szCs w:val="30"/>
          <w:lang w:eastAsia="zh-CN"/>
        </w:rPr>
        <w:t>的权利义务</w:t>
      </w:r>
      <w:r>
        <w:rPr>
          <w:rFonts w:hint="eastAsia" w:ascii="仿宋" w:hAnsi="仿宋" w:eastAsia="仿宋" w:cs="仿宋"/>
          <w:color w:val="0000FF"/>
          <w:sz w:val="30"/>
          <w:szCs w:val="30"/>
          <w:lang w:eastAsia="zh-CN"/>
        </w:rPr>
        <w:t>（可根据项目服务实际情况调整、补充完善。提交审核时删掉此括号及其内容。）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w:t>
      </w:r>
      <w:r>
        <w:rPr>
          <w:rFonts w:hint="eastAsia" w:ascii="仿宋" w:hAnsi="仿宋" w:eastAsia="仿宋" w:cs="仿宋"/>
          <w:sz w:val="30"/>
          <w:szCs w:val="30"/>
        </w:rPr>
        <w:t>乙方</w:t>
      </w:r>
      <w:r>
        <w:rPr>
          <w:rFonts w:hint="eastAsia" w:ascii="仿宋" w:hAnsi="仿宋" w:eastAsia="仿宋" w:cs="仿宋"/>
          <w:sz w:val="30"/>
          <w:szCs w:val="30"/>
          <w:lang w:eastAsia="zh-CN"/>
        </w:rPr>
        <w:t>应</w:t>
      </w:r>
      <w:r>
        <w:rPr>
          <w:rFonts w:hint="eastAsia" w:ascii="仿宋" w:hAnsi="仿宋" w:eastAsia="仿宋" w:cs="仿宋"/>
          <w:sz w:val="30"/>
          <w:szCs w:val="30"/>
        </w:rPr>
        <w:t>成立项目维护小组，根据项目要求安排具备相应资质的专业技术人员，并确保项目小组队伍稳定。变更项目小组成员需征得甲方书面同意。</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eastAsia="zh-CN"/>
        </w:rPr>
        <w:t>（二）</w:t>
      </w:r>
      <w:r>
        <w:rPr>
          <w:rFonts w:hint="eastAsia" w:ascii="仿宋" w:hAnsi="仿宋" w:eastAsia="仿宋" w:cs="仿宋"/>
          <w:sz w:val="30"/>
          <w:szCs w:val="30"/>
        </w:rPr>
        <w:t>乙方应提供优质服务，保证服务质量，符合国家相关部门有关技术质量的规定标准</w:t>
      </w:r>
      <w:r>
        <w:rPr>
          <w:rFonts w:hint="eastAsia" w:ascii="仿宋" w:hAnsi="仿宋" w:eastAsia="仿宋" w:cs="仿宋"/>
          <w:sz w:val="30"/>
          <w:szCs w:val="30"/>
          <w:lang w:eastAsia="zh-CN"/>
        </w:rPr>
        <w:t>、招标文件</w:t>
      </w:r>
      <w:r>
        <w:rPr>
          <w:rFonts w:hint="eastAsia" w:ascii="仿宋" w:hAnsi="仿宋" w:eastAsia="仿宋" w:cs="仿宋"/>
          <w:sz w:val="30"/>
          <w:szCs w:val="30"/>
        </w:rPr>
        <w:t>需求</w:t>
      </w:r>
      <w:r>
        <w:rPr>
          <w:rFonts w:hint="eastAsia" w:ascii="仿宋" w:hAnsi="仿宋" w:eastAsia="仿宋" w:cs="仿宋"/>
          <w:sz w:val="30"/>
          <w:szCs w:val="30"/>
          <w:lang w:eastAsia="zh-CN"/>
        </w:rPr>
        <w:t>、响应文件承诺，</w:t>
      </w:r>
      <w:r>
        <w:rPr>
          <w:rFonts w:hint="eastAsia" w:ascii="仿宋" w:hAnsi="仿宋" w:eastAsia="仿宋" w:cs="仿宋"/>
          <w:sz w:val="30"/>
          <w:szCs w:val="30"/>
        </w:rPr>
        <w:t>且不能低于合同</w:t>
      </w:r>
      <w:r>
        <w:rPr>
          <w:rFonts w:hint="eastAsia" w:ascii="仿宋" w:hAnsi="仿宋" w:eastAsia="仿宋" w:cs="仿宋"/>
          <w:sz w:val="30"/>
          <w:szCs w:val="30"/>
          <w:lang w:eastAsia="zh-CN"/>
        </w:rPr>
        <w:t>约定</w:t>
      </w:r>
      <w:r>
        <w:rPr>
          <w:rFonts w:hint="eastAsia" w:ascii="仿宋" w:hAnsi="仿宋" w:eastAsia="仿宋" w:cs="仿宋"/>
          <w:sz w:val="30"/>
          <w:szCs w:val="30"/>
        </w:rPr>
        <w:t>的范围和种类。</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（三）</w:t>
      </w:r>
      <w:r>
        <w:rPr>
          <w:rFonts w:hint="eastAsia" w:ascii="仿宋" w:hAnsi="仿宋" w:eastAsia="仿宋" w:cs="仿宋"/>
          <w:sz w:val="30"/>
          <w:szCs w:val="30"/>
        </w:rPr>
        <w:t>乙方需及时向甲方通告服务范围内有关服务的重大事项，</w:t>
      </w:r>
      <w:r>
        <w:rPr>
          <w:rFonts w:hint="eastAsia" w:ascii="仿宋" w:hAnsi="仿宋" w:eastAsia="仿宋" w:cs="仿宋"/>
          <w:sz w:val="30"/>
          <w:szCs w:val="30"/>
          <w:lang w:eastAsia="zh-CN"/>
        </w:rPr>
        <w:t>提供解决方案、建议，</w:t>
      </w:r>
      <w:r>
        <w:rPr>
          <w:rFonts w:hint="eastAsia" w:ascii="仿宋" w:hAnsi="仿宋" w:eastAsia="仿宋" w:cs="仿宋"/>
          <w:sz w:val="30"/>
          <w:szCs w:val="30"/>
        </w:rPr>
        <w:t>及时配合处理相关事宜</w:t>
      </w:r>
      <w:r>
        <w:rPr>
          <w:rFonts w:hint="eastAsia" w:ascii="仿宋" w:hAnsi="仿宋" w:eastAsia="仿宋" w:cs="仿宋"/>
          <w:sz w:val="30"/>
          <w:szCs w:val="30"/>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（四）</w:t>
      </w:r>
      <w:r>
        <w:rPr>
          <w:rFonts w:hint="eastAsia" w:ascii="仿宋" w:hAnsi="仿宋" w:eastAsia="仿宋" w:cs="仿宋"/>
          <w:sz w:val="30"/>
          <w:szCs w:val="30"/>
        </w:rPr>
        <w:t>乙方应服从甲方发出的</w:t>
      </w:r>
      <w:r>
        <w:rPr>
          <w:rFonts w:hint="eastAsia" w:ascii="仿宋" w:hAnsi="仿宋" w:eastAsia="仿宋" w:cs="仿宋"/>
          <w:sz w:val="30"/>
          <w:szCs w:val="30"/>
          <w:lang w:eastAsia="zh-CN"/>
        </w:rPr>
        <w:t>服务</w:t>
      </w:r>
      <w:r>
        <w:rPr>
          <w:rFonts w:hint="eastAsia" w:ascii="仿宋" w:hAnsi="仿宋" w:eastAsia="仿宋" w:cs="仿宋"/>
          <w:sz w:val="30"/>
          <w:szCs w:val="30"/>
        </w:rPr>
        <w:t>指令，并得到甲方的认可</w:t>
      </w:r>
      <w:r>
        <w:rPr>
          <w:rFonts w:hint="eastAsia" w:ascii="仿宋" w:hAnsi="仿宋" w:eastAsia="仿宋" w:cs="仿宋"/>
          <w:sz w:val="30"/>
          <w:szCs w:val="30"/>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（五）未经甲方书面同意，乙方不得将本合同项目的全部或部分工作转委托第三方承担。</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eastAsia="zh-CN"/>
        </w:rPr>
        <w:t>（六）</w:t>
      </w:r>
      <w:r>
        <w:rPr>
          <w:rFonts w:hint="eastAsia" w:ascii="仿宋" w:hAnsi="仿宋" w:eastAsia="仿宋" w:cs="仿宋"/>
          <w:sz w:val="30"/>
          <w:szCs w:val="30"/>
        </w:rPr>
        <w:t>乙方项目小组成员信息：</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default" w:ascii="仿宋" w:hAnsi="仿宋" w:eastAsia="仿宋" w:cs="仿宋"/>
          <w:sz w:val="30"/>
          <w:szCs w:val="30"/>
          <w:u w:val="single"/>
          <w:lang w:val="en-US" w:eastAsia="zh-CN"/>
        </w:rPr>
      </w:pPr>
      <w:r>
        <w:rPr>
          <w:rFonts w:hint="eastAsia" w:ascii="仿宋" w:hAnsi="仿宋" w:eastAsia="仿宋" w:cs="仿宋"/>
          <w:sz w:val="30"/>
          <w:szCs w:val="30"/>
        </w:rPr>
        <w:t>组长：</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联系方式：</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default" w:ascii="仿宋" w:hAnsi="仿宋" w:eastAsia="仿宋" w:cs="仿宋"/>
          <w:sz w:val="30"/>
          <w:szCs w:val="30"/>
          <w:u w:val="single"/>
          <w:lang w:val="en-US" w:eastAsia="zh-CN"/>
        </w:rPr>
      </w:pPr>
      <w:r>
        <w:rPr>
          <w:rFonts w:hint="eastAsia" w:ascii="仿宋" w:hAnsi="仿宋" w:eastAsia="仿宋" w:cs="仿宋"/>
          <w:sz w:val="30"/>
          <w:szCs w:val="30"/>
        </w:rPr>
        <w:t>成员：</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联系方式：</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default" w:ascii="仿宋" w:hAnsi="仿宋" w:eastAsia="仿宋" w:cs="仿宋"/>
          <w:sz w:val="30"/>
          <w:szCs w:val="30"/>
          <w:u w:val="single"/>
          <w:lang w:val="en-US" w:eastAsia="zh-CN"/>
        </w:rPr>
      </w:pPr>
      <w:r>
        <w:rPr>
          <w:rFonts w:hint="eastAsia" w:ascii="仿宋" w:hAnsi="仿宋" w:eastAsia="仿宋" w:cs="仿宋"/>
          <w:sz w:val="30"/>
          <w:szCs w:val="30"/>
          <w:u w:val="none"/>
          <w:lang w:val="en-US" w:eastAsia="zh-CN"/>
        </w:rPr>
        <w:t>成员：</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none"/>
          <w:lang w:val="en-US" w:eastAsia="zh-CN"/>
        </w:rPr>
        <w:t>联系方式：</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none"/>
          <w:lang w:val="en-US" w:eastAsia="zh-CN"/>
        </w:rPr>
        <w:t>。</w:t>
      </w:r>
    </w:p>
    <w:p>
      <w:pPr>
        <w:pStyle w:val="4"/>
        <w:pageBreakBefore w:val="0"/>
        <w:widowControl w:val="0"/>
        <w:numPr>
          <w:ilvl w:val="0"/>
          <w:numId w:val="0"/>
        </w:numPr>
        <w:kinsoku/>
        <w:wordWrap/>
        <w:overflowPunct/>
        <w:topLinePunct w:val="0"/>
        <w:autoSpaceDE/>
        <w:autoSpaceDN/>
        <w:bidi w:val="0"/>
        <w:adjustRightInd w:val="0"/>
        <w:snapToGrid w:val="0"/>
        <w:spacing w:before="0" w:beforeLines="0" w:after="0" w:afterLines="0" w:line="560" w:lineRule="exact"/>
        <w:ind w:left="0" w:leftChars="0" w:firstLine="602"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七、服务承诺</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default"/>
          <w:sz w:val="30"/>
          <w:szCs w:val="30"/>
          <w:lang w:val="en-US" w:eastAsia="zh-CN"/>
        </w:rPr>
      </w:pPr>
      <w:r>
        <w:rPr>
          <w:rFonts w:hint="eastAsia" w:ascii="仿宋" w:hAnsi="仿宋" w:eastAsia="仿宋" w:cs="仿宋"/>
          <w:sz w:val="30"/>
          <w:szCs w:val="30"/>
          <w:lang w:val="en-US" w:eastAsia="zh-CN"/>
        </w:rPr>
        <w:t>（一）乙方服务承诺：</w:t>
      </w:r>
      <w:r>
        <w:rPr>
          <w:rFonts w:hint="eastAsia" w:ascii="仿宋" w:hAnsi="仿宋" w:eastAsia="仿宋" w:cs="仿宋"/>
          <w:b/>
          <w:color w:val="0000FF"/>
          <w:kern w:val="44"/>
          <w:sz w:val="30"/>
          <w:szCs w:val="30"/>
          <w:lang w:val="en-US" w:eastAsia="zh-CN" w:bidi="ar-SA"/>
        </w:rPr>
        <w:t>（不可笼统约定。）</w:t>
      </w:r>
    </w:p>
    <w:p>
      <w:pPr>
        <w:pStyle w:val="5"/>
        <w:pageBreakBefore w:val="0"/>
        <w:widowControl w:val="0"/>
        <w:kinsoku/>
        <w:wordWrap/>
        <w:overflowPunct/>
        <w:topLinePunct w:val="0"/>
        <w:autoSpaceDE/>
        <w:autoSpaceDN/>
        <w:bidi w:val="0"/>
        <w:adjustRightInd w:val="0"/>
        <w:snapToGrid w:val="0"/>
        <w:spacing w:before="0" w:beforeLines="0" w:after="0" w:afterLines="0" w:line="560" w:lineRule="exact"/>
        <w:ind w:left="0" w:leftChars="0" w:firstLine="600" w:firstLineChars="200"/>
        <w:textAlignment w:val="auto"/>
        <w:rPr>
          <w:rFonts w:hint="eastAsia" w:ascii="仿宋" w:hAnsi="仿宋" w:eastAsia="仿宋" w:cs="仿宋"/>
          <w:sz w:val="30"/>
          <w:szCs w:val="30"/>
        </w:rPr>
      </w:pPr>
      <w:r>
        <w:rPr>
          <w:rFonts w:hint="eastAsia" w:ascii="仿宋" w:hAnsi="仿宋" w:cs="仿宋"/>
          <w:sz w:val="30"/>
          <w:szCs w:val="30"/>
          <w:lang w:eastAsia="zh-CN"/>
        </w:rPr>
        <w:t>（二）</w:t>
      </w:r>
      <w:r>
        <w:rPr>
          <w:rFonts w:hint="eastAsia" w:ascii="仿宋" w:hAnsi="仿宋" w:eastAsia="仿宋" w:cs="仿宋"/>
          <w:sz w:val="30"/>
          <w:szCs w:val="30"/>
        </w:rPr>
        <w:t>双方指定的联络人和联络方式：</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u w:val="single"/>
          <w:lang w:val="en-US" w:eastAsia="zh-CN"/>
        </w:rPr>
      </w:pPr>
      <w:r>
        <w:rPr>
          <w:rFonts w:hint="eastAsia" w:ascii="仿宋" w:hAnsi="仿宋" w:eastAsia="仿宋" w:cs="仿宋"/>
          <w:sz w:val="30"/>
          <w:szCs w:val="30"/>
        </w:rPr>
        <w:t>甲方联系人：</w:t>
      </w:r>
      <w:r>
        <w:rPr>
          <w:rFonts w:hint="eastAsia" w:ascii="仿宋" w:hAnsi="仿宋" w:eastAsia="仿宋" w:cs="仿宋"/>
          <w:sz w:val="30"/>
          <w:szCs w:val="30"/>
          <w:u w:val="single"/>
        </w:rPr>
        <w:t xml:space="preserve">          </w:t>
      </w:r>
      <w:r>
        <w:rPr>
          <w:rFonts w:hint="eastAsia" w:ascii="仿宋" w:hAnsi="仿宋" w:eastAsia="仿宋" w:cs="仿宋"/>
          <w:sz w:val="30"/>
          <w:szCs w:val="30"/>
        </w:rPr>
        <w:t>联系方式:</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none"/>
          <w:lang w:val="en-US" w:eastAsia="zh-CN"/>
        </w:rPr>
        <w:t>。</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color w:val="000000"/>
          <w:sz w:val="30"/>
          <w:szCs w:val="30"/>
          <w:lang w:val="en-US"/>
        </w:rPr>
      </w:pPr>
      <w:r>
        <w:rPr>
          <w:rFonts w:hint="eastAsia" w:ascii="仿宋" w:hAnsi="仿宋" w:eastAsia="仿宋" w:cs="仿宋"/>
          <w:sz w:val="30"/>
          <w:szCs w:val="30"/>
        </w:rPr>
        <w:t>乙方联系人：</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联系方式：</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none"/>
          <w:lang w:val="en-US" w:eastAsia="zh-CN"/>
        </w:rPr>
        <w:t>。</w:t>
      </w:r>
    </w:p>
    <w:p>
      <w:pPr>
        <w:pStyle w:val="4"/>
        <w:pageBreakBefore w:val="0"/>
        <w:widowControl w:val="0"/>
        <w:numPr>
          <w:ilvl w:val="0"/>
          <w:numId w:val="0"/>
        </w:numPr>
        <w:kinsoku/>
        <w:wordWrap/>
        <w:overflowPunct/>
        <w:topLinePunct w:val="0"/>
        <w:autoSpaceDE/>
        <w:autoSpaceDN/>
        <w:bidi w:val="0"/>
        <w:adjustRightInd w:val="0"/>
        <w:snapToGrid w:val="0"/>
        <w:spacing w:before="0" w:beforeLines="0" w:after="0" w:afterLines="0" w:line="560" w:lineRule="exact"/>
        <w:ind w:left="0" w:firstLine="602" w:firstLineChars="200"/>
        <w:textAlignment w:val="auto"/>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八、验收方法及标准</w:t>
      </w:r>
    </w:p>
    <w:p>
      <w:pPr>
        <w:pageBreakBefore w:val="0"/>
        <w:widowControl w:val="0"/>
        <w:numPr>
          <w:ilvl w:val="0"/>
          <w:numId w:val="0"/>
        </w:numPr>
        <w:kinsoku/>
        <w:wordWrap/>
        <w:overflowPunct/>
        <w:topLinePunct w:val="0"/>
        <w:autoSpaceDE/>
        <w:autoSpaceDN/>
        <w:bidi w:val="0"/>
        <w:spacing w:line="560" w:lineRule="exact"/>
        <w:ind w:left="0"/>
        <w:textAlignment w:val="auto"/>
        <w:rPr>
          <w:rFonts w:hint="eastAsia"/>
          <w:sz w:val="30"/>
          <w:szCs w:val="30"/>
          <w:lang w:val="en-US" w:eastAsia="zh-CN"/>
        </w:rPr>
      </w:pPr>
      <w:r>
        <w:rPr>
          <w:rFonts w:hint="eastAsia"/>
          <w:sz w:val="30"/>
          <w:szCs w:val="30"/>
          <w:lang w:val="en-US" w:eastAsia="zh-CN"/>
        </w:rPr>
        <w:t xml:space="preserve">    </w:t>
      </w:r>
      <w:r>
        <w:rPr>
          <w:rFonts w:hint="eastAsia" w:ascii="仿宋" w:hAnsi="仿宋" w:eastAsia="仿宋" w:cs="仿宋"/>
          <w:b/>
          <w:color w:val="0000FF"/>
          <w:kern w:val="44"/>
          <w:sz w:val="30"/>
          <w:szCs w:val="30"/>
          <w:lang w:val="en-US" w:eastAsia="zh-CN" w:bidi="ar-SA"/>
        </w:rPr>
        <w:t>（此处需写明验收方法及标准）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仿宋" w:hAnsi="仿宋" w:eastAsia="仿宋" w:cs="仿宋"/>
          <w:b/>
          <w:color w:val="0000FF"/>
          <w:kern w:val="44"/>
          <w:sz w:val="30"/>
          <w:szCs w:val="30"/>
          <w:lang w:val="en-US" w:eastAsia="zh-CN" w:bidi="ar-SA"/>
        </w:rPr>
      </w:pPr>
      <w:r>
        <w:rPr>
          <w:rFonts w:hint="eastAsia" w:ascii="仿宋" w:hAnsi="仿宋" w:eastAsia="仿宋" w:cs="仿宋"/>
          <w:kern w:val="2"/>
          <w:sz w:val="30"/>
          <w:szCs w:val="30"/>
          <w:lang w:val="en-US" w:eastAsia="zh-CN" w:bidi="ar-SA"/>
        </w:rPr>
        <w:t>经验收，服务达不到质量或规格要求的，甲方可以拒收，并解除合同且不承担任何法律责任。</w:t>
      </w:r>
      <w:r>
        <w:rPr>
          <w:rFonts w:hint="eastAsia" w:ascii="仿宋" w:hAnsi="仿宋" w:eastAsia="仿宋" w:cs="仿宋"/>
          <w:b/>
          <w:color w:val="0000FF"/>
          <w:kern w:val="44"/>
          <w:sz w:val="30"/>
          <w:szCs w:val="30"/>
          <w:lang w:val="en-US" w:eastAsia="zh-CN" w:bidi="ar-SA"/>
        </w:rPr>
        <w:t>（本条请承办部门自行确定是否保留）</w:t>
      </w:r>
    </w:p>
    <w:p>
      <w:pPr>
        <w:pStyle w:val="4"/>
        <w:pageBreakBefore w:val="0"/>
        <w:widowControl w:val="0"/>
        <w:kinsoku/>
        <w:wordWrap/>
        <w:overflowPunct/>
        <w:topLinePunct w:val="0"/>
        <w:autoSpaceDE/>
        <w:autoSpaceDN/>
        <w:bidi w:val="0"/>
        <w:adjustRightInd w:val="0"/>
        <w:snapToGrid w:val="0"/>
        <w:spacing w:before="0" w:beforeLines="0" w:after="0" w:afterLines="0" w:line="560" w:lineRule="exact"/>
        <w:ind w:left="0" w:leftChars="0" w:firstLine="602" w:firstLineChars="200"/>
        <w:textAlignment w:val="auto"/>
        <w:rPr>
          <w:rFonts w:hint="eastAsia" w:asciiTheme="minorEastAsia" w:hAnsiTheme="minorEastAsia" w:eastAsiaTheme="minorEastAsia" w:cstheme="minorEastAsia"/>
          <w:color w:val="000000"/>
          <w:sz w:val="30"/>
          <w:szCs w:val="30"/>
          <w:lang w:val="en-US" w:eastAsia="zh-CN"/>
        </w:rPr>
      </w:pPr>
      <w:r>
        <w:rPr>
          <w:rFonts w:hint="eastAsia" w:asciiTheme="minorEastAsia" w:hAnsiTheme="minorEastAsia" w:eastAsiaTheme="minorEastAsia" w:cstheme="minorEastAsia"/>
          <w:sz w:val="30"/>
          <w:szCs w:val="30"/>
          <w:lang w:eastAsia="zh-CN"/>
        </w:rPr>
        <w:t>九、</w:t>
      </w:r>
      <w:r>
        <w:rPr>
          <w:rFonts w:hint="eastAsia" w:asciiTheme="minorEastAsia" w:hAnsiTheme="minorEastAsia" w:eastAsiaTheme="minorEastAsia" w:cstheme="minorEastAsia"/>
          <w:sz w:val="30"/>
          <w:szCs w:val="30"/>
        </w:rPr>
        <w:t>合同金额及支付方式</w:t>
      </w:r>
    </w:p>
    <w:p>
      <w:pPr>
        <w:pStyle w:val="5"/>
        <w:pageBreakBefore w:val="0"/>
        <w:widowControl w:val="0"/>
        <w:kinsoku/>
        <w:wordWrap/>
        <w:overflowPunct/>
        <w:topLinePunct w:val="0"/>
        <w:autoSpaceDE/>
        <w:autoSpaceDN/>
        <w:bidi w:val="0"/>
        <w:adjustRightInd w:val="0"/>
        <w:snapToGrid w:val="0"/>
        <w:spacing w:before="0" w:beforeLines="0" w:after="0" w:afterLines="0" w:line="560" w:lineRule="exact"/>
        <w:ind w:left="0" w:leftChars="0" w:firstLine="600" w:firstLineChars="200"/>
        <w:textAlignment w:val="auto"/>
        <w:rPr>
          <w:rFonts w:hint="eastAsia" w:ascii="仿宋" w:hAnsi="仿宋" w:eastAsia="仿宋" w:cs="仿宋"/>
          <w:sz w:val="30"/>
          <w:szCs w:val="30"/>
          <w:lang w:eastAsia="zh-CN"/>
        </w:rPr>
      </w:pPr>
      <w:r>
        <w:rPr>
          <w:rFonts w:hint="eastAsia" w:ascii="仿宋" w:hAnsi="仿宋" w:cs="仿宋"/>
          <w:sz w:val="30"/>
          <w:szCs w:val="30"/>
          <w:lang w:eastAsia="zh-CN"/>
        </w:rPr>
        <w:t>（一）</w:t>
      </w:r>
      <w:r>
        <w:rPr>
          <w:rFonts w:hint="eastAsia" w:ascii="仿宋" w:hAnsi="仿宋" w:eastAsia="仿宋" w:cs="仿宋"/>
          <w:sz w:val="30"/>
          <w:szCs w:val="30"/>
        </w:rPr>
        <w:t>合同金额</w:t>
      </w:r>
      <w:r>
        <w:rPr>
          <w:rFonts w:hint="eastAsia" w:ascii="仿宋" w:hAnsi="仿宋" w:cs="仿宋"/>
          <w:sz w:val="30"/>
          <w:szCs w:val="30"/>
          <w:lang w:eastAsia="zh-CN"/>
        </w:rPr>
        <w:t>：</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本合同</w:t>
      </w:r>
      <w:r>
        <w:rPr>
          <w:rFonts w:hint="eastAsia" w:ascii="仿宋" w:hAnsi="仿宋" w:eastAsia="仿宋" w:cs="仿宋"/>
          <w:sz w:val="30"/>
          <w:szCs w:val="30"/>
        </w:rPr>
        <w:t>服务</w:t>
      </w:r>
      <w:r>
        <w:rPr>
          <w:rFonts w:hint="eastAsia" w:ascii="仿宋" w:hAnsi="仿宋" w:eastAsia="仿宋" w:cs="仿宋"/>
          <w:sz w:val="30"/>
          <w:szCs w:val="30"/>
          <w:lang w:val="en-US" w:eastAsia="zh-CN"/>
        </w:rPr>
        <w:t>总</w:t>
      </w:r>
      <w:r>
        <w:rPr>
          <w:rFonts w:hint="eastAsia" w:ascii="仿宋" w:hAnsi="仿宋" w:eastAsia="仿宋" w:cs="仿宋"/>
          <w:sz w:val="30"/>
          <w:szCs w:val="30"/>
        </w:rPr>
        <w:t>费用为：</w:t>
      </w:r>
      <w:bookmarkStart w:id="0" w:name="OLE_LINK5"/>
      <w:bookmarkStart w:id="1" w:name="OLE_LINK6"/>
      <w:r>
        <w:rPr>
          <w:rFonts w:hint="eastAsia" w:ascii="仿宋" w:hAnsi="仿宋" w:eastAsia="仿宋" w:cs="仿宋"/>
          <w:sz w:val="30"/>
          <w:szCs w:val="30"/>
        </w:rPr>
        <w:t>人民币￥</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元</w:t>
      </w:r>
      <w:bookmarkEnd w:id="0"/>
      <w:bookmarkEnd w:id="1"/>
      <w:r>
        <w:rPr>
          <w:rFonts w:hint="eastAsia" w:ascii="仿宋" w:hAnsi="仿宋" w:eastAsia="仿宋" w:cs="仿宋"/>
          <w:sz w:val="30"/>
          <w:szCs w:val="30"/>
        </w:rPr>
        <w:t>（大写：</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b/>
          <w:bCs/>
          <w:color w:val="0000FF"/>
          <w:sz w:val="30"/>
          <w:szCs w:val="30"/>
          <w:lang w:val="en-US" w:eastAsia="zh-CN"/>
        </w:rPr>
      </w:pPr>
      <w:r>
        <w:rPr>
          <w:rStyle w:val="13"/>
          <w:rFonts w:hint="eastAsia" w:ascii="仿宋" w:hAnsi="仿宋" w:cs="仿宋"/>
          <w:sz w:val="30"/>
          <w:szCs w:val="30"/>
          <w:lang w:val="en-US" w:eastAsia="zh-CN"/>
        </w:rPr>
        <w:t>（</w:t>
      </w:r>
      <w:r>
        <w:rPr>
          <w:rFonts w:hint="eastAsia" w:ascii="仿宋" w:hAnsi="仿宋" w:eastAsia="仿宋" w:cs="仿宋"/>
          <w:kern w:val="2"/>
          <w:sz w:val="30"/>
          <w:szCs w:val="30"/>
          <w:lang w:val="en-US" w:eastAsia="zh-CN" w:bidi="ar-SA"/>
        </w:rPr>
        <w:t>二）分期付款：</w:t>
      </w:r>
      <w:r>
        <w:rPr>
          <w:rFonts w:hint="eastAsia" w:ascii="仿宋" w:hAnsi="仿宋" w:eastAsia="仿宋" w:cs="仿宋"/>
          <w:color w:val="0000FF"/>
          <w:kern w:val="2"/>
          <w:sz w:val="30"/>
          <w:szCs w:val="30"/>
          <w:lang w:val="en-US" w:eastAsia="zh-CN" w:bidi="ar-SA"/>
        </w:rPr>
        <w:t>（按照实际情况确定分期次数，最后一期应在完成履约验收后支付。合规合理确定分期比例，原则上，首期比例不得超过40%。提交审核时删除此括号及其内容。）</w:t>
      </w:r>
    </w:p>
    <w:p>
      <w:pPr>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本合同款项共分</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lang w:val="en-US" w:eastAsia="zh-CN"/>
        </w:rPr>
        <w:t>期支付。</w:t>
      </w:r>
    </w:p>
    <w:p>
      <w:pPr>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_GB2312" w:hAnsi="仿宋_GB2312" w:eastAsia="仿宋_GB2312" w:cs="仿宋_GB2312"/>
          <w:color w:val="auto"/>
          <w:sz w:val="30"/>
          <w:szCs w:val="30"/>
          <w:u w:val="none"/>
          <w:lang w:val="en-US" w:eastAsia="zh-CN"/>
        </w:rPr>
      </w:pPr>
      <w:r>
        <w:rPr>
          <w:rFonts w:hint="eastAsia" w:ascii="仿宋" w:hAnsi="仿宋" w:eastAsia="仿宋" w:cs="仿宋"/>
          <w:color w:val="auto"/>
          <w:sz w:val="30"/>
          <w:szCs w:val="30"/>
          <w:lang w:val="en-US" w:eastAsia="zh-CN"/>
        </w:rPr>
        <w:t>第一期：合同签订生效后的</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none"/>
          <w:lang w:val="en-US" w:eastAsia="zh-CN"/>
        </w:rPr>
        <w:t>个工作日内，甲方向乙方支付合同总金额的</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none"/>
          <w:lang w:val="en-US" w:eastAsia="zh-CN"/>
        </w:rPr>
        <w:t>%，即人民币</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none"/>
          <w:lang w:val="en-US" w:eastAsia="zh-CN"/>
        </w:rPr>
        <w:t>元</w:t>
      </w:r>
      <w:r>
        <w:rPr>
          <w:rFonts w:hint="eastAsia" w:ascii="仿宋_GB2312" w:hAnsi="仿宋_GB2312" w:eastAsia="仿宋_GB2312" w:cs="仿宋_GB2312"/>
          <w:color w:val="auto"/>
          <w:sz w:val="30"/>
          <w:szCs w:val="30"/>
          <w:lang w:eastAsia="zh-CN"/>
        </w:rPr>
        <w:t>，大写</w:t>
      </w:r>
      <w:r>
        <w:rPr>
          <w:rFonts w:hint="eastAsia" w:ascii="仿宋_GB2312" w:hAnsi="仿宋_GB2312" w:eastAsia="仿宋_GB2312" w:cs="仿宋_GB2312"/>
          <w:color w:val="auto"/>
          <w:sz w:val="30"/>
          <w:szCs w:val="30"/>
          <w:u w:val="single"/>
          <w:lang w:val="en-US" w:eastAsia="zh-CN"/>
        </w:rPr>
        <w:t xml:space="preserve">        </w:t>
      </w:r>
      <w:r>
        <w:rPr>
          <w:rFonts w:hint="eastAsia" w:ascii="仿宋_GB2312" w:hAnsi="仿宋_GB2312" w:eastAsia="仿宋_GB2312" w:cs="仿宋_GB2312"/>
          <w:color w:val="auto"/>
          <w:sz w:val="30"/>
          <w:szCs w:val="30"/>
          <w:u w:val="none"/>
          <w:lang w:val="en-US" w:eastAsia="zh-CN"/>
        </w:rPr>
        <w:t>。</w:t>
      </w:r>
    </w:p>
    <w:p>
      <w:pPr>
        <w:pageBreakBefore w:val="0"/>
        <w:widowControl w:val="0"/>
        <w:numPr>
          <w:ilvl w:val="0"/>
          <w:numId w:val="0"/>
        </w:numPr>
        <w:kinsoku/>
        <w:wordWrap/>
        <w:overflowPunct/>
        <w:topLinePunct w:val="0"/>
        <w:autoSpaceDE/>
        <w:autoSpaceDN/>
        <w:bidi w:val="0"/>
        <w:adjustRightInd w:val="0"/>
        <w:snapToGrid w:val="0"/>
        <w:spacing w:line="560" w:lineRule="exact"/>
        <w:ind w:left="0" w:firstLine="600" w:firstLineChars="200"/>
        <w:textAlignment w:val="auto"/>
        <w:rPr>
          <w:rFonts w:hint="eastAsia" w:ascii="仿宋" w:hAnsi="仿宋" w:eastAsia="仿宋" w:cs="仿宋"/>
          <w:color w:val="auto"/>
          <w:sz w:val="30"/>
          <w:szCs w:val="30"/>
          <w:u w:val="none"/>
          <w:lang w:val="en-US" w:eastAsia="zh-CN"/>
        </w:rPr>
      </w:pPr>
      <w:r>
        <w:rPr>
          <w:rFonts w:hint="eastAsia" w:ascii="仿宋" w:hAnsi="仿宋" w:eastAsia="仿宋" w:cs="仿宋"/>
          <w:color w:val="auto"/>
          <w:sz w:val="30"/>
          <w:szCs w:val="30"/>
          <w:u w:val="none"/>
          <w:lang w:val="en-US" w:eastAsia="zh-CN"/>
        </w:rPr>
        <w:t>第二期：……</w:t>
      </w:r>
    </w:p>
    <w:p>
      <w:pPr>
        <w:pageBreakBefore w:val="0"/>
        <w:widowControl w:val="0"/>
        <w:numPr>
          <w:ilvl w:val="0"/>
          <w:numId w:val="0"/>
        </w:numPr>
        <w:kinsoku/>
        <w:wordWrap/>
        <w:overflowPunct/>
        <w:topLinePunct w:val="0"/>
        <w:autoSpaceDE/>
        <w:autoSpaceDN/>
        <w:bidi w:val="0"/>
        <w:adjustRightInd w:val="0"/>
        <w:snapToGrid w:val="0"/>
        <w:spacing w:line="560" w:lineRule="exact"/>
        <w:ind w:left="0" w:firstLine="600" w:firstLineChars="200"/>
        <w:textAlignment w:val="auto"/>
        <w:rPr>
          <w:rFonts w:hint="eastAsia" w:ascii="仿宋" w:hAnsi="仿宋" w:eastAsia="仿宋" w:cs="仿宋"/>
          <w:color w:val="auto"/>
          <w:sz w:val="30"/>
          <w:szCs w:val="30"/>
          <w:lang w:eastAsia="zh-CN"/>
        </w:rPr>
      </w:pPr>
      <w:r>
        <w:rPr>
          <w:rFonts w:hint="eastAsia" w:ascii="仿宋" w:hAnsi="仿宋" w:eastAsia="仿宋" w:cs="仿宋"/>
          <w:color w:val="auto"/>
          <w:sz w:val="30"/>
          <w:szCs w:val="30"/>
          <w:u w:val="none"/>
          <w:lang w:val="en-US" w:eastAsia="zh-CN"/>
        </w:rPr>
        <w:t>第X期：乙方服务完成并经甲方验收合格后，甲方向乙方支付</w:t>
      </w:r>
      <w:r>
        <w:rPr>
          <w:rFonts w:hint="eastAsia" w:ascii="仿宋" w:hAnsi="仿宋" w:eastAsia="仿宋" w:cs="仿宋"/>
          <w:color w:val="auto"/>
          <w:sz w:val="30"/>
          <w:szCs w:val="30"/>
        </w:rPr>
        <w:t>合同总金额的</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%，即人民币</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元</w:t>
      </w:r>
      <w:r>
        <w:rPr>
          <w:rFonts w:hint="eastAsia" w:ascii="仿宋" w:hAnsi="仿宋" w:eastAsia="仿宋" w:cs="仿宋"/>
          <w:color w:val="auto"/>
          <w:sz w:val="30"/>
          <w:szCs w:val="30"/>
          <w:u w:val="none"/>
          <w:lang w:val="en-US" w:eastAsia="zh-CN"/>
        </w:rPr>
        <w:t>，大写</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none"/>
          <w:lang w:val="en-US" w:eastAsia="zh-CN"/>
        </w:rPr>
        <w:t>。</w:t>
      </w:r>
      <w:r>
        <w:rPr>
          <w:rFonts w:hint="eastAsia" w:ascii="仿宋" w:hAnsi="仿宋" w:eastAsia="仿宋" w:cs="仿宋"/>
          <w:color w:val="0000FF"/>
          <w:kern w:val="2"/>
          <w:sz w:val="30"/>
          <w:szCs w:val="30"/>
          <w:lang w:val="en-US" w:eastAsia="zh-CN" w:bidi="ar-SA"/>
        </w:rPr>
        <w:t>（若合同涉及多个时间段的服务，请明确约定是哪一阶段的履约验收。提交审核时删除此括号及其内容。）</w:t>
      </w:r>
    </w:p>
    <w:p>
      <w:pPr>
        <w:pageBreakBefore w:val="0"/>
        <w:widowControl w:val="0"/>
        <w:numPr>
          <w:ilvl w:val="0"/>
          <w:numId w:val="0"/>
        </w:numPr>
        <w:kinsoku/>
        <w:wordWrap/>
        <w:overflowPunct/>
        <w:topLinePunct w:val="0"/>
        <w:autoSpaceDE/>
        <w:autoSpaceDN/>
        <w:bidi w:val="0"/>
        <w:adjustRightInd w:val="0"/>
        <w:snapToGrid w:val="0"/>
        <w:spacing w:line="560" w:lineRule="exact"/>
        <w:ind w:left="600" w:leftChars="0" w:hanging="600" w:hangingChars="200"/>
        <w:textAlignment w:val="auto"/>
        <w:rPr>
          <w:rFonts w:hint="eastAsia" w:ascii="仿宋" w:hAnsi="仿宋" w:eastAsia="仿宋" w:cs="仿宋"/>
          <w:sz w:val="30"/>
          <w:szCs w:val="30"/>
        </w:rPr>
      </w:pPr>
      <w:r>
        <w:rPr>
          <w:rFonts w:hint="eastAsia" w:ascii="仿宋" w:hAnsi="仿宋" w:eastAsia="仿宋" w:cs="仿宋"/>
          <w:color w:val="auto"/>
          <w:sz w:val="30"/>
          <w:szCs w:val="30"/>
          <w:lang w:val="en-US" w:eastAsia="zh-CN"/>
        </w:rPr>
        <w:t xml:space="preserve">    （三）</w:t>
      </w:r>
      <w:r>
        <w:rPr>
          <w:rFonts w:hint="eastAsia" w:ascii="仿宋" w:hAnsi="仿宋" w:eastAsia="仿宋" w:cs="仿宋"/>
          <w:sz w:val="30"/>
          <w:szCs w:val="30"/>
          <w:lang w:val="en-US" w:eastAsia="zh-CN"/>
        </w:rPr>
        <w:t>乙方收款信息</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u w:val="single"/>
          <w:lang w:val="en-US" w:eastAsia="zh-CN"/>
        </w:rPr>
      </w:pPr>
      <w:r>
        <w:rPr>
          <w:rFonts w:hint="eastAsia" w:ascii="仿宋" w:hAnsi="仿宋" w:eastAsia="仿宋" w:cs="仿宋"/>
          <w:sz w:val="30"/>
          <w:szCs w:val="30"/>
          <w:lang w:val="en-US" w:eastAsia="zh-CN"/>
        </w:rPr>
        <w:t>户    名：</w:t>
      </w:r>
      <w:r>
        <w:rPr>
          <w:rFonts w:hint="eastAsia" w:ascii="仿宋" w:hAnsi="仿宋" w:eastAsia="仿宋" w:cs="仿宋"/>
          <w:sz w:val="30"/>
          <w:szCs w:val="30"/>
          <w:u w:val="single"/>
          <w:lang w:val="en-US" w:eastAsia="zh-CN"/>
        </w:rPr>
        <w:t xml:space="preserve">                 </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rPr>
      </w:pPr>
      <w:r>
        <w:rPr>
          <w:rFonts w:hint="eastAsia" w:ascii="仿宋" w:hAnsi="仿宋" w:eastAsia="仿宋" w:cs="仿宋"/>
          <w:sz w:val="30"/>
          <w:szCs w:val="30"/>
        </w:rPr>
        <w:t>开户</w:t>
      </w:r>
      <w:r>
        <w:rPr>
          <w:rFonts w:hint="eastAsia" w:ascii="仿宋" w:hAnsi="仿宋" w:eastAsia="仿宋" w:cs="仿宋"/>
          <w:sz w:val="30"/>
          <w:szCs w:val="30"/>
          <w:lang w:val="en-US" w:eastAsia="zh-CN"/>
        </w:rPr>
        <w:t>银行：</w:t>
      </w:r>
      <w:r>
        <w:rPr>
          <w:rFonts w:hint="eastAsia" w:ascii="仿宋" w:hAnsi="仿宋" w:eastAsia="仿宋" w:cs="仿宋"/>
          <w:sz w:val="30"/>
          <w:szCs w:val="30"/>
          <w:u w:val="single"/>
          <w:lang w:val="en-US" w:eastAsia="zh-CN"/>
        </w:rPr>
        <w:t xml:space="preserve">                  </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eastAsia="zh-CN"/>
        </w:rPr>
        <w:t xml:space="preserve">账    </w:t>
      </w:r>
      <w:r>
        <w:rPr>
          <w:rFonts w:hint="eastAsia" w:ascii="仿宋" w:hAnsi="仿宋" w:eastAsia="仿宋" w:cs="仿宋"/>
          <w:sz w:val="30"/>
          <w:szCs w:val="30"/>
        </w:rPr>
        <w:t>号：</w:t>
      </w:r>
      <w:r>
        <w:rPr>
          <w:rFonts w:hint="eastAsia" w:ascii="仿宋" w:hAnsi="仿宋" w:eastAsia="仿宋" w:cs="仿宋"/>
          <w:sz w:val="30"/>
          <w:szCs w:val="30"/>
          <w:u w:val="single"/>
          <w:lang w:val="en-US" w:eastAsia="zh-CN"/>
        </w:rPr>
        <w:t xml:space="preserve">                  </w:t>
      </w:r>
    </w:p>
    <w:p>
      <w:pPr>
        <w:pStyle w:val="5"/>
        <w:pageBreakBefore w:val="0"/>
        <w:widowControl w:val="0"/>
        <w:kinsoku/>
        <w:wordWrap/>
        <w:overflowPunct/>
        <w:topLinePunct w:val="0"/>
        <w:autoSpaceDE/>
        <w:autoSpaceDN/>
        <w:bidi w:val="0"/>
        <w:adjustRightInd w:val="0"/>
        <w:snapToGrid w:val="0"/>
        <w:spacing w:before="0" w:beforeLines="0" w:after="0" w:afterLines="0" w:line="560" w:lineRule="exact"/>
        <w:ind w:left="0" w:leftChars="0" w:firstLine="600" w:firstLineChars="200"/>
        <w:textAlignment w:val="auto"/>
        <w:rPr>
          <w:rFonts w:hint="eastAsia" w:ascii="仿宋" w:hAnsi="仿宋" w:eastAsia="仿宋" w:cs="仿宋"/>
          <w:sz w:val="30"/>
          <w:szCs w:val="30"/>
        </w:rPr>
      </w:pPr>
      <w:r>
        <w:rPr>
          <w:rFonts w:hint="eastAsia" w:ascii="仿宋" w:hAnsi="仿宋" w:cs="仿宋"/>
          <w:sz w:val="30"/>
          <w:szCs w:val="30"/>
          <w:lang w:val="en-US" w:eastAsia="zh-CN"/>
        </w:rPr>
        <w:t>（四）</w:t>
      </w:r>
      <w:r>
        <w:rPr>
          <w:rFonts w:hint="eastAsia" w:ascii="仿宋" w:hAnsi="仿宋" w:eastAsia="仿宋" w:cs="仿宋"/>
          <w:sz w:val="30"/>
          <w:szCs w:val="30"/>
          <w:lang w:val="en-US" w:eastAsia="zh-CN"/>
        </w:rPr>
        <w:t>甲方开票信息</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户   名：</w:t>
      </w:r>
      <w:r>
        <w:rPr>
          <w:rFonts w:hint="eastAsia" w:ascii="仿宋" w:hAnsi="仿宋" w:eastAsia="仿宋" w:cs="仿宋"/>
          <w:sz w:val="30"/>
          <w:szCs w:val="30"/>
          <w:u w:val="single"/>
          <w:lang w:val="en-US" w:eastAsia="zh-CN"/>
        </w:rPr>
        <w:t xml:space="preserve">                 </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开户银行：</w:t>
      </w:r>
      <w:r>
        <w:rPr>
          <w:rFonts w:hint="eastAsia" w:ascii="仿宋" w:hAnsi="仿宋" w:eastAsia="仿宋" w:cs="仿宋"/>
          <w:sz w:val="30"/>
          <w:szCs w:val="30"/>
          <w:u w:val="single"/>
          <w:lang w:val="en-US" w:eastAsia="zh-CN"/>
        </w:rPr>
        <w:t xml:space="preserve">                </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u w:val="single"/>
          <w:lang w:val="en-US" w:eastAsia="zh-CN"/>
        </w:rPr>
      </w:pPr>
      <w:r>
        <w:rPr>
          <w:rFonts w:hint="eastAsia" w:ascii="仿宋" w:hAnsi="仿宋" w:eastAsia="仿宋" w:cs="仿宋"/>
          <w:sz w:val="30"/>
          <w:szCs w:val="30"/>
          <w:lang w:val="en-US" w:eastAsia="zh-CN"/>
        </w:rPr>
        <w:t>账   号：</w:t>
      </w:r>
      <w:r>
        <w:rPr>
          <w:rFonts w:hint="eastAsia" w:ascii="仿宋" w:hAnsi="仿宋" w:eastAsia="仿宋" w:cs="仿宋"/>
          <w:sz w:val="30"/>
          <w:szCs w:val="30"/>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b/>
          <w:bCs/>
          <w:color w:val="auto"/>
          <w:sz w:val="30"/>
          <w:szCs w:val="30"/>
          <w:lang w:val="en-US" w:eastAsia="zh-CN"/>
        </w:rPr>
      </w:pPr>
      <w:r>
        <w:rPr>
          <w:rFonts w:hint="eastAsia" w:ascii="仿宋" w:hAnsi="仿宋" w:eastAsia="仿宋" w:cs="仿宋"/>
          <w:sz w:val="30"/>
          <w:szCs w:val="30"/>
          <w:lang w:val="en-US" w:eastAsia="zh-CN"/>
        </w:rPr>
        <w:t>（五）甲方向乙方履行付款义务前，乙方应当向甲方开具相应金额的普通发票，发票信息应与合同约定的账户信息一致，甲方凭票付款。若因乙方开票原因导致迟延付款，甲方对此不负责任。</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sz w:val="30"/>
          <w:szCs w:val="30"/>
          <w:lang w:val="en-US" w:eastAsia="zh-CN"/>
        </w:rPr>
      </w:pPr>
      <w:r>
        <w:rPr>
          <w:rFonts w:hint="eastAsia" w:ascii="仿宋" w:hAnsi="仿宋" w:eastAsia="仿宋" w:cs="仿宋"/>
          <w:sz w:val="30"/>
          <w:szCs w:val="30"/>
          <w:lang w:val="en-US" w:eastAsia="zh-CN"/>
        </w:rPr>
        <w:t>（六）甲方向合同约定的账户汇入资金即为甲方履行了本合同约定的付款义务。乙方账户信息发生变更的，应在甲方付款前至少5日内</w:t>
      </w:r>
      <w:r>
        <w:rPr>
          <w:rFonts w:hint="eastAsia" w:ascii="仿宋" w:hAnsi="仿宋" w:eastAsia="仿宋" w:cs="仿宋"/>
          <w:sz w:val="30"/>
          <w:szCs w:val="30"/>
          <w:lang w:eastAsia="zh-CN"/>
        </w:rPr>
        <w:t>以书面方式（签章）通知甲方，并说明更改收款账户信息的合理原因。乙方书面通知到达甲方前，甲方已向上述账户付款的，视为甲方已履行本合同约定的付款义务，由此造成的损失由乙方承担。</w:t>
      </w:r>
    </w:p>
    <w:p>
      <w:pPr>
        <w:pStyle w:val="4"/>
        <w:keepNext w:val="0"/>
        <w:keepLines w:val="0"/>
        <w:pageBreakBefore w:val="0"/>
        <w:widowControl w:val="0"/>
        <w:kinsoku/>
        <w:wordWrap/>
        <w:overflowPunct/>
        <w:topLinePunct w:val="0"/>
        <w:autoSpaceDE/>
        <w:autoSpaceDN/>
        <w:bidi w:val="0"/>
        <w:adjustRightInd w:val="0"/>
        <w:snapToGrid w:val="0"/>
        <w:spacing w:before="0" w:beforeLines="0" w:after="0" w:afterLines="0" w:line="560" w:lineRule="exact"/>
        <w:ind w:left="0" w:leftChars="0" w:firstLine="602" w:firstLineChars="200"/>
        <w:textAlignment w:val="auto"/>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十、保密责任</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（一）乙方对在合作过程中知悉的甲方的业务数据、业务实务及相关信息及文档等具有商业价值的一切内容负有保密义务，应尽合理的注意义务为甲方的前述秘密信息采取保密措施，</w:t>
      </w:r>
      <w:r>
        <w:rPr>
          <w:rFonts w:hint="eastAsia" w:ascii="仿宋" w:hAnsi="仿宋" w:eastAsia="仿宋" w:cs="仿宋"/>
          <w:sz w:val="30"/>
          <w:szCs w:val="30"/>
        </w:rPr>
        <w:t>仅可在乙方从事该业务的负责人和工作人员范围内知悉</w:t>
      </w:r>
      <w:r>
        <w:rPr>
          <w:rFonts w:hint="eastAsia" w:ascii="仿宋" w:hAnsi="仿宋" w:eastAsia="仿宋" w:cs="仿宋"/>
          <w:sz w:val="30"/>
          <w:szCs w:val="30"/>
          <w:lang w:eastAsia="zh-CN"/>
        </w:rPr>
        <w:t>，不得以任何方式向任何第三方泄露，并不得自行使用在与本合同项目无关的地方。</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eastAsia"/>
          <w:lang w:eastAsia="zh-CN"/>
        </w:rPr>
      </w:pPr>
      <w:r>
        <w:rPr>
          <w:rFonts w:hint="eastAsia" w:ascii="仿宋" w:hAnsi="仿宋" w:eastAsia="仿宋" w:cs="仿宋"/>
          <w:sz w:val="30"/>
          <w:szCs w:val="30"/>
          <w:lang w:eastAsia="zh-CN"/>
        </w:rPr>
        <w:t>（二）</w:t>
      </w:r>
      <w:r>
        <w:rPr>
          <w:rFonts w:hint="eastAsia" w:ascii="仿宋" w:hAnsi="仿宋" w:eastAsia="仿宋" w:cs="仿宋"/>
          <w:sz w:val="30"/>
          <w:szCs w:val="30"/>
        </w:rPr>
        <w:t>本合同履行期间或终止后，乙方应按照甲方的要求，将从甲方收到的含有上述项目信息的所有文件或资料归还给甲方，或者以甲方认可的方式予以销毁</w:t>
      </w:r>
      <w:r>
        <w:rPr>
          <w:rFonts w:hint="eastAsia" w:ascii="仿宋" w:hAnsi="仿宋" w:eastAsia="仿宋" w:cs="仿宋"/>
          <w:sz w:val="30"/>
          <w:szCs w:val="30"/>
          <w:lang w:eastAsia="zh-CN"/>
        </w:rPr>
        <w:t>，不得私自留存</w:t>
      </w:r>
      <w:r>
        <w:rPr>
          <w:rFonts w:hint="eastAsia" w:ascii="仿宋" w:hAnsi="仿宋" w:eastAsia="仿宋" w:cs="仿宋"/>
          <w:sz w:val="30"/>
          <w:szCs w:val="30"/>
        </w:rPr>
        <w:t>。</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（三）保密期限：在本合同有效期内以及履行完毕后，甲乙双方均不得将合同及项目相关的所有技术资料、技术秘密、业务数据等资料在成为公共信息之前披露给任何第三方。</w:t>
      </w:r>
    </w:p>
    <w:p>
      <w:pPr>
        <w:pStyle w:val="4"/>
        <w:pageBreakBefore w:val="0"/>
        <w:widowControl w:val="0"/>
        <w:kinsoku/>
        <w:wordWrap/>
        <w:overflowPunct/>
        <w:topLinePunct w:val="0"/>
        <w:autoSpaceDE/>
        <w:autoSpaceDN/>
        <w:bidi w:val="0"/>
        <w:adjustRightInd w:val="0"/>
        <w:snapToGrid w:val="0"/>
        <w:spacing w:before="0" w:beforeLines="0" w:after="0" w:afterLines="0" w:line="560" w:lineRule="exact"/>
        <w:ind w:left="0" w:leftChars="0" w:firstLine="602" w:firstLineChars="200"/>
        <w:textAlignment w:val="auto"/>
        <w:rPr>
          <w:rFonts w:hint="eastAsia" w:ascii="仿宋" w:hAnsi="仿宋" w:eastAsia="仿宋" w:cs="仿宋"/>
          <w:color w:val="0000FF"/>
          <w:sz w:val="30"/>
          <w:szCs w:val="30"/>
          <w:lang w:val="en-US" w:eastAsia="zh-CN"/>
        </w:rPr>
      </w:pPr>
      <w:r>
        <w:rPr>
          <w:rFonts w:hint="eastAsia" w:asciiTheme="minorEastAsia" w:hAnsiTheme="minorEastAsia" w:eastAsiaTheme="minorEastAsia" w:cstheme="minorEastAsia"/>
          <w:sz w:val="30"/>
          <w:szCs w:val="30"/>
          <w:lang w:val="en-US" w:eastAsia="zh-CN"/>
        </w:rPr>
        <w:t>十一、违约责任</w:t>
      </w:r>
      <w:r>
        <w:rPr>
          <w:rFonts w:hint="eastAsia" w:ascii="仿宋" w:hAnsi="仿宋" w:eastAsia="仿宋" w:cs="仿宋"/>
          <w:color w:val="0000FF"/>
          <w:sz w:val="30"/>
          <w:szCs w:val="30"/>
          <w:lang w:val="en-US" w:eastAsia="zh-CN"/>
        </w:rPr>
        <w:t>（根据实际情况，可细化调整表述。提交审核时请删除此括号及其内容。）</w:t>
      </w:r>
    </w:p>
    <w:p>
      <w:pPr>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（一）</w:t>
      </w:r>
      <w:r>
        <w:rPr>
          <w:rFonts w:hint="eastAsia" w:ascii="仿宋" w:hAnsi="仿宋" w:eastAsia="仿宋" w:cs="仿宋"/>
          <w:sz w:val="30"/>
          <w:szCs w:val="30"/>
        </w:rPr>
        <w:t>甲乙双方应正当行使权利、合理履行义务，保证本</w:t>
      </w:r>
      <w:r>
        <w:rPr>
          <w:rFonts w:hint="eastAsia" w:ascii="仿宋" w:hAnsi="仿宋" w:eastAsia="仿宋" w:cs="仿宋"/>
          <w:sz w:val="30"/>
          <w:szCs w:val="30"/>
          <w:lang w:val="en-US" w:eastAsia="zh-CN"/>
        </w:rPr>
        <w:t>合同</w:t>
      </w:r>
      <w:r>
        <w:rPr>
          <w:rFonts w:hint="eastAsia" w:ascii="仿宋" w:hAnsi="仿宋" w:eastAsia="仿宋" w:cs="仿宋"/>
          <w:sz w:val="30"/>
          <w:szCs w:val="30"/>
        </w:rPr>
        <w:t>的正确履行。双方无法定或约定理由单方解除</w:t>
      </w:r>
      <w:r>
        <w:rPr>
          <w:rFonts w:hint="eastAsia" w:ascii="仿宋" w:hAnsi="仿宋" w:eastAsia="仿宋" w:cs="仿宋"/>
          <w:sz w:val="30"/>
          <w:szCs w:val="30"/>
          <w:lang w:val="en-US" w:eastAsia="zh-CN"/>
        </w:rPr>
        <w:t>本合同</w:t>
      </w:r>
      <w:r>
        <w:rPr>
          <w:rFonts w:hint="eastAsia" w:ascii="仿宋" w:hAnsi="仿宋" w:eastAsia="仿宋" w:cs="仿宋"/>
          <w:sz w:val="30"/>
          <w:szCs w:val="30"/>
        </w:rPr>
        <w:t>的，需向对方支付</w:t>
      </w:r>
      <w:r>
        <w:rPr>
          <w:rFonts w:hint="eastAsia" w:ascii="仿宋" w:hAnsi="仿宋" w:eastAsia="仿宋" w:cs="仿宋"/>
          <w:sz w:val="30"/>
          <w:szCs w:val="30"/>
          <w:lang w:val="en-US" w:eastAsia="zh-CN"/>
        </w:rPr>
        <w:t>合同</w:t>
      </w:r>
      <w:r>
        <w:rPr>
          <w:rFonts w:hint="eastAsia" w:ascii="仿宋" w:hAnsi="仿宋" w:eastAsia="仿宋" w:cs="仿宋"/>
          <w:sz w:val="30"/>
          <w:szCs w:val="30"/>
        </w:rPr>
        <w:t>金额</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%的违约金</w:t>
      </w:r>
      <w:r>
        <w:rPr>
          <w:rFonts w:hint="eastAsia" w:ascii="仿宋" w:hAnsi="仿宋" w:eastAsia="仿宋" w:cs="仿宋"/>
          <w:sz w:val="30"/>
          <w:szCs w:val="30"/>
          <w:lang w:eastAsia="zh-CN"/>
        </w:rPr>
        <w:t>。</w:t>
      </w:r>
      <w:r>
        <w:rPr>
          <w:rFonts w:hint="eastAsia" w:ascii="仿宋" w:hAnsi="仿宋" w:eastAsia="仿宋" w:cs="仿宋"/>
          <w:sz w:val="30"/>
          <w:szCs w:val="30"/>
        </w:rPr>
        <w:t>造成对方损失且违约金不足以弥补对方损失的，违约方还应进行相应赔偿</w:t>
      </w:r>
      <w:r>
        <w:rPr>
          <w:rFonts w:hint="eastAsia" w:ascii="仿宋" w:hAnsi="仿宋" w:eastAsia="仿宋" w:cs="仿宋"/>
          <w:sz w:val="30"/>
          <w:szCs w:val="30"/>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（二）</w:t>
      </w:r>
      <w:r>
        <w:rPr>
          <w:rFonts w:hint="eastAsia" w:ascii="仿宋" w:hAnsi="仿宋" w:eastAsia="仿宋" w:cs="仿宋"/>
          <w:sz w:val="30"/>
          <w:szCs w:val="30"/>
        </w:rPr>
        <w:t>由于乙方服务能力(技术水平、服务态度等)不能满足甲方要求，</w:t>
      </w:r>
      <w:r>
        <w:rPr>
          <w:rFonts w:hint="eastAsia" w:ascii="仿宋" w:hAnsi="仿宋" w:eastAsia="仿宋" w:cs="仿宋"/>
          <w:sz w:val="30"/>
          <w:szCs w:val="30"/>
          <w:lang w:eastAsia="zh-CN"/>
        </w:rPr>
        <w:t>或</w:t>
      </w:r>
      <w:r>
        <w:rPr>
          <w:rFonts w:hint="eastAsia" w:ascii="仿宋" w:hAnsi="仿宋" w:eastAsia="仿宋" w:cs="仿宋"/>
          <w:sz w:val="30"/>
          <w:szCs w:val="30"/>
        </w:rPr>
        <w:t>不能及时到达现场进行维护，</w:t>
      </w:r>
      <w:r>
        <w:rPr>
          <w:rFonts w:hint="eastAsia" w:ascii="仿宋" w:hAnsi="仿宋" w:eastAsia="仿宋" w:cs="仿宋"/>
          <w:sz w:val="30"/>
          <w:szCs w:val="30"/>
          <w:lang w:eastAsia="zh-CN"/>
        </w:rPr>
        <w:t>或</w:t>
      </w:r>
      <w:r>
        <w:rPr>
          <w:rFonts w:hint="eastAsia" w:ascii="仿宋" w:hAnsi="仿宋" w:eastAsia="仿宋" w:cs="仿宋"/>
          <w:sz w:val="30"/>
          <w:szCs w:val="30"/>
        </w:rPr>
        <w:t>因乙方</w:t>
      </w:r>
      <w:r>
        <w:rPr>
          <w:rFonts w:hint="eastAsia" w:ascii="仿宋" w:hAnsi="仿宋" w:eastAsia="仿宋" w:cs="仿宋"/>
          <w:sz w:val="30"/>
          <w:szCs w:val="30"/>
          <w:lang w:eastAsia="zh-CN"/>
        </w:rPr>
        <w:t>原因</w:t>
      </w:r>
      <w:r>
        <w:rPr>
          <w:rFonts w:hint="eastAsia" w:ascii="仿宋" w:hAnsi="仿宋" w:eastAsia="仿宋" w:cs="仿宋"/>
          <w:sz w:val="30"/>
          <w:szCs w:val="30"/>
        </w:rPr>
        <w:t>导致故障</w:t>
      </w:r>
      <w:r>
        <w:rPr>
          <w:rFonts w:hint="eastAsia" w:ascii="仿宋" w:hAnsi="仿宋" w:eastAsia="仿宋" w:cs="仿宋"/>
          <w:sz w:val="30"/>
          <w:szCs w:val="30"/>
          <w:lang w:eastAsia="zh-CN"/>
        </w:rPr>
        <w:t>且</w:t>
      </w:r>
      <w:r>
        <w:rPr>
          <w:rFonts w:hint="eastAsia" w:ascii="仿宋" w:hAnsi="仿宋" w:eastAsia="仿宋" w:cs="仿宋"/>
          <w:sz w:val="30"/>
          <w:szCs w:val="30"/>
        </w:rPr>
        <w:t>不能及时排除</w:t>
      </w:r>
      <w:r>
        <w:rPr>
          <w:rFonts w:hint="eastAsia" w:ascii="仿宋" w:hAnsi="仿宋" w:eastAsia="仿宋" w:cs="仿宋"/>
          <w:sz w:val="30"/>
          <w:szCs w:val="30"/>
          <w:lang w:eastAsia="zh-CN"/>
        </w:rPr>
        <w:t>、出现重大安全事故、被检查出严重的安全问题</w:t>
      </w:r>
      <w:r>
        <w:rPr>
          <w:rFonts w:hint="eastAsia" w:ascii="仿宋" w:hAnsi="仿宋" w:eastAsia="仿宋" w:cs="仿宋"/>
          <w:sz w:val="30"/>
          <w:szCs w:val="30"/>
        </w:rPr>
        <w:t>，</w:t>
      </w:r>
      <w:r>
        <w:rPr>
          <w:rFonts w:hint="eastAsia" w:ascii="仿宋" w:hAnsi="仿宋" w:eastAsia="仿宋" w:cs="仿宋"/>
          <w:sz w:val="30"/>
          <w:szCs w:val="30"/>
          <w:lang w:eastAsia="zh-CN"/>
        </w:rPr>
        <w:t>从而</w:t>
      </w:r>
      <w:r>
        <w:rPr>
          <w:rFonts w:hint="eastAsia" w:ascii="仿宋" w:hAnsi="仿宋" w:eastAsia="仿宋" w:cs="仿宋"/>
          <w:sz w:val="30"/>
          <w:szCs w:val="30"/>
        </w:rPr>
        <w:t>严重影响甲方正常工作的，属于乙方单方违约，甲方可以</w:t>
      </w:r>
      <w:r>
        <w:rPr>
          <w:rFonts w:hint="eastAsia" w:ascii="仿宋" w:hAnsi="仿宋" w:eastAsia="仿宋" w:cs="仿宋"/>
          <w:sz w:val="30"/>
          <w:szCs w:val="30"/>
          <w:lang w:eastAsia="zh-CN"/>
        </w:rPr>
        <w:t>单方</w:t>
      </w:r>
      <w:r>
        <w:rPr>
          <w:rFonts w:hint="eastAsia" w:ascii="仿宋" w:hAnsi="仿宋" w:eastAsia="仿宋" w:cs="仿宋"/>
          <w:sz w:val="30"/>
          <w:szCs w:val="30"/>
        </w:rPr>
        <w:t>解除本合同</w:t>
      </w:r>
      <w:r>
        <w:rPr>
          <w:rFonts w:hint="eastAsia" w:ascii="仿宋" w:hAnsi="仿宋" w:eastAsia="仿宋" w:cs="仿宋"/>
          <w:sz w:val="30"/>
          <w:szCs w:val="30"/>
          <w:lang w:eastAsia="zh-CN"/>
        </w:rPr>
        <w:t>。由此</w:t>
      </w:r>
      <w:r>
        <w:rPr>
          <w:rFonts w:hint="eastAsia" w:ascii="仿宋" w:hAnsi="仿宋" w:eastAsia="仿宋" w:cs="仿宋"/>
          <w:sz w:val="30"/>
          <w:szCs w:val="30"/>
          <w:lang w:val="en-US" w:eastAsia="zh-CN"/>
        </w:rPr>
        <w:t>造成甲方损失的，由乙方按照损失情况承担赔偿责任。</w:t>
      </w:r>
    </w:p>
    <w:p>
      <w:pPr>
        <w:pStyle w:val="6"/>
        <w:keepNext w:val="0"/>
        <w:keepLines w:val="0"/>
        <w:pageBreakBefore w:val="0"/>
        <w:widowControl w:val="0"/>
        <w:kinsoku/>
        <w:wordWrap/>
        <w:overflowPunct/>
        <w:topLinePunct w:val="0"/>
        <w:autoSpaceDE/>
        <w:autoSpaceDN/>
        <w:bidi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（三）乙方未按照合同约定提供本合同约定的服务，未完成或延迟超过10日完成一次（项）的，应按照合同总项目款项</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%向甲方支付违约金。未完成或延迟完成服务事项达到三次（项），甲方有权单方解除合同，并要求乙方承担违约责任。</w:t>
      </w:r>
    </w:p>
    <w:p>
      <w:pPr>
        <w:adjustRightInd w:val="0"/>
        <w:snapToGrid w:val="0"/>
        <w:spacing w:line="560" w:lineRule="exact"/>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（四）乙方以任何形式擅自将项目部分或全部转包给第三方实施的，乙方构成单方违约，应向甲方承担合同金额</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的违约金。</w:t>
      </w:r>
      <w:r>
        <w:rPr>
          <w:rFonts w:hint="eastAsia" w:ascii="仿宋" w:hAnsi="仿宋" w:eastAsia="仿宋" w:cs="仿宋"/>
          <w:sz w:val="30"/>
          <w:szCs w:val="30"/>
        </w:rPr>
        <w:t>造成</w:t>
      </w:r>
      <w:r>
        <w:rPr>
          <w:rFonts w:hint="eastAsia" w:ascii="仿宋" w:hAnsi="仿宋" w:eastAsia="仿宋" w:cs="仿宋"/>
          <w:sz w:val="30"/>
          <w:szCs w:val="30"/>
          <w:lang w:eastAsia="zh-CN"/>
        </w:rPr>
        <w:t>甲方</w:t>
      </w:r>
      <w:r>
        <w:rPr>
          <w:rFonts w:hint="eastAsia" w:ascii="仿宋" w:hAnsi="仿宋" w:eastAsia="仿宋" w:cs="仿宋"/>
          <w:sz w:val="30"/>
          <w:szCs w:val="30"/>
        </w:rPr>
        <w:t>损失且违约金不足以弥补损失的，还应进行相应赔偿。</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（五）</w:t>
      </w:r>
      <w:r>
        <w:rPr>
          <w:rFonts w:hint="eastAsia" w:ascii="仿宋" w:hAnsi="仿宋" w:eastAsia="仿宋" w:cs="仿宋"/>
          <w:sz w:val="30"/>
          <w:szCs w:val="30"/>
        </w:rPr>
        <w:t>乙方如将甲方商业秘密泄露给</w:t>
      </w:r>
      <w:r>
        <w:rPr>
          <w:rFonts w:hint="eastAsia" w:ascii="仿宋" w:hAnsi="仿宋" w:eastAsia="仿宋" w:cs="仿宋"/>
          <w:sz w:val="30"/>
          <w:szCs w:val="30"/>
          <w:lang w:eastAsia="zh-CN"/>
        </w:rPr>
        <w:t>任何</w:t>
      </w:r>
      <w:r>
        <w:rPr>
          <w:rFonts w:hint="eastAsia" w:ascii="仿宋" w:hAnsi="仿宋" w:eastAsia="仿宋" w:cs="仿宋"/>
          <w:sz w:val="30"/>
          <w:szCs w:val="30"/>
        </w:rPr>
        <w:t>第三人或使用商业秘密使甲方遭受损失的，乙方应对甲方进行赔偿，其赔偿数额不少于由于其违反义务所给甲方带来的损失。</w:t>
      </w:r>
    </w:p>
    <w:p>
      <w:pPr>
        <w:pStyle w:val="4"/>
        <w:pageBreakBefore w:val="0"/>
        <w:widowControl w:val="0"/>
        <w:kinsoku/>
        <w:wordWrap/>
        <w:overflowPunct/>
        <w:topLinePunct w:val="0"/>
        <w:autoSpaceDE/>
        <w:autoSpaceDN/>
        <w:bidi w:val="0"/>
        <w:adjustRightInd w:val="0"/>
        <w:snapToGrid w:val="0"/>
        <w:spacing w:before="0" w:beforeLines="0" w:after="0" w:afterLines="0" w:line="560" w:lineRule="exact"/>
        <w:ind w:left="0" w:leftChars="0" w:firstLine="602"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十二、通知与送达</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（一）与本合同有关的一切通知、函件，都必须以甲乙双方于本合同约定确认的联系人及联系方式为准。</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二）双方约定在合作过程中重要的来往文件包括：双方盖章的书面文件、双方以电子邮件形式确认的文件均可作为合作执行的依据。以电子邮件形式发送的，自电子邮件进入收件方指定之电子邮件系统的时间即视为已送达；以快递形式发送的，以对方签收之日视为对方收到该通知。</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（三）如任一方所列的联系人或联系方式发生变更的，变更方应当在发生变更前</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个工作日向另一方发出书面通知。否则，其送达地址仍以先前的通讯地址或邮箱地址为准。</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（四）双方可通过以下任一方式变更己方联系人或联系方式：</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1.变更方以书面通知（签章）的方式告知对方的；</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2.变更方以指定之电子邮箱发出变更联系人或联系方式的电子邮件进入对方指定之电子邮件系统告知的。</w:t>
      </w:r>
    </w:p>
    <w:p>
      <w:pPr>
        <w:pStyle w:val="4"/>
        <w:pageBreakBefore w:val="0"/>
        <w:widowControl w:val="0"/>
        <w:kinsoku/>
        <w:wordWrap/>
        <w:overflowPunct/>
        <w:topLinePunct w:val="0"/>
        <w:autoSpaceDE/>
        <w:autoSpaceDN/>
        <w:bidi w:val="0"/>
        <w:adjustRightInd w:val="0"/>
        <w:snapToGrid w:val="0"/>
        <w:spacing w:before="0" w:beforeLines="0" w:after="0" w:afterLines="0" w:line="560" w:lineRule="exact"/>
        <w:ind w:left="0" w:leftChars="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 xml:space="preserve">    十三、争议解决</w:t>
      </w:r>
    </w:p>
    <w:p>
      <w:pPr>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合同</w:t>
      </w:r>
      <w:r>
        <w:rPr>
          <w:rFonts w:hint="eastAsia" w:ascii="仿宋" w:hAnsi="仿宋" w:eastAsia="仿宋" w:cs="仿宋"/>
          <w:sz w:val="30"/>
          <w:szCs w:val="30"/>
        </w:rPr>
        <w:t>双方在</w:t>
      </w:r>
      <w:r>
        <w:rPr>
          <w:rFonts w:hint="eastAsia" w:ascii="仿宋" w:hAnsi="仿宋" w:eastAsia="仿宋" w:cs="仿宋"/>
          <w:sz w:val="30"/>
          <w:szCs w:val="30"/>
          <w:lang w:val="en-US" w:eastAsia="zh-CN"/>
        </w:rPr>
        <w:t>履行</w:t>
      </w:r>
      <w:r>
        <w:rPr>
          <w:rFonts w:hint="eastAsia" w:ascii="仿宋" w:hAnsi="仿宋" w:eastAsia="仿宋" w:cs="仿宋"/>
          <w:sz w:val="30"/>
          <w:szCs w:val="30"/>
        </w:rPr>
        <w:t>合同过程中，产生异议和纠纷，应友好协商解决</w:t>
      </w:r>
      <w:r>
        <w:rPr>
          <w:rFonts w:hint="eastAsia" w:ascii="仿宋" w:hAnsi="仿宋" w:eastAsia="仿宋" w:cs="仿宋"/>
          <w:sz w:val="30"/>
          <w:szCs w:val="30"/>
          <w:lang w:eastAsia="zh-CN"/>
        </w:rPr>
        <w:t>。</w:t>
      </w:r>
      <w:r>
        <w:rPr>
          <w:rFonts w:hint="eastAsia" w:ascii="仿宋" w:hAnsi="仿宋" w:eastAsia="仿宋" w:cs="仿宋"/>
          <w:sz w:val="30"/>
          <w:szCs w:val="30"/>
        </w:rPr>
        <w:t>协商不能解决时，</w:t>
      </w:r>
      <w:r>
        <w:rPr>
          <w:rFonts w:hint="eastAsia" w:ascii="仿宋" w:hAnsi="仿宋" w:eastAsia="仿宋" w:cs="仿宋"/>
          <w:sz w:val="30"/>
          <w:szCs w:val="30"/>
          <w:lang w:val="en-US" w:eastAsia="zh-CN"/>
        </w:rPr>
        <w:t>可选择第</w:t>
      </w:r>
      <w:r>
        <w:rPr>
          <w:rFonts w:hint="eastAsia" w:ascii="仿宋" w:hAnsi="仿宋" w:eastAsia="仿宋" w:cs="仿宋"/>
          <w:sz w:val="30"/>
          <w:szCs w:val="30"/>
          <w:u w:val="single"/>
          <w:lang w:val="en-US" w:eastAsia="zh-CN"/>
        </w:rPr>
        <w:t xml:space="preserve"> （二） </w:t>
      </w:r>
      <w:r>
        <w:rPr>
          <w:rFonts w:hint="eastAsia" w:ascii="仿宋" w:hAnsi="仿宋" w:eastAsia="仿宋" w:cs="仿宋"/>
          <w:sz w:val="30"/>
          <w:szCs w:val="30"/>
          <w:u w:val="none"/>
          <w:lang w:val="en-US" w:eastAsia="zh-CN"/>
        </w:rPr>
        <w:t>种</w:t>
      </w:r>
      <w:r>
        <w:rPr>
          <w:rFonts w:hint="eastAsia" w:ascii="仿宋" w:hAnsi="仿宋" w:eastAsia="仿宋" w:cs="仿宋"/>
          <w:sz w:val="30"/>
          <w:szCs w:val="30"/>
          <w:lang w:val="en-US" w:eastAsia="zh-CN"/>
        </w:rPr>
        <w:t>方式解决。</w:t>
      </w:r>
    </w:p>
    <w:p>
      <w:pPr>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（一）提交呼和浩特仲裁委员会仲裁。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（二）向</w:t>
      </w:r>
      <w:r>
        <w:rPr>
          <w:rFonts w:hint="eastAsia" w:ascii="仿宋" w:hAnsi="仿宋" w:eastAsia="仿宋" w:cs="仿宋"/>
          <w:sz w:val="30"/>
          <w:szCs w:val="30"/>
          <w:u w:val="single"/>
          <w:lang w:val="en-US" w:eastAsia="zh-CN"/>
        </w:rPr>
        <w:t>甲方</w:t>
      </w:r>
      <w:r>
        <w:rPr>
          <w:rFonts w:hint="eastAsia" w:ascii="仿宋" w:hAnsi="仿宋" w:eastAsia="仿宋" w:cs="仿宋"/>
          <w:sz w:val="30"/>
          <w:szCs w:val="30"/>
          <w:lang w:val="en-US" w:eastAsia="zh-CN"/>
        </w:rPr>
        <w:t>所在地的人民法院提起诉讼。</w:t>
      </w:r>
    </w:p>
    <w:p>
      <w:pPr>
        <w:pStyle w:val="4"/>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560" w:lineRule="exact"/>
        <w:ind w:left="0" w:leftChars="0" w:firstLine="602"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十四、其他条款</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（一）</w:t>
      </w:r>
      <w:r>
        <w:rPr>
          <w:rFonts w:hint="eastAsia" w:ascii="仿宋" w:hAnsi="仿宋" w:eastAsia="仿宋" w:cs="仿宋"/>
          <w:sz w:val="30"/>
          <w:szCs w:val="30"/>
        </w:rPr>
        <w:t>本</w:t>
      </w:r>
      <w:r>
        <w:rPr>
          <w:rFonts w:hint="eastAsia" w:ascii="仿宋" w:hAnsi="仿宋" w:eastAsia="仿宋" w:cs="仿宋"/>
          <w:sz w:val="30"/>
          <w:szCs w:val="30"/>
          <w:lang w:val="en-US" w:eastAsia="zh-CN"/>
        </w:rPr>
        <w:t>合同</w:t>
      </w:r>
      <w:r>
        <w:rPr>
          <w:rFonts w:hint="eastAsia" w:ascii="仿宋" w:hAnsi="仿宋" w:eastAsia="仿宋" w:cs="仿宋"/>
          <w:sz w:val="30"/>
          <w:szCs w:val="30"/>
        </w:rPr>
        <w:t>生效后，未经各方协商一致</w:t>
      </w:r>
      <w:r>
        <w:rPr>
          <w:rFonts w:hint="eastAsia" w:ascii="仿宋" w:hAnsi="仿宋" w:eastAsia="仿宋" w:cs="仿宋"/>
          <w:sz w:val="30"/>
          <w:szCs w:val="30"/>
          <w:lang w:eastAsia="zh-CN"/>
        </w:rPr>
        <w:t>并</w:t>
      </w:r>
      <w:r>
        <w:rPr>
          <w:rFonts w:hint="eastAsia" w:ascii="仿宋" w:hAnsi="仿宋" w:eastAsia="仿宋" w:cs="仿宋"/>
          <w:sz w:val="30"/>
          <w:szCs w:val="30"/>
        </w:rPr>
        <w:t>达成书面协议，任何一方不得擅自变更</w:t>
      </w:r>
      <w:r>
        <w:rPr>
          <w:rFonts w:hint="eastAsia" w:ascii="仿宋" w:hAnsi="仿宋" w:eastAsia="仿宋" w:cs="仿宋"/>
          <w:sz w:val="30"/>
          <w:szCs w:val="30"/>
          <w:lang w:eastAsia="zh-CN"/>
        </w:rPr>
        <w:t>履行</w:t>
      </w:r>
      <w:r>
        <w:rPr>
          <w:rFonts w:hint="eastAsia" w:ascii="仿宋" w:hAnsi="仿宋" w:eastAsia="仿宋" w:cs="仿宋"/>
          <w:sz w:val="30"/>
          <w:szCs w:val="30"/>
        </w:rPr>
        <w:t>本</w:t>
      </w:r>
      <w:r>
        <w:rPr>
          <w:rFonts w:hint="eastAsia" w:ascii="仿宋" w:hAnsi="仿宋" w:eastAsia="仿宋" w:cs="仿宋"/>
          <w:sz w:val="30"/>
          <w:szCs w:val="30"/>
          <w:lang w:val="en-US" w:eastAsia="zh-CN"/>
        </w:rPr>
        <w:t>合同</w:t>
      </w:r>
      <w:r>
        <w:rPr>
          <w:rFonts w:hint="eastAsia" w:ascii="仿宋" w:hAnsi="仿宋" w:eastAsia="仿宋" w:cs="仿宋"/>
          <w:sz w:val="30"/>
          <w:szCs w:val="30"/>
        </w:rPr>
        <w:t>。如需变更本</w:t>
      </w:r>
      <w:r>
        <w:rPr>
          <w:rFonts w:hint="eastAsia" w:ascii="仿宋" w:hAnsi="仿宋" w:eastAsia="仿宋" w:cs="仿宋"/>
          <w:sz w:val="30"/>
          <w:szCs w:val="30"/>
          <w:lang w:val="en-US" w:eastAsia="zh-CN"/>
        </w:rPr>
        <w:t>合同</w:t>
      </w:r>
      <w:r>
        <w:rPr>
          <w:rFonts w:hint="eastAsia" w:ascii="仿宋" w:hAnsi="仿宋" w:eastAsia="仿宋" w:cs="仿宋"/>
          <w:sz w:val="30"/>
          <w:szCs w:val="30"/>
        </w:rPr>
        <w:t>条款或就未尽事项签署补充</w:t>
      </w:r>
      <w:r>
        <w:rPr>
          <w:rFonts w:hint="eastAsia" w:ascii="仿宋" w:hAnsi="仿宋" w:eastAsia="仿宋" w:cs="仿宋"/>
          <w:sz w:val="30"/>
          <w:szCs w:val="30"/>
          <w:lang w:eastAsia="zh-CN"/>
        </w:rPr>
        <w:t>合同</w:t>
      </w:r>
      <w:r>
        <w:rPr>
          <w:rFonts w:hint="eastAsia" w:ascii="仿宋" w:hAnsi="仿宋" w:eastAsia="仿宋" w:cs="仿宋"/>
          <w:sz w:val="30"/>
          <w:szCs w:val="30"/>
        </w:rPr>
        <w:t>，应经双方共同协商达成一致，并签署书面文件。</w:t>
      </w:r>
      <w:r>
        <w:rPr>
          <w:rFonts w:hint="eastAsia" w:ascii="仿宋" w:hAnsi="仿宋" w:eastAsia="仿宋" w:cs="仿宋"/>
          <w:sz w:val="30"/>
          <w:szCs w:val="30"/>
          <w:lang w:eastAsia="zh-CN"/>
        </w:rPr>
        <w:t>补充合同与本合同具有同等效力，二者有冲突的，以补充合同为准。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（二）</w:t>
      </w:r>
      <w:r>
        <w:rPr>
          <w:rFonts w:hint="eastAsia" w:ascii="仿宋" w:hAnsi="仿宋" w:eastAsia="仿宋" w:cs="仿宋"/>
          <w:sz w:val="30"/>
          <w:szCs w:val="30"/>
        </w:rPr>
        <w:t>因不可抗力事件致本</w:t>
      </w:r>
      <w:r>
        <w:rPr>
          <w:rFonts w:hint="eastAsia" w:ascii="仿宋" w:hAnsi="仿宋" w:eastAsia="仿宋" w:cs="仿宋"/>
          <w:sz w:val="30"/>
          <w:szCs w:val="30"/>
          <w:lang w:val="en-US" w:eastAsia="zh-CN"/>
        </w:rPr>
        <w:t>合同</w:t>
      </w:r>
      <w:r>
        <w:rPr>
          <w:rFonts w:hint="eastAsia" w:ascii="仿宋" w:hAnsi="仿宋" w:eastAsia="仿宋" w:cs="仿宋"/>
          <w:sz w:val="30"/>
          <w:szCs w:val="30"/>
        </w:rPr>
        <w:t>无法履行，或者自不可抗力事件发生之日起</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个月内无法恢复履行的，</w:t>
      </w:r>
      <w:r>
        <w:rPr>
          <w:rFonts w:hint="eastAsia" w:ascii="仿宋" w:hAnsi="仿宋" w:eastAsia="仿宋" w:cs="仿宋"/>
          <w:sz w:val="30"/>
          <w:szCs w:val="30"/>
          <w:lang w:val="en-US" w:eastAsia="zh-CN"/>
        </w:rPr>
        <w:t>甲乙</w:t>
      </w:r>
      <w:r>
        <w:rPr>
          <w:rFonts w:hint="eastAsia" w:ascii="仿宋" w:hAnsi="仿宋" w:eastAsia="仿宋" w:cs="仿宋"/>
          <w:sz w:val="30"/>
          <w:szCs w:val="30"/>
        </w:rPr>
        <w:t>双方均有权解除本</w:t>
      </w:r>
      <w:r>
        <w:rPr>
          <w:rFonts w:hint="eastAsia" w:ascii="仿宋" w:hAnsi="仿宋" w:eastAsia="仿宋" w:cs="仿宋"/>
          <w:sz w:val="30"/>
          <w:szCs w:val="30"/>
          <w:lang w:val="en-US" w:eastAsia="zh-CN"/>
        </w:rPr>
        <w:t>合同。</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00" w:firstLineChars="200"/>
        <w:textAlignment w:val="auto"/>
        <w:rPr>
          <w:rFonts w:hint="eastAsia"/>
          <w:sz w:val="30"/>
          <w:szCs w:val="30"/>
          <w:lang w:val="en-US" w:eastAsia="zh-CN"/>
        </w:rPr>
      </w:pPr>
      <w:r>
        <w:rPr>
          <w:rFonts w:hint="eastAsia" w:ascii="仿宋" w:hAnsi="仿宋" w:eastAsia="仿宋" w:cs="仿宋"/>
          <w:sz w:val="30"/>
          <w:szCs w:val="30"/>
          <w:lang w:val="en-US" w:eastAsia="zh-CN"/>
        </w:rPr>
        <w:t>（三）因国家政策发生变化，致使本合同违反相关规定的，甲乙双方均有权解除本合同。</w:t>
      </w:r>
    </w:p>
    <w:p>
      <w:pPr>
        <w:pStyle w:val="4"/>
        <w:pageBreakBefore w:val="0"/>
        <w:widowControl w:val="0"/>
        <w:kinsoku/>
        <w:wordWrap/>
        <w:overflowPunct/>
        <w:topLinePunct w:val="0"/>
        <w:autoSpaceDE/>
        <w:autoSpaceDN/>
        <w:bidi w:val="0"/>
        <w:adjustRightInd w:val="0"/>
        <w:snapToGrid w:val="0"/>
        <w:spacing w:before="0" w:beforeLines="0" w:after="0" w:afterLines="0" w:line="560" w:lineRule="exact"/>
        <w:ind w:left="0" w:leftChars="0" w:firstLine="602" w:firstLineChars="200"/>
        <w:textAlignment w:val="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lang w:val="en-US" w:eastAsia="zh-CN"/>
        </w:rPr>
        <w:t>十五、合同生效</w:t>
      </w:r>
    </w:p>
    <w:p>
      <w:pPr>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本合同一式</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份，</w:t>
      </w:r>
      <w:r>
        <w:rPr>
          <w:rFonts w:hint="eastAsia" w:ascii="仿宋" w:hAnsi="仿宋" w:eastAsia="仿宋" w:cs="仿宋"/>
          <w:sz w:val="30"/>
          <w:szCs w:val="30"/>
          <w:lang w:eastAsia="zh-CN"/>
        </w:rPr>
        <w:t>甲方执</w:t>
      </w:r>
      <w:r>
        <w:rPr>
          <w:rFonts w:hint="eastAsia" w:ascii="仿宋" w:hAnsi="仿宋" w:eastAsia="仿宋" w:cs="仿宋"/>
          <w:sz w:val="30"/>
          <w:szCs w:val="30"/>
          <w:u w:val="single"/>
          <w:lang w:eastAsia="zh-CN"/>
        </w:rPr>
        <w:t>叁</w:t>
      </w:r>
      <w:r>
        <w:rPr>
          <w:rFonts w:hint="eastAsia" w:ascii="仿宋" w:hAnsi="仿宋" w:eastAsia="仿宋" w:cs="仿宋"/>
          <w:sz w:val="30"/>
          <w:szCs w:val="30"/>
          <w:lang w:eastAsia="zh-CN"/>
        </w:rPr>
        <w:t>份，乙方执</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eastAsia="zh-CN"/>
        </w:rPr>
        <w:t>份</w:t>
      </w:r>
      <w:r>
        <w:rPr>
          <w:rFonts w:hint="eastAsia" w:ascii="仿宋" w:hAnsi="仿宋" w:eastAsia="仿宋" w:cs="仿宋"/>
          <w:sz w:val="30"/>
          <w:szCs w:val="30"/>
        </w:rPr>
        <w:t>。经甲乙双方</w:t>
      </w:r>
      <w:r>
        <w:rPr>
          <w:rFonts w:hint="eastAsia" w:ascii="仿宋" w:hAnsi="仿宋" w:eastAsia="仿宋" w:cs="仿宋"/>
          <w:sz w:val="30"/>
          <w:szCs w:val="30"/>
          <w:lang w:val="en-US" w:eastAsia="zh-CN"/>
        </w:rPr>
        <w:t>法定代表人或授权代理人签字</w:t>
      </w:r>
      <w:r>
        <w:rPr>
          <w:rFonts w:hint="eastAsia" w:ascii="仿宋" w:hAnsi="仿宋" w:eastAsia="仿宋" w:cs="仿宋"/>
          <w:sz w:val="30"/>
          <w:szCs w:val="30"/>
        </w:rPr>
        <w:t>并盖章后生效。</w:t>
      </w:r>
    </w:p>
    <w:p>
      <w:pPr>
        <w:pStyle w:val="6"/>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 w:hAnsi="仿宋" w:eastAsia="仿宋" w:cs="仿宋"/>
          <w:sz w:val="30"/>
          <w:szCs w:val="30"/>
          <w:lang w:val="en-US" w:eastAsia="zh-CN"/>
        </w:rPr>
      </w:pPr>
    </w:p>
    <w:p>
      <w:pPr>
        <w:pStyle w:val="6"/>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 w:hAnsi="仿宋" w:eastAsia="仿宋" w:cs="仿宋"/>
          <w:b/>
          <w:bCs/>
          <w:sz w:val="30"/>
          <w:szCs w:val="30"/>
          <w:lang w:eastAsia="zh-CN"/>
        </w:rPr>
      </w:pP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（以下无正文）</w:t>
      </w:r>
      <w:r>
        <w:rPr>
          <w:rFonts w:hint="eastAsia" w:ascii="仿宋" w:hAnsi="仿宋" w:eastAsia="仿宋" w:cs="仿宋"/>
          <w:sz w:val="30"/>
          <w:szCs w:val="30"/>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 w:hAnsi="仿宋" w:eastAsia="仿宋" w:cs="仿宋"/>
          <w:b/>
          <w:bCs/>
          <w:sz w:val="30"/>
          <w:szCs w:val="30"/>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 w:hAnsi="仿宋" w:eastAsia="仿宋" w:cs="仿宋"/>
          <w:b/>
          <w:bCs/>
          <w:sz w:val="30"/>
          <w:szCs w:val="30"/>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 w:hAnsi="仿宋" w:eastAsia="仿宋" w:cs="仿宋"/>
          <w:b/>
          <w:bCs/>
          <w:sz w:val="30"/>
          <w:szCs w:val="30"/>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 w:hAnsi="仿宋" w:eastAsia="仿宋" w:cs="仿宋"/>
          <w:b/>
          <w:bCs/>
          <w:sz w:val="30"/>
          <w:szCs w:val="30"/>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 w:hAnsi="仿宋" w:eastAsia="仿宋" w:cs="仿宋"/>
          <w:b/>
          <w:bCs/>
          <w:sz w:val="30"/>
          <w:szCs w:val="30"/>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default" w:ascii="仿宋" w:hAnsi="仿宋" w:eastAsia="仿宋" w:cs="仿宋"/>
          <w:sz w:val="30"/>
          <w:szCs w:val="30"/>
          <w:lang w:val="en-US" w:eastAsia="zh-CN"/>
        </w:rPr>
      </w:pPr>
      <w:r>
        <w:rPr>
          <w:rFonts w:hint="eastAsia" w:ascii="仿宋" w:hAnsi="仿宋" w:eastAsia="仿宋" w:cs="仿宋"/>
          <w:b/>
          <w:bCs/>
          <w:sz w:val="30"/>
          <w:szCs w:val="30"/>
          <w:lang w:eastAsia="zh-CN"/>
        </w:rPr>
        <w:t>甲方</w:t>
      </w:r>
      <w:r>
        <w:rPr>
          <w:rFonts w:hint="eastAsia" w:ascii="仿宋" w:hAnsi="仿宋" w:eastAsia="仿宋" w:cs="仿宋"/>
          <w:b/>
          <w:sz w:val="30"/>
          <w:szCs w:val="30"/>
        </w:rPr>
        <w:t>：</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outlineLvl w:val="0"/>
        <w:rPr>
          <w:rFonts w:hint="eastAsia" w:ascii="仿宋" w:hAnsi="仿宋" w:eastAsia="仿宋" w:cs="仿宋"/>
          <w:b w:val="0"/>
          <w:bCs/>
          <w:sz w:val="30"/>
          <w:szCs w:val="30"/>
        </w:rPr>
      </w:pPr>
      <w:r>
        <w:rPr>
          <w:rFonts w:hint="eastAsia" w:ascii="仿宋" w:hAnsi="仿宋" w:eastAsia="仿宋" w:cs="仿宋"/>
          <w:b w:val="0"/>
          <w:bCs/>
          <w:sz w:val="30"/>
          <w:szCs w:val="30"/>
        </w:rPr>
        <w:t>法定代表人</w:t>
      </w:r>
      <w:r>
        <w:rPr>
          <w:rFonts w:hint="eastAsia" w:ascii="仿宋" w:hAnsi="仿宋" w:eastAsia="仿宋" w:cs="仿宋"/>
          <w:b w:val="0"/>
          <w:bCs/>
          <w:sz w:val="30"/>
          <w:szCs w:val="30"/>
          <w:lang w:eastAsia="zh-CN"/>
        </w:rPr>
        <w:t>或授权代表</w:t>
      </w:r>
      <w:r>
        <w:rPr>
          <w:rFonts w:hint="eastAsia" w:ascii="仿宋" w:hAnsi="仿宋" w:eastAsia="仿宋" w:cs="仿宋"/>
          <w:b w:val="0"/>
          <w:bCs/>
          <w:sz w:val="30"/>
          <w:szCs w:val="30"/>
        </w:rPr>
        <w:t>：</w:t>
      </w:r>
    </w:p>
    <w:p>
      <w:pPr>
        <w:pStyle w:val="6"/>
        <w:keepNext w:val="0"/>
        <w:keepLines w:val="0"/>
        <w:pageBreakBefore w:val="0"/>
        <w:widowControl w:val="0"/>
        <w:kinsoku/>
        <w:wordWrap/>
        <w:overflowPunct/>
        <w:topLinePunct w:val="0"/>
        <w:autoSpaceDE/>
        <w:autoSpaceDN/>
        <w:bidi w:val="0"/>
        <w:spacing w:line="560" w:lineRule="exact"/>
        <w:ind w:left="0" w:leftChars="0" w:firstLine="0" w:firstLineChars="0"/>
        <w:textAlignment w:val="auto"/>
        <w:rPr>
          <w:rFonts w:hint="eastAsia" w:eastAsia="仿宋"/>
          <w:sz w:val="30"/>
          <w:szCs w:val="30"/>
          <w:lang w:val="en-US" w:eastAsia="zh-CN"/>
        </w:rPr>
      </w:pPr>
      <w:r>
        <w:rPr>
          <w:rFonts w:hint="eastAsia" w:ascii="仿宋" w:hAnsi="仿宋" w:eastAsia="仿宋" w:cs="仿宋"/>
          <w:b w:val="0"/>
          <w:bCs/>
          <w:sz w:val="30"/>
          <w:szCs w:val="30"/>
          <w:lang w:eastAsia="zh-CN"/>
        </w:rPr>
        <w:t>经办人：</w:t>
      </w:r>
    </w:p>
    <w:p>
      <w:pPr>
        <w:pStyle w:val="6"/>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textAlignment w:val="auto"/>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签订日期：</w:t>
      </w:r>
    </w:p>
    <w:p>
      <w:pPr>
        <w:pStyle w:val="6"/>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 w:hAnsi="仿宋" w:eastAsia="仿宋" w:cs="仿宋"/>
          <w:b w:val="0"/>
          <w:bCs/>
          <w:kern w:val="2"/>
          <w:sz w:val="30"/>
          <w:szCs w:val="30"/>
          <w:lang w:val="en-US" w:eastAsia="zh-CN" w:bidi="ar-SA"/>
        </w:rPr>
      </w:pPr>
    </w:p>
    <w:p>
      <w:pPr>
        <w:pStyle w:val="6"/>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textAlignment w:val="auto"/>
        <w:rPr>
          <w:rFonts w:hint="eastAsia" w:ascii="仿宋" w:hAnsi="仿宋" w:eastAsia="仿宋" w:cs="仿宋"/>
          <w:b w:val="0"/>
          <w:bCs/>
          <w:kern w:val="2"/>
          <w:sz w:val="30"/>
          <w:szCs w:val="3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 w:hAnsi="仿宋" w:eastAsia="仿宋" w:cs="仿宋"/>
          <w:sz w:val="30"/>
          <w:szCs w:val="30"/>
          <w:lang w:val="en-US" w:eastAsia="zh-CN"/>
        </w:rPr>
      </w:pPr>
      <w:r>
        <w:rPr>
          <w:rFonts w:hint="eastAsia" w:ascii="仿宋" w:hAnsi="仿宋" w:eastAsia="仿宋" w:cs="仿宋"/>
          <w:b/>
          <w:bCs/>
          <w:sz w:val="30"/>
          <w:szCs w:val="30"/>
          <w:lang w:eastAsia="zh-CN"/>
        </w:rPr>
        <w:t>乙方</w:t>
      </w:r>
      <w:r>
        <w:rPr>
          <w:rFonts w:hint="eastAsia" w:ascii="仿宋" w:hAnsi="仿宋" w:eastAsia="仿宋" w:cs="仿宋"/>
          <w:b/>
          <w:bCs/>
          <w:sz w:val="30"/>
          <w:szCs w:val="30"/>
        </w:rPr>
        <w:t>：</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法定代表人或授权代表：</w:t>
      </w:r>
    </w:p>
    <w:p>
      <w:pPr>
        <w:pStyle w:val="6"/>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textAlignment w:val="auto"/>
        <w:rPr>
          <w:rFonts w:hint="default" w:ascii="黑体" w:hAnsi="黑体" w:eastAsia="黑体" w:cs="黑体"/>
          <w:sz w:val="44"/>
          <w:szCs w:val="44"/>
          <w:lang w:val="en-US" w:eastAsia="zh-CN"/>
        </w:rPr>
      </w:pPr>
      <w:r>
        <w:rPr>
          <w:rFonts w:hint="eastAsia" w:ascii="仿宋" w:hAnsi="仿宋" w:eastAsia="仿宋" w:cs="仿宋"/>
          <w:sz w:val="30"/>
          <w:szCs w:val="30"/>
          <w:lang w:val="en-US" w:eastAsia="zh-CN"/>
        </w:rPr>
        <w:t>签订日期：</w:t>
      </w:r>
    </w:p>
    <w:sectPr>
      <w:footerReference r:id="rId3" w:type="default"/>
      <w:pgSz w:w="11906" w:h="16838"/>
      <w:pgMar w:top="1440" w:right="1797" w:bottom="1440" w:left="1797" w:header="851" w:footer="992" w:gutter="0"/>
      <w:pgNumType w:fmt="decimal"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CESI仿宋-GB2312">
    <w:panose1 w:val="02000500000000000000"/>
    <w:charset w:val="86"/>
    <w:family w:val="auto"/>
    <w:pitch w:val="default"/>
    <w:sig w:usb0="800002AF" w:usb1="084F6CF8" w:usb2="00000010" w:usb3="00000000" w:csb0="0004000F" w:csb1="00000000"/>
  </w:font>
  <w:font w:name="仿宋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9</w:t>
                    </w:r>
                    <w:r>
                      <w:t>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802734"/>
    <w:multiLevelType w:val="singleLevel"/>
    <w:tmpl w:val="2E802734"/>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D4950"/>
    <w:rsid w:val="01412BB8"/>
    <w:rsid w:val="01687E3F"/>
    <w:rsid w:val="033B1FAB"/>
    <w:rsid w:val="05547A47"/>
    <w:rsid w:val="06140F02"/>
    <w:rsid w:val="0738741D"/>
    <w:rsid w:val="07576370"/>
    <w:rsid w:val="07B274A4"/>
    <w:rsid w:val="0B190947"/>
    <w:rsid w:val="0D52160C"/>
    <w:rsid w:val="0D70128D"/>
    <w:rsid w:val="0E245572"/>
    <w:rsid w:val="0E9B3078"/>
    <w:rsid w:val="0F360BF5"/>
    <w:rsid w:val="0F7B27C9"/>
    <w:rsid w:val="13C17648"/>
    <w:rsid w:val="14C57350"/>
    <w:rsid w:val="15924285"/>
    <w:rsid w:val="16632439"/>
    <w:rsid w:val="16A01800"/>
    <w:rsid w:val="16F140B3"/>
    <w:rsid w:val="17BD376E"/>
    <w:rsid w:val="1A2C02A7"/>
    <w:rsid w:val="1A5E4B9B"/>
    <w:rsid w:val="1A6E3B43"/>
    <w:rsid w:val="1B056B3F"/>
    <w:rsid w:val="1B0D36F4"/>
    <w:rsid w:val="1B3F6269"/>
    <w:rsid w:val="1B9009F3"/>
    <w:rsid w:val="1C1E09FF"/>
    <w:rsid w:val="1CEDD0B8"/>
    <w:rsid w:val="1E2205D7"/>
    <w:rsid w:val="1E542DEF"/>
    <w:rsid w:val="217D1CF3"/>
    <w:rsid w:val="222F0A30"/>
    <w:rsid w:val="223568D7"/>
    <w:rsid w:val="22CB4B27"/>
    <w:rsid w:val="241A0DAC"/>
    <w:rsid w:val="2865292D"/>
    <w:rsid w:val="28905A64"/>
    <w:rsid w:val="28BE0419"/>
    <w:rsid w:val="295B69A1"/>
    <w:rsid w:val="29FD7784"/>
    <w:rsid w:val="2A1F5FC3"/>
    <w:rsid w:val="2A23798B"/>
    <w:rsid w:val="2AB742A4"/>
    <w:rsid w:val="2BFFC20E"/>
    <w:rsid w:val="2CA57F39"/>
    <w:rsid w:val="2CC0048E"/>
    <w:rsid w:val="2CF23EBE"/>
    <w:rsid w:val="2E136132"/>
    <w:rsid w:val="2EA46D72"/>
    <w:rsid w:val="319C7F10"/>
    <w:rsid w:val="32EC5453"/>
    <w:rsid w:val="33902AAF"/>
    <w:rsid w:val="342D330D"/>
    <w:rsid w:val="342F07FE"/>
    <w:rsid w:val="346334AD"/>
    <w:rsid w:val="3678714A"/>
    <w:rsid w:val="39B10B3D"/>
    <w:rsid w:val="3A1F7843"/>
    <w:rsid w:val="3B3F89F4"/>
    <w:rsid w:val="3DD256BB"/>
    <w:rsid w:val="3FF84C10"/>
    <w:rsid w:val="407D35F9"/>
    <w:rsid w:val="407E55BC"/>
    <w:rsid w:val="40947972"/>
    <w:rsid w:val="411632AE"/>
    <w:rsid w:val="42BC0879"/>
    <w:rsid w:val="448904FF"/>
    <w:rsid w:val="44B74651"/>
    <w:rsid w:val="45466BB2"/>
    <w:rsid w:val="46C00175"/>
    <w:rsid w:val="4826165A"/>
    <w:rsid w:val="48946E41"/>
    <w:rsid w:val="4AB332D4"/>
    <w:rsid w:val="4AD5611E"/>
    <w:rsid w:val="4B9D48AB"/>
    <w:rsid w:val="4E3A452A"/>
    <w:rsid w:val="5340140F"/>
    <w:rsid w:val="53643CF1"/>
    <w:rsid w:val="53EC1307"/>
    <w:rsid w:val="53ED20BC"/>
    <w:rsid w:val="54023881"/>
    <w:rsid w:val="54AA7A62"/>
    <w:rsid w:val="560C63FC"/>
    <w:rsid w:val="58E527A6"/>
    <w:rsid w:val="59D900B5"/>
    <w:rsid w:val="5A0A552C"/>
    <w:rsid w:val="5A2E7669"/>
    <w:rsid w:val="5A853A7B"/>
    <w:rsid w:val="5BCDACFD"/>
    <w:rsid w:val="5BD46B58"/>
    <w:rsid w:val="5C9C1D91"/>
    <w:rsid w:val="5D3E1C7F"/>
    <w:rsid w:val="5DEE2551"/>
    <w:rsid w:val="5F520B08"/>
    <w:rsid w:val="61F76EA8"/>
    <w:rsid w:val="62325301"/>
    <w:rsid w:val="62674887"/>
    <w:rsid w:val="657207F2"/>
    <w:rsid w:val="65BC5839"/>
    <w:rsid w:val="663C4639"/>
    <w:rsid w:val="69B670F0"/>
    <w:rsid w:val="6ABF52AD"/>
    <w:rsid w:val="6BF005C7"/>
    <w:rsid w:val="6D78776F"/>
    <w:rsid w:val="6FE66FB9"/>
    <w:rsid w:val="6FFD2431"/>
    <w:rsid w:val="715F06F4"/>
    <w:rsid w:val="731D1218"/>
    <w:rsid w:val="73287F21"/>
    <w:rsid w:val="74BF6615"/>
    <w:rsid w:val="756B52DD"/>
    <w:rsid w:val="758C08E2"/>
    <w:rsid w:val="75D466C7"/>
    <w:rsid w:val="771264F3"/>
    <w:rsid w:val="777633E4"/>
    <w:rsid w:val="77A065D7"/>
    <w:rsid w:val="77B73C97"/>
    <w:rsid w:val="77EFC92F"/>
    <w:rsid w:val="78DA7C8F"/>
    <w:rsid w:val="79644120"/>
    <w:rsid w:val="7A3E7FB5"/>
    <w:rsid w:val="7AE550C2"/>
    <w:rsid w:val="7B0E5090"/>
    <w:rsid w:val="7C444F10"/>
    <w:rsid w:val="7D8B3B1E"/>
    <w:rsid w:val="7EBEF992"/>
    <w:rsid w:val="7F9D09F9"/>
    <w:rsid w:val="7FAE5E69"/>
    <w:rsid w:val="7FD713E8"/>
    <w:rsid w:val="7FD85337"/>
    <w:rsid w:val="7FFC6BA8"/>
    <w:rsid w:val="7FFE3EF7"/>
    <w:rsid w:val="AF7C4BEF"/>
    <w:rsid w:val="BFFEDE57"/>
    <w:rsid w:val="CD3D19CC"/>
    <w:rsid w:val="DAF34E63"/>
    <w:rsid w:val="DEBBB9C1"/>
    <w:rsid w:val="DF8F8B33"/>
    <w:rsid w:val="DFEC8D99"/>
    <w:rsid w:val="E5C1EB5C"/>
    <w:rsid w:val="EABF24C0"/>
    <w:rsid w:val="EEBD10DD"/>
    <w:rsid w:val="EF5E58C1"/>
    <w:rsid w:val="F7DCEB1F"/>
    <w:rsid w:val="FBE793A6"/>
    <w:rsid w:val="FCBEB6A8"/>
    <w:rsid w:val="FE7C6512"/>
    <w:rsid w:val="FEDBD6C7"/>
    <w:rsid w:val="FEF378E3"/>
    <w:rsid w:val="FEF68EBB"/>
    <w:rsid w:val="FEFF797B"/>
    <w:rsid w:val="FF4F8706"/>
    <w:rsid w:val="FFCF89E9"/>
    <w:rsid w:val="FFF7D1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jc w:val="left"/>
      <w:outlineLvl w:val="0"/>
    </w:pPr>
    <w:rPr>
      <w:rFonts w:eastAsia="华文仿宋"/>
      <w:b/>
      <w:kern w:val="44"/>
      <w:sz w:val="36"/>
    </w:rPr>
  </w:style>
  <w:style w:type="paragraph" w:styleId="5">
    <w:name w:val="heading 2"/>
    <w:basedOn w:val="1"/>
    <w:next w:val="1"/>
    <w:link w:val="13"/>
    <w:unhideWhenUsed/>
    <w:qFormat/>
    <w:uiPriority w:val="0"/>
    <w:pPr>
      <w:keepNext/>
      <w:keepLines/>
      <w:spacing w:before="260" w:beforeLines="0" w:beforeAutospacing="0" w:after="260" w:afterLines="0" w:afterAutospacing="0" w:line="413" w:lineRule="auto"/>
      <w:outlineLvl w:val="1"/>
    </w:pPr>
    <w:rPr>
      <w:rFonts w:ascii="Arial" w:hAnsi="Arial" w:eastAsia="仿宋"/>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ind w:left="420" w:leftChars="200"/>
    </w:pPr>
  </w:style>
  <w:style w:type="paragraph" w:styleId="6">
    <w:name w:val="Normal Indent"/>
    <w:basedOn w:val="1"/>
    <w:qFormat/>
    <w:uiPriority w:val="0"/>
    <w:pPr>
      <w:ind w:firstLine="420"/>
    </w:pPr>
    <w:rPr>
      <w:kern w:val="0"/>
      <w:sz w:val="20"/>
      <w:szCs w:val="20"/>
    </w:rPr>
  </w:style>
  <w:style w:type="paragraph" w:styleId="7">
    <w:name w:val="Plain Text"/>
    <w:basedOn w:val="1"/>
    <w:qFormat/>
    <w:uiPriority w:val="0"/>
    <w:rPr>
      <w:rFonts w:ascii="宋体" w:hAnsi="Courier New"/>
      <w:kern w:val="0"/>
      <w:sz w:val="20"/>
      <w:szCs w:val="21"/>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2">
    <w:name w:val="page number"/>
    <w:basedOn w:val="11"/>
    <w:qFormat/>
    <w:uiPriority w:val="0"/>
  </w:style>
  <w:style w:type="character" w:customStyle="1" w:styleId="13">
    <w:name w:val="标题 2 Char"/>
    <w:link w:val="5"/>
    <w:qFormat/>
    <w:uiPriority w:val="0"/>
    <w:rPr>
      <w:rFonts w:ascii="Arial" w:hAnsi="Arial" w:eastAsia="仿宋"/>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2398</Words>
  <Characters>2559</Characters>
  <Lines>0</Lines>
  <Paragraphs>0</Paragraphs>
  <TotalTime>0</TotalTime>
  <ScaleCrop>false</ScaleCrop>
  <LinksUpToDate>false</LinksUpToDate>
  <CharactersWithSpaces>4081</CharactersWithSpaces>
  <Application>WPS Office_11.8.2.10977_F1E327BC-269C-435d-A152-05C5408002CA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2014-11-03T12:08:00Z</dcterms:created>
  <dc:creator>Administrator</dc:creator>
  <cp:lastModifiedBy>刘媛:中心办公室核稿</cp:lastModifiedBy>
  <dcterms:modified xsi:type="dcterms:W3CDTF">2024-09-12T16:23:55Z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2052-11.8.2.10977</vt:lpwstr>
  </property>
  <property fmtid="{D5CDD505-2E9C-101B-9397-08002B2CF9AE}" pid="3" name="ICV">
    <vt:lpwstr>0EB60CE7174A4E10BBB0878AA7A8EF73</vt:lpwstr>
  </property>
</Properties>
</file>