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C32A3">
      <w:pPr>
        <w:jc w:val="center"/>
        <w:rPr>
          <w:rFonts w:hint="eastAsia"/>
          <w:sz w:val="36"/>
          <w:szCs w:val="36"/>
          <w:highlight w:val="none"/>
          <w:u w:val="none"/>
        </w:rPr>
      </w:pPr>
      <w:r>
        <w:rPr>
          <w:rFonts w:hint="eastAsia"/>
          <w:sz w:val="36"/>
          <w:szCs w:val="36"/>
          <w:highlight w:val="none"/>
          <w:u w:val="none"/>
        </w:rPr>
        <w:t>内蒙古自治区农牧厅办公楼维修改造项目</w:t>
      </w:r>
    </w:p>
    <w:p w14:paraId="00EEFDF4">
      <w:pPr>
        <w:jc w:val="center"/>
        <w:rPr>
          <w:rFonts w:hint="eastAsia"/>
          <w:sz w:val="36"/>
          <w:szCs w:val="36"/>
        </w:rPr>
      </w:pPr>
      <w:r>
        <w:rPr>
          <w:rFonts w:hint="eastAsia"/>
          <w:sz w:val="36"/>
          <w:szCs w:val="36"/>
        </w:rPr>
        <w:t>编制说明</w:t>
      </w:r>
    </w:p>
    <w:p w14:paraId="05A4B56F">
      <w:pPr>
        <w:numPr>
          <w:ilvl w:val="0"/>
          <w:numId w:val="2"/>
        </w:numPr>
        <w:rPr>
          <w:rFonts w:hint="eastAsia"/>
          <w:sz w:val="28"/>
          <w:szCs w:val="28"/>
          <w:lang w:val="en-US" w:eastAsia="zh-CN"/>
        </w:rPr>
      </w:pPr>
      <w:r>
        <w:rPr>
          <w:rFonts w:hint="eastAsia"/>
          <w:sz w:val="28"/>
          <w:szCs w:val="28"/>
          <w:lang w:val="en-US" w:eastAsia="zh-CN"/>
        </w:rPr>
        <w:t>工程概况</w:t>
      </w:r>
    </w:p>
    <w:p w14:paraId="0AADC68C">
      <w:pPr>
        <w:numPr>
          <w:ilvl w:val="0"/>
          <w:numId w:val="3"/>
        </w:numPr>
        <w:rPr>
          <w:rFonts w:hint="eastAsia"/>
          <w:sz w:val="28"/>
          <w:szCs w:val="28"/>
        </w:rPr>
      </w:pPr>
      <w:r>
        <w:rPr>
          <w:rFonts w:hint="eastAsia"/>
          <w:sz w:val="28"/>
          <w:szCs w:val="28"/>
        </w:rPr>
        <w:t>工程名称</w:t>
      </w:r>
      <w:r>
        <w:rPr>
          <w:rFonts w:hint="eastAsia"/>
          <w:sz w:val="28"/>
          <w:szCs w:val="28"/>
          <w:highlight w:val="none"/>
        </w:rPr>
        <w:t>:内蒙古自治区农牧厅办公楼维修改造项目</w:t>
      </w:r>
    </w:p>
    <w:p w14:paraId="2B4C42E0">
      <w:pPr>
        <w:numPr>
          <w:ilvl w:val="0"/>
          <w:numId w:val="3"/>
        </w:numPr>
        <w:rPr>
          <w:rFonts w:hint="default"/>
          <w:sz w:val="28"/>
          <w:szCs w:val="28"/>
          <w:lang w:val="en-US" w:eastAsia="zh-CN"/>
        </w:rPr>
      </w:pPr>
      <w:r>
        <w:rPr>
          <w:rFonts w:hint="eastAsia"/>
          <w:sz w:val="28"/>
          <w:szCs w:val="28"/>
        </w:rPr>
        <w:t xml:space="preserve">建设单位: </w:t>
      </w:r>
      <w:r>
        <w:rPr>
          <w:rFonts w:hint="eastAsia"/>
          <w:sz w:val="28"/>
          <w:szCs w:val="28"/>
          <w:lang w:val="en-US" w:eastAsia="zh-CN"/>
        </w:rPr>
        <w:t>内蒙古自治区农牧厅综合保障中心</w:t>
      </w:r>
    </w:p>
    <w:p w14:paraId="653430F0">
      <w:pPr>
        <w:numPr>
          <w:ilvl w:val="0"/>
          <w:numId w:val="3"/>
        </w:numPr>
        <w:rPr>
          <w:rFonts w:hint="eastAsia"/>
          <w:sz w:val="28"/>
          <w:szCs w:val="28"/>
        </w:rPr>
      </w:pPr>
      <w:r>
        <w:rPr>
          <w:rFonts w:hint="default"/>
          <w:sz w:val="28"/>
          <w:szCs w:val="28"/>
          <w:lang w:val="en-US" w:eastAsia="zh-CN"/>
        </w:rPr>
        <w:t>本建筑建筑面积:总建筑面积34360</w:t>
      </w:r>
      <w:r>
        <w:rPr>
          <w:rFonts w:hint="eastAsia"/>
          <w:sz w:val="28"/>
          <w:szCs w:val="28"/>
          <w:lang w:val="en-US" w:eastAsia="zh-CN"/>
        </w:rPr>
        <w:t>平米，</w:t>
      </w:r>
      <w:r>
        <w:rPr>
          <w:rFonts w:hint="default"/>
          <w:sz w:val="28"/>
          <w:szCs w:val="28"/>
          <w:lang w:val="en-US" w:eastAsia="zh-CN"/>
        </w:rPr>
        <w:t>本次改造面积为10815.37</w:t>
      </w:r>
      <w:r>
        <w:rPr>
          <w:rFonts w:hint="eastAsia"/>
          <w:sz w:val="28"/>
          <w:szCs w:val="28"/>
          <w:lang w:val="en-US" w:eastAsia="zh-CN"/>
        </w:rPr>
        <w:t>平米</w:t>
      </w:r>
    </w:p>
    <w:p w14:paraId="5E2F62B8">
      <w:pPr>
        <w:numPr>
          <w:ilvl w:val="0"/>
          <w:numId w:val="0"/>
        </w:numPr>
        <w:rPr>
          <w:rFonts w:hint="eastAsia"/>
          <w:sz w:val="28"/>
          <w:szCs w:val="28"/>
        </w:rPr>
      </w:pPr>
      <w:r>
        <w:rPr>
          <w:rFonts w:hint="eastAsia"/>
          <w:sz w:val="28"/>
          <w:szCs w:val="28"/>
        </w:rPr>
        <w:t>二、编制范围:</w:t>
      </w:r>
    </w:p>
    <w:p w14:paraId="1D493ED5">
      <w:pPr>
        <w:numPr>
          <w:ilvl w:val="0"/>
          <w:numId w:val="0"/>
        </w:numPr>
        <w:ind w:firstLine="560" w:firstLineChars="200"/>
        <w:rPr>
          <w:rFonts w:hint="default"/>
          <w:sz w:val="28"/>
          <w:szCs w:val="28"/>
          <w:lang w:val="en-US" w:eastAsia="zh-CN"/>
        </w:rPr>
      </w:pPr>
      <w:r>
        <w:rPr>
          <w:rFonts w:hint="eastAsia"/>
          <w:sz w:val="28"/>
          <w:szCs w:val="28"/>
          <w:highlight w:val="none"/>
        </w:rPr>
        <w:t>内蒙古自治区农牧厅办公楼维修改造项目</w:t>
      </w:r>
      <w:r>
        <w:rPr>
          <w:rFonts w:hint="eastAsia"/>
          <w:sz w:val="28"/>
          <w:szCs w:val="28"/>
          <w:highlight w:val="none"/>
          <w:lang w:val="en-US" w:eastAsia="zh-CN"/>
        </w:rPr>
        <w:t>改造范围：</w:t>
      </w:r>
      <w:r>
        <w:rPr>
          <w:rFonts w:hint="eastAsia"/>
          <w:sz w:val="28"/>
          <w:szCs w:val="28"/>
        </w:rPr>
        <w:t>主要改造内容为拆除、装修改造、给排水、消防、通风空调、强弱电、采暖、设备及管线工程。具体施工内容详见工程量清单。</w:t>
      </w:r>
    </w:p>
    <w:p w14:paraId="0BBB9196">
      <w:pPr>
        <w:rPr>
          <w:rFonts w:hint="eastAsia"/>
          <w:sz w:val="28"/>
          <w:szCs w:val="28"/>
        </w:rPr>
      </w:pPr>
      <w:r>
        <w:rPr>
          <w:rFonts w:hint="eastAsia"/>
          <w:sz w:val="28"/>
          <w:szCs w:val="28"/>
        </w:rPr>
        <w:t>三、编制依据</w:t>
      </w:r>
    </w:p>
    <w:p w14:paraId="0A82949F">
      <w:pPr>
        <w:rPr>
          <w:rFonts w:hint="eastAsia" w:eastAsiaTheme="minorEastAsia"/>
          <w:sz w:val="28"/>
          <w:szCs w:val="28"/>
          <w:lang w:eastAsia="zh-CN"/>
        </w:rPr>
      </w:pPr>
      <w:r>
        <w:rPr>
          <w:rFonts w:hint="eastAsia"/>
          <w:sz w:val="28"/>
          <w:szCs w:val="28"/>
          <w:lang w:val="en-US" w:eastAsia="zh-CN"/>
        </w:rPr>
        <w:t>1、</w:t>
      </w:r>
      <w:r>
        <w:rPr>
          <w:rFonts w:hint="eastAsia"/>
          <w:sz w:val="28"/>
          <w:szCs w:val="28"/>
        </w:rPr>
        <w:t>《工程量清单项目计量规范》(GB 50500-2013)</w:t>
      </w:r>
      <w:r>
        <w:rPr>
          <w:rFonts w:hint="eastAsia"/>
          <w:sz w:val="28"/>
          <w:szCs w:val="28"/>
          <w:lang w:eastAsia="zh-CN"/>
        </w:rPr>
        <w:t>；</w:t>
      </w:r>
    </w:p>
    <w:p w14:paraId="575DC320">
      <w:pPr>
        <w:rPr>
          <w:rFonts w:hint="eastAsia" w:eastAsiaTheme="minorEastAsia"/>
          <w:sz w:val="28"/>
          <w:szCs w:val="28"/>
          <w:lang w:eastAsia="zh-CN"/>
        </w:rPr>
      </w:pPr>
      <w:r>
        <w:rPr>
          <w:rFonts w:hint="eastAsia"/>
          <w:sz w:val="28"/>
          <w:szCs w:val="28"/>
        </w:rPr>
        <w:t xml:space="preserve">2、《内蒙古自治区建设工程费用定额》 (2017) </w:t>
      </w:r>
      <w:r>
        <w:rPr>
          <w:rFonts w:hint="eastAsia"/>
          <w:sz w:val="28"/>
          <w:szCs w:val="28"/>
          <w:lang w:eastAsia="zh-CN"/>
        </w:rPr>
        <w:t>；</w:t>
      </w:r>
    </w:p>
    <w:p w14:paraId="4BB873A2">
      <w:pPr>
        <w:rPr>
          <w:rFonts w:hint="eastAsia" w:eastAsiaTheme="minorEastAsia"/>
          <w:sz w:val="28"/>
          <w:szCs w:val="28"/>
          <w:lang w:eastAsia="zh-CN"/>
        </w:rPr>
      </w:pPr>
      <w:r>
        <w:rPr>
          <w:rFonts w:hint="eastAsia"/>
          <w:sz w:val="28"/>
          <w:szCs w:val="28"/>
          <w:lang w:val="en-US" w:eastAsia="zh-CN"/>
        </w:rPr>
        <w:t>3、</w:t>
      </w:r>
      <w:r>
        <w:rPr>
          <w:rFonts w:hint="eastAsia"/>
          <w:sz w:val="28"/>
          <w:szCs w:val="28"/>
        </w:rPr>
        <w:t>《内蒙古自治区房屋建筑与装饰工程预算定额》 (2017)</w:t>
      </w:r>
      <w:r>
        <w:rPr>
          <w:rFonts w:hint="eastAsia"/>
          <w:sz w:val="28"/>
          <w:szCs w:val="28"/>
          <w:lang w:eastAsia="zh-CN"/>
        </w:rPr>
        <w:t>；</w:t>
      </w:r>
    </w:p>
    <w:p w14:paraId="09EC196A">
      <w:pPr>
        <w:rPr>
          <w:rFonts w:hint="eastAsia" w:eastAsiaTheme="minorEastAsia"/>
          <w:sz w:val="28"/>
          <w:szCs w:val="28"/>
          <w:lang w:eastAsia="zh-CN"/>
        </w:rPr>
      </w:pPr>
      <w:r>
        <w:rPr>
          <w:rFonts w:hint="eastAsia"/>
          <w:sz w:val="28"/>
          <w:szCs w:val="28"/>
          <w:lang w:val="en-US" w:eastAsia="zh-CN"/>
        </w:rPr>
        <w:t>4、</w:t>
      </w:r>
      <w:r>
        <w:rPr>
          <w:rFonts w:hint="eastAsia"/>
          <w:sz w:val="28"/>
          <w:szCs w:val="28"/>
        </w:rPr>
        <w:t>《内蒙古自治区通用安装工程预算定额》(2017)</w:t>
      </w:r>
      <w:r>
        <w:rPr>
          <w:rFonts w:hint="eastAsia"/>
          <w:sz w:val="28"/>
          <w:szCs w:val="28"/>
          <w:lang w:eastAsia="zh-CN"/>
        </w:rPr>
        <w:t>；</w:t>
      </w:r>
    </w:p>
    <w:p w14:paraId="24ABD150">
      <w:pPr>
        <w:rPr>
          <w:rFonts w:hint="eastAsia" w:eastAsiaTheme="minorEastAsia"/>
          <w:sz w:val="28"/>
          <w:szCs w:val="28"/>
          <w:lang w:eastAsia="zh-CN"/>
        </w:rPr>
      </w:pPr>
      <w:r>
        <w:rPr>
          <w:rFonts w:hint="eastAsia"/>
          <w:sz w:val="28"/>
          <w:szCs w:val="28"/>
          <w:lang w:val="en-US" w:eastAsia="zh-CN"/>
        </w:rPr>
        <w:t>5</w:t>
      </w:r>
      <w:r>
        <w:rPr>
          <w:rFonts w:hint="eastAsia"/>
          <w:sz w:val="28"/>
          <w:szCs w:val="28"/>
        </w:rPr>
        <w:t>、</w:t>
      </w:r>
      <w:r>
        <w:rPr>
          <w:rFonts w:hint="eastAsia"/>
          <w:sz w:val="28"/>
          <w:szCs w:val="28"/>
          <w:lang w:eastAsia="zh-CN"/>
        </w:rPr>
        <w:t>《</w:t>
      </w:r>
      <w:r>
        <w:rPr>
          <w:rFonts w:hint="eastAsia"/>
          <w:sz w:val="28"/>
          <w:szCs w:val="28"/>
        </w:rPr>
        <w:t>内蒙古自治区房屋修缮工程预算定额》 (202</w:t>
      </w:r>
      <w:r>
        <w:rPr>
          <w:rFonts w:hint="eastAsia"/>
          <w:sz w:val="28"/>
          <w:szCs w:val="28"/>
          <w:lang w:val="en-US" w:eastAsia="zh-CN"/>
        </w:rPr>
        <w:t>1</w:t>
      </w:r>
      <w:r>
        <w:rPr>
          <w:rFonts w:hint="eastAsia"/>
          <w:sz w:val="28"/>
          <w:szCs w:val="28"/>
        </w:rPr>
        <w:t xml:space="preserve">) </w:t>
      </w:r>
      <w:r>
        <w:rPr>
          <w:rFonts w:hint="eastAsia"/>
          <w:sz w:val="28"/>
          <w:szCs w:val="28"/>
          <w:lang w:eastAsia="zh-CN"/>
        </w:rPr>
        <w:t>；</w:t>
      </w:r>
    </w:p>
    <w:p w14:paraId="4827F2AF">
      <w:pPr>
        <w:rPr>
          <w:rFonts w:hint="default"/>
          <w:sz w:val="28"/>
          <w:szCs w:val="28"/>
          <w:lang w:val="en-US" w:eastAsia="zh-CN"/>
        </w:rPr>
      </w:pPr>
      <w:r>
        <w:rPr>
          <w:rFonts w:hint="eastAsia"/>
          <w:sz w:val="28"/>
          <w:szCs w:val="28"/>
          <w:lang w:val="en-US" w:eastAsia="zh-CN"/>
        </w:rPr>
        <w:t>6、</w:t>
      </w:r>
      <w:r>
        <w:rPr>
          <w:rFonts w:hint="eastAsia"/>
          <w:sz w:val="28"/>
          <w:szCs w:val="28"/>
        </w:rPr>
        <w:t>《内蒙古自治区房屋建筑加固工程预算定额》</w:t>
      </w:r>
      <w:r>
        <w:rPr>
          <w:rFonts w:hint="eastAsia"/>
          <w:sz w:val="28"/>
          <w:szCs w:val="28"/>
          <w:lang w:eastAsia="zh-CN"/>
        </w:rPr>
        <w:t>（</w:t>
      </w:r>
      <w:r>
        <w:rPr>
          <w:rFonts w:hint="eastAsia"/>
          <w:sz w:val="28"/>
          <w:szCs w:val="28"/>
          <w:lang w:val="en-US" w:eastAsia="zh-CN"/>
        </w:rPr>
        <w:t>2021）；</w:t>
      </w:r>
    </w:p>
    <w:p w14:paraId="56A5FF86">
      <w:pPr>
        <w:rPr>
          <w:rFonts w:hint="eastAsia"/>
          <w:sz w:val="28"/>
          <w:szCs w:val="28"/>
          <w:lang w:eastAsia="zh-CN"/>
        </w:rPr>
      </w:pPr>
      <w:r>
        <w:rPr>
          <w:rFonts w:hint="eastAsia"/>
          <w:sz w:val="28"/>
          <w:szCs w:val="28"/>
          <w:lang w:val="en-US" w:eastAsia="zh-CN"/>
        </w:rPr>
        <w:t>7</w:t>
      </w:r>
      <w:r>
        <w:rPr>
          <w:rFonts w:hint="eastAsia"/>
          <w:sz w:val="28"/>
          <w:szCs w:val="28"/>
        </w:rPr>
        <w:t>、材差调整</w:t>
      </w:r>
      <w:r>
        <w:rPr>
          <w:rFonts w:hint="eastAsia"/>
          <w:sz w:val="28"/>
          <w:szCs w:val="28"/>
          <w:lang w:eastAsia="zh-CN"/>
        </w:rPr>
        <w:t>：</w:t>
      </w:r>
      <w:r>
        <w:rPr>
          <w:rFonts w:hint="eastAsia"/>
          <w:sz w:val="28"/>
          <w:szCs w:val="28"/>
        </w:rPr>
        <w:t>依据内蒙古呼和浩特建设工程造价管理站发布的202</w:t>
      </w:r>
      <w:r>
        <w:rPr>
          <w:rFonts w:hint="eastAsia"/>
          <w:sz w:val="28"/>
          <w:szCs w:val="28"/>
          <w:lang w:val="en-US" w:eastAsia="zh-CN"/>
        </w:rPr>
        <w:t>5</w:t>
      </w:r>
      <w:r>
        <w:rPr>
          <w:rFonts w:hint="eastAsia"/>
          <w:sz w:val="28"/>
          <w:szCs w:val="28"/>
        </w:rPr>
        <w:t>年第</w:t>
      </w:r>
      <w:r>
        <w:rPr>
          <w:rFonts w:hint="eastAsia"/>
          <w:sz w:val="28"/>
          <w:szCs w:val="28"/>
          <w:lang w:val="en-US" w:eastAsia="zh-CN"/>
        </w:rPr>
        <w:t>四</w:t>
      </w:r>
      <w:r>
        <w:rPr>
          <w:rFonts w:hint="eastAsia"/>
          <w:sz w:val="28"/>
          <w:szCs w:val="28"/>
        </w:rPr>
        <w:t>期信息价，并结合市场价进行调整</w:t>
      </w:r>
      <w:r>
        <w:rPr>
          <w:rFonts w:hint="eastAsia"/>
          <w:sz w:val="28"/>
          <w:szCs w:val="28"/>
          <w:lang w:eastAsia="zh-CN"/>
        </w:rPr>
        <w:t>；</w:t>
      </w:r>
    </w:p>
    <w:p w14:paraId="2C9991B9">
      <w:pPr>
        <w:rPr>
          <w:rFonts w:hint="eastAsia"/>
          <w:sz w:val="28"/>
          <w:szCs w:val="28"/>
          <w:lang w:eastAsia="zh-CN"/>
        </w:rPr>
      </w:pPr>
      <w:r>
        <w:rPr>
          <w:rFonts w:hint="eastAsia"/>
          <w:sz w:val="28"/>
          <w:szCs w:val="28"/>
          <w:lang w:val="en-US" w:eastAsia="zh-CN"/>
        </w:rPr>
        <w:t>8</w:t>
      </w:r>
      <w:r>
        <w:rPr>
          <w:rFonts w:hint="eastAsia"/>
          <w:sz w:val="28"/>
          <w:szCs w:val="28"/>
        </w:rPr>
        <w:t>、税金调整按照《关于调整内蒙古自治区建设工程计价依据增值税税率的通知》内建工[2019]113 号调整，调整税率为 9%</w:t>
      </w:r>
      <w:r>
        <w:rPr>
          <w:rFonts w:hint="eastAsia"/>
          <w:sz w:val="28"/>
          <w:szCs w:val="28"/>
          <w:lang w:eastAsia="zh-CN"/>
        </w:rPr>
        <w:t>；</w:t>
      </w:r>
    </w:p>
    <w:p w14:paraId="12586FF6">
      <w:pPr>
        <w:rPr>
          <w:rFonts w:hint="eastAsia" w:eastAsiaTheme="minorEastAsia"/>
          <w:sz w:val="28"/>
          <w:szCs w:val="28"/>
          <w:lang w:eastAsia="zh-CN"/>
        </w:rPr>
      </w:pPr>
      <w:r>
        <w:rPr>
          <w:rFonts w:hint="eastAsia"/>
          <w:sz w:val="28"/>
          <w:szCs w:val="28"/>
          <w:lang w:val="en-US" w:eastAsia="zh-CN"/>
        </w:rPr>
        <w:t>9</w:t>
      </w:r>
      <w:r>
        <w:rPr>
          <w:rFonts w:hint="eastAsia"/>
          <w:sz w:val="28"/>
          <w:szCs w:val="28"/>
        </w:rPr>
        <w:t>、养老失业保险费按照《关于调整内蒙古自治区建设工程计价依据规费中养老保险费率的通知》内建标函[2019]468 号调整，调整费率为 10.5%</w:t>
      </w:r>
      <w:r>
        <w:rPr>
          <w:rFonts w:hint="eastAsia"/>
          <w:sz w:val="28"/>
          <w:szCs w:val="28"/>
          <w:lang w:eastAsia="zh-CN"/>
        </w:rPr>
        <w:t>；</w:t>
      </w:r>
    </w:p>
    <w:p w14:paraId="36ECE139">
      <w:pPr>
        <w:rPr>
          <w:rFonts w:hint="eastAsia" w:eastAsiaTheme="minorEastAsia"/>
          <w:sz w:val="28"/>
          <w:szCs w:val="28"/>
          <w:lang w:eastAsia="zh-CN"/>
        </w:rPr>
      </w:pPr>
      <w:r>
        <w:rPr>
          <w:rFonts w:hint="eastAsia"/>
          <w:sz w:val="28"/>
          <w:szCs w:val="28"/>
          <w:lang w:val="en-US" w:eastAsia="zh-CN"/>
        </w:rPr>
        <w:t>10</w:t>
      </w:r>
      <w:r>
        <w:rPr>
          <w:rFonts w:hint="eastAsia"/>
          <w:sz w:val="28"/>
          <w:szCs w:val="28"/>
        </w:rPr>
        <w:t>、定额人工费上调按照《内蒙古自治区住房和城乡建设厅关于调整内蒙古自治区建设工程现行预算定额人工费的通知》内建标[2021]148 号调整上调费率为 10%</w:t>
      </w:r>
      <w:r>
        <w:rPr>
          <w:rFonts w:hint="eastAsia"/>
          <w:sz w:val="28"/>
          <w:szCs w:val="28"/>
          <w:lang w:eastAsia="zh-CN"/>
        </w:rPr>
        <w:t>；</w:t>
      </w:r>
    </w:p>
    <w:p w14:paraId="0A520EA0">
      <w:pPr>
        <w:numPr>
          <w:ilvl w:val="0"/>
          <w:numId w:val="0"/>
        </w:numPr>
        <w:rPr>
          <w:rFonts w:hint="eastAsia" w:eastAsiaTheme="minorEastAsia"/>
          <w:sz w:val="28"/>
          <w:szCs w:val="28"/>
          <w:lang w:eastAsia="zh-CN"/>
        </w:rPr>
      </w:pPr>
      <w:r>
        <w:rPr>
          <w:rFonts w:hint="eastAsia"/>
          <w:sz w:val="28"/>
          <w:szCs w:val="28"/>
        </w:rPr>
        <w:t>1</w:t>
      </w:r>
      <w:r>
        <w:rPr>
          <w:rFonts w:hint="eastAsia"/>
          <w:sz w:val="28"/>
          <w:szCs w:val="28"/>
          <w:lang w:val="en-US" w:eastAsia="zh-CN"/>
        </w:rPr>
        <w:t>1</w:t>
      </w:r>
      <w:r>
        <w:rPr>
          <w:rFonts w:hint="eastAsia"/>
          <w:sz w:val="28"/>
          <w:szCs w:val="28"/>
        </w:rPr>
        <w:t>、预算编制依据:</w:t>
      </w:r>
      <w:r>
        <w:rPr>
          <w:rFonts w:hint="eastAsia"/>
          <w:sz w:val="28"/>
          <w:szCs w:val="28"/>
          <w:highlight w:val="none"/>
        </w:rPr>
        <w:t>内蒙古自治区农牧厅办公楼维修改造项目</w:t>
      </w:r>
      <w:r>
        <w:rPr>
          <w:rFonts w:hint="eastAsia"/>
          <w:sz w:val="28"/>
          <w:szCs w:val="28"/>
          <w:lang w:val="en-US" w:eastAsia="zh-CN"/>
        </w:rPr>
        <w:t>图纸及相关设计答复；</w:t>
      </w:r>
    </w:p>
    <w:p w14:paraId="6BC522BE">
      <w:pPr>
        <w:rPr>
          <w:rFonts w:hint="eastAsia" w:eastAsiaTheme="minorEastAsia"/>
          <w:sz w:val="28"/>
          <w:szCs w:val="28"/>
          <w:lang w:eastAsia="zh-CN"/>
        </w:rPr>
      </w:pPr>
      <w:r>
        <w:rPr>
          <w:rFonts w:hint="eastAsia"/>
          <w:sz w:val="28"/>
          <w:szCs w:val="28"/>
        </w:rPr>
        <w:t>1</w:t>
      </w:r>
      <w:r>
        <w:rPr>
          <w:rFonts w:hint="eastAsia"/>
          <w:sz w:val="28"/>
          <w:szCs w:val="28"/>
          <w:lang w:val="en-US" w:eastAsia="zh-CN"/>
        </w:rPr>
        <w:t>2</w:t>
      </w:r>
      <w:r>
        <w:rPr>
          <w:rFonts w:hint="eastAsia"/>
          <w:sz w:val="28"/>
          <w:szCs w:val="28"/>
        </w:rPr>
        <w:t>、相关规范、标准图集和技术资料</w:t>
      </w:r>
      <w:r>
        <w:rPr>
          <w:rFonts w:hint="eastAsia"/>
          <w:sz w:val="28"/>
          <w:szCs w:val="28"/>
          <w:lang w:eastAsia="zh-CN"/>
        </w:rPr>
        <w:t>；</w:t>
      </w:r>
    </w:p>
    <w:p w14:paraId="7691D812">
      <w:pPr>
        <w:rPr>
          <w:rFonts w:hint="eastAsia" w:eastAsiaTheme="minorEastAsia"/>
          <w:sz w:val="28"/>
          <w:szCs w:val="28"/>
          <w:lang w:eastAsia="zh-CN"/>
        </w:rPr>
      </w:pPr>
      <w:r>
        <w:rPr>
          <w:rFonts w:hint="eastAsia"/>
          <w:sz w:val="28"/>
          <w:szCs w:val="28"/>
        </w:rPr>
        <w:t>1</w:t>
      </w:r>
      <w:r>
        <w:rPr>
          <w:rFonts w:hint="eastAsia"/>
          <w:sz w:val="28"/>
          <w:szCs w:val="28"/>
          <w:lang w:val="en-US" w:eastAsia="zh-CN"/>
        </w:rPr>
        <w:t>3</w:t>
      </w:r>
      <w:r>
        <w:rPr>
          <w:rFonts w:hint="eastAsia"/>
          <w:sz w:val="28"/>
          <w:szCs w:val="28"/>
        </w:rPr>
        <w:t>、其他未尽事宣详见其他事项说明</w:t>
      </w:r>
      <w:r>
        <w:rPr>
          <w:rFonts w:hint="eastAsia"/>
          <w:sz w:val="28"/>
          <w:szCs w:val="28"/>
          <w:lang w:eastAsia="zh-CN"/>
        </w:rPr>
        <w:t>。</w:t>
      </w:r>
    </w:p>
    <w:p w14:paraId="67C5D928">
      <w:pPr>
        <w:rPr>
          <w:rFonts w:hint="eastAsia"/>
          <w:sz w:val="28"/>
          <w:szCs w:val="28"/>
        </w:rPr>
      </w:pPr>
      <w:r>
        <w:rPr>
          <w:rFonts w:hint="eastAsia"/>
          <w:sz w:val="28"/>
          <w:szCs w:val="28"/>
        </w:rPr>
        <w:t>四、其他</w:t>
      </w:r>
    </w:p>
    <w:p w14:paraId="2BA69F3A">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1、覆膜保温一体板经市场调研，材料出场铝膜与保温板整体成形，成品考虑；</w:t>
      </w:r>
    </w:p>
    <w:p w14:paraId="7AE72E5A">
      <w:pPr>
        <w:rPr>
          <w:rFonts w:hint="eastAsia"/>
          <w:sz w:val="28"/>
          <w:szCs w:val="28"/>
          <w:lang w:val="en-US" w:eastAsia="zh-CN"/>
        </w:rPr>
      </w:pPr>
      <w:r>
        <w:rPr>
          <w:rFonts w:hint="eastAsia"/>
          <w:sz w:val="28"/>
          <w:szCs w:val="28"/>
          <w:lang w:val="en-US" w:eastAsia="zh-CN"/>
        </w:rPr>
        <w:t>2、隔墙清单工程量为面层装饰板垂直投影面积，投标人应充分考虑龙骨安装固定高度及现场情况综合考虑；</w:t>
      </w:r>
    </w:p>
    <w:p w14:paraId="4265A361">
      <w:pPr>
        <w:rPr>
          <w:rFonts w:hint="eastAsia"/>
          <w:sz w:val="28"/>
          <w:szCs w:val="28"/>
          <w:lang w:val="en-US" w:eastAsia="zh-CN"/>
        </w:rPr>
      </w:pPr>
      <w:r>
        <w:rPr>
          <w:rFonts w:hint="eastAsia"/>
          <w:sz w:val="28"/>
          <w:szCs w:val="28"/>
          <w:lang w:val="en-US" w:eastAsia="zh-CN"/>
        </w:rPr>
        <w:t>3、钢结构龙骨等制作安装费，已包含现场加工、吊装、安装、以及机械配合费，组价时应包括完成所有工序工作内容的全部费用；</w:t>
      </w:r>
    </w:p>
    <w:p w14:paraId="31396864">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4、</w:t>
      </w:r>
      <w:r>
        <w:rPr>
          <w:rFonts w:hint="eastAsia" w:asciiTheme="minorHAnsi" w:hAnsiTheme="minorHAnsi" w:eastAsiaTheme="minorEastAsia" w:cstheme="minorBidi"/>
          <w:kern w:val="2"/>
          <w:sz w:val="28"/>
          <w:szCs w:val="28"/>
          <w:lang w:val="en-US" w:eastAsia="zh-CN" w:bidi="ar-SA"/>
        </w:rPr>
        <w:t>拆旧换新电梯</w:t>
      </w:r>
      <w:r>
        <w:rPr>
          <w:rFonts w:hint="eastAsia" w:cstheme="minorBidi"/>
          <w:kern w:val="2"/>
          <w:sz w:val="28"/>
          <w:szCs w:val="28"/>
          <w:lang w:val="en-US" w:eastAsia="zh-CN" w:bidi="ar-SA"/>
        </w:rPr>
        <w:t>（</w:t>
      </w:r>
      <w:r>
        <w:rPr>
          <w:rFonts w:hint="eastAsia" w:asciiTheme="minorHAnsi" w:hAnsiTheme="minorHAnsi" w:eastAsiaTheme="minorEastAsia" w:cstheme="minorBidi"/>
          <w:kern w:val="2"/>
          <w:sz w:val="28"/>
          <w:szCs w:val="28"/>
          <w:lang w:val="en-US" w:eastAsia="zh-CN" w:bidi="ar-SA"/>
        </w:rPr>
        <w:t>14站14停</w:t>
      </w:r>
      <w:r>
        <w:rPr>
          <w:rFonts w:hint="eastAsia" w:cstheme="minorBidi"/>
          <w:kern w:val="2"/>
          <w:sz w:val="28"/>
          <w:szCs w:val="28"/>
          <w:lang w:val="en-US" w:eastAsia="zh-CN" w:bidi="ar-SA"/>
        </w:rPr>
        <w:t>）</w:t>
      </w:r>
      <w:r>
        <w:rPr>
          <w:rFonts w:hint="eastAsia" w:asciiTheme="minorHAnsi" w:hAnsiTheme="minorHAnsi" w:eastAsiaTheme="minorEastAsia" w:cstheme="minorBidi"/>
          <w:kern w:val="2"/>
          <w:sz w:val="28"/>
          <w:szCs w:val="28"/>
          <w:lang w:val="en-US" w:eastAsia="zh-CN" w:bidi="ar-SA"/>
        </w:rPr>
        <w:t>2部</w:t>
      </w:r>
      <w:r>
        <w:rPr>
          <w:rFonts w:hint="eastAsia"/>
          <w:sz w:val="28"/>
          <w:szCs w:val="28"/>
          <w:lang w:val="en-US" w:eastAsia="zh-CN"/>
        </w:rPr>
        <w:t>按专业工程暂估660000元（含税）计入；</w:t>
      </w:r>
    </w:p>
    <w:p w14:paraId="555FC7F4">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5、新增</w:t>
      </w:r>
      <w:r>
        <w:rPr>
          <w:rFonts w:hint="eastAsia" w:asciiTheme="minorHAnsi" w:hAnsiTheme="minorHAnsi" w:eastAsiaTheme="minorEastAsia" w:cstheme="minorBidi"/>
          <w:kern w:val="2"/>
          <w:sz w:val="28"/>
          <w:szCs w:val="28"/>
          <w:lang w:val="en-US" w:eastAsia="zh-CN" w:bidi="ar-SA"/>
        </w:rPr>
        <w:t>消防水泵4台及配套管线</w:t>
      </w:r>
      <w:r>
        <w:rPr>
          <w:rFonts w:hint="eastAsia"/>
          <w:sz w:val="28"/>
          <w:szCs w:val="28"/>
          <w:lang w:val="en-US" w:eastAsia="zh-CN"/>
        </w:rPr>
        <w:t>按专业工程暂估80000元（含税）计入；</w:t>
      </w:r>
    </w:p>
    <w:p w14:paraId="555A16BC">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6、新增采暖循环泵2台及配套管线按专业工程暂估40000元（含税）计入；</w:t>
      </w:r>
    </w:p>
    <w:p w14:paraId="705DF304">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cstheme="minorBidi"/>
          <w:kern w:val="2"/>
          <w:sz w:val="28"/>
          <w:szCs w:val="28"/>
          <w:lang w:val="en-US" w:eastAsia="zh-CN" w:bidi="ar-SA"/>
        </w:rPr>
        <w:t>7、</w:t>
      </w:r>
      <w:r>
        <w:rPr>
          <w:rFonts w:hint="eastAsia"/>
          <w:sz w:val="28"/>
          <w:szCs w:val="28"/>
          <w:lang w:val="en-US" w:eastAsia="zh-CN"/>
        </w:rPr>
        <w:t>新做电梯闸机一台按专业工程暂估50000元（含税）元计入；</w:t>
      </w:r>
    </w:p>
    <w:p w14:paraId="46815B08">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8、北立面门头改造，包括拆旧并重新制作安装钢结构雨棚等按专业工程暂估200000元（含税）元计入；</w:t>
      </w:r>
    </w:p>
    <w:p w14:paraId="49D08164">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9、餐厅自助餐台按专业工程暂估25000元（含税）元计入；</w:t>
      </w:r>
    </w:p>
    <w:p w14:paraId="30424EB1">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10、燃气改造工程按专业工程暂估200000元（含税）元计入；</w:t>
      </w:r>
    </w:p>
    <w:p w14:paraId="1FDE1FA1">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11、弱电设备工程按专业工程暂估350000元（含税）元计入；</w:t>
      </w:r>
    </w:p>
    <w:p w14:paraId="7CFBE90C">
      <w:pPr>
        <w:pStyle w:val="3"/>
        <w:keepNext w:val="0"/>
        <w:keepLines w:val="0"/>
        <w:widowControl/>
        <w:suppressLineNumbers w:val="0"/>
        <w:spacing w:before="0" w:beforeAutospacing="0" w:after="0" w:afterAutospacing="0"/>
        <w:ind w:left="0" w:right="0" w:firstLine="0"/>
        <w:rPr>
          <w:rFonts w:hint="eastAsia" w:eastAsiaTheme="minorEastAsia"/>
          <w:sz w:val="28"/>
          <w:szCs w:val="28"/>
          <w:lang w:val="en-US" w:eastAsia="zh-CN"/>
        </w:rPr>
      </w:pPr>
      <w:r>
        <w:rPr>
          <w:rFonts w:hint="eastAsia"/>
          <w:sz w:val="28"/>
          <w:szCs w:val="28"/>
          <w:lang w:val="en-US" w:eastAsia="zh-CN"/>
        </w:rPr>
        <w:t>12、综合管道抗震支架，包含水电通风等所有管道抗震支架施工的全部内容，按专业工程暂估100000元（含税）元计入；</w:t>
      </w:r>
    </w:p>
    <w:p w14:paraId="4EDFADF3">
      <w:pPr>
        <w:rPr>
          <w:rFonts w:hint="eastAsia"/>
          <w:sz w:val="28"/>
          <w:szCs w:val="28"/>
          <w:lang w:val="en-US" w:eastAsia="zh-CN"/>
        </w:rPr>
      </w:pPr>
      <w:r>
        <w:rPr>
          <w:rFonts w:hint="eastAsia"/>
          <w:sz w:val="28"/>
          <w:szCs w:val="28"/>
          <w:lang w:val="en-US" w:eastAsia="zh-CN"/>
        </w:rPr>
        <w:t>13、从原系统接入部分均按图纸标注位置计算，具体以甲方现场指定位置为准；</w:t>
      </w:r>
    </w:p>
    <w:p w14:paraId="0AE4CAF7">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14、本工程设暂列金</w:t>
      </w:r>
      <w:r>
        <w:rPr>
          <w:rFonts w:hint="eastAsia" w:asciiTheme="minorHAnsi" w:hAnsiTheme="minorHAnsi" w:eastAsiaTheme="minorEastAsia" w:cstheme="minorBidi"/>
          <w:kern w:val="2"/>
          <w:sz w:val="28"/>
          <w:szCs w:val="28"/>
          <w:lang w:val="en-US" w:eastAsia="zh-CN" w:bidi="ar-SA"/>
        </w:rPr>
        <w:t>1554630.9</w:t>
      </w:r>
      <w:r>
        <w:rPr>
          <w:rFonts w:hint="eastAsia"/>
          <w:sz w:val="28"/>
          <w:szCs w:val="28"/>
          <w:lang w:val="en-US" w:eastAsia="zh-CN"/>
        </w:rPr>
        <w:t>元，含税。</w:t>
      </w:r>
    </w:p>
    <w:p w14:paraId="2C80C813">
      <w:pPr>
        <w:rPr>
          <w:rFonts w:hint="eastAsia"/>
          <w:sz w:val="28"/>
          <w:szCs w:val="28"/>
          <w:lang w:val="en-US" w:eastAsia="zh-CN"/>
        </w:rPr>
      </w:pPr>
      <w:r>
        <w:rPr>
          <w:rFonts w:hint="eastAsia"/>
          <w:sz w:val="28"/>
          <w:szCs w:val="28"/>
          <w:lang w:val="en-US" w:eastAsia="zh-CN"/>
        </w:rPr>
        <w:t>15、暂估材料价格详见《材料（工程设备）暂估单价及调整表》；</w:t>
      </w:r>
    </w:p>
    <w:p w14:paraId="32BD67A5">
      <w:pPr>
        <w:rPr>
          <w:rFonts w:hint="eastAsia"/>
          <w:sz w:val="28"/>
          <w:szCs w:val="28"/>
          <w:lang w:val="en-US" w:eastAsia="zh-CN"/>
        </w:rPr>
      </w:pPr>
      <w:r>
        <w:rPr>
          <w:rFonts w:hint="eastAsia"/>
          <w:sz w:val="28"/>
          <w:szCs w:val="28"/>
          <w:lang w:val="en-US" w:eastAsia="zh-CN"/>
        </w:rPr>
        <w:t>16、专业工程暂估价详见《专业工程暂估价及结算价表》；</w:t>
      </w:r>
    </w:p>
    <w:p w14:paraId="351B393F">
      <w:pPr>
        <w:rPr>
          <w:rFonts w:hint="eastAsia"/>
          <w:sz w:val="28"/>
          <w:szCs w:val="28"/>
          <w:lang w:val="en-US" w:eastAsia="zh-CN"/>
        </w:rPr>
      </w:pPr>
      <w:r>
        <w:rPr>
          <w:rFonts w:hint="eastAsia"/>
          <w:sz w:val="28"/>
          <w:szCs w:val="28"/>
          <w:lang w:val="en-US" w:eastAsia="zh-CN"/>
        </w:rPr>
        <w:t>17、暂列金详见《暂列金明细表》；</w:t>
      </w:r>
    </w:p>
    <w:p w14:paraId="1B6D3295">
      <w:pPr>
        <w:pStyle w:val="3"/>
        <w:keepNext w:val="0"/>
        <w:keepLines w:val="0"/>
        <w:widowControl/>
        <w:suppressLineNumbers w:val="0"/>
        <w:spacing w:before="0" w:beforeAutospacing="0" w:after="0" w:afterAutospacing="0"/>
        <w:ind w:left="0" w:right="0" w:firstLine="0"/>
        <w:rPr>
          <w:rFonts w:hint="eastAsia"/>
          <w:sz w:val="28"/>
          <w:szCs w:val="28"/>
          <w:lang w:val="en-US" w:eastAsia="zh-CN"/>
        </w:rPr>
      </w:pPr>
      <w:r>
        <w:rPr>
          <w:rFonts w:hint="eastAsia"/>
          <w:sz w:val="28"/>
          <w:szCs w:val="28"/>
          <w:lang w:val="en-US" w:eastAsia="zh-CN"/>
        </w:rPr>
        <w:t>18、材料检验试验费及</w:t>
      </w:r>
      <w:r>
        <w:rPr>
          <w:rFonts w:hint="eastAsia" w:asciiTheme="minorHAnsi" w:hAnsiTheme="minorHAnsi" w:eastAsiaTheme="minorEastAsia" w:cstheme="minorBidi"/>
          <w:kern w:val="2"/>
          <w:sz w:val="28"/>
          <w:szCs w:val="28"/>
          <w:lang w:val="en-US" w:eastAsia="zh-CN" w:bidi="ar-SA"/>
        </w:rPr>
        <w:t>建筑工人实名制费</w:t>
      </w:r>
      <w:r>
        <w:rPr>
          <w:rFonts w:hint="eastAsia"/>
          <w:sz w:val="28"/>
          <w:szCs w:val="28"/>
          <w:lang w:val="en-US" w:eastAsia="zh-CN"/>
        </w:rPr>
        <w:t>按照预规要求及相关文件计入。</w:t>
      </w:r>
      <w:bookmarkStart w:id="0" w:name="_GoBack"/>
      <w:bookmarkEnd w:id="0"/>
    </w:p>
    <w:p w14:paraId="3CA2556D">
      <w:pPr>
        <w:rPr>
          <w:rFonts w:hint="eastAsia"/>
          <w:sz w:val="28"/>
          <w:szCs w:val="28"/>
        </w:rPr>
      </w:pPr>
      <w:r>
        <w:rPr>
          <w:rFonts w:hint="eastAsia"/>
          <w:sz w:val="28"/>
          <w:szCs w:val="28"/>
        </w:rPr>
        <w:t>五</w:t>
      </w:r>
      <w:r>
        <w:rPr>
          <w:rFonts w:hint="eastAsia"/>
          <w:sz w:val="28"/>
          <w:szCs w:val="28"/>
          <w:lang w:eastAsia="zh-CN"/>
        </w:rPr>
        <w:t>、</w:t>
      </w:r>
      <w:r>
        <w:rPr>
          <w:rFonts w:hint="eastAsia"/>
          <w:sz w:val="28"/>
          <w:szCs w:val="28"/>
        </w:rPr>
        <w:t>投标人须知</w:t>
      </w:r>
    </w:p>
    <w:p w14:paraId="1244E7C3">
      <w:pPr>
        <w:outlineLvl w:val="0"/>
        <w:rPr>
          <w:rFonts w:hint="eastAsia" w:ascii="宋体" w:hAnsi="宋体"/>
          <w:color w:val="000000"/>
          <w:sz w:val="28"/>
          <w:szCs w:val="28"/>
        </w:rPr>
      </w:pPr>
      <w:r>
        <w:rPr>
          <w:rFonts w:hint="eastAsia" w:ascii="宋体" w:hAnsi="宋体"/>
          <w:color w:val="000000"/>
          <w:sz w:val="28"/>
          <w:szCs w:val="28"/>
        </w:rPr>
        <w:t>1</w:t>
      </w:r>
      <w:r>
        <w:rPr>
          <w:rFonts w:hint="eastAsia" w:ascii="宋体" w:hAnsi="宋体"/>
          <w:color w:val="000000"/>
          <w:sz w:val="28"/>
          <w:szCs w:val="28"/>
          <w:lang w:eastAsia="zh-CN"/>
        </w:rPr>
        <w:t>、</w:t>
      </w:r>
      <w:r>
        <w:rPr>
          <w:rFonts w:hint="eastAsia" w:ascii="宋体" w:hAnsi="宋体"/>
          <w:color w:val="000000"/>
          <w:sz w:val="28"/>
          <w:szCs w:val="28"/>
        </w:rPr>
        <w:t>工程量清单中的项目特征描述、工程量不得调整；</w:t>
      </w:r>
    </w:p>
    <w:p w14:paraId="04B1DBE8">
      <w:pPr>
        <w:outlineLvl w:val="0"/>
        <w:rPr>
          <w:rFonts w:hint="eastAsia" w:ascii="宋体" w:hAnsi="宋体"/>
          <w:color w:val="000000"/>
          <w:sz w:val="28"/>
          <w:szCs w:val="28"/>
        </w:rPr>
      </w:pPr>
      <w:r>
        <w:rPr>
          <w:rFonts w:hint="eastAsia" w:ascii="宋体" w:hAnsi="宋体"/>
          <w:color w:val="000000"/>
          <w:sz w:val="28"/>
          <w:szCs w:val="28"/>
          <w:lang w:val="en-US" w:eastAsia="zh-CN"/>
        </w:rPr>
        <w:t>2</w:t>
      </w:r>
      <w:r>
        <w:rPr>
          <w:rFonts w:hint="eastAsia" w:ascii="宋体" w:hAnsi="宋体"/>
          <w:color w:val="000000"/>
          <w:sz w:val="28"/>
          <w:szCs w:val="28"/>
          <w:lang w:eastAsia="zh-CN"/>
        </w:rPr>
        <w:t>、</w:t>
      </w:r>
      <w:r>
        <w:rPr>
          <w:rFonts w:hint="eastAsia" w:ascii="宋体" w:hAnsi="宋体"/>
          <w:color w:val="000000"/>
          <w:sz w:val="28"/>
          <w:szCs w:val="28"/>
        </w:rPr>
        <w:t>分部分项工程量清单中项目特征及具体做法只做重点描述，组价时应结合图纸及现场勘查情况</w:t>
      </w:r>
      <w:r>
        <w:rPr>
          <w:rFonts w:hint="eastAsia" w:ascii="宋体" w:hAnsi="宋体"/>
          <w:color w:val="000000"/>
          <w:sz w:val="28"/>
          <w:szCs w:val="28"/>
          <w:lang w:eastAsia="zh-CN"/>
        </w:rPr>
        <w:t>，</w:t>
      </w:r>
      <w:r>
        <w:rPr>
          <w:rFonts w:hint="eastAsia" w:ascii="宋体" w:hAnsi="宋体"/>
          <w:color w:val="000000"/>
          <w:sz w:val="28"/>
          <w:szCs w:val="28"/>
        </w:rPr>
        <w:t>包含现场所有工序、工作内容的全部费用。</w:t>
      </w:r>
    </w:p>
    <w:p w14:paraId="4DA31DCC">
      <w:pPr>
        <w:pStyle w:val="3"/>
        <w:keepNext w:val="0"/>
        <w:keepLines w:val="0"/>
        <w:widowControl/>
        <w:suppressLineNumbers w:val="0"/>
        <w:spacing w:before="0" w:beforeAutospacing="0" w:after="0" w:afterAutospacing="0"/>
        <w:ind w:left="0" w:right="0" w:firstLine="0"/>
        <w:rPr>
          <w:rFonts w:hint="default"/>
          <w:sz w:val="28"/>
          <w:szCs w:val="28"/>
          <w:lang w:val="en-US" w:eastAsia="zh-CN"/>
        </w:rPr>
      </w:pPr>
    </w:p>
    <w:sectPr>
      <w:pgSz w:w="11906" w:h="16838"/>
      <w:pgMar w:top="1440" w:right="896" w:bottom="873" w:left="151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283C7F"/>
    <w:multiLevelType w:val="singleLevel"/>
    <w:tmpl w:val="B8283C7F"/>
    <w:lvl w:ilvl="0" w:tentative="0">
      <w:start w:val="1"/>
      <w:numFmt w:val="chineseCounting"/>
      <w:suff w:val="nothing"/>
      <w:lvlText w:val="%1、"/>
      <w:lvlJc w:val="left"/>
      <w:rPr>
        <w:rFonts w:hint="eastAsia"/>
      </w:rPr>
    </w:lvl>
  </w:abstractNum>
  <w:abstractNum w:abstractNumId="1">
    <w:nsid w:val="00000002"/>
    <w:multiLevelType w:val="multilevel"/>
    <w:tmpl w:val="00000002"/>
    <w:lvl w:ilvl="0" w:tentative="0">
      <w:start w:val="4"/>
      <w:numFmt w:val="decimal"/>
      <w:lvlText w:val="%1."/>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pStyle w:val="2"/>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2">
    <w:nsid w:val="77346C5A"/>
    <w:multiLevelType w:val="singleLevel"/>
    <w:tmpl w:val="77346C5A"/>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0M2UwMzk4NzllNDFjNzI5ZTEyNWI4YTA3MTBmOTQifQ=="/>
  </w:docVars>
  <w:rsids>
    <w:rsidRoot w:val="05755BD3"/>
    <w:rsid w:val="01390BCC"/>
    <w:rsid w:val="01E23011"/>
    <w:rsid w:val="035056A0"/>
    <w:rsid w:val="0419279F"/>
    <w:rsid w:val="04704737"/>
    <w:rsid w:val="05755BD3"/>
    <w:rsid w:val="06A431D4"/>
    <w:rsid w:val="06CA0711"/>
    <w:rsid w:val="07F43A9E"/>
    <w:rsid w:val="08EF7A39"/>
    <w:rsid w:val="09181A0E"/>
    <w:rsid w:val="09DC0C8E"/>
    <w:rsid w:val="0C983EA4"/>
    <w:rsid w:val="0CAC2B9A"/>
    <w:rsid w:val="0DC017D2"/>
    <w:rsid w:val="11504D46"/>
    <w:rsid w:val="130322F6"/>
    <w:rsid w:val="132C7424"/>
    <w:rsid w:val="15955C2F"/>
    <w:rsid w:val="15B50D11"/>
    <w:rsid w:val="17480DEC"/>
    <w:rsid w:val="17B86896"/>
    <w:rsid w:val="17E26A86"/>
    <w:rsid w:val="18622781"/>
    <w:rsid w:val="19C42AEA"/>
    <w:rsid w:val="1A0254AA"/>
    <w:rsid w:val="1C6963B1"/>
    <w:rsid w:val="1C787EBC"/>
    <w:rsid w:val="1DAD49C3"/>
    <w:rsid w:val="1E746936"/>
    <w:rsid w:val="205B12D5"/>
    <w:rsid w:val="20875058"/>
    <w:rsid w:val="25973A6D"/>
    <w:rsid w:val="264D055F"/>
    <w:rsid w:val="265C077C"/>
    <w:rsid w:val="28676D48"/>
    <w:rsid w:val="2B8E1990"/>
    <w:rsid w:val="2C1F4CDE"/>
    <w:rsid w:val="2C931796"/>
    <w:rsid w:val="2ECF1CF8"/>
    <w:rsid w:val="2F8A06C1"/>
    <w:rsid w:val="31345155"/>
    <w:rsid w:val="32FA705F"/>
    <w:rsid w:val="34C04A5E"/>
    <w:rsid w:val="361231BE"/>
    <w:rsid w:val="3CB142EB"/>
    <w:rsid w:val="3E46434D"/>
    <w:rsid w:val="3F08320F"/>
    <w:rsid w:val="412C782A"/>
    <w:rsid w:val="431B66DD"/>
    <w:rsid w:val="432D1637"/>
    <w:rsid w:val="445E729C"/>
    <w:rsid w:val="472E0E5D"/>
    <w:rsid w:val="493A4AAE"/>
    <w:rsid w:val="4A841CCF"/>
    <w:rsid w:val="4E4F0F85"/>
    <w:rsid w:val="4E5E2FEC"/>
    <w:rsid w:val="4F11005F"/>
    <w:rsid w:val="53E407AB"/>
    <w:rsid w:val="54A6366D"/>
    <w:rsid w:val="569E48CE"/>
    <w:rsid w:val="5781268F"/>
    <w:rsid w:val="57B63E99"/>
    <w:rsid w:val="599B4098"/>
    <w:rsid w:val="5AFB2420"/>
    <w:rsid w:val="5C8D3DD5"/>
    <w:rsid w:val="61F23D20"/>
    <w:rsid w:val="63414F5F"/>
    <w:rsid w:val="636B6BB7"/>
    <w:rsid w:val="65733C50"/>
    <w:rsid w:val="68AC4F32"/>
    <w:rsid w:val="68F6059A"/>
    <w:rsid w:val="6A7C687C"/>
    <w:rsid w:val="6B8C4DF4"/>
    <w:rsid w:val="6EB94846"/>
    <w:rsid w:val="708F6BDE"/>
    <w:rsid w:val="715F2A54"/>
    <w:rsid w:val="719836A1"/>
    <w:rsid w:val="72F316A6"/>
    <w:rsid w:val="73410A73"/>
    <w:rsid w:val="73480964"/>
    <w:rsid w:val="769B452E"/>
    <w:rsid w:val="76F8372F"/>
    <w:rsid w:val="78DC3FC2"/>
    <w:rsid w:val="7B210EEF"/>
    <w:rsid w:val="7BF41BF7"/>
    <w:rsid w:val="7C741AA9"/>
    <w:rsid w:val="7DF764EE"/>
    <w:rsid w:val="7E3D2236"/>
    <w:rsid w:val="7E4454AB"/>
    <w:rsid w:val="7EDD5109"/>
    <w:rsid w:val="7FE0120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numPr>
        <w:ilvl w:val="3"/>
        <w:numId w:val="1"/>
      </w:numPr>
      <w:adjustRightInd w:val="0"/>
      <w:spacing w:before="280" w:beforeLines="0" w:after="290" w:afterLines="0" w:line="376" w:lineRule="atLeast"/>
      <w:jc w:val="left"/>
      <w:outlineLvl w:val="3"/>
    </w:pPr>
    <w:rPr>
      <w:rFonts w:ascii="Arial" w:hAnsi="Arial" w:eastAsia="黑体"/>
      <w:b/>
      <w:sz w:val="28"/>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3">
    <w:name w:val="Normal (Web)"/>
    <w:basedOn w:val="1"/>
    <w:autoRedefine/>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1296</Words>
  <Characters>1440</Characters>
  <Lines>0</Lines>
  <Paragraphs>0</Paragraphs>
  <TotalTime>7</TotalTime>
  <ScaleCrop>false</ScaleCrop>
  <LinksUpToDate>false</LinksUpToDate>
  <CharactersWithSpaces>1453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2023-10-16T09:01:00Z</dcterms:created>
  <dc:creator>Administrator</dc:creator>
  <cp:lastModifiedBy>Lucky卢娟</cp:lastModifiedBy>
  <dcterms:modified xsi:type="dcterms:W3CDTF">2025-10-27T00:47:43Z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BFA2F893D17C437B9D22867809BF0CD3_11</vt:lpwstr>
  </property>
  <property fmtid="{D5CDD505-2E9C-101B-9397-08002B2CF9AE}" pid="4" name="KSOTemplateDocerSaveRecord">
    <vt:lpwstr>eyJoZGlkIjoiMGFmN2RhZGVmMzBmM2IxOTRjMjM4YTQwZWRjOTBiNDAiLCJ1c2VySWQiOiI5MDU0MDE3MjcifQ==</vt:lpwstr>
  </property>
</Properties>
</file>