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2651A">
      <w:pPr>
        <w:jc w:val="center"/>
        <w:rPr>
          <w:rFonts w:hint="eastAsia" w:ascii="仿宋" w:hAnsi="仿宋" w:eastAsia="仿宋" w:cs="仿宋"/>
          <w:sz w:val="48"/>
          <w:szCs w:val="48"/>
          <w:lang w:val="en-US" w:eastAsia="zh-CN"/>
        </w:rPr>
      </w:pPr>
      <w:r>
        <w:rPr>
          <w:rFonts w:hint="eastAsia" w:ascii="仿宋" w:hAnsi="仿宋" w:eastAsia="仿宋" w:cs="仿宋"/>
          <w:sz w:val="48"/>
          <w:szCs w:val="48"/>
          <w:lang w:val="en-US" w:eastAsia="zh-CN"/>
        </w:rPr>
        <w:t>编 制 说 明</w:t>
      </w:r>
    </w:p>
    <w:p w14:paraId="7B7039CB">
      <w:pPr>
        <w:jc w:val="center"/>
        <w:rPr>
          <w:rFonts w:hint="eastAsia" w:ascii="仿宋" w:hAnsi="仿宋" w:eastAsia="仿宋" w:cs="仿宋"/>
          <w:sz w:val="44"/>
          <w:szCs w:val="44"/>
          <w:lang w:val="en-US" w:eastAsia="zh-CN"/>
        </w:rPr>
      </w:pPr>
    </w:p>
    <w:p w14:paraId="7F855A33">
      <w:pPr>
        <w:jc w:val="center"/>
        <w:rPr>
          <w:rFonts w:hint="eastAsia" w:ascii="仿宋" w:hAnsi="仿宋" w:eastAsia="仿宋" w:cs="仿宋"/>
          <w:sz w:val="44"/>
          <w:szCs w:val="44"/>
          <w:lang w:val="en-US" w:eastAsia="zh-CN"/>
        </w:rPr>
      </w:pPr>
    </w:p>
    <w:p w14:paraId="6AB125AA">
      <w:pPr>
        <w:pStyle w:val="3"/>
        <w:keepNext w:val="0"/>
        <w:keepLines w:val="0"/>
        <w:widowControl/>
        <w:suppressLineNumbers w:val="0"/>
        <w:spacing w:before="0" w:beforeAutospacing="0" w:after="0" w:afterAutospacing="0"/>
        <w:ind w:left="0" w:right="0" w:firstLine="0"/>
        <w:rPr>
          <w:rFonts w:hint="eastAsia" w:ascii="仿宋" w:hAnsi="仿宋" w:eastAsia="仿宋" w:cs="仿宋"/>
          <w:b/>
          <w:bCs/>
        </w:rPr>
      </w:pPr>
      <w:r>
        <w:rPr>
          <w:rFonts w:hint="eastAsia" w:ascii="仿宋" w:hAnsi="仿宋" w:eastAsia="仿宋" w:cs="仿宋"/>
          <w:b/>
          <w:bCs/>
          <w:color w:val="000000"/>
          <w:sz w:val="30"/>
          <w:szCs w:val="30"/>
        </w:rPr>
        <w:t xml:space="preserve">一、工程概况 </w:t>
      </w:r>
    </w:p>
    <w:p w14:paraId="62DFF397">
      <w:pPr>
        <w:pStyle w:val="2"/>
        <w:bidi w:val="0"/>
        <w:ind w:firstLine="600" w:firstLineChars="200"/>
        <w:jc w:val="both"/>
        <w:rPr>
          <w:rFonts w:hint="eastAsia" w:ascii="仿宋" w:hAnsi="仿宋" w:eastAsia="仿宋" w:cs="仿宋"/>
        </w:rPr>
      </w:pPr>
      <w:r>
        <w:rPr>
          <w:rFonts w:hint="eastAsia" w:ascii="仿宋" w:hAnsi="仿宋" w:eastAsia="仿宋" w:cs="仿宋"/>
          <w:b w:val="0"/>
          <w:bCs w:val="0"/>
          <w:color w:val="000000"/>
          <w:kern w:val="0"/>
          <w:sz w:val="30"/>
          <w:szCs w:val="30"/>
          <w:lang w:val="en-US" w:eastAsia="zh-CN" w:bidi="ar"/>
        </w:rPr>
        <w:t>本工程为伊金霍洛旗人民法院业务用房修缮改造项目</w:t>
      </w:r>
      <w:r>
        <w:rPr>
          <w:rFonts w:hint="eastAsia" w:ascii="仿宋" w:hAnsi="仿宋" w:eastAsia="仿宋" w:cs="仿宋"/>
          <w:b w:val="0"/>
          <w:bCs w:val="0"/>
          <w:color w:val="000000"/>
          <w:sz w:val="30"/>
          <w:szCs w:val="30"/>
        </w:rPr>
        <w:t>主要拆除工程、建筑与装饰工程、安装工程等工程内容。</w:t>
      </w:r>
      <w:r>
        <w:rPr>
          <w:rFonts w:hint="eastAsia" w:ascii="仿宋" w:hAnsi="仿宋" w:eastAsia="仿宋" w:cs="仿宋"/>
          <w:color w:val="000000"/>
          <w:sz w:val="30"/>
          <w:szCs w:val="30"/>
        </w:rPr>
        <w:t xml:space="preserve"> </w:t>
      </w:r>
    </w:p>
    <w:p w14:paraId="3615FE73">
      <w:pPr>
        <w:pStyle w:val="3"/>
        <w:keepNext w:val="0"/>
        <w:keepLines w:val="0"/>
        <w:widowControl/>
        <w:suppressLineNumbers w:val="0"/>
        <w:spacing w:before="0" w:beforeAutospacing="0" w:after="0" w:afterAutospacing="0"/>
        <w:ind w:left="0" w:right="0" w:firstLine="0"/>
        <w:rPr>
          <w:rFonts w:hint="eastAsia" w:ascii="仿宋" w:hAnsi="仿宋" w:eastAsia="仿宋" w:cs="仿宋"/>
          <w:b/>
          <w:bCs/>
        </w:rPr>
      </w:pPr>
      <w:r>
        <w:rPr>
          <w:rFonts w:hint="eastAsia" w:ascii="仿宋" w:hAnsi="仿宋" w:eastAsia="仿宋" w:cs="仿宋"/>
          <w:b/>
          <w:bCs/>
          <w:color w:val="000000"/>
          <w:sz w:val="30"/>
          <w:szCs w:val="30"/>
        </w:rPr>
        <w:t xml:space="preserve">二、编制依据： </w:t>
      </w:r>
    </w:p>
    <w:p w14:paraId="41233C14">
      <w:pPr>
        <w:pStyle w:val="3"/>
        <w:keepNext w:val="0"/>
        <w:keepLines w:val="0"/>
        <w:widowControl/>
        <w:suppressLineNumbers w:val="0"/>
        <w:spacing w:before="0" w:beforeAutospacing="0" w:after="0" w:afterAutospacing="0"/>
        <w:ind w:left="0" w:right="0" w:firstLine="600" w:firstLineChars="200"/>
        <w:rPr>
          <w:rFonts w:hint="eastAsia" w:ascii="仿宋" w:hAnsi="仿宋" w:eastAsia="仿宋" w:cs="仿宋"/>
        </w:rPr>
      </w:pPr>
      <w:r>
        <w:rPr>
          <w:rFonts w:hint="eastAsia" w:ascii="仿宋" w:hAnsi="仿宋" w:eastAsia="仿宋" w:cs="仿宋"/>
          <w:color w:val="000000"/>
          <w:sz w:val="30"/>
          <w:szCs w:val="30"/>
        </w:rPr>
        <w:t>1</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rPr>
        <w:t>清单执行《建设工程工程量清单计价规范(GB50500-2013)》及解释和勘误。定额执行2017届《内蒙古房屋建筑与装饰工程预算定额》、2017届《内蒙古自治区通用安装工程预算定额》20</w:t>
      </w:r>
      <w:r>
        <w:rPr>
          <w:rFonts w:hint="eastAsia" w:ascii="仿宋" w:hAnsi="仿宋" w:eastAsia="仿宋" w:cs="仿宋"/>
          <w:color w:val="000000"/>
          <w:sz w:val="30"/>
          <w:szCs w:val="30"/>
          <w:lang w:val="en-US" w:eastAsia="zh-CN"/>
        </w:rPr>
        <w:t>21</w:t>
      </w:r>
      <w:r>
        <w:rPr>
          <w:rFonts w:hint="eastAsia" w:ascii="仿宋" w:hAnsi="仿宋" w:eastAsia="仿宋" w:cs="仿宋"/>
          <w:color w:val="000000"/>
          <w:sz w:val="30"/>
          <w:szCs w:val="30"/>
        </w:rPr>
        <w:t xml:space="preserve">届《内蒙古自治区房屋修缮工程预算定额》《内蒙古自治区建设工程费用定额》及现行相关政策性文件等。 </w:t>
      </w:r>
    </w:p>
    <w:p w14:paraId="5376DCDE">
      <w:pPr>
        <w:pStyle w:val="3"/>
        <w:keepNext w:val="0"/>
        <w:keepLines w:val="0"/>
        <w:widowControl/>
        <w:suppressLineNumbers w:val="0"/>
        <w:spacing w:before="0" w:beforeAutospacing="0" w:after="0" w:afterAutospacing="0"/>
        <w:ind w:left="0" w:right="0" w:firstLine="600" w:firstLineChars="200"/>
        <w:rPr>
          <w:rFonts w:hint="eastAsia" w:ascii="仿宋" w:hAnsi="仿宋" w:eastAsia="仿宋" w:cs="仿宋"/>
          <w:lang w:val="en-US" w:eastAsia="zh-CN"/>
        </w:rPr>
      </w:pPr>
      <w:r>
        <w:rPr>
          <w:rFonts w:hint="eastAsia" w:ascii="仿宋" w:hAnsi="仿宋" w:eastAsia="仿宋" w:cs="仿宋"/>
          <w:color w:val="000000"/>
          <w:sz w:val="30"/>
          <w:szCs w:val="30"/>
        </w:rPr>
        <w:t>2</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rPr>
        <w:t xml:space="preserve"> 规费执行《内蒙古自治区住房和城乡建设厅文件关于调整内蒙古自治区建设工程计价依据规费中养老保险费率的通知》内建标〔2019〕468号文件，规费费率为19%。</w:t>
      </w:r>
      <w:r>
        <w:rPr>
          <w:rFonts w:hint="eastAsia" w:ascii="仿宋" w:hAnsi="仿宋" w:eastAsia="仿宋" w:cs="仿宋"/>
          <w:color w:val="000000"/>
          <w:sz w:val="30"/>
          <w:szCs w:val="30"/>
          <w:lang w:val="en-US" w:eastAsia="zh-CN"/>
        </w:rPr>
        <w:t>拆除工程不计取规费。</w:t>
      </w:r>
    </w:p>
    <w:p w14:paraId="73E68BBA">
      <w:pPr>
        <w:pStyle w:val="3"/>
        <w:keepNext w:val="0"/>
        <w:keepLines w:val="0"/>
        <w:widowControl/>
        <w:suppressLineNumbers w:val="0"/>
        <w:spacing w:before="0" w:beforeAutospacing="0" w:after="0" w:afterAutospacing="0"/>
        <w:ind w:left="0" w:right="0" w:firstLine="600" w:firstLineChars="200"/>
        <w:rPr>
          <w:rFonts w:hint="eastAsia" w:ascii="仿宋" w:hAnsi="仿宋" w:eastAsia="仿宋" w:cs="仿宋"/>
        </w:rPr>
      </w:pPr>
      <w:r>
        <w:rPr>
          <w:rFonts w:hint="eastAsia" w:ascii="仿宋" w:hAnsi="仿宋" w:eastAsia="仿宋" w:cs="仿宋"/>
          <w:color w:val="000000"/>
          <w:sz w:val="30"/>
          <w:szCs w:val="30"/>
        </w:rPr>
        <w:t>3</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rPr>
        <w:t xml:space="preserve">税金执行《关于调整内蒙古自治区建设工程计价依据增值税税率的通知》内建标[2019]113号文件，税率为9%。 </w:t>
      </w:r>
    </w:p>
    <w:p w14:paraId="6AFD7DB5">
      <w:pPr>
        <w:pStyle w:val="3"/>
        <w:keepNext w:val="0"/>
        <w:keepLines w:val="0"/>
        <w:widowControl/>
        <w:suppressLineNumbers w:val="0"/>
        <w:spacing w:before="0" w:beforeAutospacing="0" w:after="0" w:afterAutospacing="0"/>
        <w:ind w:left="0" w:right="0"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4</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rPr>
        <w:t>人工费调整执行《关于调整内蒙古自治区建设工程现行预算定额人工费的通知》内建标[2021]148号文件，定额人工费增调10%。</w:t>
      </w:r>
    </w:p>
    <w:p w14:paraId="620A8A5E">
      <w:pPr>
        <w:pStyle w:val="3"/>
        <w:keepNext w:val="0"/>
        <w:keepLines w:val="0"/>
        <w:widowControl/>
        <w:suppressLineNumbers w:val="0"/>
        <w:spacing w:before="0" w:beforeAutospacing="0" w:after="0" w:afterAutospacing="0"/>
        <w:ind w:left="0" w:right="0" w:firstLine="600" w:firstLineChars="200"/>
        <w:rPr>
          <w:rFonts w:hint="eastAsia" w:ascii="仿宋" w:hAnsi="仿宋" w:eastAsia="仿宋" w:cs="仿宋"/>
          <w:b/>
          <w:bCs/>
          <w:sz w:val="30"/>
          <w:szCs w:val="30"/>
          <w:lang w:val="en-US"/>
        </w:rPr>
      </w:pPr>
      <w:r>
        <w:rPr>
          <w:rFonts w:hint="eastAsia" w:ascii="仿宋" w:hAnsi="仿宋" w:eastAsia="仿宋" w:cs="仿宋"/>
          <w:color w:val="000000"/>
          <w:sz w:val="30"/>
          <w:szCs w:val="30"/>
          <w:lang w:val="en-US" w:eastAsia="zh-CN"/>
        </w:rPr>
        <w:t>5、材料价执行伊金霍洛旗2025年5月份信息价，信息价不足的执行东胜及周边城市同期市场价。</w:t>
      </w:r>
      <w:bookmarkStart w:id="0" w:name="_GoBack"/>
      <w:bookmarkEnd w:id="0"/>
    </w:p>
    <w:p w14:paraId="2F3F4A09">
      <w:pPr>
        <w:pStyle w:val="3"/>
        <w:keepNext w:val="0"/>
        <w:keepLines w:val="0"/>
        <w:widowControl/>
        <w:suppressLineNumbers w:val="0"/>
        <w:spacing w:before="0" w:beforeAutospacing="0" w:after="0" w:afterAutospacing="0"/>
        <w:ind w:left="0" w:right="0" w:firstLine="0"/>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三、其他说明</w:t>
      </w:r>
    </w:p>
    <w:p w14:paraId="4F8F79F0">
      <w:pPr>
        <w:pStyle w:val="3"/>
        <w:keepNext w:val="0"/>
        <w:keepLines w:val="0"/>
        <w:widowControl/>
        <w:suppressLineNumbers w:val="0"/>
        <w:spacing w:before="0" w:beforeAutospacing="0" w:after="0" w:afterAutospacing="0"/>
        <w:ind w:left="0" w:right="0" w:firstLine="600" w:firstLineChars="200"/>
        <w:jc w:val="left"/>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1</w:t>
      </w:r>
      <w:r>
        <w:rPr>
          <w:rFonts w:hint="eastAsia" w:ascii="仿宋" w:hAnsi="仿宋" w:eastAsia="仿宋" w:cs="仿宋"/>
          <w:color w:val="000000" w:themeColor="text1"/>
          <w:sz w:val="30"/>
          <w:szCs w:val="30"/>
          <w:lang w:eastAsia="zh-CN"/>
          <w14:textFill>
            <w14:solidFill>
              <w14:schemeClr w14:val="tx1"/>
            </w14:solidFill>
          </w14:textFill>
        </w:rPr>
        <w:t>、</w:t>
      </w:r>
      <w:r>
        <w:rPr>
          <w:rFonts w:hint="eastAsia" w:ascii="仿宋" w:hAnsi="仿宋" w:eastAsia="仿宋" w:cs="仿宋"/>
          <w:color w:val="000000" w:themeColor="text1"/>
          <w:sz w:val="30"/>
          <w:szCs w:val="30"/>
          <w:lang w:val="en-US" w:eastAsia="zh-CN"/>
          <w14:textFill>
            <w14:solidFill>
              <w14:schemeClr w14:val="tx1"/>
            </w14:solidFill>
          </w14:textFill>
        </w:rPr>
        <w:t>材料暂估价见材料暂估单价表。</w:t>
      </w:r>
    </w:p>
    <w:p w14:paraId="0C20D806">
      <w:pPr>
        <w:pStyle w:val="3"/>
        <w:keepNext w:val="0"/>
        <w:keepLines w:val="0"/>
        <w:widowControl/>
        <w:suppressLineNumbers w:val="0"/>
        <w:spacing w:before="0" w:beforeAutospacing="0" w:after="0" w:afterAutospacing="0"/>
        <w:ind w:left="0" w:right="0" w:firstLine="600" w:firstLineChars="200"/>
        <w:jc w:val="left"/>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w:t>
      </w:r>
      <w:r>
        <w:rPr>
          <w:rFonts w:hint="eastAsia" w:ascii="仿宋" w:hAnsi="仿宋" w:eastAsia="仿宋" w:cs="仿宋"/>
          <w:color w:val="000000" w:themeColor="text1"/>
          <w:sz w:val="30"/>
          <w:szCs w:val="30"/>
          <w14:textFill>
            <w14:solidFill>
              <w14:schemeClr w14:val="tx1"/>
            </w14:solidFill>
          </w14:textFill>
        </w:rPr>
        <w:t>暂列金额</w:t>
      </w:r>
      <w:r>
        <w:rPr>
          <w:rFonts w:hint="eastAsia" w:ascii="仿宋" w:hAnsi="仿宋" w:eastAsia="仿宋" w:cs="仿宋"/>
          <w:color w:val="000000" w:themeColor="text1"/>
          <w:sz w:val="30"/>
          <w:szCs w:val="30"/>
          <w:lang w:val="en-US" w:eastAsia="zh-CN"/>
          <w14:textFill>
            <w14:solidFill>
              <w14:schemeClr w14:val="tx1"/>
            </w14:solidFill>
          </w14:textFill>
        </w:rPr>
        <w:t>107741.05</w:t>
      </w:r>
      <w:r>
        <w:rPr>
          <w:rFonts w:hint="eastAsia" w:ascii="仿宋" w:hAnsi="仿宋" w:eastAsia="仿宋" w:cs="仿宋"/>
          <w:color w:val="000000" w:themeColor="text1"/>
          <w:sz w:val="30"/>
          <w:szCs w:val="30"/>
          <w14:textFill>
            <w14:solidFill>
              <w14:schemeClr w14:val="tx1"/>
            </w14:solidFill>
          </w14:textFill>
        </w:rPr>
        <w:t>（</w:t>
      </w:r>
      <w:r>
        <w:rPr>
          <w:rFonts w:hint="eastAsia" w:ascii="仿宋" w:hAnsi="仿宋" w:eastAsia="仿宋" w:cs="仿宋"/>
          <w:color w:val="000000" w:themeColor="text1"/>
          <w:sz w:val="30"/>
          <w:szCs w:val="30"/>
          <w:lang w:val="en-US" w:eastAsia="zh-CN"/>
          <w14:textFill>
            <w14:solidFill>
              <w14:schemeClr w14:val="tx1"/>
            </w14:solidFill>
          </w14:textFill>
        </w:rPr>
        <w:t>壹拾万零柒仟柒佰肆拾壹元零伍分</w:t>
      </w:r>
      <w:r>
        <w:rPr>
          <w:rFonts w:hint="eastAsia" w:ascii="仿宋" w:hAnsi="仿宋" w:eastAsia="仿宋" w:cs="仿宋"/>
          <w:color w:val="000000" w:themeColor="text1"/>
          <w:sz w:val="30"/>
          <w:szCs w:val="30"/>
          <w14:textFill>
            <w14:solidFill>
              <w14:schemeClr w14:val="tx1"/>
            </w14:solidFill>
          </w14:textFill>
        </w:rPr>
        <w:t>）含税。</w:t>
      </w:r>
    </w:p>
    <w:p w14:paraId="106A7B16">
      <w:pPr>
        <w:rPr>
          <w:rFonts w:hint="eastAsia" w:ascii="仿宋" w:hAnsi="仿宋" w:eastAsia="仿宋" w:cs="仿宋"/>
          <w:color w:val="000000" w:themeColor="text1"/>
          <w14:textFill>
            <w14:solidFill>
              <w14:schemeClr w14:val="tx1"/>
            </w14:solidFill>
          </w14:textFill>
        </w:rPr>
      </w:pPr>
    </w:p>
    <w:p w14:paraId="47B619B1">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2ZTM2YTRkZWEyZDY4MGNlYTkzODgwNTJiYjYyN2MifQ=="/>
  </w:docVars>
  <w:rsids>
    <w:rsidRoot w:val="00000000"/>
    <w:rsid w:val="0580501B"/>
    <w:rsid w:val="091361A6"/>
    <w:rsid w:val="0CC003F3"/>
    <w:rsid w:val="125C6DAA"/>
    <w:rsid w:val="12796309"/>
    <w:rsid w:val="1A46686A"/>
    <w:rsid w:val="1B4B466A"/>
    <w:rsid w:val="2FE37DD1"/>
    <w:rsid w:val="30202DD3"/>
    <w:rsid w:val="33523514"/>
    <w:rsid w:val="36B129D7"/>
    <w:rsid w:val="3C4D4F50"/>
    <w:rsid w:val="3EED3723"/>
    <w:rsid w:val="3F255666"/>
    <w:rsid w:val="422E5E6A"/>
    <w:rsid w:val="429921E6"/>
    <w:rsid w:val="47653E87"/>
    <w:rsid w:val="4DFD376D"/>
    <w:rsid w:val="518E6763"/>
    <w:rsid w:val="54CF2468"/>
    <w:rsid w:val="54E12281"/>
    <w:rsid w:val="58920462"/>
    <w:rsid w:val="67EE6D37"/>
    <w:rsid w:val="69B24298"/>
    <w:rsid w:val="6B8A3D65"/>
    <w:rsid w:val="6E9879FD"/>
    <w:rsid w:val="6F2F210F"/>
    <w:rsid w:val="7BA06143"/>
    <w:rsid w:val="7CF62354"/>
    <w:rsid w:val="7F6B7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462</Words>
  <Characters>521</Characters>
  <Lines>0</Lines>
  <Paragraphs>0</Paragraphs>
  <TotalTime>25</TotalTime>
  <ScaleCrop>false</ScaleCrop>
  <LinksUpToDate>false</LinksUpToDate>
  <CharactersWithSpaces>530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2023-11-17T02:34:00Z</dcterms:created>
  <dc:creator>Administrator</dc:creator>
  <cp:lastModifiedBy>张瑞光</cp:lastModifiedBy>
  <cp:lastPrinted>2025-02-10T02:00:00Z</cp:lastPrinted>
  <dcterms:modified xsi:type="dcterms:W3CDTF">2025-06-19T03:43:23Z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D3D5F20FCA024FAC9B19F78BA5369D14_12</vt:lpwstr>
  </property>
  <property fmtid="{D5CDD505-2E9C-101B-9397-08002B2CF9AE}" pid="4" name="KSOTemplateDocerSaveRecord">
    <vt:lpwstr>eyJoZGlkIjoiZGE2ZTM2YTRkZWEyZDY4MGNlYTkzODgwNTJiYjYyN2MiLCJ1c2VySWQiOiI0NjAxNTAzNDYifQ==</vt:lpwstr>
  </property>
</Properties>
</file>