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0F1B8" w14:textId="77777777" w:rsidR="00802283" w:rsidRPr="00B8310F" w:rsidRDefault="00E61E33"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第一包：检验用试剂耗材等1</w:t>
      </w:r>
    </w:p>
    <w:tbl>
      <w:tblPr>
        <w:tblW w:w="9365" w:type="dxa"/>
        <w:tblInd w:w="-5" w:type="dxa"/>
        <w:tblLook w:val="04A0" w:firstRow="1" w:lastRow="0" w:firstColumn="1" w:lastColumn="0" w:noHBand="0" w:noVBand="1"/>
      </w:tblPr>
      <w:tblGrid>
        <w:gridCol w:w="560"/>
        <w:gridCol w:w="534"/>
        <w:gridCol w:w="521"/>
        <w:gridCol w:w="3116"/>
        <w:gridCol w:w="2497"/>
        <w:gridCol w:w="494"/>
        <w:gridCol w:w="723"/>
        <w:gridCol w:w="920"/>
      </w:tblGrid>
      <w:tr w:rsidR="00B8310F" w:rsidRPr="00B8310F" w14:paraId="680FE3F2" w14:textId="77777777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06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89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科室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EC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7B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69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0B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7B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5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26F5B5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B9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41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理化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FF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空气污染监测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F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注射器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AE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09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8B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63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B8E07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92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36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3C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A7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针式过滤器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56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φ13mm,0.45μm（水系PES)，50个/包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FA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7D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12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FBD77E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42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9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F7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6C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微孔滤膜（针头滤器）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18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φ13mm,0.22μm（聚四氟乙烯，疏水)，100个/盒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10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7A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DA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51DC7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0B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E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22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F5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13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3C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6E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5F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6CE6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B0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880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1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DC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石英滤膜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65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47mm 50张/盒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85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19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B0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A4280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F9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C0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7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16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水中硫酸根标准溶液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65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50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071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D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8C28F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66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F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AD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F8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A4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52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0F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ED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6C35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E3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3D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41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58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06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48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C7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F4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2C6A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69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02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C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EB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C4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A0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32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68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8C045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AE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71F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8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C0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5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5F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C6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F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5D6C9A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9F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F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FB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2F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ED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AF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47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71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C8988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1F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07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15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28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09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7D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63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6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FB63D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5E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9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4B9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E2B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422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5D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93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BBC184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A5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28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95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AB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1D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EC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BB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411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24E68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DD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57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64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4D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水中氯根离子标准溶液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E9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B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7E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D8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131AD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CB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A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89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F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6E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F3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E0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81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2A0940A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FF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6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F7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0E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C1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85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1A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98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115825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37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E0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29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1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B6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3F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81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351A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5D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D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9E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BA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F7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E3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DC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85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16F2D0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42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90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C9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9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水中铵离子标准样品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FE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BB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7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46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40435D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D5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41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63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19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10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3C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E2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4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E2B866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46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1B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E0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77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39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0C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C3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6E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39686F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13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29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9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5D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6C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4E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F5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AC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E17B41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55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B2E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A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CF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DC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2A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A2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F6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BD8824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9F3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E34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4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3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8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EC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B1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27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4ADF12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F0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122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CC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4A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铬（六价）标准溶液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E4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BA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CB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DE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26E96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A0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2F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B3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7F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91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90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C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95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5C500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A7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26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38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D6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3C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1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34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037AB4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D6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16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D8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F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7E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C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B9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FA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FB1AA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0E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C0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57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89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0A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（0.01-0.1）mg/L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86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B2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07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9F71B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2B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41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20D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22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0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61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B5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E0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1E1419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F0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AC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56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00F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82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0.1mg/L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D9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F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08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0BCC16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8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C3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7A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80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77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0A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83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B6AD2F" w14:textId="77777777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48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0E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B8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1F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10种金属混合标准(As,Be,Cd,Mn,Ni,Pb,Se,Sb,Tl，Cr)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77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D8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13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19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FE5B8C" w14:textId="7777777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D4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C4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CB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0E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6种元素(含铋，锗，铟，钪，铑,钇)内标混标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7A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1D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42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F8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833E1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4E8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AC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A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16种多环芳烃混标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08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200μg/mL，乙腈溶剂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9D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18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9E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8548A" w14:textId="77777777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C9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F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20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BFB8" w14:textId="77777777" w:rsidR="00802283" w:rsidRPr="00B8310F" w:rsidRDefault="00D1393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hyperlink r:id="rId6" w:tooltip="https://item.gbw-china.com/info/182457212.html" w:history="1">
              <w:r w:rsidR="00802283" w:rsidRPr="00B8310F">
                <w:rPr>
                  <w:rFonts w:ascii="宋体" w:eastAsia="宋体" w:hAnsi="宋体" w:cs="宋体" w:hint="eastAsia"/>
                  <w:kern w:val="0"/>
                  <w:sz w:val="20"/>
                  <w:szCs w:val="20"/>
                  <w14:ligatures w14:val="none"/>
                </w:rPr>
                <w:t>pH缓冲试剂(套装)</w:t>
              </w:r>
            </w:hyperlink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B7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（pH4.00、6.86、9.18）各10袋,30袋/套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68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24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3F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A51A1" w14:textId="77777777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04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4D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A8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9B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甲醇中五种苯系物（苯、甲苯、对二甲苯、间二甲苯、邻二甲苯）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A9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8C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B4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7A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A6AA4D" w14:textId="77777777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8B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D5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9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0B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3E8D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12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C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14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229CC3" w14:textId="77777777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13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8D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76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48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4F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（0.04-0.08） 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FD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94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59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1935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9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CB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7E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EF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80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53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F9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24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B1C97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DE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69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C0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C1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DB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1.58mg/L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B0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A8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D7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624C9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79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3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FA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F6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07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（¼-英吋 x 3½-英吋）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11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95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BF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1B2E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33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1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F1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FE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标准不锈钢吸附管黄铜帽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F8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C8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29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18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67A15E4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16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5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F9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重点地方病监测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BA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人尿中碘成分分析标样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09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 高低浓度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79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EB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BC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3A1E8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6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EA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438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71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国标直接滴定法盐碘检测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CA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2D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EB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45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9399C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FC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C5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FB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E9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碘元素测定试剂盒（尿碘）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39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1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8A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97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适用于本实验室OTT-I-P50碘自动分析仪</w:t>
            </w:r>
          </w:p>
        </w:tc>
      </w:tr>
      <w:tr w:rsidR="00B8310F" w:rsidRPr="00B8310F" w14:paraId="02348952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04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A1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AA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A4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碘元素测定试剂盒（水碘）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CA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F6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4A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D67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D8080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CC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6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A0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3A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水碘成分标样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AA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57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06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42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F4B6C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73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06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4F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19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盐碘标样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3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EE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28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07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9DF35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E1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84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2B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8C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F7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D0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55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F9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E62B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06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7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B7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E7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B5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24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65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56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2DAE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8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C9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92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9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62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4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AA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8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9ED2E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A2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2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8D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8D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78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97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21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BE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F0459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0B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A7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1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60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柠檬酸钠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B0B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GR,500g/瓶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04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FC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9A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BA15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A8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E4C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929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0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氟离子电极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267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E2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9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E2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6229B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77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1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D6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C3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参比电极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F7F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72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71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77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539B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48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AC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9DC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D7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8A3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44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0C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3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EC4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4E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F3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0D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A1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1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F7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4E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05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9510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EC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2E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D7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4C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BE9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3A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BBC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C0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E4C619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23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AEA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A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CD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4F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56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63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F8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AABB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6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E5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1F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9B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尿砷标样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0E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D4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1C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66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02850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FE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88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2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C7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塑料离心管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B7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9D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DA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29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975C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A5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D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AB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5B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防酸口罩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2A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0B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1E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42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6467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5A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EA3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B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4B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防有机气体口罩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3F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可过滤有机气体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DE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EE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AB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816FB24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AE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F2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E0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B5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A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50双/盒，L号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54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6A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85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D8D2D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72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3A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0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75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3B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50双/盒，M号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B7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FD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71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85647D" w14:textId="77777777">
        <w:trPr>
          <w:trHeight w:val="34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F8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CC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F7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C0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充电诱蚊灯（蓄电池款）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62D4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功率≥24W；波长2537A；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尺寸≥285×255×110cm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1.航空插头直流电源线；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2.诱蚊灯12V 直流型可充电；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3.高能锂电池（防水外壳14000mAh，续航 12 个小时以上，公母头端子接线夹）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4.昆虫采样收集袋 ×50×33cm，带绑带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5.充电器（12.5V，2A） 专用充电器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6.防雨罩，铝合金材料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7.铝合金箱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8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D6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B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53547B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CD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7D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E4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BDE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035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0.3μL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31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16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22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F8502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B1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1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42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0EF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C7D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06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56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B3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E82B8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29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1F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31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B8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捕虫网/捕蚊网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A5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100目、铝合金伸缩杆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EB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F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D8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DEBFDF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DF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26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E9D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8F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强光手电筒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D8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强光/LED/防雨/可充电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7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62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99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0A19D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DB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8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B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9D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常规木制标本盒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73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约21×29×6cm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98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53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88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7A882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A2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07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D7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52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动物标本防腐剂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DA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61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DF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47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73DF1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15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2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FE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0C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AC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FE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18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41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793EE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0B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76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3E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0B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53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D9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D7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6A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5B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3CE85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C8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83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76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EA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眼科剪刀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80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直尖，不锈钢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0D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9B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69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0062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86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4F5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1E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D3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医用脱脂棉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2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8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77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93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41C0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C8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A7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5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7C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医用纱布卷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E0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80cm×1000cm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D1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41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3F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26E75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79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08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61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0C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酒精棉球瓶装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AB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110粒/瓶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1C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E3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07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E9FE7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A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67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6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51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直头止血钳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7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7E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B6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00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FF58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09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8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AD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EF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粘蟑纸（带引诱剂）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14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20张/盒，50盒/箱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7E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79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F1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339CAB" w14:textId="77777777">
        <w:trPr>
          <w:trHeight w:val="8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AC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26F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C5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CB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钩端螺旋体核酸检测试剂盒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(荧光PCR法)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BB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07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A9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F2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AB223C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10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2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2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4A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0F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3D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48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7A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948083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04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F5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3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新布尼亚病毒核酸检测试剂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2D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69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E4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0D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8E29A3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F1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6D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A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4A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巴尔通体核酸检测试剂盒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FD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50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A2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D6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5B7891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15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CD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EE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A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流行性乙型脑炎病毒核酸检测试剂盒（荧光PCR法）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ED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0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03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4C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DEBB4C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2C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6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D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B9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西尼罗病毒核酸检测试剂盒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8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6F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23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2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DFC198" w14:textId="77777777">
        <w:trPr>
          <w:trHeight w:val="1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1E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C0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7C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1D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核酸提取及纯化试剂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01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91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A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99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适用于本实验室BG-Abot-96、核酸提取仪</w:t>
            </w:r>
          </w:p>
        </w:tc>
      </w:tr>
      <w:tr w:rsidR="00B8310F" w:rsidRPr="00B8310F" w14:paraId="2D33654D" w14:textId="77777777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93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C0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A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C6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动物样本前处理试剂盒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22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200T/盒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B1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2F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B2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AB051E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F6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F5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鼠布科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58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91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一次性痰盒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1B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旋盖、40mL、灭菌、独立小包装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63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B2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97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AF379C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5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10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B16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28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一次性使用采样管螺旋口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50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A3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193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4ED5D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3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58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8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89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一次性使用输液器带针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4D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F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AD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1B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D30A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C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2EC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CA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44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输液套装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C2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通用型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5A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30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0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7D6B4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FD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C6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4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7F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0.9%生理盐水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1B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AF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03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63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865CD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9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64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A2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0C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碘伏消毒液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0F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18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DC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A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FEC5F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24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18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EC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99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医用压敏胶带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369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≥10mm×5m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3FC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CCF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03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E45E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46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28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0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12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一次性压舌板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32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竹制150mm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A0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11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19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7FF34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3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A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5D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2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一次性使用无菌注射器 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B0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B9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A2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B12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092999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3A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8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32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7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一次性使用无菌注射器 带针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3F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00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9F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42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FF966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CD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C3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1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7D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一次性使用真空采血管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5E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红帽5mL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C6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6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30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C0F5B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7E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89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A7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E6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促凝采血管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41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5mL100支/盒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26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9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51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1A6D1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6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BA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B6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3A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无菌手术刀片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5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1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66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56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B75DE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20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E1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57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DA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4D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97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73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8B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2A1175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77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4B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A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BF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甲酚皂消毒液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0D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56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9A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62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A3C9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5F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6E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C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E7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驱蚊剂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20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A7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F5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8B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EA43DB" w14:textId="77777777">
        <w:trPr>
          <w:trHeight w:val="9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49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07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9A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E4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防蚤袜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73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袜高约50cm,袜腰白布宽约22cm，底长约29cm,材质白布袜腰白布扎带,袜口扎带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1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3F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90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19E520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F3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8F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F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BE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急救止血绷带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D7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10cm×5m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81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44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60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1B7263E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53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D2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00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F7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脱脂棉球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F7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8E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CF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83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22D632" w14:textId="77777777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DB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2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D9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A1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一次性末梢采血器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0D3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约1.8mm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D5B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1A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79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749253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21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61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F77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BB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医用碘伏棉签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03A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8cm/支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AC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59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4A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CD2B0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7B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25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2D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CA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采便盒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F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50mL带采便勺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75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AD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3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34DD3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7D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60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F4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90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一次性医用帽子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C5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2E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9E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7F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5AD015" w14:textId="77777777" w:rsidTr="00827114">
        <w:trPr>
          <w:trHeight w:val="1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5E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79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8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95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6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99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8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0EFC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装，环氧乙烷灭菌处理。</w:t>
            </w:r>
          </w:p>
        </w:tc>
      </w:tr>
      <w:tr w:rsidR="00B8310F" w:rsidRPr="00B8310F" w14:paraId="768EEE4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9D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8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12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CD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D4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78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06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5426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19082要求,连身式（带脚套），产品经环氧乙烷灭菌处理，独立包装。</w:t>
            </w:r>
          </w:p>
        </w:tc>
      </w:tr>
      <w:tr w:rsidR="00B8310F" w:rsidRPr="00B8310F" w14:paraId="1E172D9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D8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5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E77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82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9F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1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0D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1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6C33381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82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9A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A7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50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A8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3D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0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7991E5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B7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09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61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AC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6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96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15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CF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1A7F4AD" w14:textId="77777777">
        <w:trPr>
          <w:trHeight w:val="3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E6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04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2C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1D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N95医用防护口罩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997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16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8E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10D2DE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024A59E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7C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35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75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70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EC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大号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5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0A097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E2AE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25CA9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9F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E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E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18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DA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中号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86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2CC4F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F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D142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0A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5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7C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91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EE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D9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233C3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9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A6F96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24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239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A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1F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D6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E47B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56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006BC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5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8C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5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AC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防护面屏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52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0C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1E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F0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7788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B2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FF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97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E7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医用隔离眼罩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5F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头带式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97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BF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6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0E868704" w14:textId="77777777" w:rsidR="00802283" w:rsidRPr="00B8310F" w:rsidRDefault="00802283">
      <w:pPr>
        <w:spacing w:after="0" w:line="240" w:lineRule="auto"/>
      </w:pPr>
    </w:p>
    <w:p w14:paraId="59F666FD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5CD9DD23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2D0570C4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44C3DC01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28DBF32C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190CAC8A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1643DD89" w14:textId="77777777" w:rsidR="00802283" w:rsidRPr="00B8310F" w:rsidRDefault="00E61E33">
      <w:pPr>
        <w:pStyle w:val="a0"/>
        <w:ind w:firstLine="482"/>
        <w:rPr>
          <w:rFonts w:eastAsia="宋体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4969B79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498754B5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D74E7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EA1F72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C527B0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06B85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79AC53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D4D248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93DDD1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B13D3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330199C1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C96DC8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857D2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01A4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D54C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CA7CE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27B57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696B7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4DDC1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609C681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743F7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323C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04C9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36A7F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D5FB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1D6E3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AB16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1408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2039BA5A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517B5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59B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1815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AB52A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8F84B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E296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CE88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626E9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61AECF35" w14:textId="77777777" w:rsidR="00802283" w:rsidRPr="00B8310F" w:rsidRDefault="00E61E33">
      <w:pPr>
        <w:pStyle w:val="a0"/>
        <w:ind w:firstLineChars="0" w:firstLine="0"/>
        <w:rPr>
          <w:rFonts w:ascii="宋体" w:eastAsia="宋体" w:hAnsi="宋体" w:cs="宋体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3、注：△3 项“微孔滤膜（针头滤器）”为本包核心产品。</w:t>
      </w:r>
    </w:p>
    <w:p w14:paraId="0A500D28" w14:textId="77777777" w:rsidR="00802283" w:rsidRPr="00B8310F" w:rsidRDefault="00E61E33">
      <w:pPr>
        <w:widowControl/>
        <w:rPr>
          <w:rFonts w:ascii="宋体" w:eastAsia="宋体" w:hAnsi="宋体" w:cs="宋体"/>
          <w:b/>
          <w:bCs/>
          <w:kern w:val="0"/>
          <w:sz w:val="24"/>
          <w14:ligatures w14:val="none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br w:type="page"/>
      </w:r>
    </w:p>
    <w:p w14:paraId="3C157666" w14:textId="77777777" w:rsidR="00802283" w:rsidRPr="00B8310F" w:rsidRDefault="00E61E33"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第二包：检验用试剂耗材等2</w:t>
      </w:r>
    </w:p>
    <w:tbl>
      <w:tblPr>
        <w:tblW w:w="98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87"/>
        <w:gridCol w:w="2273"/>
        <w:gridCol w:w="1625"/>
        <w:gridCol w:w="591"/>
        <w:gridCol w:w="716"/>
        <w:gridCol w:w="3312"/>
      </w:tblGrid>
      <w:tr w:rsidR="00B8310F" w:rsidRPr="00B8310F" w14:paraId="35F941E6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E6BE9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CF2EA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E2781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C9E59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D937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53B12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64CA8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07CA9B9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661D8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2AAD0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传染病实验室检测质量提升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E1D07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ABF6F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D17DE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B3F2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1D66B215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为保证质控质量，质控标准品的技术参数需同时满足以下要求：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（1）每种病原的质控标准品应包括灭活病原和病原核酸两种类型，用于测试灵敏度。测试体系包括至少 3 支不同浓度的灭活病原标准品（浓度分别是 1000 Copies/mL、2000 Copies/mL和 10000 Copies/mL）、至少 3 支不同浓度的病原核酸标准品（500 Copies/mL、1000 Copies/mL 和 5000 Copies/mL）。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（2）质控标准品应为液体状态（直接使用状态），避免使用前再配置导致的计量误差。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（3）采用数字 PCR 方法进行量值确定。定值引入不确定度≤10%，均匀性引入不确定度≤8%，长稳引入的不确定度≤15%，扩展不确定度≤25%。量值结果需提供国家级检测机构出具的测试报告。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4）原材料真实且可溯源：灭活病原质控品的原料为真实灭活病原，出发菌毒株需具备省级或以上疾控中心来源证明。核酸质控品如果是真实病原制备，出发菌毒株需具备省级或以上疾控中心来源证明；如果是通过生物工程学方法研制的核酸质控品，应提供完整的研制技术路线并经过国家级疾控中心验证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（5）出发菌毒株原料应在具备满足国家生物安全要求的实验室内制备。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（6）具备国家有证标准物质或国家参考品或国家级权威机构认证编号。</w:t>
            </w:r>
          </w:p>
        </w:tc>
      </w:tr>
      <w:tr w:rsidR="00B8310F" w:rsidRPr="00B8310F" w14:paraId="1DF4CE94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2C06A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87" w:type="dxa"/>
            <w:vMerge/>
            <w:vAlign w:val="center"/>
          </w:tcPr>
          <w:p w14:paraId="2AB6AE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D4A55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7BC65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18B17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934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20C53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787DA93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53A5CC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87" w:type="dxa"/>
            <w:vMerge/>
            <w:vAlign w:val="center"/>
          </w:tcPr>
          <w:p w14:paraId="1AA6D25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CE015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呼吸道合胞病毒质控品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BA189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F289E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549D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1D3439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EEBDF2A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1D926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87" w:type="dxa"/>
            <w:vMerge/>
            <w:vAlign w:val="center"/>
          </w:tcPr>
          <w:p w14:paraId="72B2417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3B8564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副流感病毒质控品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5AD0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20C49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6757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539ED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01CD537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9DCFD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7" w:type="dxa"/>
            <w:vMerge/>
            <w:vAlign w:val="center"/>
          </w:tcPr>
          <w:p w14:paraId="7DF4825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283921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腺病毒质控品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2CF48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2569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3FBA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02DE2AC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7FDD719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D2C51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87" w:type="dxa"/>
            <w:vMerge/>
            <w:vAlign w:val="center"/>
          </w:tcPr>
          <w:p w14:paraId="78335D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5921B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人偏肺病毒质控品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144E8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A974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D676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47CE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AA936D9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2031B7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87" w:type="dxa"/>
            <w:vMerge/>
            <w:vAlign w:val="center"/>
          </w:tcPr>
          <w:p w14:paraId="2E62CFD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FCB25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肺炎支原体质控品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F6E19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DD70E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482A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419BA2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40049A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18A9D3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687" w:type="dxa"/>
            <w:vMerge/>
            <w:vAlign w:val="center"/>
          </w:tcPr>
          <w:p w14:paraId="46250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629D5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百日咳鲍特菌质控品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E018B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C56ED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E3B4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139460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CAE676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8FD67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87" w:type="dxa"/>
            <w:vMerge/>
            <w:vAlign w:val="center"/>
          </w:tcPr>
          <w:p w14:paraId="6C77A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44D628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6D7FC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BD2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FFF5E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22E740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2549482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69C257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87" w:type="dxa"/>
            <w:vMerge/>
            <w:vAlign w:val="center"/>
          </w:tcPr>
          <w:p w14:paraId="5F9EE0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D084A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255A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E0680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8E25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A3C9C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B66CF64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41D227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87" w:type="dxa"/>
            <w:vMerge/>
            <w:vAlign w:val="center"/>
          </w:tcPr>
          <w:p w14:paraId="363D7A2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F83C9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DCFD7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9914C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2270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224C124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C696251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122F0A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687" w:type="dxa"/>
            <w:vMerge/>
            <w:vAlign w:val="center"/>
          </w:tcPr>
          <w:p w14:paraId="31BBE5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0632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7F595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7CC2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4082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49E8A0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0FFBA84" w14:textId="77777777" w:rsidTr="002F03EF">
        <w:trPr>
          <w:trHeight w:val="365"/>
        </w:trPr>
        <w:tc>
          <w:tcPr>
            <w:tcW w:w="616" w:type="dxa"/>
            <w:shd w:val="clear" w:color="auto" w:fill="auto"/>
            <w:vAlign w:val="center"/>
          </w:tcPr>
          <w:p w14:paraId="71EDAA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87" w:type="dxa"/>
            <w:vMerge/>
            <w:vAlign w:val="center"/>
          </w:tcPr>
          <w:p w14:paraId="45A81C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5D602B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酸定量检测试剂盒（荧光PCR法）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7873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0E46B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FB5E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64CC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8E9173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DA301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16CBB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免疫规划</w:t>
            </w: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37419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汉坦病毒抗体检测试剂盒（胶体金法）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81249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090D4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F3B9B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CD424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FC180F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356EDB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87" w:type="dxa"/>
            <w:vMerge/>
            <w:vAlign w:val="center"/>
          </w:tcPr>
          <w:p w14:paraId="78F5AD7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40D66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120D2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C900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6110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C3FE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153FCB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5933EB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87" w:type="dxa"/>
            <w:vMerge/>
            <w:vAlign w:val="center"/>
          </w:tcPr>
          <w:p w14:paraId="37D92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20F573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汉坦病毒IgG抗体检测试剂盒(酶联免疫法)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36D28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DBBB6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5601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95CE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ED393D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173D15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687" w:type="dxa"/>
            <w:vMerge/>
            <w:vAlign w:val="center"/>
          </w:tcPr>
          <w:p w14:paraId="1D70B5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7DD18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7FEA3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EC11B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464D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11D37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4366B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3FB9DA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687" w:type="dxa"/>
            <w:vMerge/>
            <w:vAlign w:val="center"/>
          </w:tcPr>
          <w:p w14:paraId="57F155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05FE2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987AE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537E8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DFF0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61B9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24AB1C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45896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687" w:type="dxa"/>
            <w:vMerge/>
            <w:vAlign w:val="center"/>
          </w:tcPr>
          <w:p w14:paraId="359E91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F4BBF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麻疹病毒IgM抗体诊断试剂盒(酶联免疫法)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7F52E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40F6B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9D8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D4F6D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8EE883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28C52E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87" w:type="dxa"/>
            <w:vMerge/>
            <w:vAlign w:val="center"/>
          </w:tcPr>
          <w:p w14:paraId="2FA27D2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7A8A1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风疹病毒IgM抗体诊断试剂盒(酶联免疫法)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B4E64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8588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E44F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BBDB3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A9EA81" w14:textId="77777777" w:rsidTr="002F03EF">
        <w:trPr>
          <w:trHeight w:val="1155"/>
        </w:trPr>
        <w:tc>
          <w:tcPr>
            <w:tcW w:w="616" w:type="dxa"/>
            <w:shd w:val="clear" w:color="auto" w:fill="auto"/>
            <w:vAlign w:val="center"/>
          </w:tcPr>
          <w:p w14:paraId="207AC1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87" w:type="dxa"/>
            <w:vMerge/>
            <w:vAlign w:val="center"/>
          </w:tcPr>
          <w:p w14:paraId="205A88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4C2509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乙型肝炎病毒表面抗原、表面抗体、e抗原、e抗体、核心抗体检测试剂盒（乳胶法）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3DE87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AF866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829B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B8F39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0FA7A88" w14:textId="77777777" w:rsidTr="002F03EF">
        <w:trPr>
          <w:trHeight w:val="915"/>
        </w:trPr>
        <w:tc>
          <w:tcPr>
            <w:tcW w:w="616" w:type="dxa"/>
            <w:shd w:val="clear" w:color="auto" w:fill="auto"/>
            <w:vAlign w:val="center"/>
          </w:tcPr>
          <w:p w14:paraId="038F4A30" w14:textId="530F2021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87" w:type="dxa"/>
            <w:vMerge/>
            <w:vAlign w:val="center"/>
          </w:tcPr>
          <w:p w14:paraId="2B1DBA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7666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乙型肝炎病毒核心抗体(抗-HBs)检测试剂盒(化学发光法)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F5757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C10B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B26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1E57FF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12D95531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143B85D5" w14:textId="552BC25C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87" w:type="dxa"/>
            <w:vMerge/>
            <w:vAlign w:val="center"/>
          </w:tcPr>
          <w:p w14:paraId="4A89E8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7A403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乙型肝炎病毒表面抗原(HBsAg)检测试剂盒(磁微粒化学发光法)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A1A31C1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F3AE9A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7E1C97" w14:textId="51E6F97C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051BB4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EBAB2E3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36A5E310" w14:textId="568242DE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87" w:type="dxa"/>
            <w:vMerge/>
            <w:vAlign w:val="center"/>
          </w:tcPr>
          <w:p w14:paraId="1504A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AF9B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乙型肝炎病毒e抗原(HBeAg)检测试剂盒(磁微粒化学发光法)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4DCC80D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F34B5A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9E911E" w14:textId="3C94DC32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7231E2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A5641AB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5B6DB376" w14:textId="2BF1DB71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7" w:type="dxa"/>
            <w:vMerge/>
            <w:vAlign w:val="center"/>
          </w:tcPr>
          <w:p w14:paraId="1A8A9F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1949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乙型肝炎病毒e抗体(抗-HBe)检测试剂盒(磁微粒化学发光法)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12B3D0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88DD1F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97CEB2" w14:textId="11521199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47E153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5EBA40B" w14:textId="77777777" w:rsidTr="002F03EF">
        <w:trPr>
          <w:trHeight w:val="885"/>
        </w:trPr>
        <w:tc>
          <w:tcPr>
            <w:tcW w:w="616" w:type="dxa"/>
            <w:shd w:val="clear" w:color="auto" w:fill="auto"/>
            <w:vAlign w:val="center"/>
          </w:tcPr>
          <w:p w14:paraId="4A2205F3" w14:textId="51CF3F55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87" w:type="dxa"/>
            <w:vMerge/>
            <w:vAlign w:val="center"/>
          </w:tcPr>
          <w:p w14:paraId="164B2A6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5CA64C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乙型肝炎病毒核心抗体(抗-HBc)检测试剂盒(化学发光法)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DEC0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6870E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E8A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6E36C3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032AEAF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5822648D" w14:textId="7E665457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87" w:type="dxa"/>
            <w:vMerge/>
            <w:vAlign w:val="center"/>
          </w:tcPr>
          <w:p w14:paraId="3A7865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37D3A4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化学发光法检测底物试剂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4A49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60453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EF627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5086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567DD92B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736437E1" w14:textId="49223C8C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87" w:type="dxa"/>
            <w:vMerge/>
            <w:vAlign w:val="center"/>
          </w:tcPr>
          <w:p w14:paraId="66C097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57EA8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百日咳IgG抗体诊断试剂盒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71A2B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F907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9B09C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75EAF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B71CFD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35013345" w14:textId="451ECDCB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687" w:type="dxa"/>
            <w:vMerge/>
            <w:vAlign w:val="center"/>
          </w:tcPr>
          <w:p w14:paraId="0A18A0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C1FA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腮腺炎IgG抗体诊断试剂盒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5A3B0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C272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B823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3BE4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B886FF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33DFE543" w14:textId="03C8ECF3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0</w:t>
            </w: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687" w:type="dxa"/>
            <w:vMerge/>
            <w:vAlign w:val="center"/>
          </w:tcPr>
          <w:p w14:paraId="2F6AFC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66A1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A5F0D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BA782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5152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6EE45C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61EA036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471FC06C" w14:textId="11827DA4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lastRenderedPageBreak/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87" w:type="dxa"/>
            <w:vMerge/>
            <w:vAlign w:val="center"/>
          </w:tcPr>
          <w:p w14:paraId="2825DC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F8DED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2E969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F77C5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EFAF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162D46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4C927F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6991D5E4" w14:textId="5776AB0D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lastRenderedPageBreak/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87" w:type="dxa"/>
            <w:vMerge/>
            <w:vAlign w:val="center"/>
          </w:tcPr>
          <w:p w14:paraId="1AC78A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41D43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A18B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D6744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AA9C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65545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19343B62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679CFB42" w14:textId="42900B7F" w:rsidR="002F03EF" w:rsidRPr="007B24D5" w:rsidRDefault="00E61E33" w:rsidP="002F03EF">
            <w:pPr>
              <w:widowControl/>
              <w:spacing w:after="0" w:line="240" w:lineRule="auto"/>
              <w:jc w:val="center"/>
              <w:rPr>
                <w:color w:val="00B0F0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687" w:type="dxa"/>
            <w:vMerge/>
            <w:vAlign w:val="center"/>
          </w:tcPr>
          <w:p w14:paraId="0C600D3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BE6A7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BD7A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21A7B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F82B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77B296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A3B808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03D6E8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34-1</w:t>
            </w:r>
          </w:p>
        </w:tc>
        <w:tc>
          <w:tcPr>
            <w:tcW w:w="687" w:type="dxa"/>
            <w:vMerge/>
            <w:vAlign w:val="center"/>
          </w:tcPr>
          <w:p w14:paraId="669EB4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7B85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AD052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4F691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2AC3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4D964E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1ECB44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77BEF1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34-2　</w:t>
            </w:r>
          </w:p>
        </w:tc>
        <w:tc>
          <w:tcPr>
            <w:tcW w:w="687" w:type="dxa"/>
            <w:vMerge/>
            <w:vAlign w:val="center"/>
          </w:tcPr>
          <w:p w14:paraId="734353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8F78D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F5AE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B3251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5AB4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66D55A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ACF7A07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10CD2F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35-1　</w:t>
            </w:r>
          </w:p>
        </w:tc>
        <w:tc>
          <w:tcPr>
            <w:tcW w:w="687" w:type="dxa"/>
            <w:vMerge/>
            <w:vAlign w:val="center"/>
          </w:tcPr>
          <w:p w14:paraId="2A9ACF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018D5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3CEC5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E8844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E93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304C51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23641AB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48951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35-2</w:t>
            </w:r>
          </w:p>
        </w:tc>
        <w:tc>
          <w:tcPr>
            <w:tcW w:w="687" w:type="dxa"/>
            <w:vMerge/>
            <w:vAlign w:val="center"/>
          </w:tcPr>
          <w:p w14:paraId="23162D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D7AE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14ED4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8351E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DAD3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3DE8AC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BE0E720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168213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687" w:type="dxa"/>
            <w:vMerge/>
            <w:vAlign w:val="center"/>
          </w:tcPr>
          <w:p w14:paraId="173372F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CF2B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5B375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09F54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7BD9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429F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EC002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E0F7A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687" w:type="dxa"/>
            <w:vMerge/>
            <w:vAlign w:val="center"/>
          </w:tcPr>
          <w:p w14:paraId="72D8DC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4A039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C8EA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3D4AA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93AA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0376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75B1E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07CE61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687" w:type="dxa"/>
            <w:vMerge/>
            <w:vAlign w:val="center"/>
          </w:tcPr>
          <w:p w14:paraId="138653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232C5F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非灭活病毒采样管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785E6C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96C94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35940D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BCC44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629EAC" w14:textId="77777777" w:rsidTr="00CE5B2A">
        <w:trPr>
          <w:trHeight w:val="416"/>
        </w:trPr>
        <w:tc>
          <w:tcPr>
            <w:tcW w:w="616" w:type="dxa"/>
            <w:shd w:val="clear" w:color="auto" w:fill="auto"/>
            <w:vAlign w:val="center"/>
          </w:tcPr>
          <w:p w14:paraId="5C36709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F8B09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3F3BF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腹泻症候群18种病原体超多重核酸检测试剂盒(PCR熔解曲线法) 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918CF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7E43B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D314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CCF1BD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检测范围：不少于18种病原体，至少包括霍乱弧菌、副溶血弧菌、沙门菌、志贺菌、致泻性大肠杆菌、空肠弯曲菌、结肠弯曲菌、小肠结肠耶尔森菌、艰难梭菌、阪崎克罗诺杆菌、嗜水气单胞菌、类志贺邻单胞菌、河弧菌、诺如病毒GI、诺如病毒GII、轮状病毒A组、轮状病毒B组、轮状病毒C组、轮状病毒H组、星状病毒、札如病毒、肠道腺病毒等，不少于33重检测靶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2、适用仪器：经过多通道校正的全自动荧光PCR检测仪，需含有FAM、VIC（HEX）、ROX、CY5检测通道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3、自动判读：针对所有适配机型均配备有专用的判读辅助软件，直接报告结果的阴阳性和CT值；也可查看原始曲线，进行结果判读。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4、判读软件：一键式导入数据，一键判读结果阴阳性和Ct值，可导出Excel结果汇总表，汇总样本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序号、靶标名称、结果阴阳性等信息。</w:t>
            </w:r>
          </w:p>
        </w:tc>
      </w:tr>
      <w:tr w:rsidR="00B8310F" w:rsidRPr="00B8310F" w14:paraId="223C1274" w14:textId="77777777" w:rsidTr="002F03EF">
        <w:trPr>
          <w:trHeight w:val="2220"/>
        </w:trPr>
        <w:tc>
          <w:tcPr>
            <w:tcW w:w="616" w:type="dxa"/>
            <w:shd w:val="clear" w:color="auto" w:fill="auto"/>
            <w:vAlign w:val="center"/>
          </w:tcPr>
          <w:p w14:paraId="286E23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40</w:t>
            </w:r>
          </w:p>
        </w:tc>
        <w:tc>
          <w:tcPr>
            <w:tcW w:w="687" w:type="dxa"/>
            <w:vMerge/>
            <w:vAlign w:val="center"/>
          </w:tcPr>
          <w:p w14:paraId="24539D8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CEB2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腹泻症候群病原体多重核酸检测预分装试剂盒（荧光PCR法）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2A312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4FA20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AA6E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5C126F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范围：包含不限于艰难梭菌、类志贺邻单胞菌、阪崎克罗诺杆菌、河弧菌、沙门氏菌、志贺氏菌、副溶血性弧菌、霍乱弧菌、小肠结肠炎耶尔森氏菌、嗜水气单胞菌、致泻性大肠杆菌、结肠弯曲菌、空肠弯曲菌、轮状病毒A组、B组、C组、H组；扎如病毒、星状病毒、腺病毒；诺如病毒（GI、GII型）等</w:t>
            </w:r>
          </w:p>
        </w:tc>
      </w:tr>
      <w:tr w:rsidR="00B8310F" w:rsidRPr="00B8310F" w14:paraId="53901ED3" w14:textId="77777777" w:rsidTr="00CE5B2A">
        <w:trPr>
          <w:trHeight w:val="477"/>
        </w:trPr>
        <w:tc>
          <w:tcPr>
            <w:tcW w:w="616" w:type="dxa"/>
            <w:shd w:val="clear" w:color="auto" w:fill="auto"/>
            <w:vAlign w:val="center"/>
          </w:tcPr>
          <w:p w14:paraId="759CB5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687" w:type="dxa"/>
            <w:vMerge/>
            <w:vAlign w:val="center"/>
          </w:tcPr>
          <w:p w14:paraId="17F71B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DF1F5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66C45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4mL×20支/盒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2B109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37E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B1AE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AE839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5AFB59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687" w:type="dxa"/>
            <w:vMerge/>
            <w:vAlign w:val="center"/>
          </w:tcPr>
          <w:p w14:paraId="77B861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775F2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肠道致病性大肠艾希氏菌诊断学清18种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DFB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1mL/瓶×18瓶/盒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A18B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6C93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3516A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52239B" w14:textId="77777777" w:rsidTr="00CE5B2A">
        <w:trPr>
          <w:trHeight w:val="481"/>
        </w:trPr>
        <w:tc>
          <w:tcPr>
            <w:tcW w:w="616" w:type="dxa"/>
            <w:shd w:val="clear" w:color="auto" w:fill="auto"/>
            <w:vAlign w:val="center"/>
          </w:tcPr>
          <w:p w14:paraId="315BBC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687" w:type="dxa"/>
            <w:vMerge/>
            <w:vAlign w:val="center"/>
          </w:tcPr>
          <w:p w14:paraId="275B8C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E3C7D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1A7B5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9EBB2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2320D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41CC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F5A2D17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22CC2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687" w:type="dxa"/>
            <w:vMerge/>
            <w:vAlign w:val="center"/>
          </w:tcPr>
          <w:p w14:paraId="5A40F0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85A05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福氏志贺氏菌血清分型核酸多重实时荧光pcr检测试剂盒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96BD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E6B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C4D72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229F99F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检测目标:包括不限于1a、1b、1c、2a、2b、3a、3b、4a、4b、5a、5b、x、xv、y及f6</w:t>
            </w:r>
          </w:p>
        </w:tc>
      </w:tr>
      <w:tr w:rsidR="00B8310F" w:rsidRPr="00B8310F" w14:paraId="4FD0F6C1" w14:textId="77777777" w:rsidTr="002F03EF">
        <w:trPr>
          <w:trHeight w:val="1080"/>
        </w:trPr>
        <w:tc>
          <w:tcPr>
            <w:tcW w:w="616" w:type="dxa"/>
            <w:shd w:val="clear" w:color="auto" w:fill="auto"/>
            <w:vAlign w:val="center"/>
          </w:tcPr>
          <w:p w14:paraId="2180AD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687" w:type="dxa"/>
            <w:vMerge/>
            <w:vAlign w:val="center"/>
          </w:tcPr>
          <w:p w14:paraId="608D52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8A214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产志贺毒素大肠埃希氏菌(STEC) 7种血清分型核酸多重实时荧光POR检测试剂盒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0C4C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CFAC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189F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09ADB05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检测目标：O26、O45、O103、O111、O121、O145和O157</w:t>
            </w:r>
          </w:p>
        </w:tc>
      </w:tr>
      <w:tr w:rsidR="00B8310F" w:rsidRPr="00B8310F" w14:paraId="4304185C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E971C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687" w:type="dxa"/>
            <w:vMerge/>
            <w:vAlign w:val="center"/>
          </w:tcPr>
          <w:p w14:paraId="263A11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CAD6C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副溶血性弧菌血清分型核酸多重实时荧光PCR检测试剂盒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1715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9BD7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9B551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FA7916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检测目标:O3:K6、O4:K8、O10:K4</w:t>
            </w:r>
          </w:p>
        </w:tc>
      </w:tr>
      <w:tr w:rsidR="00B8310F" w:rsidRPr="00B8310F" w14:paraId="0BF7946D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0F2753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687" w:type="dxa"/>
            <w:vMerge/>
            <w:vAlign w:val="center"/>
          </w:tcPr>
          <w:p w14:paraId="72B438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F0D3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FDE26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87778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A495B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B55219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5FF47A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3405CD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687" w:type="dxa"/>
            <w:vMerge/>
            <w:vAlign w:val="center"/>
          </w:tcPr>
          <w:p w14:paraId="5DBBA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2438E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BDD7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FD78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09FD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E4DF94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检测目标：血清型K1、K2、K5、K20、K54、K57</w:t>
            </w:r>
          </w:p>
        </w:tc>
      </w:tr>
      <w:tr w:rsidR="00B8310F" w:rsidRPr="00B8310F" w14:paraId="1DA3F2CF" w14:textId="77777777" w:rsidTr="00CE5B2A">
        <w:trPr>
          <w:trHeight w:val="631"/>
        </w:trPr>
        <w:tc>
          <w:tcPr>
            <w:tcW w:w="616" w:type="dxa"/>
            <w:shd w:val="clear" w:color="auto" w:fill="auto"/>
            <w:vAlign w:val="center"/>
          </w:tcPr>
          <w:p w14:paraId="3C32B9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687" w:type="dxa"/>
            <w:vMerge/>
            <w:vAlign w:val="center"/>
          </w:tcPr>
          <w:p w14:paraId="00FA7A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4642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6803F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11ED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7C5CD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A5F85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E1B2EC2" w14:textId="77777777" w:rsidTr="002F03EF">
        <w:trPr>
          <w:trHeight w:val="1485"/>
        </w:trPr>
        <w:tc>
          <w:tcPr>
            <w:tcW w:w="616" w:type="dxa"/>
            <w:shd w:val="clear" w:color="auto" w:fill="auto"/>
            <w:vAlign w:val="center"/>
          </w:tcPr>
          <w:p w14:paraId="35A6B6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687" w:type="dxa"/>
            <w:vMerge/>
            <w:vAlign w:val="center"/>
          </w:tcPr>
          <w:p w14:paraId="57A137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ECDB7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50565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0BC6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DBD09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81022F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检测目标:包括1、2、3、4、5、6B/6D、A/6B、7F/7A、8、9V/9A、9L/9N、0A、11A/11D/11E、12F/44、14、15B/15C、17F、18C/18F/18B/18A、19A、19F、20、22F、23F、33A/33F/37等血清型</w:t>
            </w:r>
          </w:p>
        </w:tc>
      </w:tr>
      <w:tr w:rsidR="00B8310F" w:rsidRPr="00B8310F" w14:paraId="36F315A7" w14:textId="77777777" w:rsidTr="002F03EF">
        <w:trPr>
          <w:trHeight w:val="1650"/>
        </w:trPr>
        <w:tc>
          <w:tcPr>
            <w:tcW w:w="616" w:type="dxa"/>
            <w:shd w:val="clear" w:color="auto" w:fill="auto"/>
            <w:vAlign w:val="center"/>
          </w:tcPr>
          <w:p w14:paraId="53DDA3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51</w:t>
            </w:r>
          </w:p>
        </w:tc>
        <w:tc>
          <w:tcPr>
            <w:tcW w:w="687" w:type="dxa"/>
            <w:vMerge/>
            <w:vAlign w:val="center"/>
          </w:tcPr>
          <w:p w14:paraId="78C58D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DDDEE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致病菌呼吸道症候群核酸多重实时荧光PCR检测试剂盒（预分装）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60ED1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17FB3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11BC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8A83E8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人博卡病毒、霍氏鲍特菌、百日咳杆菌、副百日咳杆菌、呼吸道腺病毒、金黄色葡萄球菌、A组链球菌、军团菌/嗜肺军团菌、肺炎支原体、肺炎衣原体、流感嗜血杆菌、肺炎链球菌、肺炎克雷伯菌等</w:t>
            </w:r>
          </w:p>
        </w:tc>
      </w:tr>
      <w:tr w:rsidR="00B8310F" w:rsidRPr="00B8310F" w14:paraId="722F51D4" w14:textId="77777777" w:rsidTr="002F03EF">
        <w:trPr>
          <w:trHeight w:val="1245"/>
        </w:trPr>
        <w:tc>
          <w:tcPr>
            <w:tcW w:w="616" w:type="dxa"/>
            <w:shd w:val="clear" w:color="auto" w:fill="auto"/>
            <w:vAlign w:val="center"/>
          </w:tcPr>
          <w:p w14:paraId="26926E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52</w:t>
            </w:r>
          </w:p>
        </w:tc>
        <w:tc>
          <w:tcPr>
            <w:tcW w:w="687" w:type="dxa"/>
            <w:vMerge/>
            <w:vAlign w:val="center"/>
          </w:tcPr>
          <w:p w14:paraId="5A9C6B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DC6E8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致病菌脑膜炎症侯群核酸多重实时荧光PCR检测试剂盒（预分装）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2C0CF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9D322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3CC27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A1066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检测目标：包括脑膜炎奈瑟菌、流感嗜血杆菌、肺炎链球菌、A组链球菌、金黄色葡萄球菌、单增李斯特菌、无乳链球菌、大肠杆菌、结核分枝杆菌、隐球菌、猪链球菌等</w:t>
            </w:r>
          </w:p>
        </w:tc>
      </w:tr>
      <w:tr w:rsidR="00B8310F" w:rsidRPr="00B8310F" w14:paraId="441F6C76" w14:textId="77777777" w:rsidTr="002F03EF">
        <w:trPr>
          <w:trHeight w:val="1350"/>
        </w:trPr>
        <w:tc>
          <w:tcPr>
            <w:tcW w:w="616" w:type="dxa"/>
            <w:shd w:val="clear" w:color="auto" w:fill="auto"/>
            <w:vAlign w:val="center"/>
          </w:tcPr>
          <w:p w14:paraId="1C633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53</w:t>
            </w:r>
          </w:p>
        </w:tc>
        <w:tc>
          <w:tcPr>
            <w:tcW w:w="687" w:type="dxa"/>
            <w:vMerge/>
            <w:vAlign w:val="center"/>
          </w:tcPr>
          <w:p w14:paraId="24FA7B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85234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致病菌其他发热症候群核酸多重实时荧光PCR检测试剂盒（预分装）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AE02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29E46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F872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5E3B8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检测目标：包括伤寒/副伤寒沙门菌、脑膜炎奈瑟菌、A族链球菌、伯氏疏螺旋体、立克次体、无形体、埃立克体、钩端螺旋体、猪链球菌、鼠疫耶尔森菌、布鲁氏菌、隐球菌、曲霉菌、肺孢子菌等</w:t>
            </w:r>
          </w:p>
        </w:tc>
      </w:tr>
      <w:tr w:rsidR="00B8310F" w:rsidRPr="00B8310F" w14:paraId="7F0385C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490B5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687" w:type="dxa"/>
            <w:vMerge/>
            <w:vAlign w:val="center"/>
          </w:tcPr>
          <w:p w14:paraId="3E89DF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A60D4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FC141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FD42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F968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C3A2E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704F9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4530CE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687" w:type="dxa"/>
            <w:vMerge/>
            <w:vAlign w:val="center"/>
          </w:tcPr>
          <w:p w14:paraId="7C5FCA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1E207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流感嗜血杆菌6种血清分型核酸多重实时荧光PCR检测试剂盒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74B82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ABD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6E1A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F4E80C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检测目标：血清型a、b、c、d、e、f</w:t>
            </w:r>
          </w:p>
        </w:tc>
      </w:tr>
      <w:tr w:rsidR="00B8310F" w:rsidRPr="00B8310F" w14:paraId="7EB9AFC5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7F06C4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687" w:type="dxa"/>
            <w:vMerge/>
            <w:vAlign w:val="center"/>
          </w:tcPr>
          <w:p w14:paraId="41BED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18662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B751B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6AB0C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B1BCD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4A73C1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FDD08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49922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687" w:type="dxa"/>
            <w:vMerge/>
            <w:vAlign w:val="center"/>
          </w:tcPr>
          <w:p w14:paraId="71C23F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F86E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脑膜炎奈瑟菌(A、B、C)血清群核酸三重实时荧光PCR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CB982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3DF1B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245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DC59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770ACF1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6F7F63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687" w:type="dxa"/>
            <w:vMerge/>
            <w:vAlign w:val="center"/>
          </w:tcPr>
          <w:p w14:paraId="050EB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12057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脑膜炎奈瑟菌(w、X、Y)血清群核酸三重实时荧光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0C244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7CD6A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8846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0442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AB33EB0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08A73D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687" w:type="dxa"/>
            <w:vMerge/>
            <w:vAlign w:val="center"/>
          </w:tcPr>
          <w:p w14:paraId="12F591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E46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克罗诺杆菌属核酸实时荧光PCR检测试剂盒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247FB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E7B8B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B0B4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A0AC8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AF30A55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0978C4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687" w:type="dxa"/>
            <w:vMerge/>
            <w:vAlign w:val="center"/>
          </w:tcPr>
          <w:p w14:paraId="79143EF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8BFB0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嗜水气假单孢菌核酸检测试剂盒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DCDF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068F9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4842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D254C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DC255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8E032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687" w:type="dxa"/>
            <w:vMerge/>
            <w:vAlign w:val="center"/>
          </w:tcPr>
          <w:p w14:paraId="0C0F66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5DB13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类志贺邻单孢菌核酸检测试剂盒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91F7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AD3DD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E577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A2851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7557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5392AE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687" w:type="dxa"/>
            <w:vMerge/>
            <w:vAlign w:val="center"/>
          </w:tcPr>
          <w:p w14:paraId="3D4D1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1318A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小肠结肠耶尔森菌核酸检测试剂盒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A205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B288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2031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00FF4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5D497F" w14:textId="77777777" w:rsidTr="002F03EF">
        <w:trPr>
          <w:trHeight w:val="465"/>
        </w:trPr>
        <w:tc>
          <w:tcPr>
            <w:tcW w:w="616" w:type="dxa"/>
            <w:shd w:val="clear" w:color="auto" w:fill="auto"/>
            <w:vAlign w:val="center"/>
          </w:tcPr>
          <w:p w14:paraId="1E5976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687" w:type="dxa"/>
            <w:vMerge/>
            <w:vAlign w:val="center"/>
          </w:tcPr>
          <w:p w14:paraId="69187C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B6A9C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0181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8E090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0C7B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E3A5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A720FE" w14:textId="77777777" w:rsidTr="002F03EF">
        <w:trPr>
          <w:trHeight w:val="540"/>
        </w:trPr>
        <w:tc>
          <w:tcPr>
            <w:tcW w:w="616" w:type="dxa"/>
            <w:shd w:val="clear" w:color="auto" w:fill="auto"/>
            <w:vAlign w:val="center"/>
          </w:tcPr>
          <w:p w14:paraId="30D96F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687" w:type="dxa"/>
            <w:vMerge/>
            <w:vAlign w:val="center"/>
          </w:tcPr>
          <w:p w14:paraId="209DC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FFAF4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981E6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7618D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8233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0248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8F327C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2A998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65</w:t>
            </w:r>
          </w:p>
        </w:tc>
        <w:tc>
          <w:tcPr>
            <w:tcW w:w="687" w:type="dxa"/>
            <w:vMerge/>
            <w:vAlign w:val="center"/>
          </w:tcPr>
          <w:p w14:paraId="2F40B3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4509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伤寒/副伤寒沙门氏菌核酸检测试剂盒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9BE6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EDA34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42E17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74D75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976A87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D9087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66</w:t>
            </w:r>
          </w:p>
        </w:tc>
        <w:tc>
          <w:tcPr>
            <w:tcW w:w="687" w:type="dxa"/>
            <w:vMerge/>
            <w:vAlign w:val="center"/>
          </w:tcPr>
          <w:p w14:paraId="7CAE0C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C0FA1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蜡样芽孢杆菌核酸检测试剂盒（荧光PCR法）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EAE31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A7DE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10A7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3F8A3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CA11426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2FDE9D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0A54C2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0A382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污水病毒RNA浓缩富集试剂盒(磁珠法)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CD40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2EF9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3444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381C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3654A4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5A8EDF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687" w:type="dxa"/>
            <w:vMerge/>
            <w:vAlign w:val="center"/>
          </w:tcPr>
          <w:p w14:paraId="362223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6AD17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9619C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0C991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E4C4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663801A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滤膜孔径</w:t>
            </w:r>
            <w:r w:rsidRPr="00B8310F">
              <w:rPr>
                <w:rFonts w:ascii="Arial" w:eastAsia="宋体" w:hAnsi="Arial" w:cs="Arial"/>
                <w:kern w:val="0"/>
                <w:sz w:val="20"/>
                <w:szCs w:val="20"/>
                <w14:ligatures w14:val="none"/>
              </w:rPr>
              <w:t>≤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0.0lμm</w:t>
            </w:r>
          </w:p>
        </w:tc>
      </w:tr>
      <w:tr w:rsidR="00B8310F" w:rsidRPr="00B8310F" w14:paraId="4E5AFDB7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959E0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687" w:type="dxa"/>
            <w:vMerge/>
            <w:vAlign w:val="center"/>
          </w:tcPr>
          <w:p w14:paraId="480005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CDC9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超滤浓缩管洗液(常规型)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8C41C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684A3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9172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DE687A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1E972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13C436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687" w:type="dxa"/>
            <w:vMerge/>
            <w:vAlign w:val="center"/>
          </w:tcPr>
          <w:p w14:paraId="6977A1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D7C9B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超滤浓缩管洗液(病毒培养)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05F8C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9D0F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06A1E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22356B4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3A5158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4A2586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687" w:type="dxa"/>
            <w:vMerge/>
            <w:vAlign w:val="center"/>
          </w:tcPr>
          <w:p w14:paraId="1C9D246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8A54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聚乙二醇PEG8000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C6EE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6BA9F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7815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9CE4503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C7D911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1D4F5A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687" w:type="dxa"/>
            <w:vMerge/>
            <w:vAlign w:val="center"/>
          </w:tcPr>
          <w:p w14:paraId="085D85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C85F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FF86A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807CA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DF7A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6CD8D8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可承受≥20000xg离心力，需提供佐证材料，说明书、白皮书或质检报告等</w:t>
            </w:r>
          </w:p>
        </w:tc>
      </w:tr>
      <w:tr w:rsidR="00B8310F" w:rsidRPr="00B8310F" w14:paraId="27670D35" w14:textId="77777777" w:rsidTr="002F03EF">
        <w:trPr>
          <w:trHeight w:val="795"/>
        </w:trPr>
        <w:tc>
          <w:tcPr>
            <w:tcW w:w="616" w:type="dxa"/>
            <w:shd w:val="clear" w:color="auto" w:fill="auto"/>
            <w:vAlign w:val="center"/>
          </w:tcPr>
          <w:p w14:paraId="48DF52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687" w:type="dxa"/>
            <w:vMerge/>
            <w:vAlign w:val="center"/>
          </w:tcPr>
          <w:p w14:paraId="3A5D32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621D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新冠病毒猴痘病毒流感病毒核酸检测试剂盒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3076B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EA186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BDDE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0047E1D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检测目标：新冠病毒O、N基因，猴痘病毒、甲型流感病毒、乙型流感病毒</w:t>
            </w:r>
          </w:p>
        </w:tc>
      </w:tr>
      <w:tr w:rsidR="00B8310F" w:rsidRPr="00B8310F" w14:paraId="059F8499" w14:textId="77777777" w:rsidTr="002F03EF">
        <w:trPr>
          <w:trHeight w:val="1125"/>
        </w:trPr>
        <w:tc>
          <w:tcPr>
            <w:tcW w:w="616" w:type="dxa"/>
            <w:shd w:val="clear" w:color="auto" w:fill="auto"/>
            <w:vAlign w:val="center"/>
          </w:tcPr>
          <w:p w14:paraId="377268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687" w:type="dxa"/>
            <w:vMerge/>
            <w:vAlign w:val="center"/>
          </w:tcPr>
          <w:p w14:paraId="3B236D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93A2D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猴痘病毒分支I/II/la/Ib/通用型核酸多重实时荧光PCR检测试剂盒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7FD95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6630D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117F4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F0DF5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B1BEC8" w14:textId="77777777" w:rsidTr="00CE5B2A">
        <w:trPr>
          <w:trHeight w:val="485"/>
        </w:trPr>
        <w:tc>
          <w:tcPr>
            <w:tcW w:w="616" w:type="dxa"/>
            <w:shd w:val="clear" w:color="auto" w:fill="auto"/>
            <w:vAlign w:val="center"/>
          </w:tcPr>
          <w:p w14:paraId="53AEA7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687" w:type="dxa"/>
            <w:vMerge/>
            <w:vAlign w:val="center"/>
          </w:tcPr>
          <w:p w14:paraId="6E67D1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FE811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ED2F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4A3B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C8B8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B56BD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F6A521" w14:textId="77777777" w:rsidTr="002F03EF">
        <w:trPr>
          <w:trHeight w:val="1305"/>
        </w:trPr>
        <w:tc>
          <w:tcPr>
            <w:tcW w:w="616" w:type="dxa"/>
            <w:shd w:val="clear" w:color="auto" w:fill="auto"/>
            <w:vAlign w:val="center"/>
          </w:tcPr>
          <w:p w14:paraId="12F0D7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3C7D74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33D843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）、辣椒轻斑驳病毒三重核酸定量检测试剂盒（荧光PCR法）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A05A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C1DA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D935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6D99A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0037A" w14:textId="77777777" w:rsidTr="002F03EF">
        <w:trPr>
          <w:trHeight w:val="1230"/>
        </w:trPr>
        <w:tc>
          <w:tcPr>
            <w:tcW w:w="616" w:type="dxa"/>
            <w:shd w:val="clear" w:color="auto" w:fill="auto"/>
            <w:vAlign w:val="center"/>
          </w:tcPr>
          <w:p w14:paraId="1529D1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687" w:type="dxa"/>
            <w:vMerge/>
            <w:vAlign w:val="center"/>
          </w:tcPr>
          <w:p w14:paraId="005FDE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8EBB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污水监测多病原核酸检测试剂盒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66AF4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02B8A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6127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29F8F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检测目标：甲型流感病毒、乙型流感病毒、呼吸道合胞病毒、人偏肺病毒、诺如病毒GI型、诺如病毒GII型、A组轮状病毒和肠道病毒</w:t>
            </w:r>
          </w:p>
        </w:tc>
      </w:tr>
      <w:tr w:rsidR="00B8310F" w:rsidRPr="00B8310F" w14:paraId="17621877" w14:textId="77777777" w:rsidTr="002F03EF">
        <w:trPr>
          <w:trHeight w:val="2025"/>
        </w:trPr>
        <w:tc>
          <w:tcPr>
            <w:tcW w:w="616" w:type="dxa"/>
            <w:shd w:val="clear" w:color="auto" w:fill="auto"/>
            <w:vAlign w:val="center"/>
          </w:tcPr>
          <w:p w14:paraId="52D235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55DB1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结核病防治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679D8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形态染色用玻片抗酸染色片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B6C57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66C16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A670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B34E5D6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结核分枝菌抗酸质控玻片，本批有 500 张玻片，玻片上印随机编号，随机分配给阴性、1+、2+、3+和 4+；然后将印有随机编号的玻片按不同等级相应的数量，随机组合出50 盒，每盒2片阴性，3片1+，3片2+，1片3+，1片4+。每盒玻片具体答案由厂家发送电子版给质控单位负责人。</w:t>
            </w:r>
          </w:p>
        </w:tc>
      </w:tr>
      <w:tr w:rsidR="00B8310F" w:rsidRPr="00B8310F" w14:paraId="29B41741" w14:textId="77777777" w:rsidTr="002F03EF">
        <w:trPr>
          <w:trHeight w:val="480"/>
        </w:trPr>
        <w:tc>
          <w:tcPr>
            <w:tcW w:w="616" w:type="dxa"/>
            <w:shd w:val="clear" w:color="auto" w:fill="auto"/>
            <w:vAlign w:val="center"/>
          </w:tcPr>
          <w:p w14:paraId="295138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79</w:t>
            </w:r>
          </w:p>
        </w:tc>
        <w:tc>
          <w:tcPr>
            <w:tcW w:w="687" w:type="dxa"/>
            <w:vMerge/>
            <w:vAlign w:val="center"/>
          </w:tcPr>
          <w:p w14:paraId="2C013E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6D5F7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抗酸染色液（萋尼氏法） 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97F52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7B77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F949A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F059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8562BA" w14:textId="77777777" w:rsidTr="002F03EF">
        <w:trPr>
          <w:trHeight w:val="825"/>
        </w:trPr>
        <w:tc>
          <w:tcPr>
            <w:tcW w:w="616" w:type="dxa"/>
            <w:shd w:val="clear" w:color="auto" w:fill="auto"/>
            <w:vAlign w:val="center"/>
          </w:tcPr>
          <w:p w14:paraId="7CECD3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80</w:t>
            </w:r>
          </w:p>
        </w:tc>
        <w:tc>
          <w:tcPr>
            <w:tcW w:w="687" w:type="dxa"/>
            <w:vMerge/>
            <w:vAlign w:val="center"/>
          </w:tcPr>
          <w:p w14:paraId="247253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FE7B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结核分枝杆菌复合群核酸检测试剂盒（恒温扩增-试纸条法）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D803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301C5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0981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5C264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722AA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212933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44B4AB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土食源性寄生虫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22001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寄生虫卵检测试剂盒（改良加藤法）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E4AF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1DA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AAFE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9F9C7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BA5596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CDC4C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687" w:type="dxa"/>
            <w:vMerge/>
            <w:vAlign w:val="center"/>
          </w:tcPr>
          <w:p w14:paraId="4A5E45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972A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显微镜擦镜纸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508D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50张/本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C4A87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本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2E34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1ADAC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F37094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0D7238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687" w:type="dxa"/>
            <w:vMerge/>
            <w:vAlign w:val="center"/>
          </w:tcPr>
          <w:p w14:paraId="71E4EA8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6054F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香柏油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C1E6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A7DB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9ED1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6E7FD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A64871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5232E0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687" w:type="dxa"/>
            <w:vMerge/>
            <w:vAlign w:val="center"/>
          </w:tcPr>
          <w:p w14:paraId="04D64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A7D08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9CDC1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5918A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6EC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3FA7D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D81DB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53603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687" w:type="dxa"/>
            <w:vMerge/>
            <w:vAlign w:val="center"/>
          </w:tcPr>
          <w:p w14:paraId="543E6B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9B9AA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盖玻片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2C453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0BE8D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3E67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A0D1F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E21A0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3DEB96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687" w:type="dxa"/>
            <w:vMerge/>
            <w:vAlign w:val="center"/>
          </w:tcPr>
          <w:p w14:paraId="11ED6A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C2C0E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美蓝染色液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423A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4DA7F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683A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28E56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97E66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627CC7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687" w:type="dxa"/>
            <w:vMerge/>
            <w:vAlign w:val="center"/>
          </w:tcPr>
          <w:p w14:paraId="67F975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82F07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瑞氏-吉姆萨染色液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F4B2E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2429A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1F59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DC1EC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BFE295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29301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687" w:type="dxa"/>
            <w:vMerge/>
            <w:vAlign w:val="center"/>
          </w:tcPr>
          <w:p w14:paraId="2CBA9F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E9137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疟原虫核酸检测试剂盒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0203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50BA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0C4D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E5CCA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D605F9" w14:textId="77777777" w:rsidTr="002F03EF">
        <w:trPr>
          <w:trHeight w:val="1185"/>
        </w:trPr>
        <w:tc>
          <w:tcPr>
            <w:tcW w:w="616" w:type="dxa"/>
            <w:shd w:val="clear" w:color="auto" w:fill="auto"/>
            <w:vAlign w:val="center"/>
          </w:tcPr>
          <w:p w14:paraId="74645F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687" w:type="dxa"/>
            <w:vMerge/>
            <w:vAlign w:val="center"/>
          </w:tcPr>
          <w:p w14:paraId="49A4DE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50240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三日疟原虫/间日疟原虫/卵形疟原虫/恶性疟原虫核酸四重实时荧光PCR检测试剂盒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276CC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27F5E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5EE2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21759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B89C" w14:textId="77777777" w:rsidTr="002F03EF">
        <w:trPr>
          <w:trHeight w:val="1365"/>
        </w:trPr>
        <w:tc>
          <w:tcPr>
            <w:tcW w:w="616" w:type="dxa"/>
            <w:shd w:val="clear" w:color="auto" w:fill="auto"/>
            <w:vAlign w:val="center"/>
          </w:tcPr>
          <w:p w14:paraId="11AFF9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70EE6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1BBB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89E40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A0B38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E47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67FC7E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能同时提取全血、血浆、血清、组织液、尿液、拭子类、粪便中的细菌和病毒的RNA和DNA。适用于本实验室BG-Abot-96、BQ-Flex-48核酸提取仪</w:t>
            </w:r>
          </w:p>
        </w:tc>
      </w:tr>
      <w:tr w:rsidR="00B8310F" w:rsidRPr="00B8310F" w14:paraId="548D38A3" w14:textId="77777777" w:rsidTr="002F03EF">
        <w:trPr>
          <w:trHeight w:val="1215"/>
        </w:trPr>
        <w:tc>
          <w:tcPr>
            <w:tcW w:w="616" w:type="dxa"/>
            <w:shd w:val="clear" w:color="auto" w:fill="auto"/>
            <w:vAlign w:val="center"/>
          </w:tcPr>
          <w:p w14:paraId="286E29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687" w:type="dxa"/>
            <w:vMerge/>
            <w:vAlign w:val="center"/>
          </w:tcPr>
          <w:p w14:paraId="253B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19C9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病毒核酸提取试剂盒3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9471E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86667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8A68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7D80039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能同时提取全血、血浆、血清、组织液、尿液、拭子类、粪便中的细菌和病毒的RNA和DNA。适用于本实验室SSNP-9600A核酸提取仪</w:t>
            </w:r>
          </w:p>
        </w:tc>
      </w:tr>
      <w:tr w:rsidR="00B8310F" w:rsidRPr="00B8310F" w14:paraId="1914C9AF" w14:textId="77777777" w:rsidTr="002F03EF">
        <w:trPr>
          <w:trHeight w:val="1620"/>
        </w:trPr>
        <w:tc>
          <w:tcPr>
            <w:tcW w:w="616" w:type="dxa"/>
            <w:shd w:val="clear" w:color="auto" w:fill="auto"/>
            <w:vAlign w:val="center"/>
          </w:tcPr>
          <w:p w14:paraId="48C2AC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687" w:type="dxa"/>
            <w:vMerge/>
            <w:vAlign w:val="center"/>
          </w:tcPr>
          <w:p w14:paraId="6F5976D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631FB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一次性医用防护服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68ABA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50套/箱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33173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1C93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476C5B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19082要求,连身式，产品经环氧乙烷灭菌处理，独立包装。</w:t>
            </w:r>
          </w:p>
        </w:tc>
      </w:tr>
      <w:tr w:rsidR="00B8310F" w:rsidRPr="00B8310F" w14:paraId="23542FCA" w14:textId="77777777" w:rsidTr="002F03EF">
        <w:trPr>
          <w:trHeight w:val="883"/>
        </w:trPr>
        <w:tc>
          <w:tcPr>
            <w:tcW w:w="616" w:type="dxa"/>
            <w:shd w:val="clear" w:color="auto" w:fill="auto"/>
            <w:vAlign w:val="center"/>
          </w:tcPr>
          <w:p w14:paraId="4D8A04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687" w:type="dxa"/>
            <w:vMerge/>
            <w:vAlign w:val="center"/>
          </w:tcPr>
          <w:p w14:paraId="42D22E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460B5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医用N95防护口罩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D203F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2294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EBA19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69A1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41066A55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6FBA17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687" w:type="dxa"/>
            <w:vMerge/>
            <w:vAlign w:val="center"/>
          </w:tcPr>
          <w:p w14:paraId="512354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6F65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9EC6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20片/盒，50盒/箱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D2651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0D52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20FFE9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564895BA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2E2A0C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687" w:type="dxa"/>
            <w:vMerge/>
            <w:vAlign w:val="center"/>
          </w:tcPr>
          <w:p w14:paraId="1E3A11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4AE08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无菌无酶带滤芯1250μl加长枪头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391A6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100支/盒，40盒/箱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BEC1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0869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7B999A7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1381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9A4D6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96</w:t>
            </w:r>
          </w:p>
        </w:tc>
        <w:tc>
          <w:tcPr>
            <w:tcW w:w="687" w:type="dxa"/>
            <w:vMerge/>
            <w:vAlign w:val="center"/>
          </w:tcPr>
          <w:p w14:paraId="03BDA6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B9CE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2D4C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0DC98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C4E4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7964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B1388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ED2C3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97</w:t>
            </w:r>
          </w:p>
        </w:tc>
        <w:tc>
          <w:tcPr>
            <w:tcW w:w="687" w:type="dxa"/>
            <w:vMerge/>
            <w:vAlign w:val="center"/>
          </w:tcPr>
          <w:p w14:paraId="16A773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11016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1444A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3E6A4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543C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49E01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16DD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5D2AF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687" w:type="dxa"/>
            <w:vMerge/>
            <w:vAlign w:val="center"/>
          </w:tcPr>
          <w:p w14:paraId="5EA079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D4F13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9C89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6581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15A6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A216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6CFEE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091EB8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687" w:type="dxa"/>
            <w:vMerge/>
            <w:vAlign w:val="center"/>
          </w:tcPr>
          <w:p w14:paraId="7A86BA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BB6D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无菌无酶带滤芯10μl加长枪头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5EF1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751A9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EE0A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10C35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82600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F438C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87" w:type="dxa"/>
            <w:vMerge/>
            <w:vAlign w:val="center"/>
          </w:tcPr>
          <w:p w14:paraId="3D83BFB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25E9D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2mL冻存管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BDF5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C819C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4DA0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405B1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080B9B3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9AA0D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687" w:type="dxa"/>
            <w:vMerge/>
            <w:vAlign w:val="center"/>
          </w:tcPr>
          <w:p w14:paraId="4BD32E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FA9CF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5mL冻存管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09077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3568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E490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38D8A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4184E69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04ED3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687" w:type="dxa"/>
            <w:vMerge/>
            <w:vAlign w:val="center"/>
          </w:tcPr>
          <w:p w14:paraId="2B021D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B279B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993B2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2338E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00C2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2B91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156C451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8F4A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687" w:type="dxa"/>
            <w:vMerge/>
            <w:vAlign w:val="center"/>
          </w:tcPr>
          <w:p w14:paraId="6E3794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3B08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B21A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FA0E0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DE80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7E84A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3381790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5A40B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687" w:type="dxa"/>
            <w:vMerge/>
            <w:vAlign w:val="center"/>
          </w:tcPr>
          <w:p w14:paraId="31678B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C5AD2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 mLPCR八连管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4446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125×8/盒，0.2 mL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D41F5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757B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40F21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DBED9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90E0B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687" w:type="dxa"/>
            <w:vMerge/>
            <w:vAlign w:val="center"/>
          </w:tcPr>
          <w:p w14:paraId="7AED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31994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八连管盖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75D9C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300排/盒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596A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A5441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D55E9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E63B9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736E3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687" w:type="dxa"/>
            <w:vMerge/>
            <w:vAlign w:val="center"/>
          </w:tcPr>
          <w:p w14:paraId="5FB3DC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2156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 PCR板膜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95345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25张/盒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A8B44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BC271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D8DB8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FFB3E7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B8839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687" w:type="dxa"/>
            <w:vMerge/>
            <w:vAlign w:val="center"/>
          </w:tcPr>
          <w:p w14:paraId="440014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219F9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0.2PCR反应板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97E87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20块/盒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62E47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86B98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D0D1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66DF4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2498F3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687" w:type="dxa"/>
            <w:vMerge/>
            <w:vAlign w:val="center"/>
          </w:tcPr>
          <w:p w14:paraId="1AAF9D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E3512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新冠病毒（SARS-COV-2）核酸检测室内质控品L1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2086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E688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1AD6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EA39E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EDB4B7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3FB4D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687" w:type="dxa"/>
            <w:vMerge/>
            <w:vAlign w:val="center"/>
          </w:tcPr>
          <w:p w14:paraId="18BEB7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79783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新冠病毒（SARS-COV-2）核酸检测室内质控品S0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A7B0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E2084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909D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6F242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8D825E" w14:textId="77777777" w:rsidTr="002F03EF">
        <w:trPr>
          <w:trHeight w:val="750"/>
        </w:trPr>
        <w:tc>
          <w:tcPr>
            <w:tcW w:w="616" w:type="dxa"/>
            <w:shd w:val="clear" w:color="auto" w:fill="auto"/>
            <w:vAlign w:val="center"/>
          </w:tcPr>
          <w:p w14:paraId="083A9B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87" w:type="dxa"/>
            <w:vMerge/>
            <w:vAlign w:val="center"/>
          </w:tcPr>
          <w:p w14:paraId="4B6317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387AD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红色耐高压灭菌垃圾袋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0DA6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1B740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3152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5452A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2CCADBAE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24CF45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87" w:type="dxa"/>
            <w:vMerge/>
            <w:vAlign w:val="center"/>
          </w:tcPr>
          <w:p w14:paraId="3E9851E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48AA0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病毒采样管（非灭活型）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52ACE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64A15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328D9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12613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F2604F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7D5A68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87" w:type="dxa"/>
            <w:vMerge/>
            <w:vAlign w:val="center"/>
          </w:tcPr>
          <w:p w14:paraId="10731D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317A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一次性医用反穿衣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3319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50件/箱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7050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CAC9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0A22F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F86618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55655E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687" w:type="dxa"/>
            <w:vMerge/>
            <w:vAlign w:val="center"/>
          </w:tcPr>
          <w:p w14:paraId="2CE6A6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7829C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消毒剂浓度试纸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8B196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20本/盒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FF4DA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7D87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DBADE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34442C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8717A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687" w:type="dxa"/>
            <w:vMerge/>
            <w:vAlign w:val="center"/>
          </w:tcPr>
          <w:p w14:paraId="746C4A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97251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封口膜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1A725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4×125英尺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4540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5C653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6B73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46DC1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0527F9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115</w:t>
            </w:r>
          </w:p>
        </w:tc>
        <w:tc>
          <w:tcPr>
            <w:tcW w:w="687" w:type="dxa"/>
            <w:vMerge/>
            <w:vAlign w:val="center"/>
          </w:tcPr>
          <w:p w14:paraId="699FED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76BFB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一次性L涂布棒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8AF9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282B9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09BA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464E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C983CA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1975F9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b/>
                <w:sz w:val="24"/>
              </w:rPr>
              <w:t>△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687" w:type="dxa"/>
            <w:vMerge/>
            <w:vAlign w:val="center"/>
          </w:tcPr>
          <w:p w14:paraId="5DF393F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47FC9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冠状病毒通用核酸检测试剂盒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5637B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74FD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1C35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03DA4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E0325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8D1DC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687" w:type="dxa"/>
            <w:vMerge/>
            <w:vAlign w:val="center"/>
          </w:tcPr>
          <w:p w14:paraId="6613B7A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7924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SARS冠状病毒核酸检测试剂盒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6EFB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BAD1C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305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9CC73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07774C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544B79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687" w:type="dxa"/>
            <w:vMerge/>
            <w:vAlign w:val="center"/>
          </w:tcPr>
          <w:p w14:paraId="6E89EC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C3839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MERS冠状病毒核酸检测试剂盒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F442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C9C02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246A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81F76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786A3D" w14:textId="77777777" w:rsidTr="002F03EF">
        <w:trPr>
          <w:trHeight w:val="1140"/>
        </w:trPr>
        <w:tc>
          <w:tcPr>
            <w:tcW w:w="616" w:type="dxa"/>
            <w:shd w:val="clear" w:color="auto" w:fill="auto"/>
            <w:vAlign w:val="center"/>
          </w:tcPr>
          <w:p w14:paraId="1B786B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119</w:t>
            </w:r>
          </w:p>
        </w:tc>
        <w:tc>
          <w:tcPr>
            <w:tcW w:w="687" w:type="dxa"/>
            <w:vMerge/>
            <w:vAlign w:val="center"/>
          </w:tcPr>
          <w:p w14:paraId="75C05B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8F77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冠状病毒HKU1/OC43/229E/NL63型核酸四重实时荧光PCR检测试剂盒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D83A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B535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6994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76AA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4FBBCD" w14:textId="77777777" w:rsidTr="002F03EF">
        <w:trPr>
          <w:trHeight w:val="720"/>
        </w:trPr>
        <w:tc>
          <w:tcPr>
            <w:tcW w:w="616" w:type="dxa"/>
            <w:shd w:val="clear" w:color="auto" w:fill="auto"/>
            <w:vAlign w:val="center"/>
          </w:tcPr>
          <w:p w14:paraId="3A9069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120</w:t>
            </w:r>
          </w:p>
        </w:tc>
        <w:tc>
          <w:tcPr>
            <w:tcW w:w="687" w:type="dxa"/>
            <w:vMerge/>
            <w:vAlign w:val="center"/>
          </w:tcPr>
          <w:p w14:paraId="512458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A71B8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流感病毒甲/乙型/新冠病毒四重核酸检测试剂盒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ACCE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6DE5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1C24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CA963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45125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2E486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87" w:type="dxa"/>
            <w:vMerge/>
            <w:vAlign w:val="center"/>
          </w:tcPr>
          <w:p w14:paraId="73FF07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C390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核酸清洁剂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E82FD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200mL×2/盒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252B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58FC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FE752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718222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CDEB4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87" w:type="dxa"/>
            <w:vMerge/>
            <w:vAlign w:val="center"/>
          </w:tcPr>
          <w:p w14:paraId="26BCCB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3DFC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洗眼液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9DEA3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1000mL/桶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3AE5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728B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054FA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DE718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3E41E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87" w:type="dxa"/>
            <w:vMerge/>
            <w:vAlign w:val="center"/>
          </w:tcPr>
          <w:p w14:paraId="318020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B59AB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A112F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53BF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F22F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1C0A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90D9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FB594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87" w:type="dxa"/>
            <w:vMerge/>
            <w:vAlign w:val="center"/>
          </w:tcPr>
          <w:p w14:paraId="7400217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441068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447F75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68BFE3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248FDA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3DBFD2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9738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1BC2D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87" w:type="dxa"/>
            <w:vMerge/>
            <w:vAlign w:val="center"/>
          </w:tcPr>
          <w:p w14:paraId="6B21F6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10FC76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免洗手消毒液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405859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187C4F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00B2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59C48D9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FAC59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513A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126</w:t>
            </w:r>
          </w:p>
        </w:tc>
        <w:tc>
          <w:tcPr>
            <w:tcW w:w="687" w:type="dxa"/>
            <w:vMerge/>
            <w:vAlign w:val="center"/>
          </w:tcPr>
          <w:p w14:paraId="2134F5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07C3D5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防护帽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7ED551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10片/包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8AA1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1098C0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4F11D3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8A990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47B24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127</w:t>
            </w:r>
          </w:p>
        </w:tc>
        <w:tc>
          <w:tcPr>
            <w:tcW w:w="687" w:type="dxa"/>
            <w:vMerge/>
            <w:vAlign w:val="center"/>
          </w:tcPr>
          <w:p w14:paraId="2322B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0545941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一次性PE鞋套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594F5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50双/包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3EEE3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0EAB7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6229B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 厚度0.03</w:t>
            </w:r>
            <w:r w:rsidRPr="00B8310F">
              <w:rPr>
                <w:rFonts w:ascii="微软雅黑" w:eastAsia="微软雅黑" w:hAnsi="微软雅黑" w:cs="宋体" w:hint="eastAsia"/>
                <w:kern w:val="0"/>
                <w:sz w:val="20"/>
                <w:szCs w:val="20"/>
                <w14:ligatures w14:val="none"/>
              </w:rPr>
              <w:t>~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0.05毫米</w:t>
            </w:r>
          </w:p>
        </w:tc>
      </w:tr>
      <w:tr w:rsidR="00B8310F" w:rsidRPr="00B8310F" w14:paraId="4F6414D6" w14:textId="77777777" w:rsidTr="002F03EF">
        <w:trPr>
          <w:trHeight w:val="1005"/>
        </w:trPr>
        <w:tc>
          <w:tcPr>
            <w:tcW w:w="616" w:type="dxa"/>
            <w:shd w:val="clear" w:color="auto" w:fill="auto"/>
            <w:vAlign w:val="center"/>
          </w:tcPr>
          <w:p w14:paraId="3E1D0B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687" w:type="dxa"/>
            <w:vMerge/>
            <w:vAlign w:val="center"/>
          </w:tcPr>
          <w:p w14:paraId="7B55511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13150B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297416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6589DC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D44D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0F9B2EE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4C2567B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D802E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129</w:t>
            </w:r>
          </w:p>
        </w:tc>
        <w:tc>
          <w:tcPr>
            <w:tcW w:w="687" w:type="dxa"/>
            <w:vMerge/>
            <w:vAlign w:val="center"/>
          </w:tcPr>
          <w:p w14:paraId="497D5B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918E1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一次性外科手套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7A983E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3D91CD1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D74FC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2C0EBA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113DE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208C6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87" w:type="dxa"/>
            <w:vMerge/>
            <w:vAlign w:val="center"/>
          </w:tcPr>
          <w:p w14:paraId="35C623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0D3CDA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生物安全垃圾袋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729D4C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179832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44CDDD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28C5E5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46E9CDA2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6F80E4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87" w:type="dxa"/>
            <w:vMerge/>
            <w:vAlign w:val="center"/>
          </w:tcPr>
          <w:p w14:paraId="3ECD6F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A2C56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41F856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6F2561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82A17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C67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276B5E0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1282AD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87" w:type="dxa"/>
            <w:vMerge/>
            <w:vAlign w:val="center"/>
          </w:tcPr>
          <w:p w14:paraId="3A4B8A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7F0FEC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0FAD9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5289C7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AB77E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C8557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C86E2F7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7F2C39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87" w:type="dxa"/>
            <w:vMerge/>
            <w:vAlign w:val="center"/>
          </w:tcPr>
          <w:p w14:paraId="5EAE74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5B353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B9834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0932CA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7C9AF3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F7BD4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C46240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4DBDEE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87" w:type="dxa"/>
            <w:vMerge/>
            <w:vAlign w:val="center"/>
          </w:tcPr>
          <w:p w14:paraId="0A7F1C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498253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7C279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6AC4BC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888CB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E503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207B9A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6FA0A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17CC3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A6695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肠道菌药敏试剂盒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C7D2A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8CA40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0611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DE0CC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11BC7D3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D328E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87" w:type="dxa"/>
            <w:vMerge/>
            <w:vAlign w:val="center"/>
          </w:tcPr>
          <w:p w14:paraId="079935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B9348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链球菌药敏试剂盒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476D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3D04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DF94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5A6A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60C02B7E" w14:textId="77777777" w:rsidTr="002F03EF">
        <w:trPr>
          <w:trHeight w:val="675"/>
        </w:trPr>
        <w:tc>
          <w:tcPr>
            <w:tcW w:w="616" w:type="dxa"/>
            <w:shd w:val="clear" w:color="auto" w:fill="auto"/>
            <w:vAlign w:val="center"/>
          </w:tcPr>
          <w:p w14:paraId="071D85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87" w:type="dxa"/>
            <w:vMerge/>
            <w:vAlign w:val="center"/>
          </w:tcPr>
          <w:p w14:paraId="1288C8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87B3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脑心浸出液肉汤(BHI)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50E30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 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5898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CD60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AF7D5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81157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75166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138</w:t>
            </w:r>
          </w:p>
        </w:tc>
        <w:tc>
          <w:tcPr>
            <w:tcW w:w="687" w:type="dxa"/>
            <w:vMerge/>
            <w:vAlign w:val="center"/>
          </w:tcPr>
          <w:p w14:paraId="18C8B6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7194E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肠杆菌科G-杆萄鉴定试剂盒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0DDE7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C1602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7263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67109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6151007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82076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139</w:t>
            </w:r>
          </w:p>
        </w:tc>
        <w:tc>
          <w:tcPr>
            <w:tcW w:w="687" w:type="dxa"/>
            <w:vMerge/>
            <w:vAlign w:val="center"/>
          </w:tcPr>
          <w:p w14:paraId="30628C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FACDA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G+芽孢杆菌鉴定试剂盒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58CE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AEF76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9C49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C5B8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47136CFC" w14:textId="77777777" w:rsidTr="002F03EF">
        <w:trPr>
          <w:trHeight w:val="660"/>
        </w:trPr>
        <w:tc>
          <w:tcPr>
            <w:tcW w:w="616" w:type="dxa"/>
            <w:shd w:val="clear" w:color="auto" w:fill="auto"/>
            <w:vAlign w:val="center"/>
          </w:tcPr>
          <w:p w14:paraId="7B8CF3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87" w:type="dxa"/>
            <w:vMerge/>
            <w:vAlign w:val="center"/>
          </w:tcPr>
          <w:p w14:paraId="696C66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EB72A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奈瑟菌和嗜血杆菌鉴定试剂套盒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E6A5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257C0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8CCF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01E0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3AFCF6FD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4F48D9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141</w:t>
            </w:r>
          </w:p>
        </w:tc>
        <w:tc>
          <w:tcPr>
            <w:tcW w:w="687" w:type="dxa"/>
            <w:vMerge/>
            <w:vAlign w:val="center"/>
          </w:tcPr>
          <w:p w14:paraId="38DF7B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095A1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G+链球菌及相关微生物鉴定试剂条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76A54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52B58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EE00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A5B4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103DAB6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59C11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142</w:t>
            </w:r>
          </w:p>
        </w:tc>
        <w:tc>
          <w:tcPr>
            <w:tcW w:w="687" w:type="dxa"/>
            <w:vMerge/>
            <w:vAlign w:val="center"/>
          </w:tcPr>
          <w:p w14:paraId="1F690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C8C85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5F1C9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7CE99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E70E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A23F3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2EC920B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8E496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143</w:t>
            </w:r>
          </w:p>
        </w:tc>
        <w:tc>
          <w:tcPr>
            <w:tcW w:w="687" w:type="dxa"/>
            <w:vMerge/>
            <w:vAlign w:val="center"/>
          </w:tcPr>
          <w:p w14:paraId="647B47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86406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胆汁溶菌试验生化管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0522E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BC196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D76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ABE6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536B9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4FA19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144</w:t>
            </w:r>
          </w:p>
        </w:tc>
        <w:tc>
          <w:tcPr>
            <w:tcW w:w="687" w:type="dxa"/>
            <w:vMerge/>
            <w:vAlign w:val="center"/>
          </w:tcPr>
          <w:p w14:paraId="399DF8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C44EF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3%过氧化氢酶试剂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BB0F8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F4D20F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F72F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D2E9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95B04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2539F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145</w:t>
            </w:r>
          </w:p>
        </w:tc>
        <w:tc>
          <w:tcPr>
            <w:tcW w:w="687" w:type="dxa"/>
            <w:vMerge/>
            <w:vAlign w:val="center"/>
          </w:tcPr>
          <w:p w14:paraId="2D1EBA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EEC4F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杆菌肽（USP级）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AB759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812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28E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2F1BA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810557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4F97DE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146</w:t>
            </w:r>
          </w:p>
        </w:tc>
        <w:tc>
          <w:tcPr>
            <w:tcW w:w="687" w:type="dxa"/>
            <w:vMerge/>
            <w:vAlign w:val="center"/>
          </w:tcPr>
          <w:p w14:paraId="104908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CCA6D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1微升一次性接种环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DA7D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FDA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5405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C5FF6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C8DD8DC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58B696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147</w:t>
            </w:r>
          </w:p>
        </w:tc>
        <w:tc>
          <w:tcPr>
            <w:tcW w:w="687" w:type="dxa"/>
            <w:vMerge/>
            <w:vAlign w:val="center"/>
          </w:tcPr>
          <w:p w14:paraId="6FC8BE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32F6B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10微升一次性接种环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3A62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3CEE6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36442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5053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BF8A0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28C535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687" w:type="dxa"/>
            <w:vMerge/>
            <w:vAlign w:val="center"/>
          </w:tcPr>
          <w:p w14:paraId="309233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3C344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0.85%生理盐水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1A8C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8ACA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7650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6F581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E5B90B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05FDEF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149</w:t>
            </w:r>
          </w:p>
        </w:tc>
        <w:tc>
          <w:tcPr>
            <w:tcW w:w="687" w:type="dxa"/>
            <w:vMerge/>
            <w:vAlign w:val="center"/>
          </w:tcPr>
          <w:p w14:paraId="79E7AD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7FEAF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粗细油性记号笔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0911A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A0F3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EA6CD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02E1B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D27612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1EF883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87" w:type="dxa"/>
            <w:vMerge/>
            <w:vAlign w:val="center"/>
          </w:tcPr>
          <w:p w14:paraId="3ECC8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811A6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10μL移液器吸头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83046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F0F26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570E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D606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加长无菌无酶带滤芯吸头</w:t>
            </w:r>
          </w:p>
        </w:tc>
      </w:tr>
      <w:tr w:rsidR="00B8310F" w:rsidRPr="00B8310F" w14:paraId="3881E4D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30881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87" w:type="dxa"/>
            <w:vMerge/>
            <w:vAlign w:val="center"/>
          </w:tcPr>
          <w:p w14:paraId="785575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18622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E476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4A346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C7EF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F36E8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8×12cm</w:t>
            </w:r>
          </w:p>
        </w:tc>
      </w:tr>
      <w:tr w:rsidR="00B8310F" w:rsidRPr="00B8310F" w14:paraId="4401DC9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A3574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87" w:type="dxa"/>
            <w:vMerge/>
            <w:vAlign w:val="center"/>
          </w:tcPr>
          <w:p w14:paraId="1FCFEF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7358F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CCA3C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56CBB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72F4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01F83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15×20cm</w:t>
            </w:r>
          </w:p>
        </w:tc>
      </w:tr>
      <w:tr w:rsidR="00B8310F" w:rsidRPr="00B8310F" w14:paraId="6AF0C50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67962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87" w:type="dxa"/>
            <w:vMerge/>
            <w:vAlign w:val="center"/>
          </w:tcPr>
          <w:p w14:paraId="49B47A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CA57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9765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71847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96896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71F5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20×30cm</w:t>
            </w:r>
          </w:p>
        </w:tc>
      </w:tr>
      <w:tr w:rsidR="00B8310F" w:rsidRPr="00B8310F" w14:paraId="4884BE1B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1C326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154</w:t>
            </w:r>
          </w:p>
        </w:tc>
        <w:tc>
          <w:tcPr>
            <w:tcW w:w="687" w:type="dxa"/>
            <w:vMerge/>
            <w:vAlign w:val="center"/>
          </w:tcPr>
          <w:p w14:paraId="269BC88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16921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冻干粉（模拟食品）菌落总数质控品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92BEE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56D8F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736FB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35BEC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50E13" w14:textId="77777777" w:rsidTr="002F03EF">
        <w:trPr>
          <w:trHeight w:val="435"/>
        </w:trPr>
        <w:tc>
          <w:tcPr>
            <w:tcW w:w="616" w:type="dxa"/>
            <w:shd w:val="clear" w:color="auto" w:fill="auto"/>
            <w:vAlign w:val="center"/>
          </w:tcPr>
          <w:p w14:paraId="277DE8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155</w:t>
            </w:r>
          </w:p>
        </w:tc>
        <w:tc>
          <w:tcPr>
            <w:tcW w:w="687" w:type="dxa"/>
            <w:vMerge/>
            <w:vAlign w:val="center"/>
          </w:tcPr>
          <w:p w14:paraId="245BB5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58D2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386E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A725A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0C3A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01A8F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2B2BE8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AF9A8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156</w:t>
            </w:r>
          </w:p>
        </w:tc>
        <w:tc>
          <w:tcPr>
            <w:tcW w:w="687" w:type="dxa"/>
            <w:vMerge/>
            <w:vAlign w:val="center"/>
          </w:tcPr>
          <w:p w14:paraId="26C8AA0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B3066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生活饮用水总大肠菌落质控品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E680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7DD91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3278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D56C0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C5495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74022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157</w:t>
            </w:r>
          </w:p>
        </w:tc>
        <w:tc>
          <w:tcPr>
            <w:tcW w:w="687" w:type="dxa"/>
            <w:vMerge/>
            <w:vAlign w:val="center"/>
          </w:tcPr>
          <w:p w14:paraId="62764DF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9A2C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公共场所用大肠菌群质控品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89C1D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8122E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444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01F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9FD9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09ACC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158</w:t>
            </w:r>
          </w:p>
        </w:tc>
        <w:tc>
          <w:tcPr>
            <w:tcW w:w="687" w:type="dxa"/>
            <w:vMerge/>
            <w:vAlign w:val="center"/>
          </w:tcPr>
          <w:p w14:paraId="7DB33B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0103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F0B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B7A3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3D7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5E99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E997D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AC1E3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159</w:t>
            </w:r>
          </w:p>
        </w:tc>
        <w:tc>
          <w:tcPr>
            <w:tcW w:w="687" w:type="dxa"/>
            <w:vMerge/>
            <w:vAlign w:val="center"/>
          </w:tcPr>
          <w:p w14:paraId="6B32D3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7E2512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蜡样芽孢杆菌定量质控品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04F0C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392BB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3A28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303E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3C3E63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1A737D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87" w:type="dxa"/>
            <w:vMerge/>
            <w:vAlign w:val="center"/>
          </w:tcPr>
          <w:p w14:paraId="5B9078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7AAC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金黄色葡萄球菌定量质控品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D3D62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EE8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679E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02A34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3102C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83225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87" w:type="dxa"/>
            <w:vMerge/>
            <w:vAlign w:val="center"/>
          </w:tcPr>
          <w:p w14:paraId="76E2AD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15C6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沙门氏菌鞭毛诱导软琼脂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B7C7D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1E4EC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C41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67D12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4B46D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E445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87" w:type="dxa"/>
            <w:vMerge/>
            <w:vAlign w:val="center"/>
          </w:tcPr>
          <w:p w14:paraId="7014E3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C5FDB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2ml塑料冻存盒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6488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FDFED2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A71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F85E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AEF549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0CE8F4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163</w:t>
            </w:r>
          </w:p>
        </w:tc>
        <w:tc>
          <w:tcPr>
            <w:tcW w:w="687" w:type="dxa"/>
            <w:vMerge/>
            <w:vAlign w:val="center"/>
          </w:tcPr>
          <w:p w14:paraId="5FFBA9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4944F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巧克力平板培养基（即用型）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8B112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1356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FB02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8B07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21B38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5704CB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164</w:t>
            </w:r>
          </w:p>
        </w:tc>
        <w:tc>
          <w:tcPr>
            <w:tcW w:w="687" w:type="dxa"/>
            <w:vMerge/>
            <w:vAlign w:val="center"/>
          </w:tcPr>
          <w:p w14:paraId="6E05D9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78CB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哥伦比亚血琼脂平板（即用型）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22A55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D1696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8E1E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5375E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CBA14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B1AFA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165</w:t>
            </w:r>
          </w:p>
        </w:tc>
        <w:tc>
          <w:tcPr>
            <w:tcW w:w="687" w:type="dxa"/>
            <w:vMerge/>
            <w:vAlign w:val="center"/>
          </w:tcPr>
          <w:p w14:paraId="1512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34D8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脱脂牛奶菌种保存液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66923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0.5mL×100支/盒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A8906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C370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5CF39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1430AD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03F7E6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166</w:t>
            </w:r>
          </w:p>
        </w:tc>
        <w:tc>
          <w:tcPr>
            <w:tcW w:w="687" w:type="dxa"/>
            <w:vMerge/>
            <w:vAlign w:val="center"/>
          </w:tcPr>
          <w:p w14:paraId="584753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6B68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液体菌种保存管（40%甘油）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8DAE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1.4mL×50支/盒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8631B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12A6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F9707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89D6F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19C1C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167</w:t>
            </w:r>
          </w:p>
        </w:tc>
        <w:tc>
          <w:tcPr>
            <w:tcW w:w="687" w:type="dxa"/>
            <w:vMerge/>
            <w:vAlign w:val="center"/>
          </w:tcPr>
          <w:p w14:paraId="7CFCBC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E6B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支原体增菌液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BB94E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F0979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7BCB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D3A16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3E73DBF0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B08C4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168</w:t>
            </w:r>
          </w:p>
        </w:tc>
        <w:tc>
          <w:tcPr>
            <w:tcW w:w="687" w:type="dxa"/>
            <w:vMerge/>
            <w:vAlign w:val="center"/>
          </w:tcPr>
          <w:p w14:paraId="3A77BA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E33D0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支原体固体培养基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C545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F0372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4F77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A92E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BC01B6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DC94B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169</w:t>
            </w:r>
          </w:p>
        </w:tc>
        <w:tc>
          <w:tcPr>
            <w:tcW w:w="687" w:type="dxa"/>
            <w:vMerge/>
            <w:vAlign w:val="center"/>
          </w:tcPr>
          <w:p w14:paraId="2E67E1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23E9B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Karmali琼脂平板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6D71C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6684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0289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5B9D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A63FE2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419A68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687" w:type="dxa"/>
            <w:vMerge/>
            <w:vAlign w:val="center"/>
          </w:tcPr>
          <w:p w14:paraId="5B9978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9B58C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志贺氏菌属诊断学清4种多价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E0FC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1mL/支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63105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9EE7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830A1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57C4AD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0ED86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171</w:t>
            </w:r>
          </w:p>
        </w:tc>
        <w:tc>
          <w:tcPr>
            <w:tcW w:w="687" w:type="dxa"/>
            <w:vMerge/>
            <w:vAlign w:val="center"/>
          </w:tcPr>
          <w:p w14:paraId="2355C4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C5272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营养琼脂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03F3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A39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10D1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C402F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AA9A77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C4F80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172</w:t>
            </w:r>
          </w:p>
        </w:tc>
        <w:tc>
          <w:tcPr>
            <w:tcW w:w="687" w:type="dxa"/>
            <w:vMerge/>
            <w:vAlign w:val="center"/>
          </w:tcPr>
          <w:p w14:paraId="610C43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80FD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一次性无菌培养皿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9A87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500个/箱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453C7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0AD0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FACD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405ACA" w14:textId="77777777" w:rsidTr="002F03EF">
        <w:trPr>
          <w:trHeight w:val="525"/>
        </w:trPr>
        <w:tc>
          <w:tcPr>
            <w:tcW w:w="616" w:type="dxa"/>
            <w:shd w:val="clear" w:color="auto" w:fill="auto"/>
            <w:vAlign w:val="center"/>
          </w:tcPr>
          <w:p w14:paraId="7989B0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173</w:t>
            </w:r>
          </w:p>
        </w:tc>
        <w:tc>
          <w:tcPr>
            <w:tcW w:w="687" w:type="dxa"/>
            <w:vMerge/>
            <w:vAlign w:val="center"/>
          </w:tcPr>
          <w:p w14:paraId="32425B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AA16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单料乳糖蛋白胨培养液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63582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E13D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B7B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9CC5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2604F5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8E7D3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174</w:t>
            </w:r>
          </w:p>
        </w:tc>
        <w:tc>
          <w:tcPr>
            <w:tcW w:w="687" w:type="dxa"/>
            <w:vMerge/>
            <w:vAlign w:val="center"/>
          </w:tcPr>
          <w:p w14:paraId="10B404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2FF7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双料乳糖蛋白胨培养液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4680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7C0A7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F165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D62B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7E6DE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3D146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</w:t>
            </w:r>
          </w:p>
        </w:tc>
        <w:tc>
          <w:tcPr>
            <w:tcW w:w="687" w:type="dxa"/>
            <w:vMerge/>
            <w:vAlign w:val="center"/>
          </w:tcPr>
          <w:p w14:paraId="5E9134E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3A7B5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E018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21B3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F5A8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54DC4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67B93D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44AD6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176</w:t>
            </w:r>
          </w:p>
        </w:tc>
        <w:tc>
          <w:tcPr>
            <w:tcW w:w="687" w:type="dxa"/>
            <w:vMerge/>
            <w:vAlign w:val="center"/>
          </w:tcPr>
          <w:p w14:paraId="561818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73D3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956B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5A85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ADD8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5860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78B20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43A3F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177</w:t>
            </w:r>
          </w:p>
        </w:tc>
        <w:tc>
          <w:tcPr>
            <w:tcW w:w="687" w:type="dxa"/>
            <w:vMerge/>
            <w:vAlign w:val="center"/>
          </w:tcPr>
          <w:p w14:paraId="19AE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3653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021CD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CCCD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FFDD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D41D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A3031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952F7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178</w:t>
            </w:r>
          </w:p>
        </w:tc>
        <w:tc>
          <w:tcPr>
            <w:tcW w:w="687" w:type="dxa"/>
            <w:vMerge/>
            <w:vAlign w:val="center"/>
          </w:tcPr>
          <w:p w14:paraId="0EE47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042F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EA6C3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EB6B2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E74E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ADBF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F624AB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5B991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179</w:t>
            </w:r>
          </w:p>
        </w:tc>
        <w:tc>
          <w:tcPr>
            <w:tcW w:w="687" w:type="dxa"/>
            <w:vMerge/>
            <w:vAlign w:val="center"/>
          </w:tcPr>
          <w:p w14:paraId="6B1CF0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36A6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乳糖胆盐培养基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BA2E5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33CBB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EEB3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F6C78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B10E0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8D992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687" w:type="dxa"/>
            <w:vMerge/>
            <w:vAlign w:val="center"/>
          </w:tcPr>
          <w:p w14:paraId="3DDB8C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A9A71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灭菌生理盐水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0E78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039A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D50B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1365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80E2B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72E7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181</w:t>
            </w:r>
          </w:p>
        </w:tc>
        <w:tc>
          <w:tcPr>
            <w:tcW w:w="687" w:type="dxa"/>
            <w:vMerge/>
            <w:vAlign w:val="center"/>
          </w:tcPr>
          <w:p w14:paraId="2D2E8AE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9281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胰蛋白胨大豆琼脂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882BC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8DEB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18046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10EBD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AAF290E" w14:textId="77777777" w:rsidTr="002F03EF">
        <w:trPr>
          <w:trHeight w:val="555"/>
        </w:trPr>
        <w:tc>
          <w:tcPr>
            <w:tcW w:w="616" w:type="dxa"/>
            <w:shd w:val="clear" w:color="auto" w:fill="auto"/>
            <w:vAlign w:val="center"/>
          </w:tcPr>
          <w:p w14:paraId="2485E1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182</w:t>
            </w:r>
          </w:p>
        </w:tc>
        <w:tc>
          <w:tcPr>
            <w:tcW w:w="687" w:type="dxa"/>
            <w:vMerge/>
            <w:vAlign w:val="center"/>
          </w:tcPr>
          <w:p w14:paraId="3F38B5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D9CE9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含复方中和剂营养琼脂平板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BEA7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81EB0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5B51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5735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8BC0D2C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2CC70A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183</w:t>
            </w:r>
          </w:p>
        </w:tc>
        <w:tc>
          <w:tcPr>
            <w:tcW w:w="687" w:type="dxa"/>
            <w:vMerge/>
            <w:vAlign w:val="center"/>
          </w:tcPr>
          <w:p w14:paraId="6AE7D9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B96B9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含复方中和剂的0.03mol磷酸盐缓冲液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0492D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26E49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F6E5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9D7D9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267EF4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115239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184</w:t>
            </w:r>
          </w:p>
        </w:tc>
        <w:tc>
          <w:tcPr>
            <w:tcW w:w="687" w:type="dxa"/>
            <w:vMerge/>
            <w:vAlign w:val="center"/>
          </w:tcPr>
          <w:p w14:paraId="1A6999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325E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621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825B0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FCBC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D3C4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1F8B4D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5CE114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</w:t>
            </w:r>
          </w:p>
        </w:tc>
        <w:tc>
          <w:tcPr>
            <w:tcW w:w="687" w:type="dxa"/>
            <w:vMerge/>
            <w:vAlign w:val="center"/>
          </w:tcPr>
          <w:p w14:paraId="41D4E0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EC7E5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BCYE-CYS琼脂平板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5BE79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7520D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D7E6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A45A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5A5255C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532FD6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186</w:t>
            </w:r>
          </w:p>
        </w:tc>
        <w:tc>
          <w:tcPr>
            <w:tcW w:w="687" w:type="dxa"/>
            <w:vMerge/>
            <w:vAlign w:val="center"/>
          </w:tcPr>
          <w:p w14:paraId="6D318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10876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GVPC琼脂平板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C597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3440E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DFD2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99574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8A7769" w14:textId="77777777" w:rsidTr="002F03EF">
        <w:trPr>
          <w:trHeight w:val="1170"/>
        </w:trPr>
        <w:tc>
          <w:tcPr>
            <w:tcW w:w="616" w:type="dxa"/>
            <w:shd w:val="clear" w:color="auto" w:fill="auto"/>
            <w:vAlign w:val="center"/>
          </w:tcPr>
          <w:p w14:paraId="7B96E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187</w:t>
            </w:r>
          </w:p>
        </w:tc>
        <w:tc>
          <w:tcPr>
            <w:tcW w:w="687" w:type="dxa"/>
            <w:vMerge/>
            <w:vAlign w:val="center"/>
          </w:tcPr>
          <w:p w14:paraId="68737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1E5A8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军团菌分型诊断血清套装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26BA5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22瓶/套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BDD4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9B6D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4D73EA1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包含军团菌多价和15个血清型（LP1-15）、博杰曼军团菌血清1型2型、长滩军团菌、菲力军团菌、杜莫夫军团菌等22个军团菌的分型诊断血清</w:t>
            </w:r>
          </w:p>
        </w:tc>
      </w:tr>
      <w:tr w:rsidR="00B8310F" w:rsidRPr="00B8310F" w14:paraId="6BF5B58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B13D7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188</w:t>
            </w:r>
          </w:p>
        </w:tc>
        <w:tc>
          <w:tcPr>
            <w:tcW w:w="687" w:type="dxa"/>
            <w:vMerge/>
            <w:vAlign w:val="center"/>
          </w:tcPr>
          <w:p w14:paraId="034219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E615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军团菌、嗜肺军团菌核酸检测试剂盒(光PCR去)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AC4C2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9616F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0EF6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B0E3A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B610E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4C4317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687" w:type="dxa"/>
            <w:vMerge/>
            <w:vAlign w:val="center"/>
          </w:tcPr>
          <w:p w14:paraId="44E865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29587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一次性无菌塑料吸管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D8C09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2mL×200支/包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48F6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1781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BE65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3061EF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6A0758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687" w:type="dxa"/>
            <w:vMerge/>
            <w:vAlign w:val="center"/>
          </w:tcPr>
          <w:p w14:paraId="36E5024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A9595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紫外线强度指示卡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7901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054A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EFFCF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C55A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6A7274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72A18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191</w:t>
            </w:r>
          </w:p>
        </w:tc>
        <w:tc>
          <w:tcPr>
            <w:tcW w:w="687" w:type="dxa"/>
            <w:vMerge/>
            <w:vAlign w:val="center"/>
          </w:tcPr>
          <w:p w14:paraId="54F2C2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1C66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121℃压力蒸汽灭菌化学指示卡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90E5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C1D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13F2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839D3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0B8E313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07B5A0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192</w:t>
            </w:r>
          </w:p>
        </w:tc>
        <w:tc>
          <w:tcPr>
            <w:tcW w:w="687" w:type="dxa"/>
            <w:vMerge/>
            <w:vAlign w:val="center"/>
          </w:tcPr>
          <w:p w14:paraId="5DCA4A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48880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高压化学指示胶带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B9D1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19mm×50m/卷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A657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764C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6BE1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62264F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1FEC05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193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3C924E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布病监测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3E128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FD3E9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FB420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40DA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F09F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70245A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5F6497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194</w:t>
            </w:r>
          </w:p>
        </w:tc>
        <w:tc>
          <w:tcPr>
            <w:tcW w:w="687" w:type="dxa"/>
            <w:vMerge/>
            <w:vAlign w:val="center"/>
          </w:tcPr>
          <w:p w14:paraId="310BDB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E249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木牙签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1CE7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1DEC3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F0B1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1E536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010CE6" w14:textId="77777777" w:rsidTr="002F03EF">
        <w:trPr>
          <w:trHeight w:val="660"/>
        </w:trPr>
        <w:tc>
          <w:tcPr>
            <w:tcW w:w="616" w:type="dxa"/>
            <w:shd w:val="clear" w:color="auto" w:fill="auto"/>
            <w:vAlign w:val="center"/>
          </w:tcPr>
          <w:p w14:paraId="562F7A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195</w:t>
            </w:r>
          </w:p>
        </w:tc>
        <w:tc>
          <w:tcPr>
            <w:tcW w:w="687" w:type="dxa"/>
            <w:vMerge/>
            <w:vAlign w:val="center"/>
          </w:tcPr>
          <w:p w14:paraId="7686B6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90F92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透明玻璃试管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56150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内径10MM,长度75mm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16504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398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2525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CB62D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939292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75888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687" w:type="dxa"/>
            <w:vMerge/>
            <w:vAlign w:val="center"/>
          </w:tcPr>
          <w:p w14:paraId="5A832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52FD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布鲁氏菌抗体检测试剂盒（虎红平板凝集法）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BD953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B621D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1DBA2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7A65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B5ACC0" w14:textId="77777777" w:rsidTr="002F03EF">
        <w:trPr>
          <w:trHeight w:val="465"/>
        </w:trPr>
        <w:tc>
          <w:tcPr>
            <w:tcW w:w="616" w:type="dxa"/>
            <w:shd w:val="clear" w:color="auto" w:fill="auto"/>
            <w:vAlign w:val="center"/>
          </w:tcPr>
          <w:p w14:paraId="0F6ACD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687" w:type="dxa"/>
            <w:vMerge/>
            <w:vAlign w:val="center"/>
          </w:tcPr>
          <w:p w14:paraId="0F490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DD54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双相血培养瓶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60402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40mL/瓶20瓶/箱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2D144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41FD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A9AF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4CB3A5" w14:textId="77777777" w:rsidTr="002F03EF">
        <w:trPr>
          <w:trHeight w:val="1410"/>
        </w:trPr>
        <w:tc>
          <w:tcPr>
            <w:tcW w:w="616" w:type="dxa"/>
            <w:shd w:val="clear" w:color="auto" w:fill="auto"/>
            <w:vAlign w:val="center"/>
          </w:tcPr>
          <w:p w14:paraId="3FB135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687" w:type="dxa"/>
            <w:vMerge/>
            <w:vAlign w:val="center"/>
          </w:tcPr>
          <w:p w14:paraId="0C4D95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76F54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布鲁氏菌抗体检测质控血清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0042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6039F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083F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8B9E81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含虎红平板凝集抗原1支（12mL）、试管凝集抗原1支（12mL）、阳性血清1支(1mL)、阴性血清1支(1mL)，每盒质控血清的具体答案由厂家发送电子版给质控单位负责人。</w:t>
            </w:r>
          </w:p>
        </w:tc>
      </w:tr>
      <w:tr w:rsidR="00B8310F" w:rsidRPr="00B8310F" w14:paraId="1C654E06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2794B9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199</w:t>
            </w:r>
          </w:p>
        </w:tc>
        <w:tc>
          <w:tcPr>
            <w:tcW w:w="687" w:type="dxa"/>
            <w:vMerge/>
            <w:vAlign w:val="center"/>
          </w:tcPr>
          <w:p w14:paraId="0FA307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C5226D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人布鲁氏菌IgG、IgM检测试剂盒（胶体金法）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6A995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2C7C001" w14:textId="2FC51940" w:rsidR="00802283" w:rsidRPr="00656357" w:rsidRDefault="007E7B3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bookmarkStart w:id="0" w:name="_GoBack"/>
            <w:r w:rsidRPr="00656357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盒</w:t>
            </w:r>
            <w:bookmarkEnd w:id="0"/>
          </w:p>
        </w:tc>
        <w:tc>
          <w:tcPr>
            <w:tcW w:w="716" w:type="dxa"/>
            <w:shd w:val="clear" w:color="auto" w:fill="auto"/>
            <w:vAlign w:val="center"/>
          </w:tcPr>
          <w:p w14:paraId="241DCDB1" w14:textId="77777777" w:rsidR="00802283" w:rsidRPr="00656357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656357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68C5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A9542E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756F01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687" w:type="dxa"/>
            <w:vMerge/>
            <w:vAlign w:val="center"/>
          </w:tcPr>
          <w:p w14:paraId="3E8A93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4C20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布鲁氏菌抗体检测试剂盒（试管凝集法）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8308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1FCFD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9E68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2CAB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948292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40F2F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201-1　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45A31D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鼠疫防治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DB175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BE995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0D62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7854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7252B9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两种试剂需提供不同品牌</w:t>
            </w:r>
          </w:p>
        </w:tc>
      </w:tr>
      <w:tr w:rsidR="00B8310F" w:rsidRPr="00B8310F" w14:paraId="6572D1A0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5E6210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201-2</w:t>
            </w:r>
          </w:p>
        </w:tc>
        <w:tc>
          <w:tcPr>
            <w:tcW w:w="687" w:type="dxa"/>
            <w:vMerge/>
            <w:vAlign w:val="center"/>
          </w:tcPr>
          <w:p w14:paraId="73297D4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B8CD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1BE57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E2F96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2AE88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5CB34B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5E61A21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00E0C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202</w:t>
            </w:r>
          </w:p>
        </w:tc>
        <w:tc>
          <w:tcPr>
            <w:tcW w:w="687" w:type="dxa"/>
            <w:vMerge/>
            <w:vAlign w:val="center"/>
          </w:tcPr>
          <w:p w14:paraId="4B3D5F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C8751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鼠疫耶尔森氏菌caf1/pla基因双重实时荧光PCR检测试剂盒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E47F6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9BB32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9D72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C3059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034FE4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778538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203</w:t>
            </w:r>
          </w:p>
        </w:tc>
        <w:tc>
          <w:tcPr>
            <w:tcW w:w="687" w:type="dxa"/>
            <w:vMerge/>
            <w:vAlign w:val="center"/>
          </w:tcPr>
          <w:p w14:paraId="4CCD094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0E900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鼠疫耶尔森氏菌caf1/pla/chro392基因三重实时荧光PCR检测试剂盒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C1E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9FDD3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AC4A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C39A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451284" w14:textId="77777777" w:rsidTr="002F03EF">
        <w:trPr>
          <w:trHeight w:val="1185"/>
        </w:trPr>
        <w:tc>
          <w:tcPr>
            <w:tcW w:w="616" w:type="dxa"/>
            <w:shd w:val="clear" w:color="auto" w:fill="auto"/>
            <w:vAlign w:val="center"/>
          </w:tcPr>
          <w:p w14:paraId="321CC8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204</w:t>
            </w:r>
          </w:p>
        </w:tc>
        <w:tc>
          <w:tcPr>
            <w:tcW w:w="687" w:type="dxa"/>
            <w:vMerge/>
            <w:vAlign w:val="center"/>
          </w:tcPr>
          <w:p w14:paraId="1542CF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F2E88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3801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94D1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28F4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10414D74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</w:tbl>
    <w:p w14:paraId="58E40E58" w14:textId="77777777" w:rsidR="00802283" w:rsidRPr="00B8310F" w:rsidRDefault="00802283"/>
    <w:p w14:paraId="40072F3E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6EAC3F3A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lastRenderedPageBreak/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61028EE0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3A301C7D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C1BD93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3D92AC42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3EE7437B" w14:textId="77777777" w:rsidR="00802283" w:rsidRPr="00B8310F" w:rsidRDefault="00E61E33">
      <w:pPr>
        <w:pStyle w:val="a0"/>
        <w:ind w:firstLine="482"/>
        <w:rPr>
          <w:rFonts w:eastAsia="宋体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914A7EA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21533E5B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A9ADE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40ED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0A1FEE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77AE6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6B5195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258DA2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744C9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6B10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69ECCD9E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BDB7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074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30EF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22F6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2B26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2133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83F5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2809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4B8B7B3F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9046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4BEE9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CEF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52702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5282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029C3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0A70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398D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74E2B0A8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4057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371F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6E2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759C1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F11A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91C68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963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F11C9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37A01B23" w14:textId="77777777" w:rsidR="00802283" w:rsidRPr="00B8310F" w:rsidRDefault="00E61E33">
      <w:pPr>
        <w:pStyle w:val="a0"/>
        <w:ind w:firstLineChars="0" w:firstLine="0"/>
        <w:rPr>
          <w:rFonts w:ascii="宋体" w:eastAsia="宋体" w:hAnsi="宋体" w:cs="宋体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3、注：△116 项“冠状病毒通用核酸检测试剂盒”为本包核心产品。</w:t>
      </w:r>
    </w:p>
    <w:p w14:paraId="143DDC2B" w14:textId="77777777" w:rsidR="00802283" w:rsidRPr="00B8310F" w:rsidRDefault="00E61E33">
      <w:pPr>
        <w:widowControl/>
      </w:pPr>
      <w:r w:rsidRPr="00B8310F">
        <w:rPr>
          <w:rFonts w:hint="eastAsia"/>
        </w:rPr>
        <w:br w:type="page"/>
      </w:r>
    </w:p>
    <w:p w14:paraId="243417EB" w14:textId="77777777" w:rsidR="00802283" w:rsidRPr="00B8310F" w:rsidRDefault="00E61E33"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第三包：检验用试剂耗材等3</w:t>
      </w:r>
    </w:p>
    <w:tbl>
      <w:tblPr>
        <w:tblW w:w="10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00"/>
        <w:gridCol w:w="3320"/>
        <w:gridCol w:w="1680"/>
        <w:gridCol w:w="560"/>
        <w:gridCol w:w="720"/>
        <w:gridCol w:w="2340"/>
      </w:tblGrid>
      <w:tr w:rsidR="00B8310F" w:rsidRPr="00B8310F" w14:paraId="42ED4CC0" w14:textId="77777777">
        <w:trPr>
          <w:trHeight w:val="435"/>
        </w:trPr>
        <w:tc>
          <w:tcPr>
            <w:tcW w:w="560" w:type="dxa"/>
            <w:shd w:val="clear" w:color="auto" w:fill="auto"/>
            <w:vAlign w:val="center"/>
          </w:tcPr>
          <w:p w14:paraId="7D8651F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50412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8489B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83E1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275E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A51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8EC3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6EA50AB3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4A635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751AC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3593E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1CC6C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A5C5C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4B89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F413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04BE8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C9870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△2</w:t>
            </w:r>
          </w:p>
        </w:tc>
        <w:tc>
          <w:tcPr>
            <w:tcW w:w="1000" w:type="dxa"/>
            <w:vMerge/>
            <w:vAlign w:val="center"/>
          </w:tcPr>
          <w:p w14:paraId="0F1592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9AC70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765A0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0BE63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EE4D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2F20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EF686C9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30EE1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2CF9EA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AA2B6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猴痘病毒引物池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2E1C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4702CB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54B4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AA22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F405C2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629D9D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00" w:type="dxa"/>
            <w:vMerge/>
            <w:vAlign w:val="center"/>
          </w:tcPr>
          <w:p w14:paraId="53BB47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A8EE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DF75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8A64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0B5E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4841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86FD48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A8DB7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00" w:type="dxa"/>
            <w:vMerge/>
            <w:vAlign w:val="center"/>
          </w:tcPr>
          <w:p w14:paraId="49BBC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40A7D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高通量快速测序试剂套装(FCSSE100)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176D5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1RXN/套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34F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4E89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0088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29D12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3AF76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00" w:type="dxa"/>
            <w:vMerge/>
            <w:vAlign w:val="center"/>
          </w:tcPr>
          <w:p w14:paraId="1D6B2A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352AA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56628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B2727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1B21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EF0F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6C742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049FE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00" w:type="dxa"/>
            <w:vMerge/>
            <w:vAlign w:val="center"/>
          </w:tcPr>
          <w:p w14:paraId="51C53B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9653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00DEA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0DDC5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F42A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FFFF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A4EBFA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0B071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00" w:type="dxa"/>
            <w:vMerge/>
            <w:vAlign w:val="center"/>
          </w:tcPr>
          <w:p w14:paraId="7C0E89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4B170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6366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0ACBF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30CB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0510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AC2E56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0A1C0C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00" w:type="dxa"/>
            <w:vMerge/>
            <w:vAlign w:val="center"/>
          </w:tcPr>
          <w:p w14:paraId="711FA8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9624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FE4D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EF853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A17B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1C3F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5E003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77A9E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00" w:type="dxa"/>
            <w:vMerge/>
            <w:vAlign w:val="center"/>
          </w:tcPr>
          <w:p w14:paraId="561294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1C80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BDDB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E9613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73E1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9A73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E81BF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F3B5C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00" w:type="dxa"/>
            <w:vMerge/>
            <w:vAlign w:val="center"/>
          </w:tcPr>
          <w:p w14:paraId="0350EE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E45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D7D1C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3A945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D893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9405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66FE2B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2E468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F92C0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新冠输入变异监测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BFB3D68" w14:textId="77777777" w:rsidR="00802283" w:rsidRPr="00393EB6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EE0000"/>
                <w:kern w:val="0"/>
                <w:sz w:val="20"/>
                <w:szCs w:val="20"/>
                <w14:ligatures w14:val="none"/>
              </w:rPr>
            </w:pPr>
            <w:r w:rsidRPr="00393EB6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6F9C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4DFD6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28EE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55FA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A0FA5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A31A6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00" w:type="dxa"/>
            <w:vMerge/>
            <w:vAlign w:val="center"/>
          </w:tcPr>
          <w:p w14:paraId="1DDF2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52456E3" w14:textId="609A40AA" w:rsidR="00802283" w:rsidRPr="00393EB6" w:rsidRDefault="00393EB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EE0000"/>
                <w:kern w:val="0"/>
                <w:sz w:val="20"/>
                <w:szCs w:val="20"/>
                <w14:ligatures w14:val="none"/>
              </w:rPr>
            </w:pPr>
            <w:r w:rsidRPr="00E07EAA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E2600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2FC9D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2CF8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380E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54C4C8" w14:textId="77777777">
        <w:trPr>
          <w:trHeight w:val="1530"/>
        </w:trPr>
        <w:tc>
          <w:tcPr>
            <w:tcW w:w="560" w:type="dxa"/>
            <w:shd w:val="clear" w:color="auto" w:fill="auto"/>
            <w:vAlign w:val="center"/>
          </w:tcPr>
          <w:p w14:paraId="1FB041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47D76F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新冠本土变异检测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EE786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病毒核酸提取试剂盒1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3141D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64T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5C65D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EC20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1E9488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  <w:tr w:rsidR="00B8310F" w:rsidRPr="00B8310F" w14:paraId="4592DA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60E15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00" w:type="dxa"/>
            <w:vMerge/>
            <w:vAlign w:val="center"/>
          </w:tcPr>
          <w:p w14:paraId="05638D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73A6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B72D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F4F7D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864A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EDF9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B30BE6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DC79B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00" w:type="dxa"/>
            <w:vMerge/>
            <w:vAlign w:val="center"/>
          </w:tcPr>
          <w:p w14:paraId="5DA46F9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59A6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4CFB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E53E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8A85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343036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F365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DC3D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00" w:type="dxa"/>
            <w:vMerge/>
            <w:vAlign w:val="center"/>
          </w:tcPr>
          <w:p w14:paraId="673384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E7B6A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B612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76A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BEF4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4C98B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190B99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E7BFC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00" w:type="dxa"/>
            <w:vMerge/>
            <w:vAlign w:val="center"/>
          </w:tcPr>
          <w:p w14:paraId="058FE6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C8896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F44D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D4835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4338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0BEBDA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C08DCF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5DED5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00" w:type="dxa"/>
            <w:vMerge/>
            <w:vAlign w:val="center"/>
          </w:tcPr>
          <w:p w14:paraId="10B0B4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1937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7A74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4D2DA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037F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93307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6E557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070D1B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00" w:type="dxa"/>
            <w:vMerge/>
            <w:vAlign w:val="center"/>
          </w:tcPr>
          <w:p w14:paraId="1CECE2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6CC13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0FDD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1BA2D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815C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CD48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4134DD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4D14E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00" w:type="dxa"/>
            <w:vMerge/>
            <w:vAlign w:val="center"/>
          </w:tcPr>
          <w:p w14:paraId="0CC924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B97A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5043B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E6569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79EA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18F3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EE9D40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95B5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00" w:type="dxa"/>
            <w:vMerge/>
            <w:vAlign w:val="center"/>
          </w:tcPr>
          <w:p w14:paraId="5570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99B0D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C6BC0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CD0D6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6F4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98B8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EBF9C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31367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000" w:type="dxa"/>
            <w:vMerge/>
            <w:vAlign w:val="center"/>
          </w:tcPr>
          <w:p w14:paraId="5A7C75D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3C1A2D4" w14:textId="4C22893B" w:rsidR="00802283" w:rsidRPr="00B8310F" w:rsidRDefault="004451A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69084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12B47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7055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47BD2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EFF800" w14:textId="77777777">
        <w:trPr>
          <w:trHeight w:val="3270"/>
        </w:trPr>
        <w:tc>
          <w:tcPr>
            <w:tcW w:w="560" w:type="dxa"/>
            <w:shd w:val="clear" w:color="auto" w:fill="auto"/>
            <w:vAlign w:val="center"/>
          </w:tcPr>
          <w:p w14:paraId="6B49D1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24</w:t>
            </w:r>
          </w:p>
        </w:tc>
        <w:tc>
          <w:tcPr>
            <w:tcW w:w="1000" w:type="dxa"/>
            <w:vMerge/>
            <w:vAlign w:val="center"/>
          </w:tcPr>
          <w:p w14:paraId="09F1A2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010C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多病原全基因组捕获试剂盒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36BD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C0681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92FE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2B5F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用途：通过杂交步骤对目标区域互补的探针进行特异性富集，并进行测序。可对肺炎支原体、肺炎衣原体、肺炎链球菌、流感病毒、呼吸道合胞病毒、人偏肺病毒、人副流感病毒、新型冠状病毒、博卡病毒、普通冠状病毒、腺病毒、鼻病毒、肠道病毒、柯萨奇病毒进行测序。2、匹配华大MGISEQ-2000 fast测序平台使用</w:t>
            </w:r>
          </w:p>
        </w:tc>
      </w:tr>
    </w:tbl>
    <w:p w14:paraId="4509F4FC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lastRenderedPageBreak/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2A085159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1C258918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67091550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8395B9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6D13B71E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2864DCBB" w14:textId="77777777" w:rsidR="00802283" w:rsidRPr="00B8310F" w:rsidRDefault="00E61E33">
      <w:pPr>
        <w:pStyle w:val="a0"/>
        <w:ind w:firstLine="482"/>
        <w:rPr>
          <w:rFonts w:eastAsia="宋体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074BBE3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7A200F91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8D80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64088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77B7B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8FB1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069B25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7AADD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BCAF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5AEC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5696E8C7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021BB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F41C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B75D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581D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2034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F5425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FDF0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9A8A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7552A850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CEE49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E581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87121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CE207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BFADD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C4D8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6C7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08A29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15696AC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FF201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414C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5D552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99A57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6DCBD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58A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24152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C627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083168ED" w14:textId="77777777" w:rsidR="00802283" w:rsidRPr="00B8310F" w:rsidRDefault="00E61E33">
      <w:pPr>
        <w:pStyle w:val="a0"/>
        <w:ind w:firstLineChars="0" w:firstLine="0"/>
        <w:rPr>
          <w:rFonts w:ascii="宋体" w:eastAsia="宋体" w:hAnsi="宋体" w:cs="宋体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3、注：△2 项“细菌基因组DNA提取试剂盒 ”为本包核心产品。</w:t>
      </w:r>
    </w:p>
    <w:p w14:paraId="6A92F468" w14:textId="77777777" w:rsidR="00802283" w:rsidRPr="00B8310F" w:rsidRDefault="00802283"/>
    <w:sectPr w:rsidR="00802283" w:rsidRPr="00B831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C874C" w14:textId="77777777" w:rsidR="00D13935" w:rsidRDefault="00D13935">
      <w:pPr>
        <w:spacing w:line="240" w:lineRule="auto"/>
      </w:pPr>
      <w:r>
        <w:separator/>
      </w:r>
    </w:p>
  </w:endnote>
  <w:endnote w:type="continuationSeparator" w:id="0">
    <w:p w14:paraId="548BAD93" w14:textId="77777777" w:rsidR="00D13935" w:rsidRDefault="00D13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1065F" w14:textId="77777777" w:rsidR="00D13935" w:rsidRDefault="00D13935">
      <w:pPr>
        <w:spacing w:after="0"/>
      </w:pPr>
      <w:r>
        <w:separator/>
      </w:r>
    </w:p>
  </w:footnote>
  <w:footnote w:type="continuationSeparator" w:id="0">
    <w:p w14:paraId="25B9C130" w14:textId="77777777" w:rsidR="00D13935" w:rsidRDefault="00D1393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2D"/>
    <w:rsid w:val="00001D0A"/>
    <w:rsid w:val="00144A4D"/>
    <w:rsid w:val="001D210E"/>
    <w:rsid w:val="00291D17"/>
    <w:rsid w:val="002F03EF"/>
    <w:rsid w:val="00393EB6"/>
    <w:rsid w:val="003C2767"/>
    <w:rsid w:val="004451A5"/>
    <w:rsid w:val="00496CD0"/>
    <w:rsid w:val="00656357"/>
    <w:rsid w:val="00714343"/>
    <w:rsid w:val="00762044"/>
    <w:rsid w:val="007B24D5"/>
    <w:rsid w:val="007E7B3E"/>
    <w:rsid w:val="00802283"/>
    <w:rsid w:val="00827114"/>
    <w:rsid w:val="00832361"/>
    <w:rsid w:val="0084002D"/>
    <w:rsid w:val="008704B6"/>
    <w:rsid w:val="00973D6D"/>
    <w:rsid w:val="00B02DE8"/>
    <w:rsid w:val="00B8310F"/>
    <w:rsid w:val="00BE010A"/>
    <w:rsid w:val="00C72EAB"/>
    <w:rsid w:val="00CA07E0"/>
    <w:rsid w:val="00CE5B2A"/>
    <w:rsid w:val="00D0578A"/>
    <w:rsid w:val="00D13935"/>
    <w:rsid w:val="00D14909"/>
    <w:rsid w:val="00D95B2D"/>
    <w:rsid w:val="00DB2760"/>
    <w:rsid w:val="00E07EAA"/>
    <w:rsid w:val="00E61E33"/>
    <w:rsid w:val="02145A7C"/>
    <w:rsid w:val="08BE777B"/>
    <w:rsid w:val="09261C5A"/>
    <w:rsid w:val="1D363FE9"/>
    <w:rsid w:val="2C944B2B"/>
    <w:rsid w:val="2F061C46"/>
    <w:rsid w:val="306E746A"/>
    <w:rsid w:val="3DE02B77"/>
    <w:rsid w:val="7A3507F6"/>
    <w:rsid w:val="7BC1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9E0555"/>
  <w15:docId w15:val="{6267D97A-4332-443C-B421-2032768A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Chars="200" w:firstLine="420"/>
    </w:pPr>
  </w:style>
  <w:style w:type="paragraph" w:styleId="a4">
    <w:name w:val="Subtitle"/>
    <w:basedOn w:val="a"/>
    <w:next w:val="a"/>
    <w:link w:val="a5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FollowedHyperlink"/>
    <w:basedOn w:val="a1"/>
    <w:uiPriority w:val="99"/>
    <w:semiHidden/>
    <w:unhideWhenUsed/>
    <w:rPr>
      <w:color w:val="7E1FAD"/>
      <w:u w:val="single"/>
    </w:rPr>
  </w:style>
  <w:style w:type="character" w:styleId="a9">
    <w:name w:val="Hyperlink"/>
    <w:basedOn w:val="a1"/>
    <w:uiPriority w:val="99"/>
    <w:semiHidden/>
    <w:unhideWhenUsed/>
    <w:rPr>
      <w:color w:val="0026E5"/>
      <w:u w:val="single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7">
    <w:name w:val="标题 字符"/>
    <w:basedOn w:val="a1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副标题 字符"/>
    <w:basedOn w:val="a1"/>
    <w:link w:val="a4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1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1"/>
    <w:link w:val="ad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7">
    <w:name w:val="xl9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98">
    <w:name w:val="xl9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0">
    <w:name w:val="xl10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1">
    <w:name w:val="xl10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2">
    <w:name w:val="xl102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103">
    <w:name w:val="xl10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styleId="af">
    <w:name w:val="header"/>
    <w:basedOn w:val="a"/>
    <w:link w:val="af0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393EB6"/>
    <w:rPr>
      <w:kern w:val="2"/>
      <w:sz w:val="18"/>
      <w:szCs w:val="18"/>
      <w14:ligatures w14:val="standardContextual"/>
    </w:rPr>
  </w:style>
  <w:style w:type="paragraph" w:styleId="af1">
    <w:name w:val="footer"/>
    <w:basedOn w:val="a"/>
    <w:link w:val="af2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393EB6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em.gbw-china.com/info/18245721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2499</Words>
  <Characters>14250</Characters>
  <Application>Microsoft Office Word</Application>
  <DocSecurity>0</DocSecurity>
  <Lines>118</Lines>
  <Paragraphs>33</Paragraphs>
  <ScaleCrop>false</ScaleCrop>
  <Company/>
  <LinksUpToDate>false</LinksUpToDate>
  <CharactersWithSpaces>16716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 J</dc:creator>
  <cp:lastModifiedBy>Administrator</cp:lastModifiedBy>
  <cp:revision>19</cp:revision>
  <dcterms:created xsi:type="dcterms:W3CDTF">2025-06-09T01:22:00Z</dcterms:created>
  <dcterms:modified xsi:type="dcterms:W3CDTF">2025-06-17T06:54:00Z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eyJoZGlkIjoiYmE1YjViM2U1NGNkMmRkZTg1MDBmNmNlNDk4MmY3ZDUifQ==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C6A1147FF324403E82A58BE1F160EE2D_12</vt:lpwstr>
  </property>
</Properties>
</file>