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CN"/>
        </w:rPr>
      </w:pPr>
      <w:bookmarkStart w:id="0" w:name="_GoBack"/>
      <w:bookmarkEnd w:id="0"/>
      <w:r>
        <w:rPr>
          <w:rFonts w:hint="eastAsia"/>
          <w:b/>
          <w:sz w:val="44"/>
          <w:szCs w:val="44"/>
          <w:lang w:val="en-US" w:eastAsia="zh-CN"/>
        </w:rPr>
        <w:t>包头市园林绿化事业发展中心</w:t>
      </w:r>
      <w:r>
        <w:rPr>
          <w:rFonts w:hint="eastAsia"/>
          <w:b/>
          <w:sz w:val="44"/>
          <w:szCs w:val="44"/>
          <w:lang w:eastAsia="zh-CN"/>
        </w:rPr>
        <w:t>保安服务</w:t>
      </w:r>
      <w:r>
        <w:rPr>
          <w:rFonts w:hint="eastAsia"/>
          <w:b/>
          <w:sz w:val="44"/>
          <w:szCs w:val="44"/>
        </w:rPr>
        <w:t>考核细则</w:t>
      </w:r>
    </w:p>
    <w:tbl>
      <w:tblPr>
        <w:tblStyle w:val="6"/>
        <w:tblpPr w:leftFromText="180" w:rightFromText="180" w:vertAnchor="text" w:horzAnchor="page" w:tblpX="1581" w:tblpY="618"/>
        <w:tblOverlap w:val="never"/>
        <w:tblW w:w="4996"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90"/>
        <w:gridCol w:w="765"/>
        <w:gridCol w:w="5248"/>
        <w:gridCol w:w="584"/>
        <w:gridCol w:w="686"/>
        <w:gridCol w:w="609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5" w:hRule="atLeast"/>
        </w:trPr>
        <w:tc>
          <w:tcPr>
            <w:tcW w:w="279" w:type="pct"/>
            <w:vAlign w:val="center"/>
          </w:tcPr>
          <w:p>
            <w:pPr>
              <w:spacing w:line="260" w:lineRule="exact"/>
              <w:jc w:val="center"/>
              <w:rPr>
                <w:rFonts w:hint="eastAsia" w:ascii="宋体" w:hAnsi="宋体" w:eastAsiaTheme="minorEastAsia"/>
                <w:b/>
                <w:spacing w:val="0"/>
                <w:sz w:val="21"/>
                <w:szCs w:val="21"/>
              </w:rPr>
            </w:pPr>
          </w:p>
        </w:tc>
        <w:tc>
          <w:tcPr>
            <w:tcW w:w="270" w:type="pct"/>
            <w:vAlign w:val="center"/>
          </w:tcPr>
          <w:p>
            <w:pPr>
              <w:spacing w:line="260" w:lineRule="exact"/>
              <w:jc w:val="center"/>
              <w:rPr>
                <w:rFonts w:hint="eastAsia" w:ascii="宋体" w:hAnsi="宋体" w:eastAsiaTheme="minorEastAsia"/>
                <w:b/>
                <w:spacing w:val="0"/>
                <w:sz w:val="21"/>
                <w:szCs w:val="21"/>
                <w:lang w:eastAsia="zh-CN"/>
              </w:rPr>
            </w:pPr>
            <w:r>
              <w:rPr>
                <w:rFonts w:hint="eastAsia" w:ascii="宋体" w:hAnsi="宋体" w:eastAsiaTheme="minorEastAsia"/>
                <w:b/>
                <w:spacing w:val="0"/>
                <w:sz w:val="21"/>
                <w:szCs w:val="21"/>
                <w:lang w:eastAsia="zh-CN"/>
              </w:rPr>
              <w:t>项目</w:t>
            </w:r>
          </w:p>
        </w:tc>
        <w:tc>
          <w:tcPr>
            <w:tcW w:w="1852" w:type="pct"/>
            <w:vAlign w:val="center"/>
          </w:tcPr>
          <w:p>
            <w:pPr>
              <w:spacing w:line="260" w:lineRule="exact"/>
              <w:jc w:val="center"/>
              <w:rPr>
                <w:rFonts w:hint="eastAsia" w:ascii="宋体" w:hAnsi="宋体" w:eastAsiaTheme="minorEastAsia"/>
                <w:b/>
                <w:spacing w:val="0"/>
                <w:sz w:val="21"/>
                <w:szCs w:val="21"/>
              </w:rPr>
            </w:pPr>
            <w:r>
              <w:rPr>
                <w:rFonts w:hint="eastAsia" w:ascii="宋体" w:hAnsi="宋体" w:eastAsiaTheme="minorEastAsia"/>
                <w:b/>
                <w:spacing w:val="0"/>
                <w:sz w:val="21"/>
                <w:szCs w:val="21"/>
              </w:rPr>
              <w:t>考核标准及管护要求</w:t>
            </w:r>
          </w:p>
        </w:tc>
        <w:tc>
          <w:tcPr>
            <w:tcW w:w="448" w:type="pct"/>
            <w:gridSpan w:val="2"/>
            <w:vAlign w:val="center"/>
          </w:tcPr>
          <w:p>
            <w:pPr>
              <w:spacing w:line="260" w:lineRule="exact"/>
              <w:jc w:val="center"/>
              <w:rPr>
                <w:rFonts w:hint="eastAsia" w:ascii="宋体" w:hAnsi="宋体" w:eastAsiaTheme="minorEastAsia"/>
                <w:b/>
                <w:spacing w:val="0"/>
                <w:sz w:val="21"/>
                <w:szCs w:val="21"/>
              </w:rPr>
            </w:pPr>
            <w:r>
              <w:rPr>
                <w:rFonts w:hint="eastAsia" w:ascii="宋体" w:hAnsi="宋体" w:eastAsiaTheme="minorEastAsia"/>
                <w:b/>
                <w:spacing w:val="0"/>
                <w:sz w:val="21"/>
                <w:szCs w:val="21"/>
              </w:rPr>
              <w:t>标准得分</w:t>
            </w:r>
          </w:p>
        </w:tc>
        <w:tc>
          <w:tcPr>
            <w:tcW w:w="2149" w:type="pct"/>
            <w:vAlign w:val="center"/>
          </w:tcPr>
          <w:p>
            <w:pPr>
              <w:spacing w:line="260" w:lineRule="exact"/>
              <w:jc w:val="center"/>
              <w:rPr>
                <w:rFonts w:hint="eastAsia" w:ascii="宋体" w:hAnsi="宋体" w:eastAsiaTheme="minorEastAsia"/>
                <w:b/>
                <w:spacing w:val="0"/>
                <w:sz w:val="21"/>
                <w:szCs w:val="21"/>
              </w:rPr>
            </w:pPr>
            <w:r>
              <w:rPr>
                <w:rFonts w:hint="eastAsia" w:ascii="宋体" w:hAnsi="宋体" w:eastAsiaTheme="minorEastAsia"/>
                <w:b/>
                <w:spacing w:val="0"/>
                <w:sz w:val="21"/>
                <w:szCs w:val="21"/>
              </w:rPr>
              <w:t>扣分细则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6" w:hRule="atLeast"/>
        </w:trPr>
        <w:tc>
          <w:tcPr>
            <w:tcW w:w="279" w:type="pct"/>
            <w:vMerge w:val="restart"/>
            <w:vAlign w:val="center"/>
          </w:tcPr>
          <w:p>
            <w:pPr>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1</w:t>
            </w:r>
          </w:p>
        </w:tc>
        <w:tc>
          <w:tcPr>
            <w:tcW w:w="270" w:type="pct"/>
            <w:vMerge w:val="restart"/>
            <w:vAlign w:val="center"/>
          </w:tcPr>
          <w:p>
            <w:pPr>
              <w:jc w:val="center"/>
              <w:rPr>
                <w:rFonts w:hint="eastAsia" w:ascii="宋体" w:hAnsi="宋体" w:eastAsia="宋体" w:cs="宋体"/>
                <w:szCs w:val="21"/>
                <w:lang w:eastAsia="zh-CN"/>
              </w:rPr>
            </w:pPr>
            <w:r>
              <w:rPr>
                <w:rFonts w:hint="eastAsia" w:ascii="宋体" w:hAnsi="宋体" w:eastAsia="宋体" w:cs="宋体"/>
                <w:szCs w:val="21"/>
                <w:lang w:eastAsia="zh-CN"/>
              </w:rPr>
              <w:t>工作态度</w:t>
            </w:r>
          </w:p>
        </w:tc>
        <w:tc>
          <w:tcPr>
            <w:tcW w:w="1852" w:type="pct"/>
            <w:vMerge w:val="restart"/>
          </w:tcPr>
          <w:p>
            <w:pPr>
              <w:numPr>
                <w:ilvl w:val="0"/>
                <w:numId w:val="1"/>
              </w:numPr>
              <w:rPr>
                <w:rFonts w:hint="eastAsia" w:ascii="宋体" w:hAnsi="宋体" w:eastAsia="宋体" w:cs="宋体"/>
                <w:lang w:eastAsia="zh-CN"/>
              </w:rPr>
            </w:pPr>
            <w:r>
              <w:rPr>
                <w:rFonts w:hint="eastAsia" w:ascii="宋体" w:hAnsi="宋体" w:eastAsia="宋体" w:cs="宋体"/>
              </w:rPr>
              <w:t>遵纪守法</w:t>
            </w:r>
            <w:r>
              <w:rPr>
                <w:rFonts w:hint="eastAsia" w:ascii="宋体" w:hAnsi="宋体" w:eastAsia="宋体" w:cs="宋体"/>
                <w:lang w:eastAsia="zh-CN"/>
              </w:rPr>
              <w:t>，</w:t>
            </w:r>
            <w:r>
              <w:rPr>
                <w:rFonts w:hint="eastAsia" w:ascii="宋体" w:hAnsi="宋体" w:eastAsia="宋体" w:cs="宋体"/>
              </w:rPr>
              <w:t>遵守</w:t>
            </w:r>
            <w:r>
              <w:rPr>
                <w:rFonts w:hint="eastAsia" w:ascii="宋体" w:hAnsi="宋体" w:eastAsia="宋体" w:cs="宋体"/>
                <w:lang w:eastAsia="zh-CN"/>
              </w:rPr>
              <w:t>本单位</w:t>
            </w:r>
            <w:r>
              <w:rPr>
                <w:rFonts w:hint="eastAsia" w:ascii="宋体" w:hAnsi="宋体" w:eastAsia="宋体" w:cs="宋体"/>
              </w:rPr>
              <w:t>的各项规章制度</w:t>
            </w:r>
            <w:r>
              <w:rPr>
                <w:rFonts w:hint="eastAsia" w:ascii="宋体" w:hAnsi="宋体" w:eastAsia="宋体" w:cs="宋体"/>
                <w:lang w:eastAsia="zh-CN"/>
              </w:rPr>
              <w:t>；保安公司负责保安人员岗位职责上墙。</w:t>
            </w:r>
          </w:p>
          <w:p>
            <w:pPr>
              <w:numPr>
                <w:ilvl w:val="0"/>
                <w:numId w:val="1"/>
              </w:numPr>
              <w:rPr>
                <w:rFonts w:hint="eastAsia" w:ascii="宋体" w:hAnsi="宋体" w:eastAsia="宋体" w:cs="宋体"/>
              </w:rPr>
            </w:pPr>
            <w:r>
              <w:rPr>
                <w:rFonts w:hint="eastAsia" w:ascii="宋体" w:hAnsi="宋体" w:eastAsia="宋体" w:cs="宋体"/>
              </w:rPr>
              <w:t>值班时应着制服</w:t>
            </w:r>
            <w:r>
              <w:rPr>
                <w:rFonts w:hint="eastAsia" w:ascii="宋体" w:hAnsi="宋体" w:eastAsia="宋体" w:cs="宋体"/>
                <w:lang w:eastAsia="zh-CN"/>
              </w:rPr>
              <w:t>，</w:t>
            </w:r>
            <w:r>
              <w:rPr>
                <w:rFonts w:hint="eastAsia" w:ascii="宋体" w:hAnsi="宋体" w:eastAsia="宋体" w:cs="宋体"/>
              </w:rPr>
              <w:t>服从管理、恪尽职守、文明执勤、礼貌待客。</w:t>
            </w:r>
          </w:p>
          <w:p>
            <w:pPr>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严格执行</w:t>
            </w:r>
            <w:r>
              <w:rPr>
                <w:rFonts w:hint="eastAsia" w:ascii="宋体" w:hAnsi="宋体" w:eastAsia="宋体" w:cs="宋体"/>
                <w:lang w:eastAsia="zh-CN"/>
              </w:rPr>
              <w:t>《包头市园林绿化事业发展中心</w:t>
            </w:r>
            <w:r>
              <w:rPr>
                <w:rFonts w:hint="eastAsia" w:ascii="宋体" w:hAnsi="宋体" w:eastAsia="宋体" w:cs="宋体"/>
              </w:rPr>
              <w:t>保安管理</w:t>
            </w:r>
            <w:r>
              <w:rPr>
                <w:rFonts w:hint="eastAsia" w:ascii="宋体" w:hAnsi="宋体" w:eastAsia="宋体" w:cs="宋体"/>
                <w:lang w:eastAsia="zh-CN"/>
              </w:rPr>
              <w:t>考核办法</w:t>
            </w:r>
            <w:r>
              <w:rPr>
                <w:rFonts w:hint="eastAsia" w:ascii="宋体" w:hAnsi="宋体" w:eastAsia="宋体" w:cs="宋体"/>
              </w:rPr>
              <w:t>》坚守岗位</w:t>
            </w:r>
            <w:r>
              <w:rPr>
                <w:rFonts w:hint="eastAsia" w:ascii="宋体" w:hAnsi="宋体" w:eastAsia="宋体" w:cs="宋体"/>
                <w:lang w:eastAsia="zh-CN"/>
              </w:rPr>
              <w:t>，</w:t>
            </w:r>
            <w:r>
              <w:rPr>
                <w:rFonts w:hint="eastAsia" w:ascii="宋体" w:hAnsi="宋体" w:eastAsia="宋体" w:cs="宋体"/>
              </w:rPr>
              <w:t>发现问题及时处理、汇报。</w:t>
            </w:r>
          </w:p>
          <w:p>
            <w:pPr>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不得酒后上岗或擅离岗位。</w:t>
            </w:r>
          </w:p>
          <w:p>
            <w:pPr>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及时做好报纸、邮件的收发工作。</w:t>
            </w:r>
          </w:p>
          <w:p>
            <w:pPr>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保持门卫室环境卫生</w:t>
            </w:r>
            <w:r>
              <w:rPr>
                <w:rFonts w:hint="eastAsia" w:ascii="宋体" w:hAnsi="宋体" w:eastAsia="宋体" w:cs="宋体"/>
                <w:lang w:eastAsia="zh-CN"/>
              </w:rPr>
              <w:t>，</w:t>
            </w:r>
            <w:r>
              <w:rPr>
                <w:rFonts w:hint="eastAsia" w:ascii="宋体" w:hAnsi="宋体" w:eastAsia="宋体" w:cs="宋体"/>
              </w:rPr>
              <w:t>物品保管整齐有序。</w:t>
            </w:r>
          </w:p>
          <w:p>
            <w:pPr>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上下班时间(</w:t>
            </w:r>
            <w:r>
              <w:rPr>
                <w:rFonts w:hint="eastAsia" w:ascii="宋体" w:hAnsi="宋体" w:eastAsia="宋体" w:cs="宋体"/>
                <w:lang w:eastAsia="zh-CN"/>
              </w:rPr>
              <w:t>根据单位实际情况执行</w:t>
            </w:r>
            <w:r>
              <w:rPr>
                <w:rFonts w:hint="eastAsia" w:ascii="宋体" w:hAnsi="宋体" w:eastAsia="宋体" w:cs="宋体"/>
              </w:rPr>
              <w:t>)的前后15分钟须到大门口站岗</w:t>
            </w:r>
            <w:r>
              <w:rPr>
                <w:rFonts w:hint="eastAsia" w:ascii="宋体" w:hAnsi="宋体" w:eastAsia="宋体" w:cs="宋体"/>
                <w:lang w:eastAsia="zh-CN"/>
              </w:rPr>
              <w:t>，</w:t>
            </w:r>
            <w:r>
              <w:rPr>
                <w:rFonts w:hint="eastAsia" w:ascii="宋体" w:hAnsi="宋体" w:eastAsia="宋体" w:cs="宋体"/>
              </w:rPr>
              <w:t>维持门</w:t>
            </w:r>
            <w:r>
              <w:rPr>
                <w:rFonts w:hint="eastAsia" w:ascii="宋体" w:hAnsi="宋体" w:eastAsia="宋体" w:cs="宋体"/>
                <w:lang w:eastAsia="zh-CN"/>
              </w:rPr>
              <w:t>口</w:t>
            </w:r>
            <w:r>
              <w:rPr>
                <w:rFonts w:hint="eastAsia" w:ascii="宋体" w:hAnsi="宋体" w:eastAsia="宋体" w:cs="宋体"/>
              </w:rPr>
              <w:t>交通秩序。</w:t>
            </w:r>
          </w:p>
          <w:p>
            <w:pPr>
              <w:rPr>
                <w:rFonts w:hint="eastAsia" w:ascii="宋体" w:hAnsi="宋体" w:eastAsia="宋体" w:cs="宋体"/>
                <w:lang w:eastAsia="zh-CN"/>
              </w:rPr>
            </w:pPr>
            <w:r>
              <w:rPr>
                <w:rFonts w:hint="eastAsia" w:ascii="宋体" w:hAnsi="宋体" w:eastAsia="宋体" w:cs="宋体"/>
                <w:lang w:val="en-US" w:eastAsia="zh-CN"/>
              </w:rPr>
              <w:t>8、</w:t>
            </w:r>
            <w:r>
              <w:rPr>
                <w:rFonts w:hint="eastAsia" w:ascii="宋体" w:hAnsi="宋体" w:eastAsia="宋体" w:cs="宋体"/>
              </w:rPr>
              <w:t>执勤期间要做到大门随开随关</w:t>
            </w:r>
            <w:r>
              <w:rPr>
                <w:rFonts w:hint="eastAsia" w:ascii="宋体" w:hAnsi="宋体" w:eastAsia="宋体" w:cs="宋体"/>
                <w:lang w:eastAsia="zh-CN"/>
              </w:rPr>
              <w:t>，</w:t>
            </w:r>
            <w:r>
              <w:rPr>
                <w:rFonts w:hint="eastAsia" w:ascii="宋体" w:hAnsi="宋体" w:eastAsia="宋体" w:cs="宋体"/>
              </w:rPr>
              <w:t>关闭时大门不留缺口</w:t>
            </w:r>
            <w:r>
              <w:rPr>
                <w:rFonts w:hint="eastAsia" w:ascii="宋体" w:hAnsi="宋体" w:eastAsia="宋体" w:cs="宋体"/>
                <w:lang w:eastAsia="zh-CN"/>
              </w:rPr>
              <w:t>；</w:t>
            </w:r>
            <w:r>
              <w:rPr>
                <w:rFonts w:hint="eastAsia" w:ascii="宋体" w:hAnsi="宋体" w:eastAsia="宋体" w:cs="宋体"/>
              </w:rPr>
              <w:t>门卫室时刻保持有人</w:t>
            </w:r>
            <w:r>
              <w:rPr>
                <w:rFonts w:hint="eastAsia" w:ascii="宋体" w:hAnsi="宋体" w:eastAsia="宋体" w:cs="宋体"/>
                <w:lang w:eastAsia="zh-CN"/>
              </w:rPr>
              <w:t>，</w:t>
            </w:r>
            <w:r>
              <w:rPr>
                <w:rFonts w:hint="eastAsia" w:ascii="宋体" w:hAnsi="宋体" w:eastAsia="宋体" w:cs="宋体"/>
              </w:rPr>
              <w:t>社绝闲散人员进</w:t>
            </w:r>
            <w:r>
              <w:rPr>
                <w:rFonts w:hint="eastAsia" w:ascii="宋体" w:hAnsi="宋体" w:eastAsia="宋体" w:cs="宋体"/>
                <w:lang w:eastAsia="zh-CN"/>
              </w:rPr>
              <w:t>入。</w:t>
            </w:r>
          </w:p>
          <w:p>
            <w:pPr>
              <w:rPr>
                <w:rFonts w:hint="eastAsia" w:ascii="宋体" w:hAnsi="宋体" w:eastAsia="宋体" w:cs="宋体"/>
                <w:szCs w:val="21"/>
              </w:rPr>
            </w:pPr>
            <w:r>
              <w:rPr>
                <w:rFonts w:hint="eastAsia" w:ascii="宋体" w:hAnsi="宋体" w:eastAsia="宋体" w:cs="宋体"/>
                <w:lang w:val="en-US" w:eastAsia="zh-CN"/>
              </w:rPr>
              <w:t>9、</w:t>
            </w:r>
            <w:r>
              <w:rPr>
                <w:rFonts w:hint="eastAsia" w:ascii="宋体" w:hAnsi="宋体" w:eastAsia="宋体" w:cs="宋体"/>
                <w:lang w:eastAsia="zh-CN"/>
              </w:rPr>
              <w:t>完成领导交付的其他任务。</w:t>
            </w:r>
          </w:p>
        </w:tc>
        <w:tc>
          <w:tcPr>
            <w:tcW w:w="206" w:type="pct"/>
            <w:vMerge w:val="restart"/>
            <w:vAlign w:val="center"/>
          </w:tcPr>
          <w:p>
            <w:pPr>
              <w:jc w:val="center"/>
              <w:rPr>
                <w:rFonts w:hint="default" w:ascii="宋体" w:hAnsi="宋体" w:eastAsia="宋体" w:cs="宋体"/>
                <w:szCs w:val="21"/>
                <w:lang w:val="en-US" w:eastAsia="zh-CN"/>
              </w:rPr>
            </w:pPr>
            <w:r>
              <w:rPr>
                <w:rFonts w:hint="eastAsia" w:ascii="宋体" w:hAnsi="宋体" w:eastAsia="宋体" w:cs="宋体"/>
                <w:szCs w:val="21"/>
                <w:lang w:val="en-US" w:eastAsia="zh-CN"/>
              </w:rPr>
              <w:t>30</w:t>
            </w:r>
          </w:p>
        </w:tc>
        <w:tc>
          <w:tcPr>
            <w:tcW w:w="242" w:type="pct"/>
            <w:vAlign w:val="center"/>
          </w:tcPr>
          <w:p>
            <w:pPr>
              <w:jc w:val="center"/>
              <w:rPr>
                <w:rFonts w:hint="default" w:ascii="宋体" w:hAnsi="宋体" w:eastAsia="宋体" w:cs="宋体"/>
                <w:szCs w:val="21"/>
                <w:lang w:val="en-US" w:eastAsia="zh-CN"/>
              </w:rPr>
            </w:pPr>
            <w:r>
              <w:rPr>
                <w:rFonts w:hint="eastAsia" w:ascii="宋体" w:hAnsi="宋体" w:eastAsia="宋体" w:cs="宋体"/>
                <w:szCs w:val="21"/>
                <w:lang w:val="en-US" w:eastAsia="zh-CN"/>
              </w:rPr>
              <w:t>10</w:t>
            </w:r>
          </w:p>
        </w:tc>
        <w:tc>
          <w:tcPr>
            <w:tcW w:w="2149" w:type="pct"/>
            <w:vAlign w:val="center"/>
          </w:tcPr>
          <w:p>
            <w:pPr>
              <w:rPr>
                <w:rFonts w:hint="eastAsia" w:ascii="宋体" w:hAnsi="宋体" w:eastAsia="宋体" w:cs="宋体"/>
                <w:szCs w:val="21"/>
              </w:rPr>
            </w:pPr>
            <w:r>
              <w:rPr>
                <w:rFonts w:hint="eastAsia" w:ascii="宋体" w:hAnsi="宋体" w:eastAsia="宋体" w:cs="宋体"/>
              </w:rPr>
              <w:t>1、出勤迟到、早退,5分钟内扣1分/次,5-10分钟扣2分/次,10-20分钟扣</w:t>
            </w:r>
            <w:r>
              <w:rPr>
                <w:rFonts w:hint="eastAsia" w:ascii="宋体" w:hAnsi="宋体" w:eastAsia="宋体" w:cs="宋体"/>
                <w:lang w:val="en-US" w:eastAsia="zh-CN"/>
              </w:rPr>
              <w:t>3</w:t>
            </w:r>
            <w:r>
              <w:rPr>
                <w:rFonts w:hint="eastAsia" w:ascii="宋体" w:hAnsi="宋体" w:eastAsia="宋体" w:cs="宋体"/>
              </w:rPr>
              <w:t>分/</w:t>
            </w:r>
            <w:r>
              <w:rPr>
                <w:rFonts w:hint="eastAsia" w:ascii="宋体" w:hAnsi="宋体" w:eastAsia="宋体" w:cs="宋体"/>
                <w:lang w:eastAsia="zh-CN"/>
              </w:rPr>
              <w:t>次</w:t>
            </w:r>
            <w:r>
              <w:rPr>
                <w:rFonts w:hint="eastAsia" w:ascii="宋体" w:hAnsi="宋体" w:eastAsia="宋体" w:cs="宋体"/>
              </w:rPr>
              <w:t>,20分钟以上扣</w:t>
            </w:r>
            <w:r>
              <w:rPr>
                <w:rFonts w:hint="eastAsia" w:ascii="宋体" w:hAnsi="宋体" w:eastAsia="宋体" w:cs="宋体"/>
                <w:lang w:val="en-US" w:eastAsia="zh-CN"/>
              </w:rPr>
              <w:t>5</w:t>
            </w:r>
            <w:r>
              <w:rPr>
                <w:rFonts w:hint="eastAsia" w:ascii="宋体" w:hAnsi="宋体" w:eastAsia="宋体" w:cs="宋体"/>
              </w:rPr>
              <w:t>分/次并记为旷工半天。</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6" w:hRule="atLeast"/>
        </w:trPr>
        <w:tc>
          <w:tcPr>
            <w:tcW w:w="279" w:type="pct"/>
            <w:vMerge w:val="continue"/>
            <w:vAlign w:val="center"/>
          </w:tcPr>
          <w:p/>
        </w:tc>
        <w:tc>
          <w:tcPr>
            <w:tcW w:w="270" w:type="pct"/>
            <w:vMerge w:val="continue"/>
            <w:vAlign w:val="center"/>
          </w:tcPr>
          <w:p/>
        </w:tc>
        <w:tc>
          <w:tcPr>
            <w:tcW w:w="1852" w:type="pct"/>
            <w:vMerge w:val="continue"/>
          </w:tcPr>
          <w:p/>
        </w:tc>
        <w:tc>
          <w:tcPr>
            <w:tcW w:w="206" w:type="pct"/>
            <w:vMerge w:val="continue"/>
            <w:vAlign w:val="center"/>
          </w:tcPr>
          <w:p/>
        </w:tc>
        <w:tc>
          <w:tcPr>
            <w:tcW w:w="242" w:type="pct"/>
            <w:vAlign w:val="center"/>
          </w:tcPr>
          <w:p>
            <w:pPr>
              <w:jc w:val="center"/>
            </w:pPr>
            <w:r>
              <w:rPr>
                <w:rFonts w:hint="eastAsia" w:ascii="宋体" w:hAnsi="宋体" w:eastAsia="宋体" w:cs="宋体"/>
                <w:szCs w:val="21"/>
                <w:lang w:val="en-US" w:eastAsia="zh-CN"/>
              </w:rPr>
              <w:t>5</w:t>
            </w:r>
          </w:p>
        </w:tc>
        <w:tc>
          <w:tcPr>
            <w:tcW w:w="2149" w:type="pct"/>
            <w:vAlign w:val="center"/>
          </w:tcPr>
          <w:p>
            <w:pPr>
              <w:rPr>
                <w:rFonts w:hint="eastAsia" w:ascii="宋体" w:hAnsi="宋体" w:eastAsia="宋体" w:cs="宋体"/>
              </w:rPr>
            </w:pPr>
            <w:r>
              <w:rPr>
                <w:rFonts w:hint="eastAsia" w:ascii="宋体" w:hAnsi="宋体" w:eastAsia="宋体" w:cs="宋体"/>
              </w:rPr>
              <w:t>2、仪表着装不整,工作相关器具(如对讲机)不按规定佩戴,</w:t>
            </w:r>
            <w:r>
              <w:rPr>
                <w:rFonts w:hint="eastAsia" w:ascii="宋体" w:hAnsi="宋体" w:eastAsia="宋体" w:cs="宋体"/>
                <w:lang w:eastAsia="zh-CN"/>
              </w:rPr>
              <w:t>视</w:t>
            </w:r>
            <w:r>
              <w:rPr>
                <w:rFonts w:hint="eastAsia" w:ascii="宋体" w:hAnsi="宋体" w:eastAsia="宋体" w:cs="宋体"/>
              </w:rPr>
              <w:t>其情节扣</w:t>
            </w:r>
            <w:r>
              <w:rPr>
                <w:rFonts w:hint="eastAsia" w:ascii="宋体" w:hAnsi="宋体" w:eastAsia="宋体" w:cs="宋体"/>
                <w:lang w:val="en-US" w:eastAsia="zh-CN"/>
              </w:rPr>
              <w:t>1-2</w:t>
            </w:r>
            <w:r>
              <w:rPr>
                <w:rFonts w:hint="eastAsia" w:ascii="宋体" w:hAnsi="宋体" w:eastAsia="宋体" w:cs="宋体"/>
              </w:rPr>
              <w:t>分/次。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6" w:hRule="atLeast"/>
        </w:trPr>
        <w:tc>
          <w:tcPr>
            <w:tcW w:w="279" w:type="pct"/>
            <w:vMerge w:val="continue"/>
            <w:vAlign w:val="center"/>
          </w:tcPr>
          <w:p>
            <w:pPr>
              <w:rPr>
                <w:rFonts w:hint="eastAsia" w:ascii="宋体" w:hAnsi="宋体" w:eastAsia="宋体" w:cs="宋体"/>
              </w:rPr>
            </w:pPr>
          </w:p>
        </w:tc>
        <w:tc>
          <w:tcPr>
            <w:tcW w:w="270" w:type="pct"/>
            <w:vMerge w:val="continue"/>
            <w:vAlign w:val="center"/>
          </w:tcPr>
          <w:p>
            <w:pPr>
              <w:rPr>
                <w:rFonts w:hint="eastAsia" w:ascii="宋体" w:hAnsi="宋体" w:eastAsia="宋体" w:cs="宋体"/>
              </w:rPr>
            </w:pPr>
          </w:p>
        </w:tc>
        <w:tc>
          <w:tcPr>
            <w:tcW w:w="1852" w:type="pct"/>
            <w:vMerge w:val="continue"/>
          </w:tcPr>
          <w:p>
            <w:pPr>
              <w:rPr>
                <w:rFonts w:hint="eastAsia" w:ascii="宋体" w:hAnsi="宋体" w:eastAsia="宋体" w:cs="宋体"/>
              </w:rPr>
            </w:pPr>
          </w:p>
        </w:tc>
        <w:tc>
          <w:tcPr>
            <w:tcW w:w="206" w:type="pct"/>
            <w:vMerge w:val="continue"/>
            <w:vAlign w:val="center"/>
          </w:tcPr>
          <w:p>
            <w:pPr>
              <w:rPr>
                <w:rFonts w:hint="eastAsia" w:ascii="宋体" w:hAnsi="宋体" w:eastAsia="宋体" w:cs="宋体"/>
              </w:rPr>
            </w:pPr>
          </w:p>
        </w:tc>
        <w:tc>
          <w:tcPr>
            <w:tcW w:w="242" w:type="pct"/>
            <w:vAlign w:val="center"/>
          </w:tcPr>
          <w:p>
            <w:pPr>
              <w:jc w:val="center"/>
              <w:rPr>
                <w:rFonts w:hint="eastAsia" w:ascii="宋体" w:hAnsi="宋体" w:eastAsia="宋体" w:cs="宋体"/>
              </w:rPr>
            </w:pPr>
            <w:r>
              <w:rPr>
                <w:rFonts w:hint="eastAsia" w:ascii="宋体" w:hAnsi="宋体" w:eastAsia="宋体" w:cs="宋体"/>
                <w:szCs w:val="21"/>
                <w:lang w:val="en-US" w:eastAsia="zh-CN"/>
              </w:rPr>
              <w:t>5</w:t>
            </w:r>
          </w:p>
        </w:tc>
        <w:tc>
          <w:tcPr>
            <w:tcW w:w="2149" w:type="pct"/>
            <w:vAlign w:val="center"/>
          </w:tcPr>
          <w:p>
            <w:pPr>
              <w:rPr>
                <w:rFonts w:hint="eastAsia" w:ascii="宋体" w:hAnsi="宋体" w:eastAsia="宋体" w:cs="宋体"/>
              </w:rPr>
            </w:pPr>
            <w:r>
              <w:rPr>
                <w:rFonts w:hint="eastAsia" w:ascii="宋体" w:hAnsi="宋体" w:eastAsia="宋体" w:cs="宋体"/>
              </w:rPr>
              <w:t>3、礼仪值班未能做到既文明礼貌又严格把关/坐姿、站姿不端正的</w:t>
            </w:r>
            <w:r>
              <w:rPr>
                <w:rFonts w:hint="eastAsia" w:ascii="宋体" w:hAnsi="宋体" w:eastAsia="宋体" w:cs="宋体"/>
                <w:lang w:eastAsia="zh-CN"/>
              </w:rPr>
              <w:t>视</w:t>
            </w:r>
            <w:r>
              <w:rPr>
                <w:rFonts w:hint="eastAsia" w:ascii="宋体" w:hAnsi="宋体" w:eastAsia="宋体" w:cs="宋体"/>
              </w:rPr>
              <w:t>情节扣1-</w:t>
            </w:r>
            <w:r>
              <w:rPr>
                <w:rFonts w:hint="eastAsia" w:ascii="宋体" w:hAnsi="宋体" w:eastAsia="宋体" w:cs="宋体"/>
                <w:lang w:val="en-US" w:eastAsia="zh-CN"/>
              </w:rPr>
              <w:t>2</w:t>
            </w:r>
            <w:r>
              <w:rPr>
                <w:rFonts w:hint="eastAsia" w:ascii="宋体" w:hAnsi="宋体" w:eastAsia="宋体" w:cs="宋体"/>
              </w:rPr>
              <w:t>分/</w:t>
            </w:r>
            <w:r>
              <w:rPr>
                <w:rFonts w:hint="eastAsia" w:ascii="宋体" w:hAnsi="宋体" w:eastAsia="宋体" w:cs="宋体"/>
                <w:lang w:eastAsia="zh-CN"/>
              </w:rPr>
              <w:t>次</w:t>
            </w:r>
            <w:r>
              <w:rPr>
                <w:rFonts w:hint="eastAsia" w:ascii="宋体" w:hAnsi="宋体" w:eastAsia="宋体" w:cs="宋体"/>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6" w:hRule="atLeast"/>
        </w:trPr>
        <w:tc>
          <w:tcPr>
            <w:tcW w:w="279" w:type="pct"/>
            <w:vMerge w:val="continue"/>
            <w:vAlign w:val="center"/>
          </w:tcPr>
          <w:p>
            <w:pPr>
              <w:rPr>
                <w:rFonts w:hint="eastAsia" w:ascii="宋体" w:hAnsi="宋体" w:eastAsia="宋体" w:cs="宋体"/>
              </w:rPr>
            </w:pPr>
          </w:p>
        </w:tc>
        <w:tc>
          <w:tcPr>
            <w:tcW w:w="270" w:type="pct"/>
            <w:vMerge w:val="continue"/>
            <w:vAlign w:val="center"/>
          </w:tcPr>
          <w:p>
            <w:pPr>
              <w:rPr>
                <w:rFonts w:hint="eastAsia" w:ascii="宋体" w:hAnsi="宋体" w:eastAsia="宋体" w:cs="宋体"/>
              </w:rPr>
            </w:pPr>
          </w:p>
        </w:tc>
        <w:tc>
          <w:tcPr>
            <w:tcW w:w="1852" w:type="pct"/>
            <w:vMerge w:val="continue"/>
          </w:tcPr>
          <w:p>
            <w:pPr>
              <w:rPr>
                <w:rFonts w:hint="eastAsia" w:ascii="宋体" w:hAnsi="宋体" w:eastAsia="宋体" w:cs="宋体"/>
              </w:rPr>
            </w:pPr>
          </w:p>
        </w:tc>
        <w:tc>
          <w:tcPr>
            <w:tcW w:w="206" w:type="pct"/>
            <w:vMerge w:val="continue"/>
            <w:vAlign w:val="center"/>
          </w:tcPr>
          <w:p>
            <w:pPr>
              <w:rPr>
                <w:rFonts w:hint="eastAsia" w:ascii="宋体" w:hAnsi="宋体" w:eastAsia="宋体" w:cs="宋体"/>
              </w:rPr>
            </w:pPr>
          </w:p>
        </w:tc>
        <w:tc>
          <w:tcPr>
            <w:tcW w:w="242" w:type="pct"/>
            <w:vAlign w:val="center"/>
          </w:tcPr>
          <w:p>
            <w:pPr>
              <w:jc w:val="center"/>
              <w:rPr>
                <w:rFonts w:hint="eastAsia" w:ascii="宋体" w:hAnsi="宋体" w:eastAsia="宋体" w:cs="宋体"/>
              </w:rPr>
            </w:pPr>
            <w:r>
              <w:rPr>
                <w:rFonts w:hint="eastAsia" w:ascii="宋体" w:hAnsi="宋体" w:eastAsia="宋体" w:cs="宋体"/>
                <w:szCs w:val="21"/>
                <w:lang w:val="en-US" w:eastAsia="zh-CN"/>
              </w:rPr>
              <w:t>5</w:t>
            </w:r>
          </w:p>
        </w:tc>
        <w:tc>
          <w:tcPr>
            <w:tcW w:w="2149" w:type="pct"/>
            <w:vAlign w:val="center"/>
          </w:tcPr>
          <w:p>
            <w:pPr>
              <w:rPr>
                <w:rFonts w:hint="eastAsia" w:ascii="宋体" w:hAnsi="宋体" w:eastAsia="宋体" w:cs="宋体"/>
              </w:rPr>
            </w:pPr>
            <w:r>
              <w:rPr>
                <w:rFonts w:hint="eastAsia" w:ascii="宋体" w:hAnsi="宋体" w:eastAsia="宋体" w:cs="宋体"/>
              </w:rPr>
              <w:t>4、工作态度上班期间不严格遵守保安纪律(如上班闲聊、睡觉或在禁烟区吸烟等)/工作散慢/无理不服从队长合理工作安排/对上级要求整改之事项无动于衷,视其情节扣</w:t>
            </w:r>
            <w:r>
              <w:rPr>
                <w:rFonts w:hint="eastAsia" w:ascii="宋体" w:hAnsi="宋体" w:eastAsia="宋体" w:cs="宋体"/>
                <w:lang w:val="en-US" w:eastAsia="zh-CN"/>
              </w:rPr>
              <w:t>2</w:t>
            </w:r>
            <w:r>
              <w:rPr>
                <w:rFonts w:hint="eastAsia" w:ascii="宋体" w:hAnsi="宋体" w:eastAsia="宋体" w:cs="宋体"/>
              </w:rPr>
              <w:t>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6" w:hRule="atLeast"/>
        </w:trPr>
        <w:tc>
          <w:tcPr>
            <w:tcW w:w="279" w:type="pct"/>
            <w:vMerge w:val="continue"/>
            <w:vAlign w:val="center"/>
          </w:tcPr>
          <w:p>
            <w:pPr>
              <w:rPr>
                <w:rFonts w:hint="eastAsia" w:ascii="宋体" w:hAnsi="宋体" w:eastAsia="宋体" w:cs="宋体"/>
              </w:rPr>
            </w:pPr>
          </w:p>
        </w:tc>
        <w:tc>
          <w:tcPr>
            <w:tcW w:w="270" w:type="pct"/>
            <w:vMerge w:val="continue"/>
            <w:vAlign w:val="center"/>
          </w:tcPr>
          <w:p>
            <w:pPr>
              <w:rPr>
                <w:rFonts w:hint="eastAsia" w:ascii="宋体" w:hAnsi="宋体" w:eastAsia="宋体" w:cs="宋体"/>
              </w:rPr>
            </w:pPr>
          </w:p>
        </w:tc>
        <w:tc>
          <w:tcPr>
            <w:tcW w:w="1852" w:type="pct"/>
            <w:vMerge w:val="continue"/>
          </w:tcPr>
          <w:p>
            <w:pPr>
              <w:rPr>
                <w:rFonts w:hint="eastAsia" w:ascii="宋体" w:hAnsi="宋体" w:eastAsia="宋体" w:cs="宋体"/>
              </w:rPr>
            </w:pPr>
          </w:p>
        </w:tc>
        <w:tc>
          <w:tcPr>
            <w:tcW w:w="206" w:type="pct"/>
            <w:vMerge w:val="continue"/>
            <w:vAlign w:val="center"/>
          </w:tcPr>
          <w:p>
            <w:pPr>
              <w:rPr>
                <w:rFonts w:hint="eastAsia" w:ascii="宋体" w:hAnsi="宋体" w:eastAsia="宋体" w:cs="宋体"/>
              </w:rPr>
            </w:pPr>
          </w:p>
        </w:tc>
        <w:tc>
          <w:tcPr>
            <w:tcW w:w="242" w:type="pct"/>
            <w:vAlign w:val="center"/>
          </w:tcPr>
          <w:p>
            <w:pPr>
              <w:jc w:val="center"/>
              <w:rPr>
                <w:rFonts w:hint="eastAsia" w:ascii="宋体" w:hAnsi="宋体" w:eastAsia="宋体" w:cs="宋体"/>
              </w:rPr>
            </w:pPr>
            <w:r>
              <w:rPr>
                <w:rFonts w:hint="eastAsia" w:ascii="宋体" w:hAnsi="宋体" w:eastAsia="宋体" w:cs="宋体"/>
                <w:szCs w:val="21"/>
                <w:lang w:val="en-US" w:eastAsia="zh-CN"/>
              </w:rPr>
              <w:t>3</w:t>
            </w:r>
          </w:p>
        </w:tc>
        <w:tc>
          <w:tcPr>
            <w:tcW w:w="2149" w:type="pct"/>
            <w:vAlign w:val="center"/>
          </w:tcPr>
          <w:p>
            <w:pPr>
              <w:rPr>
                <w:rFonts w:hint="eastAsia" w:ascii="宋体" w:hAnsi="宋体" w:eastAsia="宋体" w:cs="宋体"/>
              </w:rPr>
            </w:pPr>
            <w:r>
              <w:rPr>
                <w:rFonts w:hint="eastAsia" w:ascii="宋体" w:hAnsi="宋体" w:eastAsia="宋体" w:cs="宋体"/>
              </w:rPr>
              <w:t>5、在值班中,执勤室内务不整洁、不卫生,物品不按要求摆放,当班者每人各扣2分。值班室内乱涂乱画,乱拉电线扣</w:t>
            </w:r>
            <w:r>
              <w:rPr>
                <w:rFonts w:hint="eastAsia" w:ascii="宋体" w:hAnsi="宋体" w:eastAsia="宋体" w:cs="宋体"/>
                <w:lang w:val="en-US" w:eastAsia="zh-CN"/>
              </w:rPr>
              <w:t>3</w:t>
            </w:r>
            <w:r>
              <w:rPr>
                <w:rFonts w:hint="eastAsia" w:ascii="宋体" w:hAnsi="宋体" w:eastAsia="宋体" w:cs="宋体"/>
              </w:rPr>
              <w:t>分</w:t>
            </w:r>
            <w:r>
              <w:rPr>
                <w:rFonts w:hint="eastAsia" w:ascii="宋体" w:hAnsi="宋体" w:eastAsia="宋体" w:cs="宋体"/>
                <w:lang w:val="en-US" w:eastAsia="zh-CN"/>
              </w:rPr>
              <w:t>/</w:t>
            </w:r>
            <w:r>
              <w:rPr>
                <w:rFonts w:hint="eastAsia" w:ascii="宋体" w:hAnsi="宋体" w:eastAsia="宋体" w:cs="宋体"/>
              </w:rPr>
              <w:t>次</w:t>
            </w:r>
            <w:r>
              <w:rPr>
                <w:rFonts w:hint="eastAsia" w:ascii="宋体" w:hAnsi="宋体" w:eastAsia="宋体" w:cs="宋体"/>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6" w:hRule="atLeast"/>
        </w:trPr>
        <w:tc>
          <w:tcPr>
            <w:tcW w:w="279" w:type="pct"/>
            <w:vMerge w:val="continue"/>
            <w:vAlign w:val="center"/>
          </w:tcPr>
          <w:p>
            <w:pPr>
              <w:rPr>
                <w:rFonts w:hint="eastAsia" w:ascii="宋体" w:hAnsi="宋体" w:eastAsia="宋体" w:cs="宋体"/>
              </w:rPr>
            </w:pPr>
          </w:p>
        </w:tc>
        <w:tc>
          <w:tcPr>
            <w:tcW w:w="270" w:type="pct"/>
            <w:vMerge w:val="continue"/>
            <w:vAlign w:val="center"/>
          </w:tcPr>
          <w:p>
            <w:pPr>
              <w:rPr>
                <w:rFonts w:hint="eastAsia" w:ascii="宋体" w:hAnsi="宋体" w:eastAsia="宋体" w:cs="宋体"/>
              </w:rPr>
            </w:pPr>
          </w:p>
        </w:tc>
        <w:tc>
          <w:tcPr>
            <w:tcW w:w="1852" w:type="pct"/>
            <w:vMerge w:val="continue"/>
          </w:tcPr>
          <w:p>
            <w:pPr>
              <w:rPr>
                <w:rFonts w:hint="eastAsia" w:ascii="宋体" w:hAnsi="宋体" w:eastAsia="宋体" w:cs="宋体"/>
              </w:rPr>
            </w:pPr>
          </w:p>
        </w:tc>
        <w:tc>
          <w:tcPr>
            <w:tcW w:w="206" w:type="pct"/>
            <w:vMerge w:val="continue"/>
            <w:vAlign w:val="center"/>
          </w:tcPr>
          <w:p>
            <w:pPr>
              <w:rPr>
                <w:rFonts w:hint="eastAsia" w:ascii="宋体" w:hAnsi="宋体" w:eastAsia="宋体" w:cs="宋体"/>
              </w:rPr>
            </w:pPr>
          </w:p>
        </w:tc>
        <w:tc>
          <w:tcPr>
            <w:tcW w:w="242" w:type="pct"/>
            <w:vAlign w:val="center"/>
          </w:tcPr>
          <w:p>
            <w:pPr>
              <w:jc w:val="center"/>
              <w:rPr>
                <w:rFonts w:hint="eastAsia" w:ascii="宋体" w:hAnsi="宋体" w:eastAsia="宋体" w:cs="宋体"/>
              </w:rPr>
            </w:pPr>
            <w:r>
              <w:rPr>
                <w:rFonts w:hint="eastAsia" w:ascii="宋体" w:hAnsi="宋体" w:eastAsia="宋体" w:cs="宋体"/>
                <w:szCs w:val="21"/>
                <w:lang w:val="en-US" w:eastAsia="zh-CN"/>
              </w:rPr>
              <w:t>2</w:t>
            </w:r>
          </w:p>
        </w:tc>
        <w:tc>
          <w:tcPr>
            <w:tcW w:w="2149" w:type="pct"/>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rPr>
              <w:t>6、在当班中带酒气上岗扣</w:t>
            </w:r>
            <w:r>
              <w:rPr>
                <w:rFonts w:hint="eastAsia" w:ascii="宋体" w:hAnsi="宋体" w:eastAsia="宋体" w:cs="宋体"/>
                <w:lang w:val="en-US" w:eastAsia="zh-CN"/>
              </w:rPr>
              <w:t>2</w:t>
            </w:r>
            <w:r>
              <w:rPr>
                <w:rFonts w:hint="eastAsia" w:ascii="宋体" w:hAnsi="宋体" w:eastAsia="宋体" w:cs="宋体"/>
              </w:rPr>
              <w:t>分/次;当班中饮酒扣分,并予以辞退。</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79" w:type="pct"/>
            <w:vMerge w:val="restart"/>
            <w:vAlign w:val="center"/>
          </w:tcPr>
          <w:p>
            <w:pPr>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w:t>
            </w:r>
          </w:p>
        </w:tc>
        <w:tc>
          <w:tcPr>
            <w:tcW w:w="270" w:type="pct"/>
            <w:vMerge w:val="restart"/>
            <w:vAlign w:val="center"/>
          </w:tcPr>
          <w:p>
            <w:pPr>
              <w:jc w:val="center"/>
              <w:rPr>
                <w:rFonts w:hint="eastAsia" w:ascii="宋体" w:hAnsi="宋体" w:eastAsia="宋体" w:cs="宋体"/>
                <w:szCs w:val="21"/>
                <w:lang w:eastAsia="zh-CN"/>
              </w:rPr>
            </w:pPr>
            <w:r>
              <w:rPr>
                <w:rFonts w:hint="eastAsia" w:ascii="宋体" w:hAnsi="宋体" w:eastAsia="宋体" w:cs="宋体"/>
                <w:szCs w:val="21"/>
                <w:lang w:eastAsia="zh-CN"/>
              </w:rPr>
              <w:t>门卫把关</w:t>
            </w:r>
          </w:p>
        </w:tc>
        <w:tc>
          <w:tcPr>
            <w:tcW w:w="1852" w:type="pct"/>
            <w:vMerge w:val="restart"/>
          </w:tcPr>
          <w:p>
            <w:pPr>
              <w:rPr>
                <w:rFonts w:hint="eastAsia" w:ascii="宋体" w:hAnsi="宋体" w:eastAsia="宋体" w:cs="宋体"/>
                <w:lang w:eastAsia="zh-CN"/>
              </w:rPr>
            </w:pPr>
            <w:r>
              <w:rPr>
                <w:rFonts w:hint="eastAsia" w:ascii="宋体" w:hAnsi="宋体" w:eastAsia="宋体" w:cs="宋体"/>
                <w:lang w:val="en-US" w:eastAsia="zh-CN"/>
              </w:rPr>
              <w:t>1、</w:t>
            </w:r>
            <w:r>
              <w:rPr>
                <w:rFonts w:hint="eastAsia" w:ascii="宋体" w:hAnsi="宋体" w:eastAsia="宋体" w:cs="宋体"/>
                <w:lang w:eastAsia="zh-CN"/>
              </w:rPr>
              <w:t>工作时间外来人员、车辆因事需进单位必须填写来访登记表，内容包括姓名、单位、事由、时间、车号、联系部门及人员等，门卫应电话向被访人员或部门核实后方可放行，无正当理由、不填写来访登记表者不得进入。</w:t>
            </w:r>
          </w:p>
          <w:p>
            <w:pPr>
              <w:rPr>
                <w:rFonts w:hint="eastAsia" w:ascii="宋体" w:hAnsi="宋体" w:eastAsia="宋体" w:cs="宋体"/>
                <w:lang w:eastAsia="zh-CN"/>
              </w:rPr>
            </w:pPr>
            <w:r>
              <w:rPr>
                <w:rFonts w:hint="eastAsia" w:ascii="宋体" w:hAnsi="宋体" w:eastAsia="宋体" w:cs="宋体"/>
                <w:lang w:val="en-US" w:eastAsia="zh-CN"/>
              </w:rPr>
              <w:t>2、</w:t>
            </w:r>
            <w:r>
              <w:rPr>
                <w:rFonts w:hint="eastAsia" w:ascii="宋体" w:hAnsi="宋体" w:eastAsia="宋体" w:cs="宋体"/>
                <w:lang w:eastAsia="zh-CN"/>
              </w:rPr>
              <w:t>外来人员出单位时，如携带物资出单位必须出具经负责人审批同意后的物资出条方能放行。</w:t>
            </w:r>
          </w:p>
          <w:p>
            <w:pPr>
              <w:rPr>
                <w:rFonts w:hint="eastAsia" w:ascii="宋体" w:hAnsi="宋体" w:eastAsia="宋体" w:cs="宋体"/>
                <w:lang w:eastAsia="zh-CN"/>
              </w:rPr>
            </w:pPr>
            <w:r>
              <w:rPr>
                <w:rFonts w:hint="eastAsia" w:ascii="宋体" w:hAnsi="宋体" w:eastAsia="宋体" w:cs="宋体"/>
                <w:lang w:val="en-US" w:eastAsia="zh-CN"/>
              </w:rPr>
              <w:t>3、</w:t>
            </w:r>
            <w:r>
              <w:rPr>
                <w:rFonts w:hint="eastAsia" w:ascii="宋体" w:hAnsi="宋体" w:eastAsia="宋体" w:cs="宋体"/>
                <w:lang w:eastAsia="zh-CN"/>
              </w:rPr>
              <w:t>单位内临时作业，需安排外单位人员进行施工的，用工部门应事前将施工期限、人员名单报办公室，并须领取《临时出入证》施工期间，外来施工人员凭证进出单位，并且佩戴《临时出入证》否则保安将要求其离开。</w:t>
            </w:r>
          </w:p>
          <w:p>
            <w:pPr>
              <w:rPr>
                <w:rFonts w:hint="eastAsia" w:ascii="宋体" w:hAnsi="宋体" w:eastAsia="宋体" w:cs="宋体"/>
                <w:lang w:eastAsia="zh-CN"/>
              </w:rPr>
            </w:pPr>
            <w:r>
              <w:rPr>
                <w:rFonts w:hint="eastAsia" w:ascii="宋体" w:hAnsi="宋体" w:eastAsia="宋体" w:cs="宋体"/>
                <w:lang w:val="en-US" w:eastAsia="zh-CN"/>
              </w:rPr>
              <w:t>4、</w:t>
            </w:r>
            <w:r>
              <w:rPr>
                <w:rFonts w:hint="eastAsia" w:ascii="宋体" w:hAnsi="宋体" w:eastAsia="宋体" w:cs="宋体"/>
                <w:lang w:eastAsia="zh-CN"/>
              </w:rPr>
              <w:t>上级单位领导来单位调研、指导工作，由办公室人员在门口迎接的，门卫应予以放行。</w:t>
            </w:r>
          </w:p>
          <w:p>
            <w:pPr>
              <w:rPr>
                <w:rFonts w:hint="default" w:ascii="宋体" w:hAnsi="宋体" w:eastAsia="宋体" w:cs="宋体"/>
                <w:lang w:val="en-US" w:eastAsia="zh-CN"/>
              </w:rPr>
            </w:pPr>
            <w:r>
              <w:rPr>
                <w:rFonts w:hint="eastAsia" w:ascii="宋体" w:hAnsi="宋体" w:eastAsia="宋体" w:cs="宋体"/>
                <w:lang w:val="en-US" w:eastAsia="zh-CN"/>
              </w:rPr>
              <w:t>5、按疫情防控要求，开展巡查防控工作</w:t>
            </w:r>
          </w:p>
        </w:tc>
        <w:tc>
          <w:tcPr>
            <w:tcW w:w="206" w:type="pct"/>
            <w:vMerge w:val="restart"/>
            <w:vAlign w:val="center"/>
          </w:tcPr>
          <w:p>
            <w:pPr>
              <w:jc w:val="center"/>
              <w:rPr>
                <w:rFonts w:hint="default" w:ascii="宋体" w:hAnsi="宋体" w:eastAsia="宋体" w:cs="宋体"/>
                <w:szCs w:val="21"/>
                <w:lang w:val="en-US" w:eastAsia="zh-CN"/>
              </w:rPr>
            </w:pPr>
            <w:r>
              <w:rPr>
                <w:rFonts w:hint="eastAsia" w:ascii="宋体" w:hAnsi="宋体" w:eastAsia="宋体" w:cs="宋体"/>
                <w:szCs w:val="21"/>
                <w:lang w:val="en-US" w:eastAsia="zh-CN"/>
              </w:rPr>
              <w:t>30</w:t>
            </w:r>
          </w:p>
        </w:tc>
        <w:tc>
          <w:tcPr>
            <w:tcW w:w="242" w:type="pct"/>
            <w:vAlign w:val="center"/>
          </w:tcPr>
          <w:p>
            <w:pPr>
              <w:jc w:val="center"/>
              <w:rPr>
                <w:rFonts w:hint="default" w:ascii="宋体" w:hAnsi="宋体" w:eastAsia="宋体" w:cs="宋体"/>
                <w:szCs w:val="21"/>
                <w:lang w:val="en-US" w:eastAsia="zh-CN"/>
              </w:rPr>
            </w:pPr>
            <w:r>
              <w:rPr>
                <w:rFonts w:hint="eastAsia" w:ascii="宋体" w:hAnsi="宋体" w:eastAsia="宋体" w:cs="宋体"/>
                <w:szCs w:val="21"/>
                <w:lang w:val="en-US" w:eastAsia="zh-CN"/>
              </w:rPr>
              <w:t>8</w:t>
            </w:r>
          </w:p>
        </w:tc>
        <w:tc>
          <w:tcPr>
            <w:tcW w:w="2149" w:type="pct"/>
            <w:vAlign w:val="center"/>
          </w:tcPr>
          <w:p>
            <w:pPr>
              <w:rPr>
                <w:rFonts w:hint="eastAsia" w:ascii="宋体" w:hAnsi="宋体" w:eastAsia="宋体" w:cs="宋体"/>
                <w:spacing w:val="-6"/>
                <w:szCs w:val="21"/>
              </w:rPr>
            </w:pPr>
            <w:r>
              <w:rPr>
                <w:rFonts w:hint="eastAsia" w:ascii="宋体" w:hAnsi="宋体" w:eastAsia="宋体" w:cs="宋体"/>
              </w:rPr>
              <w:t>1、车辆出入不登或有放行条而核查不清楚的扣</w:t>
            </w:r>
            <w:r>
              <w:rPr>
                <w:rFonts w:hint="eastAsia" w:ascii="宋体" w:hAnsi="宋体" w:eastAsia="宋体" w:cs="宋体"/>
                <w:lang w:val="en-US" w:eastAsia="zh-CN"/>
              </w:rPr>
              <w:t>2-</w:t>
            </w:r>
            <w:r>
              <w:rPr>
                <w:rFonts w:hint="eastAsia" w:ascii="宋体" w:hAnsi="宋体" w:eastAsia="宋体" w:cs="宋体"/>
              </w:rPr>
              <w:t>5分/次,车辆进入不指示路线、指挥停车的扣</w:t>
            </w:r>
            <w:r>
              <w:rPr>
                <w:rFonts w:hint="eastAsia" w:ascii="宋体" w:hAnsi="宋体" w:eastAsia="宋体" w:cs="宋体"/>
                <w:lang w:val="en-US" w:eastAsia="zh-CN"/>
              </w:rPr>
              <w:t>2</w:t>
            </w:r>
            <w:r>
              <w:rPr>
                <w:rFonts w:hint="eastAsia" w:ascii="宋体" w:hAnsi="宋体" w:eastAsia="宋体" w:cs="宋体"/>
              </w:rPr>
              <w:t>分/次。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46" w:hRule="atLeast"/>
        </w:trPr>
        <w:tc>
          <w:tcPr>
            <w:tcW w:w="279" w:type="pct"/>
            <w:vMerge w:val="continue"/>
            <w:vAlign w:val="center"/>
          </w:tcPr>
          <w:p/>
        </w:tc>
        <w:tc>
          <w:tcPr>
            <w:tcW w:w="270" w:type="pct"/>
            <w:vMerge w:val="continue"/>
            <w:vAlign w:val="center"/>
          </w:tcPr>
          <w:p/>
        </w:tc>
        <w:tc>
          <w:tcPr>
            <w:tcW w:w="1852" w:type="pct"/>
            <w:vMerge w:val="continue"/>
          </w:tcPr>
          <w:p/>
        </w:tc>
        <w:tc>
          <w:tcPr>
            <w:tcW w:w="206" w:type="pct"/>
            <w:vMerge w:val="continue"/>
            <w:vAlign w:val="center"/>
          </w:tcPr>
          <w:p/>
        </w:tc>
        <w:tc>
          <w:tcPr>
            <w:tcW w:w="242" w:type="pct"/>
            <w:vAlign w:val="center"/>
          </w:tcPr>
          <w:p>
            <w:pPr>
              <w:jc w:val="center"/>
              <w:rPr>
                <w:rFonts w:hint="eastAsia" w:eastAsiaTheme="minorEastAsia"/>
                <w:lang w:val="en-US" w:eastAsia="zh-CN"/>
              </w:rPr>
            </w:pPr>
            <w:r>
              <w:rPr>
                <w:rFonts w:hint="eastAsia"/>
                <w:lang w:val="en-US" w:eastAsia="zh-CN"/>
              </w:rPr>
              <w:t>3</w:t>
            </w:r>
          </w:p>
        </w:tc>
        <w:tc>
          <w:tcPr>
            <w:tcW w:w="2149" w:type="pct"/>
            <w:vAlign w:val="center"/>
          </w:tcPr>
          <w:p>
            <w:pPr>
              <w:rPr>
                <w:rFonts w:hint="eastAsia" w:ascii="宋体" w:hAnsi="宋体" w:eastAsia="宋体" w:cs="宋体"/>
                <w:lang w:val="en-US" w:eastAsia="zh-CN"/>
              </w:rPr>
            </w:pPr>
            <w:r>
              <w:rPr>
                <w:rFonts w:hint="eastAsia" w:ascii="宋体" w:hAnsi="宋体" w:eastAsia="宋体" w:cs="宋体"/>
              </w:rPr>
              <w:t>2、非本</w:t>
            </w:r>
            <w:r>
              <w:rPr>
                <w:rFonts w:hint="eastAsia" w:ascii="宋体" w:hAnsi="宋体" w:eastAsia="宋体" w:cs="宋体"/>
                <w:lang w:eastAsia="zh-CN"/>
              </w:rPr>
              <w:t>单位</w:t>
            </w:r>
            <w:r>
              <w:rPr>
                <w:rFonts w:hint="eastAsia" w:ascii="宋体" w:hAnsi="宋体" w:eastAsia="宋体" w:cs="宋体"/>
              </w:rPr>
              <w:t>人员未经批准或未登记检查进入生产区域,外宾/客户无本</w:t>
            </w:r>
            <w:r>
              <w:rPr>
                <w:rFonts w:hint="eastAsia" w:ascii="宋体" w:hAnsi="宋体" w:eastAsia="宋体" w:cs="宋体"/>
                <w:lang w:eastAsia="zh-CN"/>
              </w:rPr>
              <w:t>单位</w:t>
            </w:r>
            <w:r>
              <w:rPr>
                <w:rFonts w:hint="eastAsia" w:ascii="宋体" w:hAnsi="宋体" w:eastAsia="宋体" w:cs="宋体"/>
              </w:rPr>
              <w:t>陪同人员或未登记进入生产区域,扣</w:t>
            </w:r>
            <w:r>
              <w:rPr>
                <w:rFonts w:hint="eastAsia" w:ascii="宋体" w:hAnsi="宋体" w:eastAsia="宋体" w:cs="宋体"/>
                <w:lang w:val="en-US" w:eastAsia="zh-CN"/>
              </w:rPr>
              <w:t>3</w:t>
            </w:r>
            <w:r>
              <w:rPr>
                <w:rFonts w:hint="eastAsia" w:ascii="宋体" w:hAnsi="宋体" w:eastAsia="宋体" w:cs="宋体"/>
              </w:rPr>
              <w:t>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1" w:hRule="atLeast"/>
        </w:trPr>
        <w:tc>
          <w:tcPr>
            <w:tcW w:w="279" w:type="pct"/>
            <w:vMerge w:val="continue"/>
            <w:vAlign w:val="center"/>
          </w:tcPr>
          <w:p>
            <w:pPr>
              <w:rPr>
                <w:rFonts w:hint="eastAsia" w:ascii="宋体" w:hAnsi="宋体" w:eastAsia="宋体" w:cs="宋体"/>
                <w:lang w:val="en-US" w:eastAsia="zh-CN"/>
              </w:rPr>
            </w:pPr>
          </w:p>
        </w:tc>
        <w:tc>
          <w:tcPr>
            <w:tcW w:w="270" w:type="pct"/>
            <w:vMerge w:val="continue"/>
            <w:vAlign w:val="center"/>
          </w:tcPr>
          <w:p>
            <w:pPr>
              <w:rPr>
                <w:rFonts w:hint="eastAsia" w:ascii="宋体" w:hAnsi="宋体" w:eastAsia="宋体" w:cs="宋体"/>
                <w:lang w:val="en-US" w:eastAsia="zh-CN"/>
              </w:rPr>
            </w:pPr>
          </w:p>
        </w:tc>
        <w:tc>
          <w:tcPr>
            <w:tcW w:w="1852" w:type="pct"/>
            <w:vMerge w:val="continue"/>
          </w:tcPr>
          <w:p>
            <w:pPr>
              <w:rPr>
                <w:rFonts w:hint="eastAsia" w:ascii="宋体" w:hAnsi="宋体" w:eastAsia="宋体" w:cs="宋体"/>
                <w:lang w:val="en-US" w:eastAsia="zh-CN"/>
              </w:rPr>
            </w:pPr>
          </w:p>
        </w:tc>
        <w:tc>
          <w:tcPr>
            <w:tcW w:w="206" w:type="pct"/>
            <w:vMerge w:val="continue"/>
            <w:vAlign w:val="center"/>
          </w:tcPr>
          <w:p>
            <w:pPr>
              <w:rPr>
                <w:rFonts w:hint="eastAsia" w:ascii="宋体" w:hAnsi="宋体" w:eastAsia="宋体" w:cs="宋体"/>
                <w:lang w:val="en-US" w:eastAsia="zh-CN"/>
              </w:rPr>
            </w:pPr>
          </w:p>
        </w:tc>
        <w:tc>
          <w:tcPr>
            <w:tcW w:w="242" w:type="pct"/>
            <w:vAlign w:val="center"/>
          </w:tcPr>
          <w:p>
            <w:pPr>
              <w:jc w:val="center"/>
              <w:rPr>
                <w:rFonts w:hint="default" w:ascii="宋体" w:hAnsi="宋体" w:eastAsia="宋体" w:cs="宋体"/>
                <w:lang w:val="en-US" w:eastAsia="zh-CN"/>
              </w:rPr>
            </w:pPr>
            <w:r>
              <w:rPr>
                <w:rFonts w:hint="eastAsia" w:ascii="宋体" w:hAnsi="宋体" w:eastAsia="宋体" w:cs="宋体"/>
                <w:lang w:val="en-US" w:eastAsia="zh-CN"/>
              </w:rPr>
              <w:t>5</w:t>
            </w:r>
          </w:p>
        </w:tc>
        <w:tc>
          <w:tcPr>
            <w:tcW w:w="2149" w:type="pct"/>
            <w:vAlign w:val="center"/>
          </w:tcPr>
          <w:p>
            <w:pPr>
              <w:rPr>
                <w:rFonts w:hint="eastAsia" w:ascii="宋体" w:hAnsi="宋体" w:eastAsia="宋体" w:cs="宋体"/>
                <w:lang w:val="en-US" w:eastAsia="zh-CN"/>
              </w:rPr>
            </w:pPr>
            <w:r>
              <w:rPr>
                <w:rFonts w:hint="eastAsia" w:ascii="宋体" w:hAnsi="宋体" w:eastAsia="宋体" w:cs="宋体"/>
              </w:rPr>
              <w:t>3、上夜班不进行巡查</w:t>
            </w:r>
            <w:r>
              <w:rPr>
                <w:rFonts w:hint="eastAsia" w:ascii="宋体" w:hAnsi="宋体" w:eastAsia="宋体" w:cs="宋体"/>
                <w:lang w:eastAsia="zh-CN"/>
              </w:rPr>
              <w:t>重点防范区域</w:t>
            </w:r>
            <w:r>
              <w:rPr>
                <w:rFonts w:hint="eastAsia" w:ascii="宋体" w:hAnsi="宋体" w:eastAsia="宋体" w:cs="宋体"/>
              </w:rPr>
              <w:t>、办公区;对违反制度行为,不合格现象视而不见,视情节扣</w:t>
            </w:r>
            <w:r>
              <w:rPr>
                <w:rFonts w:hint="eastAsia" w:ascii="宋体" w:hAnsi="宋体" w:eastAsia="宋体" w:cs="宋体"/>
                <w:lang w:val="en-US" w:eastAsia="zh-CN"/>
              </w:rPr>
              <w:t>3</w:t>
            </w:r>
            <w:r>
              <w:rPr>
                <w:rFonts w:hint="eastAsia" w:ascii="宋体" w:hAnsi="宋体" w:eastAsia="宋体" w:cs="宋体"/>
              </w:rPr>
              <w:t>—</w:t>
            </w:r>
            <w:r>
              <w:rPr>
                <w:rFonts w:hint="eastAsia" w:ascii="宋体" w:hAnsi="宋体" w:eastAsia="宋体" w:cs="宋体"/>
                <w:lang w:val="en-US" w:eastAsia="zh-CN"/>
              </w:rPr>
              <w:t>5</w:t>
            </w:r>
            <w:r>
              <w:rPr>
                <w:rFonts w:hint="eastAsia" w:ascii="宋体" w:hAnsi="宋体" w:eastAsia="宋体" w:cs="宋体"/>
              </w:rPr>
              <w:t>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41" w:hRule="atLeast"/>
        </w:trPr>
        <w:tc>
          <w:tcPr>
            <w:tcW w:w="279" w:type="pct"/>
            <w:vMerge w:val="continue"/>
            <w:vAlign w:val="center"/>
          </w:tcPr>
          <w:p>
            <w:pPr>
              <w:rPr>
                <w:rFonts w:hint="eastAsia" w:ascii="宋体" w:hAnsi="宋体" w:eastAsia="宋体" w:cs="宋体"/>
                <w:lang w:val="en-US" w:eastAsia="zh-CN"/>
              </w:rPr>
            </w:pPr>
          </w:p>
        </w:tc>
        <w:tc>
          <w:tcPr>
            <w:tcW w:w="270" w:type="pct"/>
            <w:vMerge w:val="continue"/>
            <w:vAlign w:val="center"/>
          </w:tcPr>
          <w:p>
            <w:pPr>
              <w:rPr>
                <w:rFonts w:hint="eastAsia" w:ascii="宋体" w:hAnsi="宋体" w:eastAsia="宋体" w:cs="宋体"/>
                <w:lang w:val="en-US" w:eastAsia="zh-CN"/>
              </w:rPr>
            </w:pPr>
          </w:p>
        </w:tc>
        <w:tc>
          <w:tcPr>
            <w:tcW w:w="1852" w:type="pct"/>
            <w:vMerge w:val="continue"/>
          </w:tcPr>
          <w:p>
            <w:pPr>
              <w:rPr>
                <w:rFonts w:hint="eastAsia" w:ascii="宋体" w:hAnsi="宋体" w:eastAsia="宋体" w:cs="宋体"/>
                <w:lang w:val="en-US" w:eastAsia="zh-CN"/>
              </w:rPr>
            </w:pPr>
          </w:p>
        </w:tc>
        <w:tc>
          <w:tcPr>
            <w:tcW w:w="206" w:type="pct"/>
            <w:vMerge w:val="continue"/>
            <w:vAlign w:val="center"/>
          </w:tcPr>
          <w:p>
            <w:pPr>
              <w:rPr>
                <w:rFonts w:hint="eastAsia" w:ascii="宋体" w:hAnsi="宋体" w:eastAsia="宋体" w:cs="宋体"/>
                <w:lang w:val="en-US" w:eastAsia="zh-CN"/>
              </w:rPr>
            </w:pPr>
          </w:p>
        </w:tc>
        <w:tc>
          <w:tcPr>
            <w:tcW w:w="242" w:type="pct"/>
            <w:vAlign w:val="center"/>
          </w:tcPr>
          <w:p>
            <w:pPr>
              <w:jc w:val="center"/>
              <w:rPr>
                <w:rFonts w:hint="default" w:ascii="宋体" w:hAnsi="宋体" w:eastAsia="宋体" w:cs="宋体"/>
                <w:lang w:val="en-US" w:eastAsia="zh-CN"/>
              </w:rPr>
            </w:pPr>
            <w:r>
              <w:rPr>
                <w:rFonts w:hint="eastAsia" w:ascii="宋体" w:hAnsi="宋体" w:eastAsia="宋体" w:cs="宋体"/>
                <w:lang w:val="en-US" w:eastAsia="zh-CN"/>
              </w:rPr>
              <w:t>2</w:t>
            </w:r>
          </w:p>
        </w:tc>
        <w:tc>
          <w:tcPr>
            <w:tcW w:w="2149" w:type="pct"/>
            <w:vAlign w:val="center"/>
          </w:tcPr>
          <w:p>
            <w:pPr>
              <w:rPr>
                <w:rFonts w:hint="eastAsia" w:ascii="宋体" w:hAnsi="宋体" w:eastAsia="宋体" w:cs="宋体"/>
                <w:lang w:val="en-US" w:eastAsia="zh-CN"/>
              </w:rPr>
            </w:pPr>
            <w:r>
              <w:rPr>
                <w:rFonts w:hint="eastAsia" w:ascii="宋体" w:hAnsi="宋体" w:eastAsia="宋体" w:cs="宋体"/>
              </w:rPr>
              <w:t>4、交班时工作交接不清者视情节扣</w:t>
            </w:r>
            <w:r>
              <w:rPr>
                <w:rFonts w:hint="eastAsia" w:ascii="宋体" w:hAnsi="宋体" w:eastAsia="宋体" w:cs="宋体"/>
                <w:lang w:val="en-US" w:eastAsia="zh-CN"/>
              </w:rPr>
              <w:t>1-2</w:t>
            </w:r>
            <w:r>
              <w:rPr>
                <w:rFonts w:hint="eastAsia" w:ascii="宋体" w:hAnsi="宋体" w:eastAsia="宋体" w:cs="宋体"/>
              </w:rPr>
              <w:t>分/</w:t>
            </w:r>
            <w:r>
              <w:rPr>
                <w:rFonts w:hint="eastAsia" w:ascii="宋体" w:hAnsi="宋体" w:eastAsia="宋体" w:cs="宋体"/>
                <w:lang w:eastAsia="zh-CN"/>
              </w:rPr>
              <w:t>次</w:t>
            </w:r>
            <w:r>
              <w:rPr>
                <w:rFonts w:hint="eastAsia" w:ascii="宋体" w:hAnsi="宋体" w:eastAsia="宋体" w:cs="宋体"/>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79" w:type="pct"/>
            <w:vMerge w:val="continue"/>
            <w:vAlign w:val="center"/>
          </w:tcPr>
          <w:p>
            <w:pPr>
              <w:rPr>
                <w:rFonts w:hint="eastAsia" w:ascii="宋体" w:hAnsi="宋体" w:eastAsia="宋体" w:cs="宋体"/>
                <w:lang w:val="en-US" w:eastAsia="zh-CN"/>
              </w:rPr>
            </w:pPr>
          </w:p>
        </w:tc>
        <w:tc>
          <w:tcPr>
            <w:tcW w:w="270" w:type="pct"/>
            <w:vMerge w:val="continue"/>
            <w:vAlign w:val="center"/>
          </w:tcPr>
          <w:p>
            <w:pPr>
              <w:rPr>
                <w:rFonts w:hint="eastAsia" w:ascii="宋体" w:hAnsi="宋体" w:eastAsia="宋体" w:cs="宋体"/>
                <w:lang w:val="en-US" w:eastAsia="zh-CN"/>
              </w:rPr>
            </w:pPr>
          </w:p>
        </w:tc>
        <w:tc>
          <w:tcPr>
            <w:tcW w:w="1852" w:type="pct"/>
            <w:vMerge w:val="continue"/>
          </w:tcPr>
          <w:p>
            <w:pPr>
              <w:rPr>
                <w:rFonts w:hint="eastAsia" w:ascii="宋体" w:hAnsi="宋体" w:eastAsia="宋体" w:cs="宋体"/>
                <w:lang w:val="en-US" w:eastAsia="zh-CN"/>
              </w:rPr>
            </w:pPr>
          </w:p>
        </w:tc>
        <w:tc>
          <w:tcPr>
            <w:tcW w:w="206" w:type="pct"/>
            <w:vMerge w:val="continue"/>
            <w:vAlign w:val="center"/>
          </w:tcPr>
          <w:p>
            <w:pPr>
              <w:rPr>
                <w:rFonts w:hint="eastAsia" w:ascii="宋体" w:hAnsi="宋体" w:eastAsia="宋体" w:cs="宋体"/>
                <w:lang w:val="en-US" w:eastAsia="zh-CN"/>
              </w:rPr>
            </w:pPr>
          </w:p>
        </w:tc>
        <w:tc>
          <w:tcPr>
            <w:tcW w:w="242" w:type="pct"/>
            <w:vMerge w:val="restart"/>
            <w:vAlign w:val="center"/>
          </w:tcPr>
          <w:p>
            <w:pPr>
              <w:jc w:val="center"/>
              <w:rPr>
                <w:rFonts w:hint="default" w:ascii="宋体" w:hAnsi="宋体" w:eastAsia="宋体" w:cs="宋体"/>
                <w:lang w:val="en-US" w:eastAsia="zh-CN"/>
              </w:rPr>
            </w:pPr>
            <w:r>
              <w:rPr>
                <w:rFonts w:hint="eastAsia" w:ascii="宋体" w:hAnsi="宋体" w:eastAsia="宋体" w:cs="宋体"/>
                <w:lang w:val="en-US" w:eastAsia="zh-CN"/>
              </w:rPr>
              <w:t>5</w:t>
            </w:r>
          </w:p>
          <w:p>
            <w:pPr>
              <w:jc w:val="center"/>
              <w:rPr>
                <w:rFonts w:hint="eastAsia" w:ascii="宋体" w:hAnsi="宋体" w:eastAsia="宋体" w:cs="宋体"/>
                <w:lang w:val="en-US" w:eastAsia="zh-CN"/>
              </w:rPr>
            </w:pPr>
          </w:p>
          <w:p>
            <w:pPr>
              <w:jc w:val="center"/>
              <w:rPr>
                <w:rFonts w:hint="eastAsia" w:ascii="宋体" w:hAnsi="宋体" w:eastAsia="宋体" w:cs="宋体"/>
                <w:lang w:val="en-US" w:eastAsia="zh-CN"/>
              </w:rPr>
            </w:pPr>
          </w:p>
          <w:p>
            <w:pPr>
              <w:jc w:val="center"/>
              <w:rPr>
                <w:rFonts w:hint="default" w:ascii="宋体" w:hAnsi="宋体" w:eastAsia="宋体" w:cs="宋体"/>
                <w:lang w:val="en-US" w:eastAsia="zh-CN"/>
              </w:rPr>
            </w:pPr>
            <w:r>
              <w:rPr>
                <w:rFonts w:hint="eastAsia" w:ascii="宋体" w:hAnsi="宋体" w:eastAsia="宋体" w:cs="宋体"/>
                <w:lang w:val="en-US" w:eastAsia="zh-CN"/>
              </w:rPr>
              <w:t>7</w:t>
            </w:r>
          </w:p>
          <w:p>
            <w:pPr>
              <w:jc w:val="center"/>
              <w:rPr>
                <w:rFonts w:hint="default" w:ascii="宋体" w:hAnsi="宋体" w:eastAsia="宋体" w:cs="宋体"/>
                <w:lang w:val="en-US" w:eastAsia="zh-CN"/>
              </w:rPr>
            </w:pPr>
          </w:p>
        </w:tc>
        <w:tc>
          <w:tcPr>
            <w:tcW w:w="2149" w:type="pct"/>
            <w:vAlign w:val="center"/>
          </w:tcPr>
          <w:p>
            <w:pPr>
              <w:numPr>
                <w:ilvl w:val="0"/>
                <w:numId w:val="0"/>
              </w:numPr>
              <w:rPr>
                <w:rFonts w:hint="default" w:ascii="宋体" w:hAnsi="宋体" w:eastAsia="宋体" w:cs="宋体"/>
                <w:lang w:val="en-US" w:eastAsia="zh-CN"/>
              </w:rPr>
            </w:pPr>
            <w:r>
              <w:rPr>
                <w:rFonts w:hint="eastAsia" w:ascii="宋体" w:hAnsi="宋体" w:eastAsia="宋体" w:cs="宋体"/>
                <w:lang w:val="en-US" w:eastAsia="zh-CN"/>
              </w:rPr>
              <w:t>5、值班保安进出车辆登记不规范，单据乱放，排单不公平现象一次扣1-3分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0" w:hRule="atLeast"/>
        </w:trPr>
        <w:tc>
          <w:tcPr>
            <w:tcW w:w="279" w:type="pct"/>
            <w:vMerge w:val="continue"/>
            <w:vAlign w:val="center"/>
          </w:tcPr>
          <w:p/>
        </w:tc>
        <w:tc>
          <w:tcPr>
            <w:tcW w:w="270" w:type="pct"/>
            <w:vMerge w:val="continue"/>
            <w:vAlign w:val="center"/>
          </w:tcPr>
          <w:p/>
        </w:tc>
        <w:tc>
          <w:tcPr>
            <w:tcW w:w="1852" w:type="pct"/>
            <w:vMerge w:val="continue"/>
          </w:tcPr>
          <w:p/>
        </w:tc>
        <w:tc>
          <w:tcPr>
            <w:tcW w:w="206" w:type="pct"/>
            <w:vMerge w:val="continue"/>
            <w:vAlign w:val="center"/>
          </w:tcPr>
          <w:p/>
        </w:tc>
        <w:tc>
          <w:tcPr>
            <w:tcW w:w="242" w:type="pct"/>
            <w:vMerge w:val="continue"/>
            <w:vAlign w:val="center"/>
          </w:tcPr>
          <w:p/>
        </w:tc>
        <w:tc>
          <w:tcPr>
            <w:tcW w:w="2149" w:type="pct"/>
            <w:vAlign w:val="center"/>
          </w:tcPr>
          <w:p>
            <w:pPr>
              <w:numPr>
                <w:ilvl w:val="0"/>
                <w:numId w:val="0"/>
              </w:numPr>
              <w:rPr>
                <w:rFonts w:hint="default" w:ascii="宋体" w:hAnsi="宋体" w:eastAsia="宋体" w:cs="宋体"/>
                <w:lang w:val="en-US" w:eastAsia="zh-CN"/>
              </w:rPr>
            </w:pPr>
            <w:r>
              <w:rPr>
                <w:rFonts w:hint="eastAsia" w:ascii="宋体" w:hAnsi="宋体" w:eastAsia="宋体" w:cs="宋体"/>
                <w:lang w:val="en-US" w:eastAsia="zh-CN"/>
              </w:rPr>
              <w:t>6、未按要求开展防控或防控不力，一次扣3分</w:t>
            </w:r>
          </w:p>
        </w:tc>
      </w:tr>
    </w:tbl>
    <w:p/>
    <w:tbl>
      <w:tblPr>
        <w:tblStyle w:val="6"/>
        <w:tblW w:w="14155" w:type="dxa"/>
        <w:tblInd w:w="156"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76"/>
        <w:gridCol w:w="750"/>
        <w:gridCol w:w="5244"/>
        <w:gridCol w:w="567"/>
        <w:gridCol w:w="727"/>
        <w:gridCol w:w="609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5" w:hRule="atLeast"/>
        </w:trPr>
        <w:tc>
          <w:tcPr>
            <w:tcW w:w="776" w:type="dxa"/>
            <w:vAlign w:val="center"/>
          </w:tcPr>
          <w:p>
            <w:pPr>
              <w:spacing w:line="260" w:lineRule="exact"/>
              <w:jc w:val="center"/>
              <w:rPr>
                <w:rFonts w:hint="eastAsia" w:ascii="宋体" w:hAnsi="宋体" w:eastAsiaTheme="minorEastAsia"/>
                <w:b/>
                <w:spacing w:val="0"/>
                <w:sz w:val="21"/>
                <w:szCs w:val="21"/>
              </w:rPr>
            </w:pPr>
            <w:r>
              <w:rPr>
                <w:rFonts w:hint="eastAsia" w:ascii="宋体" w:hAnsi="宋体" w:eastAsiaTheme="minorEastAsia"/>
                <w:b/>
                <w:spacing w:val="0"/>
                <w:sz w:val="21"/>
                <w:szCs w:val="21"/>
              </w:rPr>
              <w:t>序号</w:t>
            </w:r>
          </w:p>
        </w:tc>
        <w:tc>
          <w:tcPr>
            <w:tcW w:w="750" w:type="dxa"/>
            <w:vAlign w:val="center"/>
          </w:tcPr>
          <w:p>
            <w:pPr>
              <w:spacing w:line="260" w:lineRule="exact"/>
              <w:jc w:val="center"/>
              <w:rPr>
                <w:rFonts w:hint="eastAsia" w:ascii="宋体" w:hAnsi="宋体" w:eastAsiaTheme="minorEastAsia"/>
                <w:b/>
                <w:spacing w:val="0"/>
                <w:sz w:val="21"/>
                <w:szCs w:val="21"/>
                <w:lang w:eastAsia="zh-CN"/>
              </w:rPr>
            </w:pPr>
            <w:r>
              <w:rPr>
                <w:rFonts w:hint="eastAsia" w:ascii="宋体" w:hAnsi="宋体" w:eastAsiaTheme="minorEastAsia"/>
                <w:b/>
                <w:spacing w:val="0"/>
                <w:sz w:val="21"/>
                <w:szCs w:val="21"/>
                <w:lang w:eastAsia="zh-CN"/>
              </w:rPr>
              <w:t>项目</w:t>
            </w:r>
          </w:p>
        </w:tc>
        <w:tc>
          <w:tcPr>
            <w:tcW w:w="5244" w:type="dxa"/>
            <w:vAlign w:val="center"/>
          </w:tcPr>
          <w:p>
            <w:pPr>
              <w:spacing w:line="260" w:lineRule="exact"/>
              <w:jc w:val="center"/>
              <w:rPr>
                <w:rFonts w:hint="eastAsia" w:ascii="宋体" w:hAnsi="宋体" w:eastAsiaTheme="minorEastAsia"/>
                <w:b/>
                <w:spacing w:val="0"/>
                <w:sz w:val="21"/>
                <w:szCs w:val="21"/>
              </w:rPr>
            </w:pPr>
            <w:r>
              <w:rPr>
                <w:rFonts w:hint="eastAsia" w:ascii="宋体" w:hAnsi="宋体" w:eastAsiaTheme="minorEastAsia"/>
                <w:b/>
                <w:spacing w:val="0"/>
                <w:sz w:val="21"/>
                <w:szCs w:val="21"/>
              </w:rPr>
              <w:t>考核标准及管护要求</w:t>
            </w:r>
          </w:p>
        </w:tc>
        <w:tc>
          <w:tcPr>
            <w:tcW w:w="1294" w:type="dxa"/>
            <w:gridSpan w:val="2"/>
            <w:vAlign w:val="center"/>
          </w:tcPr>
          <w:p>
            <w:pPr>
              <w:spacing w:line="260" w:lineRule="exact"/>
              <w:jc w:val="center"/>
              <w:rPr>
                <w:rFonts w:hint="eastAsia" w:ascii="宋体" w:hAnsi="宋体" w:eastAsiaTheme="minorEastAsia"/>
                <w:b/>
                <w:spacing w:val="0"/>
                <w:sz w:val="21"/>
                <w:szCs w:val="21"/>
              </w:rPr>
            </w:pPr>
            <w:r>
              <w:rPr>
                <w:rFonts w:hint="eastAsia" w:ascii="宋体" w:hAnsi="宋体" w:eastAsiaTheme="minorEastAsia"/>
                <w:b/>
                <w:spacing w:val="0"/>
                <w:sz w:val="21"/>
                <w:szCs w:val="21"/>
              </w:rPr>
              <w:t>标准得分</w:t>
            </w:r>
          </w:p>
        </w:tc>
        <w:tc>
          <w:tcPr>
            <w:tcW w:w="6091" w:type="dxa"/>
            <w:vAlign w:val="center"/>
          </w:tcPr>
          <w:p>
            <w:pPr>
              <w:spacing w:line="260" w:lineRule="exact"/>
              <w:jc w:val="center"/>
              <w:rPr>
                <w:rFonts w:hint="eastAsia" w:ascii="宋体" w:hAnsi="宋体" w:eastAsiaTheme="minorEastAsia"/>
                <w:b/>
                <w:spacing w:val="0"/>
                <w:sz w:val="21"/>
                <w:szCs w:val="21"/>
              </w:rPr>
            </w:pPr>
            <w:r>
              <w:rPr>
                <w:rFonts w:hint="eastAsia" w:ascii="宋体" w:hAnsi="宋体" w:eastAsiaTheme="minorEastAsia"/>
                <w:b/>
                <w:spacing w:val="0"/>
                <w:sz w:val="21"/>
                <w:szCs w:val="21"/>
              </w:rPr>
              <w:t>扣分细则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1" w:hRule="atLeast"/>
        </w:trPr>
        <w:tc>
          <w:tcPr>
            <w:tcW w:w="776" w:type="dxa"/>
            <w:vMerge w:val="restart"/>
            <w:vAlign w:val="center"/>
          </w:tcPr>
          <w:p>
            <w:pPr>
              <w:jc w:val="center"/>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3</w:t>
            </w:r>
          </w:p>
        </w:tc>
        <w:tc>
          <w:tcPr>
            <w:tcW w:w="750" w:type="dxa"/>
            <w:vMerge w:val="restart"/>
            <w:vAlign w:val="center"/>
          </w:tcPr>
          <w:p>
            <w:pPr>
              <w:jc w:val="center"/>
              <w:rPr>
                <w:rFonts w:hint="eastAsia" w:ascii="宋体" w:hAnsi="宋体" w:eastAsia="宋体" w:cs="宋体"/>
                <w:szCs w:val="21"/>
                <w:lang w:eastAsia="zh-CN"/>
              </w:rPr>
            </w:pPr>
            <w:r>
              <w:rPr>
                <w:rFonts w:hint="eastAsia" w:ascii="宋体" w:hAnsi="宋体" w:eastAsia="宋体" w:cs="宋体"/>
                <w:szCs w:val="21"/>
                <w:lang w:eastAsia="zh-CN"/>
              </w:rPr>
              <w:t>日常巡逻</w:t>
            </w:r>
          </w:p>
          <w:p>
            <w:pPr>
              <w:jc w:val="center"/>
              <w:rPr>
                <w:rFonts w:hint="eastAsia" w:ascii="宋体" w:hAnsi="宋体" w:eastAsia="宋体" w:cs="宋体"/>
                <w:szCs w:val="21"/>
              </w:rPr>
            </w:pPr>
          </w:p>
        </w:tc>
        <w:tc>
          <w:tcPr>
            <w:tcW w:w="5244" w:type="dxa"/>
            <w:vMerge w:val="restart"/>
          </w:tcPr>
          <w:p>
            <w:pPr>
              <w:rPr>
                <w:rFonts w:hint="eastAsia" w:ascii="宋体" w:hAnsi="宋体" w:eastAsia="宋体" w:cs="宋体"/>
                <w:lang w:eastAsia="zh-CN"/>
              </w:rPr>
            </w:pPr>
            <w:r>
              <w:rPr>
                <w:rFonts w:hint="eastAsia" w:ascii="宋体" w:hAnsi="宋体" w:eastAsia="宋体" w:cs="宋体"/>
                <w:lang w:val="en-US" w:eastAsia="zh-CN"/>
              </w:rPr>
              <w:t>1、</w:t>
            </w:r>
            <w:r>
              <w:rPr>
                <w:rFonts w:hint="eastAsia" w:ascii="宋体" w:hAnsi="宋体" w:eastAsia="宋体" w:cs="宋体"/>
                <w:lang w:eastAsia="zh-CN"/>
              </w:rPr>
              <w:t>保安管理部门(办公室)根据各单位具体情况和安全管理的需要，确定或调整保安巡检线路，安排固定安全哨位，并排定保安班组以及对人员、物资进行分配。</w:t>
            </w:r>
          </w:p>
          <w:p>
            <w:pPr>
              <w:rPr>
                <w:rFonts w:hint="eastAsia" w:ascii="宋体" w:hAnsi="宋体" w:eastAsia="宋体" w:cs="宋体"/>
                <w:lang w:eastAsia="zh-CN"/>
              </w:rPr>
            </w:pPr>
            <w:r>
              <w:rPr>
                <w:rFonts w:hint="eastAsia" w:ascii="宋体" w:hAnsi="宋体" w:eastAsia="宋体" w:cs="宋体"/>
                <w:lang w:val="en-US" w:eastAsia="zh-CN"/>
              </w:rPr>
              <w:t>2、</w:t>
            </w:r>
            <w:r>
              <w:rPr>
                <w:rFonts w:hint="eastAsia" w:ascii="宋体" w:hAnsi="宋体" w:eastAsia="宋体" w:cs="宋体"/>
                <w:lang w:eastAsia="zh-CN"/>
              </w:rPr>
              <w:t>保安人员应熟练掌握安全装备的使用，了解配置地点。紧急事发生时应镇静，以最有效方法使灾害减少至最低限度，不可慌张误事，速采取行动，并上报。如状况危急须即时联系相关部门处置，报警电话110、消防119、救护120。</w:t>
            </w:r>
          </w:p>
          <w:p>
            <w:pPr>
              <w:rPr>
                <w:rFonts w:hint="eastAsia" w:ascii="宋体" w:hAnsi="宋体" w:eastAsia="宋体" w:cs="宋体"/>
                <w:lang w:eastAsia="zh-CN"/>
              </w:rPr>
            </w:pPr>
            <w:r>
              <w:rPr>
                <w:rFonts w:hint="eastAsia" w:ascii="宋体" w:hAnsi="宋体" w:eastAsia="宋体" w:cs="宋体"/>
                <w:lang w:val="en-US" w:eastAsia="zh-CN"/>
              </w:rPr>
              <w:t>3、</w:t>
            </w:r>
            <w:r>
              <w:rPr>
                <w:rFonts w:hint="eastAsia" w:ascii="宋体" w:hAnsi="宋体" w:eastAsia="宋体" w:cs="宋体"/>
                <w:lang w:eastAsia="zh-CN"/>
              </w:rPr>
              <w:t>保安在巡逻时必须时刻保持警惕、多听多看，发现可疑的人或事应及时处理，并报告单位相关负责人。</w:t>
            </w:r>
          </w:p>
          <w:p>
            <w:pPr>
              <w:rPr>
                <w:rFonts w:hint="eastAsia" w:ascii="宋体" w:hAnsi="宋体" w:eastAsia="宋体" w:cs="宋体"/>
                <w:lang w:eastAsia="zh-CN"/>
              </w:rPr>
            </w:pPr>
            <w:r>
              <w:rPr>
                <w:rFonts w:hint="eastAsia" w:ascii="宋体" w:hAnsi="宋体" w:eastAsia="宋体" w:cs="宋体"/>
                <w:lang w:val="en-US" w:eastAsia="zh-CN"/>
              </w:rPr>
              <w:t>4、</w:t>
            </w:r>
            <w:r>
              <w:rPr>
                <w:rFonts w:hint="eastAsia" w:ascii="宋体" w:hAnsi="宋体" w:eastAsia="宋体" w:cs="宋体"/>
                <w:lang w:eastAsia="zh-CN"/>
              </w:rPr>
              <w:t>加强对公共部位、人员密集区域进行巡逻，检查水电、门窗是否关闭，如发现紧急情况应立即采取合理措施，并及时通知相关部门领导。</w:t>
            </w:r>
          </w:p>
          <w:p>
            <w:pPr>
              <w:rPr>
                <w:rFonts w:hint="eastAsia" w:ascii="宋体" w:hAnsi="宋体" w:eastAsia="宋体" w:cs="宋体"/>
                <w:lang w:val="en-US" w:eastAsia="zh-CN"/>
              </w:rPr>
            </w:pPr>
            <w:r>
              <w:rPr>
                <w:rFonts w:hint="eastAsia" w:ascii="宋体" w:hAnsi="宋体" w:eastAsia="宋体" w:cs="宋体"/>
                <w:lang w:val="en-US" w:eastAsia="zh-CN"/>
              </w:rPr>
              <w:t>5、保安人员须及时制止游客的不文明行为，制止宠物入园。</w:t>
            </w:r>
          </w:p>
          <w:p>
            <w:pPr>
              <w:rPr>
                <w:rFonts w:hint="eastAsia" w:asciiTheme="minorEastAsia" w:hAnsiTheme="minorEastAsia" w:cstheme="minorEastAsia"/>
                <w:color w:val="auto"/>
                <w:spacing w:val="-6"/>
                <w:szCs w:val="21"/>
                <w:highlight w:val="none"/>
              </w:rPr>
            </w:pPr>
            <w:r>
              <w:rPr>
                <w:rFonts w:hint="eastAsia" w:ascii="宋体" w:hAnsi="宋体" w:eastAsia="宋体" w:cs="宋体"/>
                <w:lang w:val="en-US" w:eastAsia="zh-CN"/>
              </w:rPr>
              <w:t>6、绿地内无摆摊设点、破坏绿地植物、破坏园林设施</w:t>
            </w:r>
            <w:r>
              <w:rPr>
                <w:rFonts w:hint="eastAsia" w:asciiTheme="minorEastAsia" w:hAnsiTheme="minorEastAsia" w:cstheme="minorEastAsia"/>
                <w:color w:val="auto"/>
                <w:spacing w:val="-6"/>
                <w:szCs w:val="21"/>
                <w:highlight w:val="none"/>
              </w:rPr>
              <w:t>散发宣传材料、乞讨、迷信等现象。</w:t>
            </w:r>
          </w:p>
          <w:p>
            <w:pPr>
              <w:rPr>
                <w:rFonts w:hint="eastAsia" w:asciiTheme="minorEastAsia" w:hAnsiTheme="minorEastAsia" w:cstheme="minorEastAsia"/>
                <w:spacing w:val="-6"/>
                <w:szCs w:val="21"/>
              </w:rPr>
            </w:pPr>
            <w:r>
              <w:rPr>
                <w:rFonts w:hint="eastAsia" w:asciiTheme="minorEastAsia" w:hAnsiTheme="minorEastAsia" w:cstheme="minorEastAsia"/>
                <w:spacing w:val="-6"/>
                <w:szCs w:val="21"/>
                <w:lang w:val="en-US" w:eastAsia="zh-CN"/>
              </w:rPr>
              <w:t>7、</w:t>
            </w:r>
            <w:r>
              <w:rPr>
                <w:rFonts w:hint="eastAsia" w:asciiTheme="minorEastAsia" w:hAnsiTheme="minorEastAsia" w:cstheme="minorEastAsia"/>
                <w:spacing w:val="-6"/>
                <w:szCs w:val="21"/>
              </w:rPr>
              <w:t>严格加强车辆管理，绿地内无机动车辆穿行，工作车辆整齐规范。</w:t>
            </w:r>
          </w:p>
          <w:p>
            <w:pPr>
              <w:rPr>
                <w:rFonts w:hint="eastAsia" w:asciiTheme="minorEastAsia" w:hAnsiTheme="minorEastAsia" w:cstheme="minorEastAsia"/>
                <w:spacing w:val="-6"/>
                <w:szCs w:val="21"/>
                <w:lang w:eastAsia="zh-CN"/>
              </w:rPr>
            </w:pPr>
            <w:r>
              <w:rPr>
                <w:rFonts w:hint="eastAsia" w:asciiTheme="minorEastAsia" w:hAnsiTheme="minorEastAsia" w:cstheme="minorEastAsia"/>
                <w:spacing w:val="-6"/>
                <w:szCs w:val="21"/>
                <w:lang w:val="en-US" w:eastAsia="zh-CN"/>
              </w:rPr>
              <w:t>8、</w:t>
            </w:r>
            <w:r>
              <w:rPr>
                <w:rFonts w:hint="eastAsia" w:asciiTheme="minorEastAsia" w:hAnsiTheme="minorEastAsia" w:cstheme="minorEastAsia"/>
                <w:spacing w:val="-6"/>
                <w:szCs w:val="21"/>
              </w:rPr>
              <w:t>绿地建筑物、构筑物周围乱堆、乱建、乱搭、乱放、乱拉、飞线充电现象，树干钉栓刻划、乱挂现象，进行及时制止</w:t>
            </w:r>
            <w:r>
              <w:rPr>
                <w:rFonts w:hint="eastAsia" w:asciiTheme="minorEastAsia" w:hAnsiTheme="minorEastAsia" w:cstheme="minorEastAsia"/>
                <w:spacing w:val="-6"/>
                <w:szCs w:val="21"/>
                <w:lang w:eastAsia="zh-CN"/>
              </w:rPr>
              <w:t>。</w:t>
            </w:r>
          </w:p>
          <w:p>
            <w:pPr>
              <w:rPr>
                <w:rFonts w:hint="default" w:ascii="宋体" w:hAnsi="宋体" w:cs="宋体" w:eastAsiaTheme="minorEastAsia"/>
                <w:lang w:val="en-US" w:eastAsia="zh-CN"/>
              </w:rPr>
            </w:pPr>
            <w:r>
              <w:rPr>
                <w:rFonts w:hint="eastAsia" w:asciiTheme="minorEastAsia" w:hAnsiTheme="minorEastAsia" w:cstheme="minorEastAsia"/>
                <w:spacing w:val="-6"/>
                <w:szCs w:val="21"/>
                <w:lang w:val="en-US" w:eastAsia="zh-CN"/>
              </w:rPr>
              <w:t>9、按疫情防控要求，开展巡查防控工作</w:t>
            </w:r>
          </w:p>
        </w:tc>
        <w:tc>
          <w:tcPr>
            <w:tcW w:w="567" w:type="dxa"/>
            <w:vMerge w:val="restart"/>
            <w:vAlign w:val="center"/>
          </w:tcPr>
          <w:p>
            <w:pPr>
              <w:jc w:val="center"/>
              <w:rPr>
                <w:rFonts w:hint="default" w:ascii="宋体" w:hAnsi="宋体" w:eastAsia="宋体" w:cs="宋体"/>
                <w:szCs w:val="21"/>
                <w:lang w:val="en-US" w:eastAsia="zh-CN"/>
              </w:rPr>
            </w:pPr>
            <w:r>
              <w:rPr>
                <w:rFonts w:hint="eastAsia" w:ascii="宋体" w:hAnsi="宋体" w:eastAsia="宋体" w:cs="宋体"/>
                <w:szCs w:val="21"/>
                <w:lang w:val="en-US" w:eastAsia="zh-CN"/>
              </w:rPr>
              <w:t>30</w:t>
            </w:r>
          </w:p>
        </w:tc>
        <w:tc>
          <w:tcPr>
            <w:tcW w:w="727" w:type="dxa"/>
            <w:vAlign w:val="center"/>
          </w:tcPr>
          <w:p>
            <w:pPr>
              <w:jc w:val="center"/>
              <w:rPr>
                <w:rFonts w:hint="default" w:ascii="宋体" w:hAnsi="宋体" w:eastAsia="宋体" w:cs="宋体"/>
                <w:szCs w:val="21"/>
                <w:lang w:val="en-US" w:eastAsia="zh-CN"/>
              </w:rPr>
            </w:pPr>
            <w:r>
              <w:rPr>
                <w:rFonts w:hint="eastAsia" w:ascii="宋体" w:hAnsi="宋体" w:eastAsia="宋体" w:cs="宋体"/>
                <w:szCs w:val="21"/>
                <w:lang w:val="en-US" w:eastAsia="zh-CN"/>
              </w:rPr>
              <w:t>3</w:t>
            </w:r>
          </w:p>
        </w:tc>
        <w:tc>
          <w:tcPr>
            <w:tcW w:w="6091" w:type="dxa"/>
            <w:vAlign w:val="center"/>
          </w:tcPr>
          <w:p>
            <w:pPr>
              <w:rPr>
                <w:rFonts w:hint="eastAsia" w:ascii="宋体" w:hAnsi="宋体" w:eastAsia="宋体" w:cs="宋体"/>
                <w:spacing w:val="0"/>
                <w:sz w:val="21"/>
                <w:szCs w:val="21"/>
              </w:rPr>
            </w:pPr>
            <w:r>
              <w:rPr>
                <w:rFonts w:hint="eastAsia" w:ascii="宋体" w:hAnsi="宋体" w:eastAsia="宋体" w:cs="宋体"/>
                <w:spacing w:val="0"/>
                <w:sz w:val="21"/>
                <w:szCs w:val="21"/>
              </w:rPr>
              <w:t>1、</w:t>
            </w:r>
            <w:r>
              <w:rPr>
                <w:rFonts w:hint="eastAsia" w:ascii="宋体" w:hAnsi="宋体" w:eastAsia="宋体" w:cs="宋体"/>
                <w:spacing w:val="0"/>
                <w:sz w:val="21"/>
                <w:lang w:eastAsia="zh-CN"/>
              </w:rPr>
              <w:t>公共部位、人员密集区域巡逻不利，秩序混乱，检查水电、门窗是否关闭，发现紧急情况未采取合理措施的，</w:t>
            </w:r>
            <w:r>
              <w:rPr>
                <w:rFonts w:hint="eastAsia" w:ascii="宋体" w:hAnsi="宋体" w:eastAsia="宋体" w:cs="宋体"/>
                <w:spacing w:val="0"/>
                <w:sz w:val="21"/>
                <w:szCs w:val="21"/>
                <w:lang w:eastAsia="zh-CN"/>
              </w:rPr>
              <w:t>酌情</w:t>
            </w:r>
            <w:r>
              <w:rPr>
                <w:rFonts w:hint="eastAsia" w:ascii="宋体" w:hAnsi="宋体" w:eastAsia="宋体" w:cs="宋体"/>
                <w:spacing w:val="0"/>
                <w:sz w:val="21"/>
                <w:szCs w:val="21"/>
              </w:rPr>
              <w:t>扣</w:t>
            </w:r>
            <w:r>
              <w:rPr>
                <w:rFonts w:hint="eastAsia" w:ascii="宋体" w:hAnsi="宋体" w:eastAsia="宋体" w:cs="宋体"/>
                <w:spacing w:val="0"/>
                <w:sz w:val="21"/>
                <w:szCs w:val="21"/>
                <w:lang w:val="en-US" w:eastAsia="zh-CN"/>
              </w:rPr>
              <w:t>1-3</w:t>
            </w:r>
            <w:r>
              <w:rPr>
                <w:rFonts w:hint="eastAsia" w:ascii="宋体" w:hAnsi="宋体" w:eastAsia="宋体" w:cs="宋体"/>
                <w:spacing w:val="0"/>
                <w:sz w:val="21"/>
                <w:szCs w:val="21"/>
              </w:rPr>
              <w:t>分/次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1" w:hRule="atLeast"/>
        </w:trPr>
        <w:tc>
          <w:tcPr>
            <w:tcW w:w="776" w:type="dxa"/>
            <w:vMerge w:val="continue"/>
            <w:vAlign w:val="center"/>
          </w:tcPr>
          <w:p/>
        </w:tc>
        <w:tc>
          <w:tcPr>
            <w:tcW w:w="750" w:type="dxa"/>
            <w:vMerge w:val="continue"/>
            <w:vAlign w:val="center"/>
          </w:tcPr>
          <w:p/>
        </w:tc>
        <w:tc>
          <w:tcPr>
            <w:tcW w:w="5244" w:type="dxa"/>
            <w:vMerge w:val="continue"/>
          </w:tcPr>
          <w:p/>
        </w:tc>
        <w:tc>
          <w:tcPr>
            <w:tcW w:w="567" w:type="dxa"/>
            <w:vMerge w:val="continue"/>
            <w:vAlign w:val="center"/>
          </w:tcPr>
          <w:p/>
        </w:tc>
        <w:tc>
          <w:tcPr>
            <w:tcW w:w="727" w:type="dxa"/>
            <w:vAlign w:val="center"/>
          </w:tcPr>
          <w:p>
            <w:pPr>
              <w:jc w:val="center"/>
              <w:rPr>
                <w:rFonts w:hint="eastAsia" w:eastAsiaTheme="minorEastAsia"/>
                <w:lang w:val="en-US" w:eastAsia="zh-CN"/>
              </w:rPr>
            </w:pPr>
            <w:r>
              <w:rPr>
                <w:rFonts w:hint="eastAsia"/>
                <w:lang w:val="en-US" w:eastAsia="zh-CN"/>
              </w:rPr>
              <w:t>2</w:t>
            </w:r>
          </w:p>
        </w:tc>
        <w:tc>
          <w:tcPr>
            <w:tcW w:w="6091" w:type="dxa"/>
            <w:vAlign w:val="center"/>
          </w:tcPr>
          <w:p>
            <w:pPr>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2、</w:t>
            </w:r>
            <w:r>
              <w:rPr>
                <w:rFonts w:hint="eastAsia" w:ascii="宋体" w:hAnsi="宋体" w:eastAsia="宋体" w:cs="宋体"/>
                <w:spacing w:val="0"/>
                <w:sz w:val="21"/>
                <w:szCs w:val="21"/>
                <w:lang w:eastAsia="zh-CN"/>
              </w:rPr>
              <w:t>单位财务</w:t>
            </w:r>
            <w:r>
              <w:rPr>
                <w:rFonts w:hint="eastAsia" w:ascii="宋体" w:hAnsi="宋体" w:eastAsia="宋体" w:cs="宋体"/>
                <w:spacing w:val="0"/>
                <w:sz w:val="21"/>
                <w:szCs w:val="21"/>
                <w:lang w:val="en-US" w:eastAsia="zh-CN"/>
              </w:rPr>
              <w:t>室</w:t>
            </w:r>
            <w:r>
              <w:rPr>
                <w:rFonts w:hint="eastAsia" w:ascii="宋体" w:hAnsi="宋体" w:eastAsia="宋体" w:cs="宋体"/>
                <w:spacing w:val="0"/>
                <w:sz w:val="21"/>
                <w:szCs w:val="21"/>
              </w:rPr>
              <w:t>及办公室失窃,</w:t>
            </w:r>
            <w:r>
              <w:rPr>
                <w:rFonts w:hint="eastAsia" w:ascii="宋体" w:hAnsi="宋体" w:eastAsia="宋体" w:cs="宋体"/>
                <w:spacing w:val="0"/>
                <w:sz w:val="21"/>
                <w:szCs w:val="21"/>
                <w:lang w:eastAsia="zh-CN"/>
              </w:rPr>
              <w:t>酌情</w:t>
            </w:r>
            <w:r>
              <w:rPr>
                <w:rFonts w:hint="eastAsia" w:ascii="宋体" w:hAnsi="宋体" w:eastAsia="宋体" w:cs="宋体"/>
                <w:spacing w:val="0"/>
                <w:sz w:val="21"/>
                <w:szCs w:val="21"/>
              </w:rPr>
              <w:t>扣</w:t>
            </w:r>
            <w:r>
              <w:rPr>
                <w:rFonts w:hint="eastAsia" w:ascii="宋体" w:hAnsi="宋体" w:eastAsia="宋体" w:cs="宋体"/>
                <w:spacing w:val="0"/>
                <w:sz w:val="21"/>
                <w:szCs w:val="21"/>
                <w:lang w:val="en-US" w:eastAsia="zh-CN"/>
              </w:rPr>
              <w:t>2</w:t>
            </w:r>
            <w:r>
              <w:rPr>
                <w:rFonts w:hint="eastAsia" w:ascii="宋体" w:hAnsi="宋体" w:eastAsia="宋体" w:cs="宋体"/>
                <w:spacing w:val="0"/>
                <w:sz w:val="21"/>
                <w:szCs w:val="21"/>
              </w:rPr>
              <w:t>分/次。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1" w:hRule="atLeast"/>
        </w:trPr>
        <w:tc>
          <w:tcPr>
            <w:tcW w:w="776" w:type="dxa"/>
            <w:vMerge w:val="continue"/>
            <w:vAlign w:val="center"/>
          </w:tcPr>
          <w:p>
            <w:pPr>
              <w:rPr>
                <w:rFonts w:hint="eastAsia" w:ascii="宋体" w:hAnsi="宋体" w:eastAsia="宋体" w:cs="宋体"/>
                <w:spacing w:val="0"/>
                <w:sz w:val="21"/>
                <w:szCs w:val="21"/>
                <w:lang w:val="en-US" w:eastAsia="zh-CN"/>
              </w:rPr>
            </w:pPr>
          </w:p>
        </w:tc>
        <w:tc>
          <w:tcPr>
            <w:tcW w:w="750" w:type="dxa"/>
            <w:vMerge w:val="continue"/>
            <w:vAlign w:val="center"/>
          </w:tcPr>
          <w:p>
            <w:pPr>
              <w:rPr>
                <w:rFonts w:hint="eastAsia" w:ascii="宋体" w:hAnsi="宋体" w:eastAsia="宋体" w:cs="宋体"/>
                <w:spacing w:val="0"/>
                <w:sz w:val="21"/>
                <w:szCs w:val="21"/>
                <w:lang w:val="en-US" w:eastAsia="zh-CN"/>
              </w:rPr>
            </w:pPr>
          </w:p>
        </w:tc>
        <w:tc>
          <w:tcPr>
            <w:tcW w:w="5244" w:type="dxa"/>
            <w:vMerge w:val="continue"/>
          </w:tcPr>
          <w:p>
            <w:pPr>
              <w:rPr>
                <w:rFonts w:hint="eastAsia" w:ascii="宋体" w:hAnsi="宋体" w:eastAsia="宋体" w:cs="宋体"/>
                <w:spacing w:val="0"/>
                <w:sz w:val="21"/>
                <w:szCs w:val="21"/>
                <w:lang w:val="en-US" w:eastAsia="zh-CN"/>
              </w:rPr>
            </w:pPr>
          </w:p>
        </w:tc>
        <w:tc>
          <w:tcPr>
            <w:tcW w:w="567" w:type="dxa"/>
            <w:vMerge w:val="continue"/>
            <w:vAlign w:val="center"/>
          </w:tcPr>
          <w:p>
            <w:pPr>
              <w:rPr>
                <w:rFonts w:hint="eastAsia" w:ascii="宋体" w:hAnsi="宋体" w:eastAsia="宋体" w:cs="宋体"/>
                <w:spacing w:val="0"/>
                <w:sz w:val="21"/>
                <w:szCs w:val="21"/>
                <w:lang w:val="en-US" w:eastAsia="zh-CN"/>
              </w:rPr>
            </w:pPr>
          </w:p>
        </w:tc>
        <w:tc>
          <w:tcPr>
            <w:tcW w:w="727" w:type="dxa"/>
            <w:vAlign w:val="center"/>
          </w:tcPr>
          <w:p>
            <w:pPr>
              <w:jc w:val="center"/>
              <w:rPr>
                <w:rFonts w:hint="default"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3</w:t>
            </w:r>
          </w:p>
        </w:tc>
        <w:tc>
          <w:tcPr>
            <w:tcW w:w="6091" w:type="dxa"/>
            <w:vAlign w:val="center"/>
          </w:tcPr>
          <w:p>
            <w:pPr>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3</w:t>
            </w:r>
            <w:r>
              <w:rPr>
                <w:rFonts w:hint="eastAsia" w:ascii="宋体" w:hAnsi="宋体" w:eastAsia="宋体" w:cs="宋体"/>
                <w:spacing w:val="0"/>
                <w:sz w:val="21"/>
                <w:szCs w:val="21"/>
              </w:rPr>
              <w:t>、紧急情况当班期间紧急情况没救护/恶劣天气不能自觉坚守岗位的扣</w:t>
            </w:r>
            <w:r>
              <w:rPr>
                <w:rFonts w:hint="eastAsia" w:ascii="宋体" w:hAnsi="宋体" w:eastAsia="宋体" w:cs="宋体"/>
                <w:spacing w:val="0"/>
                <w:sz w:val="21"/>
                <w:szCs w:val="21"/>
                <w:lang w:val="en-US" w:eastAsia="zh-CN"/>
              </w:rPr>
              <w:t>1-3</w:t>
            </w:r>
            <w:r>
              <w:rPr>
                <w:rFonts w:hint="eastAsia" w:ascii="宋体" w:hAnsi="宋体" w:eastAsia="宋体" w:cs="宋体"/>
                <w:spacing w:val="0"/>
                <w:sz w:val="21"/>
                <w:szCs w:val="21"/>
              </w:rPr>
              <w:t>分</w:t>
            </w:r>
            <w:r>
              <w:rPr>
                <w:rFonts w:hint="eastAsia" w:ascii="宋体" w:hAnsi="宋体" w:eastAsia="宋体" w:cs="宋体"/>
                <w:spacing w:val="0"/>
                <w:sz w:val="21"/>
                <w:szCs w:val="21"/>
                <w:lang w:val="en-US" w:eastAsia="zh-CN"/>
              </w:rPr>
              <w:t>/</w:t>
            </w:r>
            <w:r>
              <w:rPr>
                <w:rFonts w:hint="eastAsia" w:ascii="宋体" w:hAnsi="宋体" w:eastAsia="宋体" w:cs="宋体"/>
                <w:spacing w:val="0"/>
                <w:sz w:val="21"/>
                <w:szCs w:val="21"/>
              </w:rPr>
              <w:t>次,造成严重后果的扣</w:t>
            </w:r>
            <w:r>
              <w:rPr>
                <w:rFonts w:hint="eastAsia" w:ascii="宋体" w:hAnsi="宋体" w:eastAsia="宋体" w:cs="宋体"/>
                <w:spacing w:val="0"/>
                <w:sz w:val="21"/>
                <w:szCs w:val="21"/>
                <w:lang w:val="en-US" w:eastAsia="zh-CN"/>
              </w:rPr>
              <w:t>3</w:t>
            </w:r>
            <w:r>
              <w:rPr>
                <w:rFonts w:hint="eastAsia" w:ascii="宋体" w:hAnsi="宋体" w:eastAsia="宋体" w:cs="宋体"/>
                <w:spacing w:val="0"/>
                <w:sz w:val="21"/>
                <w:szCs w:val="21"/>
              </w:rPr>
              <w:t>分/次。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1" w:hRule="atLeast"/>
        </w:trPr>
        <w:tc>
          <w:tcPr>
            <w:tcW w:w="776" w:type="dxa"/>
            <w:vMerge w:val="continue"/>
            <w:vAlign w:val="center"/>
          </w:tcPr>
          <w:p>
            <w:pPr>
              <w:rPr>
                <w:rFonts w:hint="eastAsia" w:ascii="宋体" w:hAnsi="宋体" w:eastAsia="宋体" w:cs="宋体"/>
                <w:spacing w:val="0"/>
                <w:sz w:val="21"/>
                <w:szCs w:val="21"/>
                <w:lang w:val="en-US" w:eastAsia="zh-CN"/>
              </w:rPr>
            </w:pPr>
          </w:p>
        </w:tc>
        <w:tc>
          <w:tcPr>
            <w:tcW w:w="750" w:type="dxa"/>
            <w:vMerge w:val="continue"/>
            <w:vAlign w:val="center"/>
          </w:tcPr>
          <w:p>
            <w:pPr>
              <w:rPr>
                <w:rFonts w:hint="eastAsia" w:ascii="宋体" w:hAnsi="宋体" w:eastAsia="宋体" w:cs="宋体"/>
                <w:spacing w:val="0"/>
                <w:sz w:val="21"/>
                <w:szCs w:val="21"/>
                <w:lang w:val="en-US" w:eastAsia="zh-CN"/>
              </w:rPr>
            </w:pPr>
          </w:p>
        </w:tc>
        <w:tc>
          <w:tcPr>
            <w:tcW w:w="5244" w:type="dxa"/>
            <w:vMerge w:val="continue"/>
          </w:tcPr>
          <w:p>
            <w:pPr>
              <w:rPr>
                <w:rFonts w:hint="eastAsia" w:ascii="宋体" w:hAnsi="宋体" w:eastAsia="宋体" w:cs="宋体"/>
                <w:spacing w:val="0"/>
                <w:sz w:val="21"/>
                <w:szCs w:val="21"/>
                <w:lang w:val="en-US" w:eastAsia="zh-CN"/>
              </w:rPr>
            </w:pPr>
          </w:p>
        </w:tc>
        <w:tc>
          <w:tcPr>
            <w:tcW w:w="567" w:type="dxa"/>
            <w:vMerge w:val="continue"/>
            <w:vAlign w:val="center"/>
          </w:tcPr>
          <w:p>
            <w:pPr>
              <w:rPr>
                <w:rFonts w:hint="eastAsia" w:ascii="宋体" w:hAnsi="宋体" w:eastAsia="宋体" w:cs="宋体"/>
                <w:spacing w:val="0"/>
                <w:sz w:val="21"/>
                <w:szCs w:val="21"/>
                <w:lang w:val="en-US" w:eastAsia="zh-CN"/>
              </w:rPr>
            </w:pPr>
          </w:p>
        </w:tc>
        <w:tc>
          <w:tcPr>
            <w:tcW w:w="727" w:type="dxa"/>
            <w:vAlign w:val="center"/>
          </w:tcPr>
          <w:p>
            <w:pPr>
              <w:jc w:val="center"/>
              <w:rPr>
                <w:rFonts w:hint="eastAsia" w:ascii="宋体" w:hAnsi="宋体" w:eastAsia="宋体" w:cs="宋体"/>
                <w:spacing w:val="0"/>
                <w:sz w:val="21"/>
                <w:szCs w:val="21"/>
                <w:lang w:val="en-US" w:eastAsia="zh-CN"/>
              </w:rPr>
            </w:pPr>
            <w:r>
              <w:rPr>
                <w:rFonts w:hint="eastAsia" w:ascii="宋体" w:hAnsi="宋体" w:eastAsia="宋体" w:cs="宋体"/>
                <w:szCs w:val="21"/>
                <w:lang w:val="en-US" w:eastAsia="zh-CN"/>
              </w:rPr>
              <w:t>3</w:t>
            </w:r>
          </w:p>
        </w:tc>
        <w:tc>
          <w:tcPr>
            <w:tcW w:w="6091" w:type="dxa"/>
            <w:vAlign w:val="center"/>
          </w:tcPr>
          <w:p>
            <w:pPr>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4</w:t>
            </w:r>
            <w:r>
              <w:rPr>
                <w:rFonts w:hint="eastAsia" w:ascii="宋体" w:hAnsi="宋体" w:eastAsia="宋体" w:cs="宋体"/>
                <w:spacing w:val="0"/>
                <w:sz w:val="21"/>
                <w:szCs w:val="21"/>
              </w:rPr>
              <w:t>、巡查白天每</w:t>
            </w:r>
            <w:r>
              <w:rPr>
                <w:rFonts w:hint="eastAsia" w:ascii="宋体" w:hAnsi="宋体" w:eastAsia="宋体" w:cs="宋体"/>
                <w:spacing w:val="0"/>
                <w:sz w:val="21"/>
                <w:szCs w:val="21"/>
                <w:lang w:val="en-US" w:eastAsia="zh-CN"/>
              </w:rPr>
              <w:t>2</w:t>
            </w:r>
            <w:r>
              <w:rPr>
                <w:rFonts w:hint="eastAsia" w:ascii="宋体" w:hAnsi="宋体" w:eastAsia="宋体" w:cs="宋体"/>
                <w:spacing w:val="0"/>
                <w:sz w:val="21"/>
                <w:szCs w:val="21"/>
              </w:rPr>
              <w:t>小时/次园区巡查,夜晚每</w:t>
            </w:r>
            <w:r>
              <w:rPr>
                <w:rFonts w:hint="eastAsia" w:ascii="宋体" w:hAnsi="宋体" w:eastAsia="宋体" w:cs="宋体"/>
                <w:spacing w:val="0"/>
                <w:sz w:val="21"/>
                <w:szCs w:val="21"/>
                <w:lang w:val="en-US" w:eastAsia="zh-CN"/>
              </w:rPr>
              <w:t>4</w:t>
            </w:r>
            <w:r>
              <w:rPr>
                <w:rFonts w:hint="eastAsia" w:ascii="宋体" w:hAnsi="宋体" w:eastAsia="宋体" w:cs="宋体"/>
                <w:spacing w:val="0"/>
                <w:sz w:val="21"/>
                <w:szCs w:val="21"/>
              </w:rPr>
              <w:t>小时/次园区</w:t>
            </w:r>
            <w:r>
              <w:rPr>
                <w:rFonts w:hint="eastAsia" w:ascii="宋体" w:hAnsi="宋体" w:eastAsia="宋体" w:cs="宋体"/>
                <w:spacing w:val="0"/>
                <w:sz w:val="21"/>
                <w:szCs w:val="21"/>
                <w:lang w:eastAsia="zh-CN"/>
              </w:rPr>
              <w:t>，</w:t>
            </w:r>
            <w:r>
              <w:rPr>
                <w:rFonts w:hint="eastAsia" w:ascii="宋体" w:hAnsi="宋体" w:eastAsia="宋体" w:cs="宋体"/>
                <w:spacing w:val="0"/>
                <w:sz w:val="21"/>
                <w:szCs w:val="21"/>
              </w:rPr>
              <w:t>巡查未按要求执行扣</w:t>
            </w:r>
            <w:r>
              <w:rPr>
                <w:rFonts w:hint="eastAsia" w:ascii="宋体" w:hAnsi="宋体" w:eastAsia="宋体" w:cs="宋体"/>
                <w:spacing w:val="0"/>
                <w:sz w:val="21"/>
                <w:szCs w:val="21"/>
                <w:lang w:val="en-US" w:eastAsia="zh-CN"/>
              </w:rPr>
              <w:t>3</w:t>
            </w:r>
            <w:r>
              <w:rPr>
                <w:rFonts w:hint="eastAsia" w:ascii="宋体" w:hAnsi="宋体" w:eastAsia="宋体" w:cs="宋体"/>
                <w:spacing w:val="0"/>
                <w:sz w:val="21"/>
                <w:szCs w:val="21"/>
              </w:rPr>
              <w:t>分/次。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41" w:hRule="atLeast"/>
        </w:trPr>
        <w:tc>
          <w:tcPr>
            <w:tcW w:w="776" w:type="dxa"/>
            <w:vMerge w:val="continue"/>
            <w:vAlign w:val="center"/>
          </w:tcPr>
          <w:p>
            <w:pPr>
              <w:rPr>
                <w:rFonts w:hint="eastAsia" w:ascii="宋体" w:hAnsi="宋体" w:eastAsia="宋体" w:cs="宋体"/>
                <w:spacing w:val="0"/>
                <w:sz w:val="21"/>
                <w:szCs w:val="21"/>
                <w:lang w:val="en-US" w:eastAsia="zh-CN"/>
              </w:rPr>
            </w:pPr>
          </w:p>
        </w:tc>
        <w:tc>
          <w:tcPr>
            <w:tcW w:w="750" w:type="dxa"/>
            <w:vMerge w:val="continue"/>
            <w:vAlign w:val="center"/>
          </w:tcPr>
          <w:p>
            <w:pPr>
              <w:rPr>
                <w:rFonts w:hint="eastAsia" w:ascii="宋体" w:hAnsi="宋体" w:eastAsia="宋体" w:cs="宋体"/>
                <w:spacing w:val="0"/>
                <w:sz w:val="21"/>
                <w:szCs w:val="21"/>
                <w:lang w:val="en-US" w:eastAsia="zh-CN"/>
              </w:rPr>
            </w:pPr>
          </w:p>
        </w:tc>
        <w:tc>
          <w:tcPr>
            <w:tcW w:w="5244" w:type="dxa"/>
            <w:vMerge w:val="continue"/>
          </w:tcPr>
          <w:p>
            <w:pPr>
              <w:rPr>
                <w:rFonts w:hint="eastAsia" w:ascii="宋体" w:hAnsi="宋体" w:eastAsia="宋体" w:cs="宋体"/>
                <w:spacing w:val="0"/>
                <w:sz w:val="21"/>
                <w:szCs w:val="21"/>
                <w:lang w:val="en-US" w:eastAsia="zh-CN"/>
              </w:rPr>
            </w:pPr>
          </w:p>
        </w:tc>
        <w:tc>
          <w:tcPr>
            <w:tcW w:w="567" w:type="dxa"/>
            <w:vMerge w:val="continue"/>
            <w:vAlign w:val="center"/>
          </w:tcPr>
          <w:p>
            <w:pPr>
              <w:rPr>
                <w:rFonts w:hint="eastAsia" w:ascii="宋体" w:hAnsi="宋体" w:eastAsia="宋体" w:cs="宋体"/>
                <w:spacing w:val="0"/>
                <w:sz w:val="21"/>
                <w:szCs w:val="21"/>
                <w:lang w:val="en-US" w:eastAsia="zh-CN"/>
              </w:rPr>
            </w:pPr>
          </w:p>
        </w:tc>
        <w:tc>
          <w:tcPr>
            <w:tcW w:w="727" w:type="dxa"/>
            <w:tcBorders>
              <w:bottom w:val="single" w:color="auto" w:sz="4" w:space="0"/>
            </w:tcBorders>
            <w:vAlign w:val="center"/>
          </w:tcPr>
          <w:p>
            <w:pPr>
              <w:jc w:val="center"/>
              <w:rPr>
                <w:rFonts w:hint="default"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4</w:t>
            </w:r>
          </w:p>
        </w:tc>
        <w:tc>
          <w:tcPr>
            <w:tcW w:w="6091" w:type="dxa"/>
            <w:tcBorders>
              <w:bottom w:val="single" w:color="auto" w:sz="4" w:space="0"/>
            </w:tcBorders>
            <w:vAlign w:val="center"/>
          </w:tcPr>
          <w:p>
            <w:pPr>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5</w:t>
            </w:r>
            <w:r>
              <w:rPr>
                <w:rFonts w:hint="eastAsia" w:ascii="宋体" w:hAnsi="宋体" w:eastAsia="宋体" w:cs="宋体"/>
                <w:spacing w:val="0"/>
                <w:sz w:val="21"/>
                <w:szCs w:val="21"/>
              </w:rPr>
              <w:t>、发现外来人员及内部</w:t>
            </w:r>
            <w:r>
              <w:rPr>
                <w:rFonts w:hint="eastAsia" w:ascii="宋体" w:hAnsi="宋体" w:eastAsia="宋体" w:cs="宋体"/>
                <w:spacing w:val="0"/>
                <w:sz w:val="21"/>
                <w:szCs w:val="21"/>
                <w:lang w:eastAsia="zh-CN"/>
              </w:rPr>
              <w:t>人员在绿地内</w:t>
            </w:r>
            <w:r>
              <w:rPr>
                <w:rFonts w:hint="eastAsia" w:ascii="宋体" w:hAnsi="宋体" w:eastAsia="宋体" w:cs="宋体"/>
                <w:spacing w:val="0"/>
                <w:sz w:val="21"/>
                <w:szCs w:val="21"/>
              </w:rPr>
              <w:t>违规吸烟未及时制止或警告的</w:t>
            </w:r>
            <w:r>
              <w:rPr>
                <w:rFonts w:hint="eastAsia" w:ascii="宋体" w:hAnsi="宋体" w:eastAsia="宋体" w:cs="宋体"/>
                <w:spacing w:val="0"/>
                <w:sz w:val="21"/>
                <w:szCs w:val="21"/>
                <w:lang w:eastAsia="zh-CN"/>
              </w:rPr>
              <w:t>；未及时制止不文明行为的；未制止宠物入园的</w:t>
            </w:r>
            <w:r>
              <w:rPr>
                <w:rFonts w:hint="eastAsia" w:ascii="宋体" w:hAnsi="宋体" w:eastAsia="宋体" w:cs="宋体"/>
                <w:spacing w:val="0"/>
                <w:sz w:val="21"/>
                <w:szCs w:val="21"/>
              </w:rPr>
              <w:t>扣</w:t>
            </w:r>
            <w:r>
              <w:rPr>
                <w:rFonts w:hint="eastAsia" w:ascii="宋体" w:hAnsi="宋体" w:eastAsia="宋体" w:cs="宋体"/>
                <w:spacing w:val="0"/>
                <w:sz w:val="21"/>
                <w:szCs w:val="21"/>
                <w:lang w:val="en-US" w:eastAsia="zh-CN"/>
              </w:rPr>
              <w:t>3</w:t>
            </w:r>
            <w:r>
              <w:rPr>
                <w:rFonts w:hint="eastAsia" w:ascii="宋体" w:hAnsi="宋体" w:eastAsia="宋体" w:cs="宋体"/>
                <w:spacing w:val="0"/>
                <w:sz w:val="21"/>
                <w:szCs w:val="21"/>
              </w:rPr>
              <w:t>分/次。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5" w:hRule="atLeast"/>
        </w:trPr>
        <w:tc>
          <w:tcPr>
            <w:tcW w:w="776" w:type="dxa"/>
            <w:vMerge w:val="continue"/>
            <w:vAlign w:val="center"/>
          </w:tcPr>
          <w:p>
            <w:pPr>
              <w:rPr>
                <w:rFonts w:hint="eastAsia" w:ascii="宋体" w:hAnsi="宋体" w:eastAsia="宋体" w:cs="宋体"/>
                <w:spacing w:val="0"/>
                <w:sz w:val="21"/>
                <w:szCs w:val="21"/>
                <w:lang w:val="en-US" w:eastAsia="zh-CN"/>
              </w:rPr>
            </w:pPr>
          </w:p>
        </w:tc>
        <w:tc>
          <w:tcPr>
            <w:tcW w:w="750" w:type="dxa"/>
            <w:vMerge w:val="continue"/>
            <w:vAlign w:val="center"/>
          </w:tcPr>
          <w:p>
            <w:pPr>
              <w:rPr>
                <w:rFonts w:hint="eastAsia" w:ascii="宋体" w:hAnsi="宋体" w:eastAsia="宋体" w:cs="宋体"/>
                <w:spacing w:val="0"/>
                <w:sz w:val="21"/>
                <w:szCs w:val="21"/>
                <w:lang w:val="en-US" w:eastAsia="zh-CN"/>
              </w:rPr>
            </w:pPr>
          </w:p>
        </w:tc>
        <w:tc>
          <w:tcPr>
            <w:tcW w:w="5244" w:type="dxa"/>
            <w:vMerge w:val="continue"/>
          </w:tcPr>
          <w:p>
            <w:pPr>
              <w:rPr>
                <w:rFonts w:hint="eastAsia" w:ascii="宋体" w:hAnsi="宋体" w:eastAsia="宋体" w:cs="宋体"/>
                <w:spacing w:val="0"/>
                <w:sz w:val="21"/>
                <w:szCs w:val="21"/>
                <w:lang w:val="en-US" w:eastAsia="zh-CN"/>
              </w:rPr>
            </w:pPr>
          </w:p>
        </w:tc>
        <w:tc>
          <w:tcPr>
            <w:tcW w:w="567" w:type="dxa"/>
            <w:vMerge w:val="continue"/>
            <w:vAlign w:val="center"/>
          </w:tcPr>
          <w:p>
            <w:pPr>
              <w:rPr>
                <w:rFonts w:hint="eastAsia" w:ascii="宋体" w:hAnsi="宋体" w:eastAsia="宋体" w:cs="宋体"/>
                <w:spacing w:val="0"/>
                <w:sz w:val="21"/>
                <w:szCs w:val="21"/>
                <w:lang w:val="en-US" w:eastAsia="zh-CN"/>
              </w:rPr>
            </w:pPr>
          </w:p>
        </w:tc>
        <w:tc>
          <w:tcPr>
            <w:tcW w:w="727" w:type="dxa"/>
            <w:tcBorders>
              <w:top w:val="single" w:color="auto" w:sz="4" w:space="0"/>
              <w:bottom w:val="single" w:color="auto" w:sz="4" w:space="0"/>
              <w:right w:val="single" w:color="auto" w:sz="4" w:space="0"/>
            </w:tcBorders>
            <w:vAlign w:val="center"/>
          </w:tcPr>
          <w:p>
            <w:pPr>
              <w:jc w:val="center"/>
              <w:rPr>
                <w:rFonts w:hint="default" w:ascii="宋体" w:hAnsi="宋体" w:eastAsia="宋体" w:cs="宋体"/>
                <w:szCs w:val="21"/>
                <w:lang w:val="en-US" w:eastAsia="zh-CN"/>
              </w:rPr>
            </w:pPr>
            <w:r>
              <w:rPr>
                <w:rFonts w:hint="eastAsia" w:ascii="宋体" w:hAnsi="宋体" w:eastAsia="宋体" w:cs="宋体"/>
                <w:szCs w:val="21"/>
                <w:lang w:val="en-US" w:eastAsia="zh-CN"/>
              </w:rPr>
              <w:t>4</w:t>
            </w:r>
          </w:p>
        </w:tc>
        <w:tc>
          <w:tcPr>
            <w:tcW w:w="6091" w:type="dxa"/>
            <w:tcBorders>
              <w:top w:val="single" w:color="auto" w:sz="4" w:space="0"/>
              <w:left w:val="single" w:color="auto" w:sz="4" w:space="0"/>
              <w:bottom w:val="single" w:color="auto" w:sz="4" w:space="0"/>
            </w:tcBorders>
            <w:vAlign w:val="center"/>
          </w:tcPr>
          <w:p>
            <w:pPr>
              <w:rPr>
                <w:rFonts w:hint="eastAsia" w:asciiTheme="minorEastAsia" w:hAnsiTheme="minorEastAsia" w:cstheme="minorEastAsia"/>
                <w:color w:val="auto"/>
                <w:spacing w:val="-6"/>
                <w:szCs w:val="21"/>
                <w:highlight w:val="none"/>
              </w:rPr>
            </w:pPr>
            <w:r>
              <w:rPr>
                <w:rFonts w:hint="eastAsia" w:ascii="宋体" w:hAnsi="宋体" w:eastAsia="宋体" w:cs="宋体"/>
                <w:lang w:val="en-US" w:eastAsia="zh-CN"/>
              </w:rPr>
              <w:t>6、发现绿地内摆摊设点、破坏绿地植物、破坏园林设施</w:t>
            </w:r>
            <w:r>
              <w:rPr>
                <w:rFonts w:hint="eastAsia" w:asciiTheme="minorEastAsia" w:hAnsiTheme="minorEastAsia" w:cstheme="minorEastAsia"/>
                <w:color w:val="auto"/>
                <w:spacing w:val="-6"/>
                <w:szCs w:val="21"/>
                <w:highlight w:val="none"/>
              </w:rPr>
              <w:t>散发宣传材料、乞讨、迷信等现象</w:t>
            </w:r>
            <w:r>
              <w:rPr>
                <w:rFonts w:hint="eastAsia" w:asciiTheme="minorEastAsia" w:hAnsiTheme="minorEastAsia" w:cstheme="minorEastAsia"/>
                <w:color w:val="auto"/>
                <w:spacing w:val="-6"/>
                <w:szCs w:val="21"/>
                <w:highlight w:val="none"/>
                <w:lang w:eastAsia="zh-CN"/>
              </w:rPr>
              <w:t>未及时制止的扣</w:t>
            </w:r>
            <w:r>
              <w:rPr>
                <w:rFonts w:hint="eastAsia" w:asciiTheme="minorEastAsia" w:hAnsiTheme="minorEastAsia" w:cstheme="minorEastAsia"/>
                <w:color w:val="auto"/>
                <w:spacing w:val="-6"/>
                <w:szCs w:val="21"/>
                <w:highlight w:val="none"/>
                <w:lang w:val="en-US" w:eastAsia="zh-CN"/>
              </w:rPr>
              <w:t>3分/次</w:t>
            </w:r>
            <w:r>
              <w:rPr>
                <w:rFonts w:hint="eastAsia" w:asciiTheme="minorEastAsia" w:hAnsiTheme="minorEastAsia" w:cstheme="minorEastAsia"/>
                <w:color w:val="auto"/>
                <w:spacing w:val="-6"/>
                <w:szCs w:val="21"/>
                <w:highlight w:val="none"/>
              </w:rPr>
              <w:t>。</w:t>
            </w:r>
          </w:p>
          <w:p>
            <w:pPr>
              <w:rPr>
                <w:rFonts w:hint="eastAsia" w:ascii="宋体" w:hAnsi="宋体" w:eastAsia="宋体" w:cs="宋体"/>
                <w:spacing w:val="0"/>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3" w:hRule="atLeast"/>
        </w:trPr>
        <w:tc>
          <w:tcPr>
            <w:tcW w:w="776" w:type="dxa"/>
            <w:vMerge w:val="continue"/>
            <w:vAlign w:val="center"/>
          </w:tcPr>
          <w:p>
            <w:pPr>
              <w:rPr>
                <w:rFonts w:hint="eastAsia" w:ascii="宋体" w:hAnsi="宋体" w:eastAsia="宋体" w:cs="宋体"/>
                <w:spacing w:val="0"/>
                <w:sz w:val="21"/>
                <w:szCs w:val="21"/>
                <w:lang w:val="en-US" w:eastAsia="zh-CN"/>
              </w:rPr>
            </w:pPr>
          </w:p>
        </w:tc>
        <w:tc>
          <w:tcPr>
            <w:tcW w:w="750" w:type="dxa"/>
            <w:vMerge w:val="continue"/>
            <w:vAlign w:val="center"/>
          </w:tcPr>
          <w:p>
            <w:pPr>
              <w:rPr>
                <w:rFonts w:hint="eastAsia" w:ascii="宋体" w:hAnsi="宋体" w:eastAsia="宋体" w:cs="宋体"/>
                <w:spacing w:val="0"/>
                <w:sz w:val="21"/>
                <w:szCs w:val="21"/>
                <w:lang w:val="en-US" w:eastAsia="zh-CN"/>
              </w:rPr>
            </w:pPr>
          </w:p>
        </w:tc>
        <w:tc>
          <w:tcPr>
            <w:tcW w:w="5244" w:type="dxa"/>
            <w:vMerge w:val="continue"/>
          </w:tcPr>
          <w:p>
            <w:pPr>
              <w:rPr>
                <w:rFonts w:hint="eastAsia" w:ascii="宋体" w:hAnsi="宋体" w:eastAsia="宋体" w:cs="宋体"/>
                <w:spacing w:val="0"/>
                <w:sz w:val="21"/>
                <w:szCs w:val="21"/>
                <w:lang w:val="en-US" w:eastAsia="zh-CN"/>
              </w:rPr>
            </w:pPr>
          </w:p>
        </w:tc>
        <w:tc>
          <w:tcPr>
            <w:tcW w:w="567" w:type="dxa"/>
            <w:vMerge w:val="continue"/>
            <w:vAlign w:val="center"/>
          </w:tcPr>
          <w:p>
            <w:pPr>
              <w:rPr>
                <w:rFonts w:hint="eastAsia" w:ascii="宋体" w:hAnsi="宋体" w:eastAsia="宋体" w:cs="宋体"/>
                <w:spacing w:val="0"/>
                <w:sz w:val="21"/>
                <w:szCs w:val="21"/>
                <w:lang w:val="en-US" w:eastAsia="zh-CN"/>
              </w:rPr>
            </w:pPr>
          </w:p>
        </w:tc>
        <w:tc>
          <w:tcPr>
            <w:tcW w:w="727" w:type="dxa"/>
            <w:tcBorders>
              <w:top w:val="single" w:color="auto" w:sz="4" w:space="0"/>
              <w:bottom w:val="single" w:color="auto" w:sz="4" w:space="0"/>
              <w:right w:val="single" w:color="auto" w:sz="4" w:space="0"/>
            </w:tcBorders>
            <w:vAlign w:val="center"/>
          </w:tcPr>
          <w:p>
            <w:pPr>
              <w:jc w:val="center"/>
              <w:rPr>
                <w:rFonts w:hint="default" w:ascii="宋体" w:hAnsi="宋体" w:eastAsia="宋体" w:cs="宋体"/>
                <w:szCs w:val="21"/>
                <w:lang w:val="en-US" w:eastAsia="zh-CN"/>
              </w:rPr>
            </w:pPr>
            <w:r>
              <w:rPr>
                <w:rFonts w:hint="eastAsia" w:ascii="宋体" w:hAnsi="宋体" w:eastAsia="宋体" w:cs="宋体"/>
                <w:szCs w:val="21"/>
                <w:lang w:val="en-US" w:eastAsia="zh-CN"/>
              </w:rPr>
              <w:t>3</w:t>
            </w:r>
          </w:p>
        </w:tc>
        <w:tc>
          <w:tcPr>
            <w:tcW w:w="6091" w:type="dxa"/>
            <w:tcBorders>
              <w:top w:val="single" w:color="auto" w:sz="4" w:space="0"/>
              <w:left w:val="single" w:color="auto" w:sz="4" w:space="0"/>
              <w:bottom w:val="single" w:color="auto" w:sz="4" w:space="0"/>
            </w:tcBorders>
            <w:vAlign w:val="center"/>
          </w:tcPr>
          <w:p>
            <w:pPr>
              <w:rPr>
                <w:rFonts w:hint="default"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7、发现园内有自行车或机动车穿行的扣2分/次。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8" w:hRule="atLeast"/>
        </w:trPr>
        <w:tc>
          <w:tcPr>
            <w:tcW w:w="776" w:type="dxa"/>
            <w:vMerge w:val="continue"/>
            <w:vAlign w:val="center"/>
          </w:tcPr>
          <w:p>
            <w:pPr>
              <w:rPr>
                <w:rFonts w:hint="eastAsia" w:ascii="宋体" w:hAnsi="宋体" w:eastAsia="宋体" w:cs="宋体"/>
                <w:spacing w:val="0"/>
                <w:sz w:val="21"/>
                <w:szCs w:val="21"/>
                <w:lang w:val="en-US" w:eastAsia="zh-CN"/>
              </w:rPr>
            </w:pPr>
          </w:p>
        </w:tc>
        <w:tc>
          <w:tcPr>
            <w:tcW w:w="750" w:type="dxa"/>
            <w:vMerge w:val="continue"/>
            <w:vAlign w:val="center"/>
          </w:tcPr>
          <w:p>
            <w:pPr>
              <w:rPr>
                <w:rFonts w:hint="eastAsia" w:ascii="宋体" w:hAnsi="宋体" w:eastAsia="宋体" w:cs="宋体"/>
                <w:spacing w:val="0"/>
                <w:sz w:val="21"/>
                <w:szCs w:val="21"/>
                <w:lang w:val="en-US" w:eastAsia="zh-CN"/>
              </w:rPr>
            </w:pPr>
          </w:p>
        </w:tc>
        <w:tc>
          <w:tcPr>
            <w:tcW w:w="5244" w:type="dxa"/>
            <w:vMerge w:val="continue"/>
          </w:tcPr>
          <w:p>
            <w:pPr>
              <w:rPr>
                <w:rFonts w:hint="eastAsia" w:ascii="宋体" w:hAnsi="宋体" w:eastAsia="宋体" w:cs="宋体"/>
                <w:spacing w:val="0"/>
                <w:sz w:val="21"/>
                <w:szCs w:val="21"/>
                <w:lang w:val="en-US" w:eastAsia="zh-CN"/>
              </w:rPr>
            </w:pPr>
          </w:p>
        </w:tc>
        <w:tc>
          <w:tcPr>
            <w:tcW w:w="567" w:type="dxa"/>
            <w:vMerge w:val="continue"/>
            <w:vAlign w:val="center"/>
          </w:tcPr>
          <w:p>
            <w:pPr>
              <w:rPr>
                <w:rFonts w:hint="eastAsia" w:ascii="宋体" w:hAnsi="宋体" w:eastAsia="宋体" w:cs="宋体"/>
                <w:spacing w:val="0"/>
                <w:sz w:val="21"/>
                <w:szCs w:val="21"/>
                <w:lang w:val="en-US" w:eastAsia="zh-CN"/>
              </w:rPr>
            </w:pPr>
          </w:p>
        </w:tc>
        <w:tc>
          <w:tcPr>
            <w:tcW w:w="727" w:type="dxa"/>
            <w:tcBorders>
              <w:top w:val="single" w:color="auto" w:sz="4" w:space="0"/>
              <w:right w:val="single" w:color="auto" w:sz="4" w:space="0"/>
            </w:tcBorders>
            <w:vAlign w:val="center"/>
          </w:tcPr>
          <w:p>
            <w:pPr>
              <w:jc w:val="center"/>
              <w:rPr>
                <w:rFonts w:hint="default" w:ascii="宋体" w:hAnsi="宋体" w:eastAsia="宋体" w:cs="宋体"/>
                <w:szCs w:val="21"/>
                <w:lang w:val="en-US" w:eastAsia="zh-CN"/>
              </w:rPr>
            </w:pPr>
            <w:r>
              <w:rPr>
                <w:rFonts w:hint="eastAsia" w:ascii="宋体" w:hAnsi="宋体" w:eastAsia="宋体" w:cs="宋体"/>
                <w:szCs w:val="21"/>
                <w:lang w:val="en-US" w:eastAsia="zh-CN"/>
              </w:rPr>
              <w:t>4</w:t>
            </w:r>
          </w:p>
        </w:tc>
        <w:tc>
          <w:tcPr>
            <w:tcW w:w="6091" w:type="dxa"/>
            <w:tcBorders>
              <w:top w:val="single" w:color="auto" w:sz="4" w:space="0"/>
              <w:left w:val="single" w:color="auto" w:sz="4" w:space="0"/>
            </w:tcBorders>
            <w:vAlign w:val="center"/>
          </w:tcPr>
          <w:p>
            <w:pPr>
              <w:numPr>
                <w:ilvl w:val="0"/>
                <w:numId w:val="2"/>
              </w:numPr>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绿地内有乱的现象如</w:t>
            </w:r>
            <w:r>
              <w:rPr>
                <w:rFonts w:hint="eastAsia" w:ascii="宋体" w:hAnsi="宋体" w:eastAsia="宋体" w:cs="宋体"/>
                <w:lang w:val="en-US" w:eastAsia="zh-CN"/>
              </w:rPr>
              <w:t>考核</w:t>
            </w:r>
            <w:r>
              <w:rPr>
                <w:rFonts w:hint="eastAsia" w:ascii="宋体" w:hAnsi="宋体" w:eastAsia="宋体" w:cs="宋体"/>
                <w:spacing w:val="0"/>
                <w:sz w:val="21"/>
                <w:szCs w:val="21"/>
                <w:lang w:val="en-US" w:eastAsia="zh-CN"/>
              </w:rPr>
              <w:t>中第8条中的任何一条，若未及时制止扣2分/次。</w:t>
            </w:r>
          </w:p>
          <w:p>
            <w:pPr>
              <w:numPr>
                <w:ilvl w:val="0"/>
                <w:numId w:val="0"/>
              </w:numPr>
              <w:rPr>
                <w:rFonts w:hint="default" w:ascii="宋体" w:hAnsi="宋体" w:eastAsia="宋体" w:cs="宋体"/>
                <w:spacing w:val="0"/>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8" w:hRule="atLeast"/>
        </w:trPr>
        <w:tc>
          <w:tcPr>
            <w:tcW w:w="776" w:type="dxa"/>
            <w:vMerge w:val="continue"/>
            <w:vAlign w:val="center"/>
          </w:tcPr>
          <w:p/>
        </w:tc>
        <w:tc>
          <w:tcPr>
            <w:tcW w:w="750" w:type="dxa"/>
            <w:vMerge w:val="continue"/>
            <w:vAlign w:val="center"/>
          </w:tcPr>
          <w:p/>
        </w:tc>
        <w:tc>
          <w:tcPr>
            <w:tcW w:w="5244" w:type="dxa"/>
            <w:vMerge w:val="continue"/>
          </w:tcPr>
          <w:p/>
        </w:tc>
        <w:tc>
          <w:tcPr>
            <w:tcW w:w="567" w:type="dxa"/>
            <w:vMerge w:val="continue"/>
            <w:vAlign w:val="center"/>
          </w:tcPr>
          <w:p/>
        </w:tc>
        <w:tc>
          <w:tcPr>
            <w:tcW w:w="727" w:type="dxa"/>
            <w:tcBorders>
              <w:bottom w:val="single" w:color="auto" w:sz="4" w:space="0"/>
              <w:right w:val="single" w:color="auto" w:sz="4" w:space="0"/>
            </w:tcBorders>
            <w:vAlign w:val="center"/>
          </w:tcPr>
          <w:p>
            <w:pPr>
              <w:ind w:firstLine="210" w:firstLineChars="100"/>
              <w:jc w:val="both"/>
              <w:rPr>
                <w:rFonts w:hint="eastAsia" w:eastAsiaTheme="minorEastAsia"/>
                <w:lang w:val="en-US" w:eastAsia="zh-CN"/>
              </w:rPr>
            </w:pPr>
            <w:r>
              <w:rPr>
                <w:rFonts w:hint="eastAsia" w:ascii="宋体" w:hAnsi="宋体" w:eastAsia="宋体" w:cs="宋体"/>
                <w:szCs w:val="21"/>
                <w:lang w:val="en-US" w:eastAsia="zh-CN"/>
              </w:rPr>
              <w:t>4</w:t>
            </w:r>
          </w:p>
        </w:tc>
        <w:tc>
          <w:tcPr>
            <w:tcW w:w="6091" w:type="dxa"/>
            <w:tcBorders>
              <w:top w:val="single" w:color="auto" w:sz="4" w:space="0"/>
              <w:left w:val="single" w:color="auto" w:sz="4" w:space="0"/>
            </w:tcBorders>
            <w:vAlign w:val="center"/>
          </w:tcPr>
          <w:p>
            <w:pPr>
              <w:numPr>
                <w:ilvl w:val="0"/>
                <w:numId w:val="0"/>
              </w:numPr>
              <w:rPr>
                <w:rFonts w:hint="default" w:ascii="宋体" w:hAnsi="宋体" w:eastAsia="宋体" w:cs="宋体"/>
                <w:spacing w:val="0"/>
                <w:sz w:val="21"/>
                <w:szCs w:val="21"/>
                <w:lang w:val="en-US" w:eastAsia="zh-CN"/>
              </w:rPr>
            </w:pPr>
            <w:r>
              <w:rPr>
                <w:rFonts w:hint="eastAsia" w:ascii="宋体" w:hAnsi="宋体" w:eastAsia="宋体" w:cs="宋体"/>
                <w:lang w:val="en-US" w:eastAsia="zh-CN"/>
              </w:rPr>
              <w:t>9、未按要求开展防控或防控不力，一次扣2分/次。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00" w:hRule="atLeast"/>
        </w:trPr>
        <w:tc>
          <w:tcPr>
            <w:tcW w:w="776" w:type="dxa"/>
            <w:vMerge w:val="restart"/>
            <w:vAlign w:val="center"/>
          </w:tcPr>
          <w:p>
            <w:pPr>
              <w:jc w:val="center"/>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4</w:t>
            </w:r>
          </w:p>
        </w:tc>
        <w:tc>
          <w:tcPr>
            <w:tcW w:w="750" w:type="dxa"/>
            <w:vMerge w:val="restart"/>
            <w:vAlign w:val="center"/>
          </w:tcPr>
          <w:p>
            <w:pPr>
              <w:jc w:val="center"/>
              <w:rPr>
                <w:rFonts w:hint="eastAsia" w:ascii="宋体" w:hAnsi="宋体" w:eastAsia="宋体" w:cs="宋体"/>
                <w:szCs w:val="21"/>
                <w:lang w:eastAsia="zh-CN"/>
              </w:rPr>
            </w:pPr>
            <w:r>
              <w:rPr>
                <w:rFonts w:hint="eastAsia" w:ascii="宋体" w:hAnsi="宋体" w:eastAsia="宋体" w:cs="宋体"/>
                <w:szCs w:val="21"/>
                <w:lang w:eastAsia="zh-CN"/>
              </w:rPr>
              <w:t>紧急处置</w:t>
            </w:r>
          </w:p>
        </w:tc>
        <w:tc>
          <w:tcPr>
            <w:tcW w:w="5244" w:type="dxa"/>
            <w:vMerge w:val="restart"/>
          </w:tcPr>
          <w:p>
            <w:pPr>
              <w:numPr>
                <w:ilvl w:val="0"/>
                <w:numId w:val="3"/>
              </w:numPr>
              <w:spacing w:line="280" w:lineRule="exact"/>
              <w:rPr>
                <w:rFonts w:hint="eastAsia" w:ascii="宋体" w:hAnsi="宋体" w:eastAsia="宋体" w:cs="宋体"/>
                <w:lang w:eastAsia="zh-CN"/>
              </w:rPr>
            </w:pPr>
            <w:r>
              <w:rPr>
                <w:rFonts w:hint="eastAsia" w:ascii="宋体" w:hAnsi="宋体" w:eastAsia="宋体" w:cs="宋体"/>
                <w:lang w:eastAsia="zh-CN"/>
              </w:rPr>
              <w:t>发现火灾应立即赶到失火现场查看，若发生火苗应即以灭火器将火源熄灭，若已使用灭火器仍然无法将火势扑灭时立即向119火警报案，且通知相关领导至现场，保安仍然坚守岗位，指挥人员向安全地区疏散，保持高度警戒，严防次生灾害发生。火势熄灭后应清查人员及物品损失情形，并保持完整现场，以供相关部门处理。</w:t>
            </w:r>
          </w:p>
          <w:p>
            <w:pPr>
              <w:numPr>
                <w:ilvl w:val="0"/>
                <w:numId w:val="3"/>
              </w:numPr>
              <w:spacing w:line="280" w:lineRule="exact"/>
              <w:rPr>
                <w:rFonts w:hint="eastAsia" w:ascii="宋体" w:hAnsi="宋体" w:eastAsia="宋体" w:cs="宋体"/>
                <w:lang w:eastAsia="zh-CN"/>
              </w:rPr>
            </w:pPr>
            <w:r>
              <w:rPr>
                <w:rFonts w:hint="eastAsia" w:ascii="宋体" w:hAnsi="宋体" w:eastAsia="宋体" w:cs="宋体"/>
                <w:lang w:eastAsia="zh-CN"/>
              </w:rPr>
              <w:t>对突发事件，保安应稳定事态的发展，维持好现场秩序，并采取有效措施制止事态的扩大，通知相关人员和单位领导前来处理，有安全之虑时,即刻拨打110寻求协助，有人员伤亡的，即刻拨打</w:t>
            </w:r>
            <w:r>
              <w:rPr>
                <w:rFonts w:hint="eastAsia" w:ascii="宋体" w:hAnsi="宋体" w:eastAsia="宋体" w:cs="宋体"/>
                <w:lang w:val="en-US" w:eastAsia="zh-CN"/>
              </w:rPr>
              <w:t>120</w:t>
            </w:r>
            <w:r>
              <w:rPr>
                <w:rFonts w:hint="eastAsia" w:ascii="宋体" w:hAnsi="宋体" w:eastAsia="宋体" w:cs="宋体"/>
                <w:lang w:eastAsia="zh-CN"/>
              </w:rPr>
              <w:t>进行急救。</w:t>
            </w:r>
          </w:p>
        </w:tc>
        <w:tc>
          <w:tcPr>
            <w:tcW w:w="567" w:type="dxa"/>
            <w:vMerge w:val="restart"/>
            <w:vAlign w:val="center"/>
          </w:tcPr>
          <w:p>
            <w:pPr>
              <w:spacing w:line="280" w:lineRule="exact"/>
              <w:jc w:val="center"/>
              <w:rPr>
                <w:rFonts w:hint="default" w:ascii="宋体" w:hAnsi="宋体" w:eastAsia="宋体" w:cs="宋体"/>
                <w:spacing w:val="-6"/>
                <w:szCs w:val="21"/>
                <w:lang w:val="en-US" w:eastAsia="zh-CN"/>
              </w:rPr>
            </w:pPr>
            <w:r>
              <w:rPr>
                <w:rFonts w:hint="eastAsia" w:ascii="宋体" w:hAnsi="宋体" w:eastAsia="宋体" w:cs="宋体"/>
                <w:spacing w:val="-6"/>
                <w:szCs w:val="21"/>
                <w:lang w:val="en-US" w:eastAsia="zh-CN"/>
              </w:rPr>
              <w:t>10</w:t>
            </w:r>
          </w:p>
        </w:tc>
        <w:tc>
          <w:tcPr>
            <w:tcW w:w="727" w:type="dxa"/>
            <w:tcBorders>
              <w:top w:val="single" w:color="auto" w:sz="4" w:space="0"/>
            </w:tcBorders>
            <w:vAlign w:val="center"/>
          </w:tcPr>
          <w:p>
            <w:pPr>
              <w:jc w:val="center"/>
              <w:rPr>
                <w:rFonts w:hint="eastAsia" w:ascii="宋体" w:hAnsi="宋体" w:eastAsia="宋体" w:cs="宋体"/>
                <w:szCs w:val="21"/>
                <w:lang w:val="en-US" w:eastAsia="zh-CN"/>
              </w:rPr>
            </w:pPr>
            <w:r>
              <w:rPr>
                <w:rFonts w:hint="eastAsia" w:ascii="宋体" w:hAnsi="宋体" w:eastAsia="宋体" w:cs="宋体"/>
                <w:szCs w:val="21"/>
                <w:lang w:val="en-US" w:eastAsia="zh-CN"/>
              </w:rPr>
              <w:t>5</w:t>
            </w:r>
          </w:p>
        </w:tc>
        <w:tc>
          <w:tcPr>
            <w:tcW w:w="6091" w:type="dxa"/>
            <w:vAlign w:val="center"/>
          </w:tcPr>
          <w:p>
            <w:pPr>
              <w:rPr>
                <w:rFonts w:hint="eastAsia" w:ascii="宋体" w:hAnsi="宋体" w:eastAsia="宋体" w:cs="宋体"/>
                <w:spacing w:val="0"/>
                <w:sz w:val="21"/>
                <w:szCs w:val="21"/>
              </w:rPr>
            </w:pPr>
            <w:r>
              <w:rPr>
                <w:rFonts w:hint="eastAsia" w:ascii="宋体" w:hAnsi="宋体" w:eastAsia="宋体" w:cs="宋体"/>
                <w:spacing w:val="0"/>
                <w:sz w:val="21"/>
                <w:szCs w:val="21"/>
                <w:lang w:val="en-US" w:eastAsia="zh-CN"/>
              </w:rPr>
              <w:t>1</w:t>
            </w:r>
            <w:r>
              <w:rPr>
                <w:rFonts w:hint="eastAsia" w:ascii="宋体" w:hAnsi="宋体" w:eastAsia="宋体" w:cs="宋体"/>
                <w:spacing w:val="0"/>
                <w:sz w:val="21"/>
                <w:szCs w:val="21"/>
              </w:rPr>
              <w:t>、安全消防设施检查,保养不到位,对威胁</w:t>
            </w:r>
            <w:r>
              <w:rPr>
                <w:rFonts w:hint="eastAsia" w:ascii="宋体" w:hAnsi="宋体" w:eastAsia="宋体" w:cs="宋体"/>
                <w:spacing w:val="0"/>
                <w:sz w:val="21"/>
                <w:szCs w:val="21"/>
                <w:lang w:eastAsia="zh-CN"/>
              </w:rPr>
              <w:t>单位</w:t>
            </w:r>
            <w:r>
              <w:rPr>
                <w:rFonts w:hint="eastAsia" w:ascii="宋体" w:hAnsi="宋体" w:eastAsia="宋体" w:cs="宋体"/>
                <w:spacing w:val="0"/>
                <w:sz w:val="21"/>
                <w:szCs w:val="21"/>
              </w:rPr>
              <w:t>安全、消防隐患不采取适当措施制止、上报的扣5分/次,事情重复发生或情况蔓延的扣</w:t>
            </w:r>
            <w:r>
              <w:rPr>
                <w:rFonts w:hint="eastAsia" w:ascii="宋体" w:hAnsi="宋体" w:eastAsia="宋体" w:cs="宋体"/>
                <w:spacing w:val="0"/>
                <w:sz w:val="21"/>
                <w:szCs w:val="21"/>
                <w:lang w:val="en-US" w:eastAsia="zh-CN"/>
              </w:rPr>
              <w:t>5</w:t>
            </w:r>
            <w:r>
              <w:rPr>
                <w:rFonts w:hint="eastAsia" w:ascii="宋体" w:hAnsi="宋体" w:eastAsia="宋体" w:cs="宋体"/>
                <w:spacing w:val="0"/>
                <w:sz w:val="21"/>
                <w:szCs w:val="21"/>
              </w:rPr>
              <w:t>分/</w:t>
            </w:r>
            <w:r>
              <w:rPr>
                <w:rFonts w:hint="eastAsia" w:ascii="宋体" w:hAnsi="宋体" w:eastAsia="宋体" w:cs="宋体"/>
                <w:spacing w:val="0"/>
                <w:sz w:val="21"/>
                <w:szCs w:val="21"/>
                <w:lang w:eastAsia="zh-CN"/>
              </w:rPr>
              <w:t>次</w:t>
            </w:r>
            <w:r>
              <w:rPr>
                <w:rFonts w:hint="eastAsia" w:ascii="宋体" w:hAnsi="宋体" w:eastAsia="宋体" w:cs="宋体"/>
                <w:spacing w:val="0"/>
                <w:sz w:val="21"/>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00" w:hRule="atLeast"/>
        </w:trPr>
        <w:tc>
          <w:tcPr>
            <w:tcW w:w="776" w:type="dxa"/>
            <w:vMerge w:val="continue"/>
            <w:vAlign w:val="center"/>
          </w:tcPr>
          <w:p>
            <w:pPr>
              <w:spacing w:line="280" w:lineRule="exact"/>
            </w:pPr>
          </w:p>
        </w:tc>
        <w:tc>
          <w:tcPr>
            <w:tcW w:w="750" w:type="dxa"/>
            <w:vMerge w:val="continue"/>
            <w:vAlign w:val="center"/>
          </w:tcPr>
          <w:p>
            <w:pPr>
              <w:spacing w:line="280" w:lineRule="exact"/>
            </w:pPr>
          </w:p>
        </w:tc>
        <w:tc>
          <w:tcPr>
            <w:tcW w:w="5244" w:type="dxa"/>
            <w:vMerge w:val="continue"/>
          </w:tcPr>
          <w:p>
            <w:pPr>
              <w:spacing w:line="280" w:lineRule="exact"/>
            </w:pPr>
          </w:p>
        </w:tc>
        <w:tc>
          <w:tcPr>
            <w:tcW w:w="567" w:type="dxa"/>
            <w:vMerge w:val="continue"/>
            <w:vAlign w:val="center"/>
          </w:tcPr>
          <w:p>
            <w:pPr>
              <w:spacing w:line="280" w:lineRule="exact"/>
            </w:pPr>
          </w:p>
        </w:tc>
        <w:tc>
          <w:tcPr>
            <w:tcW w:w="727" w:type="dxa"/>
            <w:vAlign w:val="center"/>
          </w:tcPr>
          <w:p>
            <w:pPr>
              <w:jc w:val="center"/>
              <w:rPr>
                <w:rFonts w:hint="eastAsia" w:ascii="宋体" w:hAnsi="宋体" w:eastAsia="宋体" w:cs="宋体"/>
                <w:szCs w:val="21"/>
                <w:lang w:val="en-US" w:eastAsia="zh-CN"/>
              </w:rPr>
            </w:pPr>
            <w:r>
              <w:rPr>
                <w:rFonts w:hint="eastAsia" w:ascii="宋体" w:hAnsi="宋体" w:eastAsia="宋体" w:cs="宋体"/>
                <w:szCs w:val="21"/>
                <w:lang w:val="en-US" w:eastAsia="zh-CN"/>
              </w:rPr>
              <w:t>5</w:t>
            </w:r>
          </w:p>
        </w:tc>
        <w:tc>
          <w:tcPr>
            <w:tcW w:w="6091" w:type="dxa"/>
            <w:vAlign w:val="center"/>
          </w:tcPr>
          <w:p>
            <w:pPr>
              <w:spacing w:line="280" w:lineRule="exact"/>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2、</w:t>
            </w:r>
            <w:r>
              <w:rPr>
                <w:rFonts w:hint="eastAsia" w:ascii="宋体" w:hAnsi="宋体" w:eastAsia="宋体" w:cs="宋体"/>
                <w:spacing w:val="0"/>
                <w:sz w:val="21"/>
                <w:szCs w:val="21"/>
              </w:rPr>
              <w:t>突发事件</w:t>
            </w:r>
            <w:r>
              <w:rPr>
                <w:rFonts w:hint="eastAsia" w:ascii="宋体" w:hAnsi="宋体" w:eastAsia="宋体" w:cs="宋体"/>
                <w:spacing w:val="0"/>
                <w:sz w:val="21"/>
                <w:szCs w:val="21"/>
                <w:lang w:eastAsia="zh-CN"/>
              </w:rPr>
              <w:t>处理不当，人员</w:t>
            </w:r>
            <w:r>
              <w:rPr>
                <w:rFonts w:hint="eastAsia" w:ascii="宋体" w:hAnsi="宋体" w:eastAsia="宋体" w:cs="宋体"/>
                <w:spacing w:val="0"/>
                <w:sz w:val="21"/>
                <w:szCs w:val="21"/>
              </w:rPr>
              <w:t>发生疾病或意外事故没有及时采取有效措施并上报的扣</w:t>
            </w:r>
            <w:r>
              <w:rPr>
                <w:rFonts w:hint="eastAsia" w:ascii="宋体" w:hAnsi="宋体" w:eastAsia="宋体" w:cs="宋体"/>
                <w:spacing w:val="0"/>
                <w:sz w:val="21"/>
                <w:szCs w:val="21"/>
                <w:lang w:val="en-US" w:eastAsia="zh-CN"/>
              </w:rPr>
              <w:t>3-5</w:t>
            </w:r>
            <w:r>
              <w:rPr>
                <w:rFonts w:hint="eastAsia" w:ascii="宋体" w:hAnsi="宋体" w:eastAsia="宋体" w:cs="宋体"/>
                <w:spacing w:val="0"/>
                <w:sz w:val="21"/>
                <w:szCs w:val="21"/>
              </w:rPr>
              <w:t>分/次,造成严重后果</w:t>
            </w:r>
            <w:r>
              <w:rPr>
                <w:rFonts w:hint="eastAsia" w:ascii="宋体" w:hAnsi="宋体" w:eastAsia="宋体" w:cs="宋体"/>
                <w:spacing w:val="0"/>
                <w:sz w:val="21"/>
                <w:szCs w:val="21"/>
                <w:lang w:eastAsia="zh-CN"/>
              </w:rPr>
              <w:t>予以辞退</w:t>
            </w:r>
            <w:r>
              <w:rPr>
                <w:rFonts w:hint="eastAsia" w:ascii="宋体" w:hAnsi="宋体" w:eastAsia="宋体" w:cs="宋体"/>
                <w:spacing w:val="0"/>
                <w:sz w:val="21"/>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00" w:hRule="atLeast"/>
        </w:trPr>
        <w:tc>
          <w:tcPr>
            <w:tcW w:w="776" w:type="dxa"/>
            <w:vAlign w:val="center"/>
          </w:tcPr>
          <w:p>
            <w:pPr>
              <w:spacing w:line="280" w:lineRule="exact"/>
              <w:rPr>
                <w:rFonts w:hint="eastAsia" w:eastAsiaTheme="minorEastAsia"/>
                <w:lang w:eastAsia="zh-CN"/>
              </w:rPr>
            </w:pPr>
            <w:r>
              <w:rPr>
                <w:rFonts w:hint="eastAsia"/>
                <w:lang w:eastAsia="zh-CN"/>
              </w:rPr>
              <w:t>备注</w:t>
            </w:r>
          </w:p>
        </w:tc>
        <w:tc>
          <w:tcPr>
            <w:tcW w:w="13379" w:type="dxa"/>
            <w:gridSpan w:val="5"/>
            <w:vAlign w:val="center"/>
          </w:tcPr>
          <w:p>
            <w:pPr>
              <w:spacing w:line="280" w:lineRule="exact"/>
              <w:rPr>
                <w:rFonts w:hint="default" w:ascii="宋体" w:hAnsi="宋体" w:eastAsia="仿宋" w:cs="宋体"/>
                <w:spacing w:val="0"/>
                <w:sz w:val="21"/>
                <w:szCs w:val="21"/>
                <w:lang w:val="en-US" w:eastAsia="zh-CN"/>
              </w:rPr>
            </w:pPr>
            <w:r>
              <w:rPr>
                <w:rFonts w:hint="eastAsia" w:ascii="宋体" w:hAnsi="宋体" w:eastAsia="宋体" w:cs="宋体"/>
                <w:spacing w:val="0"/>
                <w:sz w:val="24"/>
                <w:szCs w:val="24"/>
                <w:lang w:val="en-US" w:eastAsia="zh-CN"/>
              </w:rPr>
              <w:t>每月底考核汇总，考核评分</w:t>
            </w:r>
            <w:r>
              <w:rPr>
                <w:rFonts w:hint="eastAsia" w:ascii="宋体" w:hAnsi="宋体" w:eastAsia="宋体" w:cs="宋体"/>
                <w:i w:val="0"/>
                <w:caps w:val="0"/>
                <w:color w:val="000000"/>
                <w:spacing w:val="0"/>
                <w:sz w:val="24"/>
                <w:szCs w:val="24"/>
                <w:shd w:val="clear" w:fill="FFFFFF"/>
              </w:rPr>
              <w:t>9</w:t>
            </w:r>
            <w:r>
              <w:rPr>
                <w:rFonts w:hint="eastAsia" w:ascii="宋体" w:hAnsi="宋体" w:eastAsia="宋体" w:cs="宋体"/>
                <w:i w:val="0"/>
                <w:caps w:val="0"/>
                <w:color w:val="000000"/>
                <w:spacing w:val="0"/>
                <w:sz w:val="24"/>
                <w:szCs w:val="24"/>
                <w:shd w:val="clear" w:fill="FFFFFF"/>
                <w:lang w:val="en-US" w:eastAsia="zh-CN"/>
              </w:rPr>
              <w:t>6</w:t>
            </w:r>
            <w:r>
              <w:rPr>
                <w:rFonts w:hint="eastAsia" w:ascii="宋体" w:hAnsi="宋体" w:eastAsia="宋体" w:cs="宋体"/>
                <w:i w:val="0"/>
                <w:caps w:val="0"/>
                <w:color w:val="000000"/>
                <w:spacing w:val="0"/>
                <w:sz w:val="24"/>
                <w:szCs w:val="24"/>
                <w:shd w:val="clear" w:fill="FFFFFF"/>
              </w:rPr>
              <w:t>分以上为A级</w:t>
            </w:r>
            <w:r>
              <w:rPr>
                <w:rFonts w:hint="eastAsia" w:ascii="宋体" w:hAnsi="宋体" w:eastAsia="宋体" w:cs="宋体"/>
                <w:i w:val="0"/>
                <w:caps w:val="0"/>
                <w:color w:val="000000"/>
                <w:spacing w:val="0"/>
                <w:sz w:val="24"/>
                <w:szCs w:val="24"/>
                <w:shd w:val="clear" w:fill="FFFFFF"/>
                <w:lang w:val="en-US" w:eastAsia="zh-CN"/>
              </w:rPr>
              <w:t>,85分 -95</w:t>
            </w:r>
            <w:r>
              <w:rPr>
                <w:rFonts w:hint="eastAsia" w:ascii="宋体" w:hAnsi="宋体" w:eastAsia="宋体" w:cs="宋体"/>
                <w:i w:val="0"/>
                <w:caps w:val="0"/>
                <w:color w:val="000000"/>
                <w:spacing w:val="0"/>
                <w:sz w:val="24"/>
                <w:szCs w:val="24"/>
                <w:shd w:val="clear" w:fill="FFFFFF"/>
              </w:rPr>
              <w:t>分为</w:t>
            </w:r>
            <w:r>
              <w:rPr>
                <w:rFonts w:hint="eastAsia" w:ascii="宋体" w:hAnsi="宋体" w:eastAsia="宋体" w:cs="宋体"/>
                <w:i w:val="0"/>
                <w:caps w:val="0"/>
                <w:color w:val="000000"/>
                <w:spacing w:val="0"/>
                <w:sz w:val="24"/>
                <w:szCs w:val="24"/>
                <w:shd w:val="clear" w:fill="FFFFFF"/>
                <w:lang w:val="en-US" w:eastAsia="zh-CN"/>
              </w:rPr>
              <w:t>B</w:t>
            </w:r>
            <w:r>
              <w:rPr>
                <w:rFonts w:hint="eastAsia" w:ascii="宋体" w:hAnsi="宋体" w:eastAsia="宋体" w:cs="宋体"/>
                <w:i w:val="0"/>
                <w:caps w:val="0"/>
                <w:color w:val="000000"/>
                <w:spacing w:val="0"/>
                <w:sz w:val="24"/>
                <w:szCs w:val="24"/>
                <w:shd w:val="clear" w:fill="FFFFFF"/>
              </w:rPr>
              <w:t>级</w:t>
            </w:r>
            <w:r>
              <w:rPr>
                <w:rFonts w:hint="eastAsia" w:ascii="宋体" w:hAnsi="宋体" w:eastAsia="宋体" w:cs="宋体"/>
                <w:i w:val="0"/>
                <w:caps w:val="0"/>
                <w:color w:val="000000"/>
                <w:spacing w:val="0"/>
                <w:sz w:val="24"/>
                <w:szCs w:val="24"/>
                <w:shd w:val="clear" w:fill="FFFFFF"/>
                <w:lang w:val="en-US" w:eastAsia="zh-CN"/>
              </w:rPr>
              <w:t>,60-84</w:t>
            </w:r>
            <w:r>
              <w:rPr>
                <w:rFonts w:hint="eastAsia" w:ascii="宋体" w:hAnsi="宋体" w:eastAsia="宋体" w:cs="宋体"/>
                <w:i w:val="0"/>
                <w:caps w:val="0"/>
                <w:color w:val="000000"/>
                <w:spacing w:val="0"/>
                <w:sz w:val="24"/>
                <w:szCs w:val="24"/>
                <w:shd w:val="clear" w:fill="FFFFFF"/>
              </w:rPr>
              <w:t>分为</w:t>
            </w:r>
            <w:r>
              <w:rPr>
                <w:rFonts w:hint="eastAsia" w:ascii="宋体" w:hAnsi="宋体" w:eastAsia="宋体" w:cs="宋体"/>
                <w:i w:val="0"/>
                <w:caps w:val="0"/>
                <w:color w:val="000000"/>
                <w:spacing w:val="0"/>
                <w:sz w:val="24"/>
                <w:szCs w:val="24"/>
                <w:shd w:val="clear" w:fill="FFFFFF"/>
                <w:lang w:val="en-US" w:eastAsia="zh-CN"/>
              </w:rPr>
              <w:t>C</w:t>
            </w:r>
            <w:r>
              <w:rPr>
                <w:rFonts w:hint="eastAsia" w:ascii="宋体" w:hAnsi="宋体" w:eastAsia="宋体" w:cs="宋体"/>
                <w:i w:val="0"/>
                <w:caps w:val="0"/>
                <w:color w:val="000000"/>
                <w:spacing w:val="0"/>
                <w:sz w:val="24"/>
                <w:szCs w:val="24"/>
                <w:shd w:val="clear" w:fill="FFFFFF"/>
              </w:rPr>
              <w:t>级</w:t>
            </w:r>
            <w:r>
              <w:rPr>
                <w:rFonts w:hint="eastAsia" w:ascii="宋体" w:hAnsi="宋体" w:eastAsia="宋体" w:cs="宋体"/>
                <w:i w:val="0"/>
                <w:caps w:val="0"/>
                <w:color w:val="000000"/>
                <w:spacing w:val="0"/>
                <w:sz w:val="24"/>
                <w:szCs w:val="24"/>
                <w:shd w:val="clear" w:fill="FFFFFF"/>
                <w:lang w:val="en-US" w:eastAsia="zh-CN"/>
              </w:rPr>
              <w:t>,60分以下为D级，考核等级直接与当月劳务费用支付比例挂钩，A级为100%支付，B级扣除当月总费用的10%，C级扣除当月总费用的20%，D级扣除当月的50%并解除合同。</w:t>
            </w:r>
          </w:p>
        </w:tc>
      </w:tr>
    </w:tbl>
    <w:p/>
    <w:sectPr>
      <w:pgSz w:w="16838" w:h="11906" w:orient="landscape"/>
      <w:pgMar w:top="780" w:right="1440" w:bottom="921"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B3C626"/>
    <w:multiLevelType w:val="singleLevel"/>
    <w:tmpl w:val="27B3C626"/>
    <w:lvl w:ilvl="0" w:tentative="0">
      <w:start w:val="1"/>
      <w:numFmt w:val="decimal"/>
      <w:suff w:val="nothing"/>
      <w:lvlText w:val="%1、"/>
      <w:lvlJc w:val="left"/>
    </w:lvl>
  </w:abstractNum>
  <w:abstractNum w:abstractNumId="1">
    <w:nsid w:val="2E83C945"/>
    <w:multiLevelType w:val="singleLevel"/>
    <w:tmpl w:val="2E83C945"/>
    <w:lvl w:ilvl="0" w:tentative="0">
      <w:start w:val="1"/>
      <w:numFmt w:val="decimal"/>
      <w:suff w:val="nothing"/>
      <w:lvlText w:val="%1、"/>
      <w:lvlJc w:val="left"/>
    </w:lvl>
  </w:abstractNum>
  <w:abstractNum w:abstractNumId="2">
    <w:nsid w:val="4693B07E"/>
    <w:multiLevelType w:val="singleLevel"/>
    <w:tmpl w:val="4693B07E"/>
    <w:lvl w:ilvl="0" w:tentative="0">
      <w:start w:val="8"/>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DD6"/>
    <w:rsid w:val="00004FA5"/>
    <w:rsid w:val="00004FAF"/>
    <w:rsid w:val="0002072F"/>
    <w:rsid w:val="00061C9C"/>
    <w:rsid w:val="00061D80"/>
    <w:rsid w:val="00070593"/>
    <w:rsid w:val="000C1E5D"/>
    <w:rsid w:val="000D13FE"/>
    <w:rsid w:val="000D1E84"/>
    <w:rsid w:val="000D4AC7"/>
    <w:rsid w:val="000E286D"/>
    <w:rsid w:val="000E79FC"/>
    <w:rsid w:val="000F06EB"/>
    <w:rsid w:val="00104191"/>
    <w:rsid w:val="0012477E"/>
    <w:rsid w:val="001706C5"/>
    <w:rsid w:val="001A66B9"/>
    <w:rsid w:val="001B1146"/>
    <w:rsid w:val="001B6BC3"/>
    <w:rsid w:val="001E7FF7"/>
    <w:rsid w:val="001F1C61"/>
    <w:rsid w:val="00201175"/>
    <w:rsid w:val="00203515"/>
    <w:rsid w:val="0020404D"/>
    <w:rsid w:val="00220722"/>
    <w:rsid w:val="002547A0"/>
    <w:rsid w:val="00256A57"/>
    <w:rsid w:val="002637A1"/>
    <w:rsid w:val="0026571B"/>
    <w:rsid w:val="002679E6"/>
    <w:rsid w:val="00281317"/>
    <w:rsid w:val="00283D2D"/>
    <w:rsid w:val="0029216D"/>
    <w:rsid w:val="002B1646"/>
    <w:rsid w:val="002C5F4F"/>
    <w:rsid w:val="002E2548"/>
    <w:rsid w:val="002E5778"/>
    <w:rsid w:val="00322049"/>
    <w:rsid w:val="003464E8"/>
    <w:rsid w:val="003468FD"/>
    <w:rsid w:val="00352748"/>
    <w:rsid w:val="003633F2"/>
    <w:rsid w:val="00375DED"/>
    <w:rsid w:val="00394886"/>
    <w:rsid w:val="003964B0"/>
    <w:rsid w:val="003B72A9"/>
    <w:rsid w:val="003D2A7A"/>
    <w:rsid w:val="003D31C3"/>
    <w:rsid w:val="003D5553"/>
    <w:rsid w:val="004039C3"/>
    <w:rsid w:val="0040564C"/>
    <w:rsid w:val="00413CE9"/>
    <w:rsid w:val="004150D0"/>
    <w:rsid w:val="00415350"/>
    <w:rsid w:val="00437A46"/>
    <w:rsid w:val="0047167B"/>
    <w:rsid w:val="004731BF"/>
    <w:rsid w:val="004C7D41"/>
    <w:rsid w:val="004F3043"/>
    <w:rsid w:val="0051599E"/>
    <w:rsid w:val="005945C5"/>
    <w:rsid w:val="005953BA"/>
    <w:rsid w:val="00595E5E"/>
    <w:rsid w:val="005A1CB5"/>
    <w:rsid w:val="005A572F"/>
    <w:rsid w:val="005B72AB"/>
    <w:rsid w:val="005F16CF"/>
    <w:rsid w:val="005F4D24"/>
    <w:rsid w:val="00600D7B"/>
    <w:rsid w:val="00603DD0"/>
    <w:rsid w:val="0061350B"/>
    <w:rsid w:val="00622625"/>
    <w:rsid w:val="006460FC"/>
    <w:rsid w:val="00646DD6"/>
    <w:rsid w:val="00662010"/>
    <w:rsid w:val="006636A0"/>
    <w:rsid w:val="0067224B"/>
    <w:rsid w:val="006760AA"/>
    <w:rsid w:val="00676671"/>
    <w:rsid w:val="006B5B1D"/>
    <w:rsid w:val="006C1241"/>
    <w:rsid w:val="006C45D9"/>
    <w:rsid w:val="00717E20"/>
    <w:rsid w:val="007476AC"/>
    <w:rsid w:val="007500D6"/>
    <w:rsid w:val="00757BD4"/>
    <w:rsid w:val="007829AA"/>
    <w:rsid w:val="007837FC"/>
    <w:rsid w:val="007D38E5"/>
    <w:rsid w:val="007D77E0"/>
    <w:rsid w:val="00805D99"/>
    <w:rsid w:val="00815707"/>
    <w:rsid w:val="00842BE4"/>
    <w:rsid w:val="008519C2"/>
    <w:rsid w:val="0085782A"/>
    <w:rsid w:val="0086656B"/>
    <w:rsid w:val="0089140A"/>
    <w:rsid w:val="008A61FE"/>
    <w:rsid w:val="008C3553"/>
    <w:rsid w:val="008C70E9"/>
    <w:rsid w:val="0090492A"/>
    <w:rsid w:val="00905D31"/>
    <w:rsid w:val="009124AA"/>
    <w:rsid w:val="0092319B"/>
    <w:rsid w:val="009245F2"/>
    <w:rsid w:val="009253DB"/>
    <w:rsid w:val="00932EE9"/>
    <w:rsid w:val="00943D22"/>
    <w:rsid w:val="00964E62"/>
    <w:rsid w:val="009856F9"/>
    <w:rsid w:val="00A14388"/>
    <w:rsid w:val="00A4797F"/>
    <w:rsid w:val="00A847BF"/>
    <w:rsid w:val="00A8780A"/>
    <w:rsid w:val="00AC22E6"/>
    <w:rsid w:val="00B24FC7"/>
    <w:rsid w:val="00B3529B"/>
    <w:rsid w:val="00B45BD6"/>
    <w:rsid w:val="00B466C3"/>
    <w:rsid w:val="00B619A4"/>
    <w:rsid w:val="00B653C8"/>
    <w:rsid w:val="00B72C4E"/>
    <w:rsid w:val="00BA10C4"/>
    <w:rsid w:val="00BB55E1"/>
    <w:rsid w:val="00BD222D"/>
    <w:rsid w:val="00BD2C9B"/>
    <w:rsid w:val="00BF2508"/>
    <w:rsid w:val="00BF79F2"/>
    <w:rsid w:val="00BF7F2E"/>
    <w:rsid w:val="00C020F9"/>
    <w:rsid w:val="00C11563"/>
    <w:rsid w:val="00C20E09"/>
    <w:rsid w:val="00C22605"/>
    <w:rsid w:val="00C2510F"/>
    <w:rsid w:val="00C27228"/>
    <w:rsid w:val="00C34113"/>
    <w:rsid w:val="00C44B3F"/>
    <w:rsid w:val="00C46A70"/>
    <w:rsid w:val="00C63DBC"/>
    <w:rsid w:val="00C711D3"/>
    <w:rsid w:val="00C97D56"/>
    <w:rsid w:val="00CC19E2"/>
    <w:rsid w:val="00CE5070"/>
    <w:rsid w:val="00D529FC"/>
    <w:rsid w:val="00D53606"/>
    <w:rsid w:val="00D94E87"/>
    <w:rsid w:val="00DD004F"/>
    <w:rsid w:val="00E02DCB"/>
    <w:rsid w:val="00E37F88"/>
    <w:rsid w:val="00E53265"/>
    <w:rsid w:val="00E602FA"/>
    <w:rsid w:val="00EC6029"/>
    <w:rsid w:val="00EE3B7A"/>
    <w:rsid w:val="00EE47CB"/>
    <w:rsid w:val="00EE654D"/>
    <w:rsid w:val="00F43173"/>
    <w:rsid w:val="00F516FE"/>
    <w:rsid w:val="00F7593D"/>
    <w:rsid w:val="00FF15C9"/>
    <w:rsid w:val="01336C8A"/>
    <w:rsid w:val="09510A7C"/>
    <w:rsid w:val="0AE7224B"/>
    <w:rsid w:val="0ECF0C53"/>
    <w:rsid w:val="1199382E"/>
    <w:rsid w:val="14784BF4"/>
    <w:rsid w:val="19154765"/>
    <w:rsid w:val="1A244D0E"/>
    <w:rsid w:val="1DCB7C25"/>
    <w:rsid w:val="2010196E"/>
    <w:rsid w:val="21CD73E2"/>
    <w:rsid w:val="247D50F0"/>
    <w:rsid w:val="24E56E0F"/>
    <w:rsid w:val="2785384E"/>
    <w:rsid w:val="2ADE3D45"/>
    <w:rsid w:val="2F8B7D47"/>
    <w:rsid w:val="34C107BC"/>
    <w:rsid w:val="357C0CF9"/>
    <w:rsid w:val="37DE7E1D"/>
    <w:rsid w:val="37EB6C5D"/>
    <w:rsid w:val="39080B0C"/>
    <w:rsid w:val="3DC05D14"/>
    <w:rsid w:val="3F3E23B5"/>
    <w:rsid w:val="3FDD65EB"/>
    <w:rsid w:val="3FE61943"/>
    <w:rsid w:val="40DD380E"/>
    <w:rsid w:val="43423A67"/>
    <w:rsid w:val="43BC3098"/>
    <w:rsid w:val="46236D21"/>
    <w:rsid w:val="462F0A21"/>
    <w:rsid w:val="48EF4521"/>
    <w:rsid w:val="496C0487"/>
    <w:rsid w:val="4AFD2237"/>
    <w:rsid w:val="4D1A2C2C"/>
    <w:rsid w:val="4D681E63"/>
    <w:rsid w:val="5126154A"/>
    <w:rsid w:val="553B16D7"/>
    <w:rsid w:val="59CB45A3"/>
    <w:rsid w:val="5B1A5BA7"/>
    <w:rsid w:val="5B6B70E9"/>
    <w:rsid w:val="5BF163B3"/>
    <w:rsid w:val="5EA05A1B"/>
    <w:rsid w:val="60B4042E"/>
    <w:rsid w:val="64EE4A46"/>
    <w:rsid w:val="653537DA"/>
    <w:rsid w:val="66501C5C"/>
    <w:rsid w:val="6A3E4163"/>
    <w:rsid w:val="6DD77EEA"/>
    <w:rsid w:val="703B4AE4"/>
    <w:rsid w:val="719B7F30"/>
    <w:rsid w:val="71E5546C"/>
    <w:rsid w:val="74F040EF"/>
    <w:rsid w:val="758F550E"/>
    <w:rsid w:val="79384310"/>
    <w:rsid w:val="7CB25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Strong"/>
    <w:basedOn w:val="7"/>
    <w:qFormat/>
    <w:uiPriority w:val="0"/>
    <w:rPr>
      <w:b/>
      <w:bCs/>
    </w:rPr>
  </w:style>
  <w:style w:type="character" w:customStyle="1" w:styleId="9">
    <w:name w:val="页眉 Char"/>
    <w:basedOn w:val="7"/>
    <w:link w:val="3"/>
    <w:semiHidden/>
    <w:qFormat/>
    <w:uiPriority w:val="99"/>
    <w:rPr>
      <w:sz w:val="18"/>
      <w:szCs w:val="18"/>
    </w:rPr>
  </w:style>
  <w:style w:type="character" w:customStyle="1" w:styleId="10">
    <w:name w:val="页脚 Char"/>
    <w:basedOn w:val="7"/>
    <w:link w:val="2"/>
    <w:semiHidden/>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104830-34F1-4748-B68C-568B71DB71EF}">
  <ds:schemaRefs/>
</ds:datastoreItem>
</file>

<file path=docProps/app.xml><?xml version="1.0" encoding="utf-8"?>
<Properties xmlns="http://schemas.openxmlformats.org/officeDocument/2006/extended-properties" xmlns:vt="http://schemas.openxmlformats.org/officeDocument/2006/docPropsVTypes">
  <Template>Normal</Template>
  <Pages>1</Pages>
  <Words>430</Words>
  <Characters>2455</Characters>
  <Lines>20</Lines>
  <Paragraphs>5</Paragraphs>
  <TotalTime>0</TotalTime>
  <ScaleCrop>false</ScaleCrop>
  <LinksUpToDate>false</LinksUpToDate>
  <CharactersWithSpaces>2880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2018-04-18T07:14:00Z</dcterms:created>
  <dc:creator>john</dc:creator>
  <cp:lastModifiedBy>lenovo</cp:lastModifiedBy>
  <cp:lastPrinted>2022-02-18T09:28:00Z</cp:lastPrinted>
  <dcterms:modified xsi:type="dcterms:W3CDTF">2022-03-10T09:02:46Z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B17071A078874A90A07833F9471C510D</vt:lpwstr>
  </property>
</Properties>
</file>