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Cs w:val="21"/>
        </w:rPr>
      </w:pPr>
      <w:bookmarkStart w:id="0" w:name="_GoBack"/>
      <w:bookmarkEnd w:id="0"/>
      <w:r>
        <w:rPr>
          <w:rFonts w:hint="eastAsia"/>
          <w:b/>
          <w:sz w:val="44"/>
          <w:szCs w:val="44"/>
          <w:lang w:eastAsia="zh-CN"/>
        </w:rPr>
        <w:t>包头市园林绿化事业发展中心劳务服务</w:t>
      </w:r>
      <w:r>
        <w:rPr>
          <w:rFonts w:hint="eastAsia"/>
          <w:b/>
          <w:sz w:val="44"/>
          <w:szCs w:val="44"/>
        </w:rPr>
        <w:t>考核细则</w:t>
      </w:r>
    </w:p>
    <w:tbl>
      <w:tblPr>
        <w:tblStyle w:val="6"/>
        <w:tblW w:w="14775" w:type="dxa"/>
        <w:tblInd w:w="-14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75"/>
        <w:gridCol w:w="709"/>
        <w:gridCol w:w="678"/>
        <w:gridCol w:w="5417"/>
        <w:gridCol w:w="567"/>
        <w:gridCol w:w="567"/>
        <w:gridCol w:w="61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5" w:hRule="atLeast"/>
        </w:trPr>
        <w:tc>
          <w:tcPr>
            <w:tcW w:w="675" w:type="dxa"/>
            <w:vAlign w:val="center"/>
          </w:tcPr>
          <w:p>
            <w:pPr>
              <w:spacing w:line="260" w:lineRule="exact"/>
              <w:jc w:val="center"/>
              <w:rPr>
                <w:rFonts w:ascii="宋体" w:hAnsi="宋体"/>
                <w:b/>
                <w:spacing w:val="-6"/>
                <w:szCs w:val="21"/>
              </w:rPr>
            </w:pPr>
            <w:r>
              <w:rPr>
                <w:rFonts w:hint="eastAsia" w:ascii="宋体" w:hAnsi="宋体"/>
                <w:b/>
                <w:spacing w:val="-6"/>
                <w:szCs w:val="21"/>
              </w:rPr>
              <w:t>序号</w:t>
            </w:r>
          </w:p>
        </w:tc>
        <w:tc>
          <w:tcPr>
            <w:tcW w:w="709" w:type="dxa"/>
            <w:vAlign w:val="center"/>
          </w:tcPr>
          <w:p>
            <w:pPr>
              <w:spacing w:line="260" w:lineRule="exact"/>
              <w:jc w:val="center"/>
              <w:rPr>
                <w:rFonts w:ascii="宋体" w:hAnsi="宋体"/>
                <w:b/>
                <w:spacing w:val="-6"/>
                <w:szCs w:val="21"/>
              </w:rPr>
            </w:pPr>
            <w:r>
              <w:rPr>
                <w:rFonts w:hint="eastAsia" w:ascii="宋体" w:hAnsi="宋体"/>
                <w:b/>
                <w:spacing w:val="-6"/>
                <w:szCs w:val="21"/>
              </w:rPr>
              <w:t>类别</w:t>
            </w:r>
          </w:p>
        </w:tc>
        <w:tc>
          <w:tcPr>
            <w:tcW w:w="678" w:type="dxa"/>
            <w:vAlign w:val="center"/>
          </w:tcPr>
          <w:p>
            <w:pPr>
              <w:spacing w:line="260" w:lineRule="exact"/>
              <w:jc w:val="center"/>
              <w:rPr>
                <w:rFonts w:ascii="宋体" w:hAnsi="宋体"/>
                <w:b/>
                <w:spacing w:val="-6"/>
                <w:szCs w:val="21"/>
              </w:rPr>
            </w:pPr>
            <w:r>
              <w:rPr>
                <w:rFonts w:hint="eastAsia" w:ascii="宋体" w:hAnsi="宋体"/>
                <w:b/>
                <w:spacing w:val="-6"/>
                <w:szCs w:val="21"/>
              </w:rPr>
              <w:t>内容</w:t>
            </w:r>
          </w:p>
        </w:tc>
        <w:tc>
          <w:tcPr>
            <w:tcW w:w="5417" w:type="dxa"/>
            <w:vAlign w:val="center"/>
          </w:tcPr>
          <w:p>
            <w:pPr>
              <w:spacing w:line="260" w:lineRule="exact"/>
              <w:jc w:val="center"/>
              <w:rPr>
                <w:rFonts w:ascii="宋体" w:hAnsi="宋体"/>
                <w:b/>
                <w:spacing w:val="-6"/>
                <w:szCs w:val="21"/>
              </w:rPr>
            </w:pPr>
            <w:r>
              <w:rPr>
                <w:rFonts w:hint="eastAsia" w:ascii="宋体" w:hAnsi="宋体"/>
                <w:b/>
                <w:spacing w:val="-6"/>
                <w:szCs w:val="21"/>
              </w:rPr>
              <w:t>考核标准及管护要求</w:t>
            </w:r>
          </w:p>
        </w:tc>
        <w:tc>
          <w:tcPr>
            <w:tcW w:w="1134" w:type="dxa"/>
            <w:gridSpan w:val="2"/>
            <w:vAlign w:val="center"/>
          </w:tcPr>
          <w:p>
            <w:pPr>
              <w:spacing w:line="260" w:lineRule="exact"/>
              <w:ind w:left="1" w:leftChars="-59" w:right="-97" w:rightChars="-46" w:hanging="125" w:hangingChars="63"/>
              <w:jc w:val="center"/>
              <w:rPr>
                <w:rFonts w:ascii="宋体" w:hAnsi="宋体"/>
                <w:b/>
                <w:spacing w:val="-6"/>
                <w:szCs w:val="21"/>
              </w:rPr>
            </w:pPr>
            <w:r>
              <w:rPr>
                <w:rFonts w:hint="eastAsia" w:ascii="宋体" w:hAnsi="宋体"/>
                <w:b/>
                <w:spacing w:val="-6"/>
                <w:szCs w:val="21"/>
              </w:rPr>
              <w:t>标准得分</w:t>
            </w:r>
          </w:p>
        </w:tc>
        <w:tc>
          <w:tcPr>
            <w:tcW w:w="6162" w:type="dxa"/>
            <w:vAlign w:val="center"/>
          </w:tcPr>
          <w:p>
            <w:pPr>
              <w:spacing w:line="260" w:lineRule="exact"/>
              <w:jc w:val="center"/>
              <w:rPr>
                <w:rFonts w:ascii="宋体" w:hAnsi="宋体"/>
                <w:b/>
                <w:spacing w:val="-6"/>
                <w:szCs w:val="21"/>
              </w:rPr>
            </w:pPr>
            <w:r>
              <w:rPr>
                <w:rFonts w:hint="eastAsia" w:ascii="宋体" w:hAnsi="宋体"/>
                <w:b/>
                <w:spacing w:val="-6"/>
                <w:szCs w:val="21"/>
              </w:rPr>
              <w:t>扣分细则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68" w:hRule="atLeast"/>
        </w:trPr>
        <w:tc>
          <w:tcPr>
            <w:tcW w:w="675" w:type="dxa"/>
            <w:vMerge w:val="restart"/>
            <w:vAlign w:val="center"/>
          </w:tcPr>
          <w:p>
            <w:pPr>
              <w:jc w:val="center"/>
              <w:rPr>
                <w:sz w:val="30"/>
                <w:szCs w:val="30"/>
              </w:rPr>
            </w:pPr>
            <w:r>
              <w:rPr>
                <w:rFonts w:hint="eastAsia" w:ascii="宋体" w:hAnsi="宋体"/>
                <w:b/>
                <w:spacing w:val="-6"/>
                <w:sz w:val="30"/>
                <w:szCs w:val="30"/>
              </w:rPr>
              <w:t>1</w:t>
            </w:r>
          </w:p>
        </w:tc>
        <w:tc>
          <w:tcPr>
            <w:tcW w:w="709" w:type="dxa"/>
            <w:vMerge w:val="restart"/>
            <w:vAlign w:val="center"/>
          </w:tcPr>
          <w:p>
            <w:pPr>
              <w:jc w:val="center"/>
              <w:rPr>
                <w:szCs w:val="21"/>
              </w:rPr>
            </w:pPr>
            <w:r>
              <w:rPr>
                <w:rFonts w:hint="eastAsia"/>
                <w:szCs w:val="21"/>
              </w:rPr>
              <w:t>绿</w:t>
            </w:r>
          </w:p>
          <w:p>
            <w:pPr>
              <w:jc w:val="center"/>
              <w:rPr>
                <w:szCs w:val="21"/>
              </w:rPr>
            </w:pPr>
          </w:p>
          <w:p>
            <w:pPr>
              <w:jc w:val="center"/>
              <w:rPr>
                <w:szCs w:val="21"/>
              </w:rPr>
            </w:pPr>
            <w:r>
              <w:rPr>
                <w:rFonts w:hint="eastAsia"/>
                <w:szCs w:val="21"/>
              </w:rPr>
              <w:t>地</w:t>
            </w:r>
          </w:p>
          <w:p>
            <w:pPr>
              <w:jc w:val="center"/>
              <w:rPr>
                <w:szCs w:val="21"/>
              </w:rPr>
            </w:pPr>
          </w:p>
          <w:p>
            <w:pPr>
              <w:jc w:val="center"/>
              <w:rPr>
                <w:szCs w:val="21"/>
              </w:rPr>
            </w:pPr>
            <w:r>
              <w:rPr>
                <w:rFonts w:hint="eastAsia"/>
                <w:szCs w:val="21"/>
              </w:rPr>
              <w:t>管</w:t>
            </w:r>
          </w:p>
          <w:p>
            <w:pPr>
              <w:jc w:val="center"/>
              <w:rPr>
                <w:szCs w:val="21"/>
              </w:rPr>
            </w:pPr>
          </w:p>
          <w:p>
            <w:pPr>
              <w:jc w:val="center"/>
              <w:rPr>
                <w:szCs w:val="21"/>
              </w:rPr>
            </w:pPr>
            <w:r>
              <w:rPr>
                <w:rFonts w:hint="eastAsia"/>
                <w:szCs w:val="21"/>
              </w:rPr>
              <w:t>理</w:t>
            </w:r>
          </w:p>
        </w:tc>
        <w:tc>
          <w:tcPr>
            <w:tcW w:w="678" w:type="dxa"/>
            <w:vAlign w:val="center"/>
          </w:tcPr>
          <w:p>
            <w:pPr>
              <w:jc w:val="center"/>
              <w:rPr>
                <w:szCs w:val="21"/>
              </w:rPr>
            </w:pPr>
            <w:r>
              <w:rPr>
                <w:rFonts w:hint="eastAsia"/>
                <w:szCs w:val="21"/>
              </w:rPr>
              <w:t>树木</w:t>
            </w:r>
          </w:p>
        </w:tc>
        <w:tc>
          <w:tcPr>
            <w:tcW w:w="5417" w:type="dxa"/>
          </w:tcPr>
          <w:p>
            <w:pPr>
              <w:rPr>
                <w:rStyle w:val="8"/>
                <w:rFonts w:asciiTheme="minorEastAsia" w:hAnsiTheme="minorEastAsia" w:cstheme="minorEastAsia"/>
                <w:b w:val="0"/>
                <w:szCs w:val="21"/>
              </w:rPr>
            </w:pPr>
            <w:r>
              <w:rPr>
                <w:rStyle w:val="8"/>
                <w:rFonts w:hint="eastAsia" w:asciiTheme="minorEastAsia" w:hAnsiTheme="minorEastAsia" w:cstheme="minorEastAsia"/>
                <w:b w:val="0"/>
                <w:szCs w:val="21"/>
              </w:rPr>
              <w:t xml:space="preserve">1.树木长势旺盛，枝叶茂密，叶色正常,适时开花。 </w:t>
            </w:r>
          </w:p>
          <w:p>
            <w:pPr>
              <w:rPr>
                <w:rFonts w:asciiTheme="minorEastAsia" w:hAnsiTheme="minorEastAsia" w:cstheme="minorEastAsia"/>
                <w:szCs w:val="21"/>
              </w:rPr>
            </w:pPr>
            <w:r>
              <w:rPr>
                <w:rFonts w:hint="eastAsia" w:asciiTheme="minorEastAsia" w:hAnsiTheme="minorEastAsia" w:cstheme="minorEastAsia"/>
                <w:szCs w:val="21"/>
              </w:rPr>
              <w:t>2.树形整齐美观，树冠完整，修剪疏密适度，乔木分枝点合适，灌木、绿篱丰满，整齐美观。</w:t>
            </w:r>
          </w:p>
          <w:p>
            <w:pPr>
              <w:rPr>
                <w:rStyle w:val="8"/>
                <w:rFonts w:asciiTheme="minorEastAsia" w:hAnsiTheme="minorEastAsia" w:cstheme="minorEastAsia"/>
                <w:b w:val="0"/>
                <w:szCs w:val="21"/>
              </w:rPr>
            </w:pPr>
            <w:r>
              <w:rPr>
                <w:rStyle w:val="8"/>
                <w:rFonts w:hint="eastAsia" w:asciiTheme="minorEastAsia" w:hAnsiTheme="minorEastAsia" w:cstheme="minorEastAsia"/>
                <w:b w:val="0"/>
                <w:szCs w:val="21"/>
              </w:rPr>
              <w:t>3.绿地内树木管理及时，无黄叶、焦叶、枯枝、死枝及悬挂物等；树下杂草管理恰当，景观完美。</w:t>
            </w:r>
          </w:p>
          <w:p>
            <w:pPr>
              <w:rPr>
                <w:rFonts w:asciiTheme="minorEastAsia" w:hAnsiTheme="minorEastAsia" w:cstheme="minorEastAsia"/>
                <w:spacing w:val="-6"/>
                <w:szCs w:val="21"/>
              </w:rPr>
            </w:pPr>
            <w:r>
              <w:rPr>
                <w:rFonts w:hint="eastAsia" w:asciiTheme="minorEastAsia" w:hAnsiTheme="minorEastAsia" w:cstheme="minorEastAsia"/>
                <w:spacing w:val="-6"/>
                <w:szCs w:val="21"/>
              </w:rPr>
              <w:t>4.绿地内树木无倾斜、倒歪，无缺株、死株，绿篱及模纹种植色块无空缺。</w:t>
            </w:r>
          </w:p>
          <w:p>
            <w:pPr>
              <w:rPr>
                <w:rStyle w:val="8"/>
                <w:rFonts w:asciiTheme="minorEastAsia" w:hAnsiTheme="minorEastAsia" w:cstheme="minorEastAsia"/>
                <w:b w:val="0"/>
                <w:szCs w:val="21"/>
              </w:rPr>
            </w:pPr>
            <w:r>
              <w:rPr>
                <w:rFonts w:hint="eastAsia" w:asciiTheme="minorEastAsia" w:hAnsiTheme="minorEastAsia" w:cstheme="minorEastAsia"/>
                <w:spacing w:val="-6"/>
                <w:szCs w:val="21"/>
              </w:rPr>
              <w:t>5.树木水圈围筑合格，土壤保持疏松，无杂物堆放。</w:t>
            </w:r>
          </w:p>
          <w:p>
            <w:pPr>
              <w:rPr>
                <w:rStyle w:val="8"/>
                <w:rFonts w:asciiTheme="minorEastAsia" w:hAnsiTheme="minorEastAsia" w:cstheme="minorEastAsia"/>
                <w:b w:val="0"/>
                <w:szCs w:val="21"/>
              </w:rPr>
            </w:pPr>
            <w:r>
              <w:rPr>
                <w:rStyle w:val="8"/>
                <w:rFonts w:hint="eastAsia" w:asciiTheme="minorEastAsia" w:hAnsiTheme="minorEastAsia" w:cstheme="minorEastAsia"/>
                <w:b w:val="0"/>
                <w:szCs w:val="21"/>
              </w:rPr>
              <w:t>6.垂直绿化植物应覆盖均匀；开花的攀援植物应适时开花，且花繁色艳。</w:t>
            </w:r>
          </w:p>
          <w:p>
            <w:pPr>
              <w:rPr>
                <w:rFonts w:asciiTheme="minorEastAsia" w:hAnsiTheme="minorEastAsia" w:cstheme="minorEastAsia"/>
                <w:szCs w:val="21"/>
              </w:rPr>
            </w:pPr>
            <w:r>
              <w:rPr>
                <w:rStyle w:val="8"/>
                <w:rFonts w:hint="eastAsia" w:asciiTheme="minorEastAsia" w:hAnsiTheme="minorEastAsia" w:cstheme="minorEastAsia"/>
                <w:b w:val="0"/>
                <w:szCs w:val="21"/>
              </w:rPr>
              <w:t>7.新建绿地两年内达到正常观赏形态，绿地种植</w:t>
            </w:r>
            <w:r>
              <w:rPr>
                <w:rFonts w:hint="eastAsia" w:asciiTheme="minorEastAsia" w:hAnsiTheme="minorEastAsia" w:cstheme="minorEastAsia"/>
                <w:color w:val="000000"/>
                <w:szCs w:val="21"/>
              </w:rPr>
              <w:t>成活率达到98%</w:t>
            </w:r>
            <w:r>
              <w:rPr>
                <w:rStyle w:val="8"/>
                <w:rFonts w:hint="eastAsia" w:asciiTheme="minorEastAsia" w:hAnsiTheme="minorEastAsia" w:cstheme="minorEastAsia"/>
                <w:b w:val="0"/>
                <w:szCs w:val="21"/>
              </w:rPr>
              <w:t xml:space="preserve"> 以上。</w:t>
            </w:r>
          </w:p>
        </w:tc>
        <w:tc>
          <w:tcPr>
            <w:tcW w:w="567"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25</w:t>
            </w:r>
          </w:p>
        </w:tc>
        <w:tc>
          <w:tcPr>
            <w:tcW w:w="567" w:type="dxa"/>
          </w:tcPr>
          <w:p>
            <w:pPr>
              <w:jc w:val="center"/>
              <w:rPr>
                <w:rFonts w:asciiTheme="minorEastAsia" w:hAnsiTheme="minorEastAsia" w:cstheme="minorEastAsia"/>
                <w:szCs w:val="21"/>
              </w:rPr>
            </w:pPr>
            <w:r>
              <w:rPr>
                <w:rFonts w:hint="eastAsia" w:asciiTheme="minorEastAsia" w:hAnsiTheme="minorEastAsia" w:cstheme="minorEastAsia"/>
                <w:szCs w:val="21"/>
              </w:rPr>
              <w:t>4</w:t>
            </w:r>
          </w:p>
          <w:p>
            <w:pPr>
              <w:jc w:val="center"/>
              <w:rPr>
                <w:rFonts w:asciiTheme="minorEastAsia" w:hAnsiTheme="minorEastAsia" w:cstheme="minorEastAsia"/>
                <w:szCs w:val="21"/>
              </w:rPr>
            </w:pPr>
            <w:r>
              <w:rPr>
                <w:rFonts w:hint="eastAsia" w:asciiTheme="minorEastAsia" w:hAnsiTheme="minorEastAsia" w:cstheme="minorEastAsia"/>
                <w:szCs w:val="21"/>
              </w:rPr>
              <w:t>4</w:t>
            </w:r>
          </w:p>
          <w:p>
            <w:pPr>
              <w:jc w:val="center"/>
              <w:rPr>
                <w:rFonts w:asciiTheme="minorEastAsia" w:hAnsiTheme="minorEastAsia" w:cstheme="minorEastAsia"/>
                <w:szCs w:val="21"/>
              </w:rPr>
            </w:pPr>
          </w:p>
          <w:p>
            <w:pPr>
              <w:jc w:val="center"/>
              <w:rPr>
                <w:rFonts w:asciiTheme="minorEastAsia" w:hAnsiTheme="minorEastAsia" w:cstheme="minorEastAsia"/>
                <w:szCs w:val="21"/>
              </w:rPr>
            </w:pPr>
            <w:r>
              <w:rPr>
                <w:rFonts w:hint="eastAsia" w:asciiTheme="minorEastAsia" w:hAnsiTheme="minorEastAsia" w:cstheme="minorEastAsia"/>
                <w:szCs w:val="21"/>
              </w:rPr>
              <w:t>4</w:t>
            </w:r>
          </w:p>
          <w:p>
            <w:pPr>
              <w:jc w:val="center"/>
              <w:rPr>
                <w:rFonts w:asciiTheme="minorEastAsia" w:hAnsiTheme="minorEastAsia" w:cstheme="minorEastAsia"/>
                <w:szCs w:val="21"/>
              </w:rPr>
            </w:pPr>
          </w:p>
          <w:p>
            <w:pPr>
              <w:jc w:val="center"/>
              <w:rPr>
                <w:rFonts w:asciiTheme="minorEastAsia" w:hAnsiTheme="minorEastAsia" w:cstheme="minorEastAsia"/>
                <w:szCs w:val="21"/>
              </w:rPr>
            </w:pPr>
            <w:r>
              <w:rPr>
                <w:rFonts w:hint="eastAsia" w:asciiTheme="minorEastAsia" w:hAnsiTheme="minorEastAsia" w:cstheme="minorEastAsia"/>
                <w:szCs w:val="21"/>
              </w:rPr>
              <w:t>4</w:t>
            </w:r>
          </w:p>
          <w:p>
            <w:pPr>
              <w:jc w:val="center"/>
              <w:rPr>
                <w:rFonts w:asciiTheme="minorEastAsia" w:hAnsiTheme="minorEastAsia" w:cstheme="minorEastAsia"/>
                <w:szCs w:val="21"/>
              </w:rPr>
            </w:pPr>
          </w:p>
          <w:p>
            <w:pPr>
              <w:jc w:val="center"/>
              <w:rPr>
                <w:rFonts w:asciiTheme="minorEastAsia" w:hAnsiTheme="minorEastAsia" w:cstheme="minorEastAsia"/>
                <w:szCs w:val="21"/>
              </w:rPr>
            </w:pPr>
            <w:r>
              <w:rPr>
                <w:rFonts w:hint="eastAsia" w:asciiTheme="minorEastAsia" w:hAnsiTheme="minorEastAsia" w:cstheme="minorEastAsia"/>
                <w:szCs w:val="21"/>
              </w:rPr>
              <w:t>4</w:t>
            </w:r>
          </w:p>
          <w:p>
            <w:pPr>
              <w:jc w:val="center"/>
              <w:rPr>
                <w:rFonts w:asciiTheme="minorEastAsia" w:hAnsiTheme="minorEastAsia" w:cstheme="minorEastAsia"/>
                <w:szCs w:val="21"/>
              </w:rPr>
            </w:pPr>
          </w:p>
          <w:p>
            <w:pPr>
              <w:jc w:val="center"/>
              <w:rPr>
                <w:rFonts w:asciiTheme="minorEastAsia" w:hAnsiTheme="minorEastAsia" w:cstheme="minorEastAsia"/>
                <w:szCs w:val="21"/>
              </w:rPr>
            </w:pPr>
            <w:r>
              <w:rPr>
                <w:rFonts w:hint="eastAsia" w:asciiTheme="minorEastAsia" w:hAnsiTheme="minorEastAsia" w:cstheme="minorEastAsia"/>
                <w:szCs w:val="21"/>
              </w:rPr>
              <w:t>3</w:t>
            </w:r>
          </w:p>
          <w:p>
            <w:pPr>
              <w:jc w:val="center"/>
              <w:rPr>
                <w:rFonts w:asciiTheme="minorEastAsia" w:hAnsiTheme="minorEastAsia" w:cstheme="minorEastAsia"/>
                <w:szCs w:val="21"/>
              </w:rPr>
            </w:pPr>
          </w:p>
          <w:p>
            <w:pPr>
              <w:jc w:val="center"/>
              <w:rPr>
                <w:rFonts w:asciiTheme="minorEastAsia" w:hAnsiTheme="minorEastAsia" w:cstheme="minorEastAsia"/>
                <w:szCs w:val="21"/>
              </w:rPr>
            </w:pPr>
            <w:r>
              <w:rPr>
                <w:rFonts w:hint="eastAsia" w:asciiTheme="minorEastAsia" w:hAnsiTheme="minorEastAsia" w:cstheme="minorEastAsia"/>
                <w:szCs w:val="21"/>
              </w:rPr>
              <w:t>2</w:t>
            </w:r>
          </w:p>
        </w:tc>
        <w:tc>
          <w:tcPr>
            <w:tcW w:w="6162" w:type="dxa"/>
          </w:tcPr>
          <w:p>
            <w:pPr>
              <w:rPr>
                <w:rFonts w:asciiTheme="minorEastAsia" w:hAnsiTheme="minorEastAsia" w:cstheme="minorEastAsia"/>
                <w:spacing w:val="-6"/>
                <w:szCs w:val="21"/>
              </w:rPr>
            </w:pPr>
            <w:r>
              <w:rPr>
                <w:rFonts w:hint="eastAsia" w:asciiTheme="minorEastAsia" w:hAnsiTheme="minorEastAsia" w:cstheme="minorEastAsia"/>
                <w:spacing w:val="-6"/>
                <w:szCs w:val="21"/>
              </w:rPr>
              <w:t>1.存在长势弱、不能适时开花树木，扣0.1分/株。</w:t>
            </w:r>
          </w:p>
          <w:p>
            <w:pPr>
              <w:rPr>
                <w:rFonts w:asciiTheme="minorEastAsia" w:hAnsiTheme="minorEastAsia" w:cstheme="minorEastAsia"/>
                <w:spacing w:val="-6"/>
                <w:szCs w:val="21"/>
              </w:rPr>
            </w:pPr>
            <w:r>
              <w:rPr>
                <w:rFonts w:hint="eastAsia" w:asciiTheme="minorEastAsia" w:hAnsiTheme="minorEastAsia" w:cstheme="minorEastAsia"/>
                <w:spacing w:val="-6"/>
                <w:szCs w:val="21"/>
              </w:rPr>
              <w:t>2.修剪不到位，树木扣0.1分/株，绿篱扣0.1分/㎡。</w:t>
            </w:r>
          </w:p>
          <w:p>
            <w:pPr>
              <w:rPr>
                <w:rFonts w:asciiTheme="minorEastAsia" w:hAnsiTheme="minorEastAsia" w:cstheme="minorEastAsia"/>
                <w:spacing w:val="-6"/>
                <w:szCs w:val="21"/>
              </w:rPr>
            </w:pPr>
          </w:p>
          <w:p>
            <w:pPr>
              <w:rPr>
                <w:rFonts w:asciiTheme="minorEastAsia" w:hAnsiTheme="minorEastAsia" w:cstheme="minorEastAsia"/>
                <w:spacing w:val="-6"/>
                <w:szCs w:val="21"/>
              </w:rPr>
            </w:pPr>
            <w:r>
              <w:rPr>
                <w:rFonts w:hint="eastAsia" w:asciiTheme="minorEastAsia" w:hAnsiTheme="minorEastAsia" w:cstheme="minorEastAsia"/>
                <w:spacing w:val="-6"/>
                <w:szCs w:val="21"/>
              </w:rPr>
              <w:t>3.树木有</w:t>
            </w:r>
            <w:r>
              <w:rPr>
                <w:rStyle w:val="8"/>
                <w:rFonts w:hint="eastAsia" w:asciiTheme="minorEastAsia" w:hAnsiTheme="minorEastAsia" w:cstheme="minorEastAsia"/>
                <w:b w:val="0"/>
                <w:szCs w:val="21"/>
              </w:rPr>
              <w:t>黄叶、焦叶、枯枝、死枝及悬挂物等，</w:t>
            </w:r>
            <w:r>
              <w:rPr>
                <w:rFonts w:hint="eastAsia" w:asciiTheme="minorEastAsia" w:hAnsiTheme="minorEastAsia" w:cstheme="minorEastAsia"/>
                <w:spacing w:val="-6"/>
                <w:szCs w:val="21"/>
              </w:rPr>
              <w:t>扣0.1分/株；树下</w:t>
            </w:r>
            <w:r>
              <w:rPr>
                <w:rStyle w:val="8"/>
                <w:rFonts w:hint="eastAsia" w:asciiTheme="minorEastAsia" w:hAnsiTheme="minorEastAsia" w:cstheme="minorEastAsia"/>
                <w:b w:val="0"/>
                <w:szCs w:val="21"/>
              </w:rPr>
              <w:t>杂草自然状态景色差、管理不档，</w:t>
            </w:r>
            <w:r>
              <w:rPr>
                <w:rFonts w:hint="eastAsia" w:asciiTheme="minorEastAsia" w:hAnsiTheme="minorEastAsia" w:cstheme="minorEastAsia"/>
                <w:spacing w:val="-6"/>
                <w:szCs w:val="21"/>
              </w:rPr>
              <w:t>扣0.1分/㎡。</w:t>
            </w:r>
          </w:p>
          <w:p>
            <w:pPr>
              <w:rPr>
                <w:rFonts w:asciiTheme="minorEastAsia" w:hAnsiTheme="minorEastAsia" w:cstheme="minorEastAsia"/>
                <w:spacing w:val="-6"/>
                <w:szCs w:val="21"/>
              </w:rPr>
            </w:pPr>
            <w:r>
              <w:rPr>
                <w:rFonts w:hint="eastAsia" w:asciiTheme="minorEastAsia" w:hAnsiTheme="minorEastAsia" w:cstheme="minorEastAsia"/>
                <w:spacing w:val="-6"/>
                <w:szCs w:val="21"/>
              </w:rPr>
              <w:t>4.树木有倾斜、倒歪，缺株、死株，扣0.1分/株；绿篱、色块有空缺，扣0.1分/㎡。</w:t>
            </w:r>
          </w:p>
          <w:p>
            <w:pPr>
              <w:rPr>
                <w:rFonts w:asciiTheme="minorEastAsia" w:hAnsiTheme="minorEastAsia" w:cstheme="minorEastAsia"/>
                <w:spacing w:val="-6"/>
                <w:szCs w:val="21"/>
              </w:rPr>
            </w:pPr>
            <w:r>
              <w:rPr>
                <w:rFonts w:hint="eastAsia" w:asciiTheme="minorEastAsia" w:hAnsiTheme="minorEastAsia" w:cstheme="minorEastAsia"/>
                <w:spacing w:val="-6"/>
                <w:szCs w:val="21"/>
              </w:rPr>
              <w:t>5.水圈围筑不合格，扣0.1分/个；有土壤板结、杂物堆放现象，扣0.1分/处。</w:t>
            </w:r>
          </w:p>
          <w:p>
            <w:pPr>
              <w:rPr>
                <w:rFonts w:asciiTheme="minorEastAsia" w:hAnsiTheme="minorEastAsia" w:cstheme="minorEastAsia"/>
                <w:spacing w:val="-6"/>
                <w:szCs w:val="21"/>
              </w:rPr>
            </w:pPr>
            <w:r>
              <w:rPr>
                <w:rFonts w:hint="eastAsia" w:asciiTheme="minorEastAsia" w:hAnsiTheme="minorEastAsia" w:cstheme="minorEastAsia"/>
                <w:spacing w:val="-6"/>
                <w:szCs w:val="21"/>
              </w:rPr>
              <w:t>6.</w:t>
            </w:r>
            <w:r>
              <w:rPr>
                <w:rStyle w:val="8"/>
                <w:rFonts w:hint="eastAsia" w:asciiTheme="minorEastAsia" w:hAnsiTheme="minorEastAsia" w:cstheme="minorEastAsia"/>
                <w:b w:val="0"/>
                <w:szCs w:val="21"/>
              </w:rPr>
              <w:t>覆盖不均匀，</w:t>
            </w:r>
            <w:r>
              <w:rPr>
                <w:rFonts w:hint="eastAsia" w:asciiTheme="minorEastAsia" w:hAnsiTheme="minorEastAsia" w:cstheme="minorEastAsia"/>
                <w:spacing w:val="-6"/>
                <w:szCs w:val="21"/>
              </w:rPr>
              <w:t>扣0.1分/㎡；不能</w:t>
            </w:r>
            <w:r>
              <w:rPr>
                <w:rStyle w:val="8"/>
                <w:rFonts w:hint="eastAsia" w:asciiTheme="minorEastAsia" w:hAnsiTheme="minorEastAsia" w:cstheme="minorEastAsia"/>
                <w:b w:val="0"/>
                <w:szCs w:val="21"/>
              </w:rPr>
              <w:t>适时开花，且达不到花繁色艳</w:t>
            </w:r>
            <w:r>
              <w:rPr>
                <w:rFonts w:hint="eastAsia" w:asciiTheme="minorEastAsia" w:hAnsiTheme="minorEastAsia" w:cstheme="minorEastAsia"/>
                <w:spacing w:val="-6"/>
                <w:szCs w:val="21"/>
              </w:rPr>
              <w:t>的，扣0.1分/株；</w:t>
            </w:r>
          </w:p>
          <w:p>
            <w:pPr>
              <w:rPr>
                <w:rFonts w:asciiTheme="minorEastAsia" w:hAnsiTheme="minorEastAsia" w:cstheme="minorEastAsia"/>
                <w:szCs w:val="21"/>
              </w:rPr>
            </w:pPr>
            <w:r>
              <w:rPr>
                <w:rFonts w:hint="eastAsia" w:asciiTheme="minorEastAsia" w:hAnsiTheme="minorEastAsia" w:cstheme="minorEastAsia"/>
                <w:spacing w:val="-6"/>
                <w:szCs w:val="21"/>
              </w:rPr>
              <w:t>7.未达到</w:t>
            </w:r>
            <w:r>
              <w:rPr>
                <w:rStyle w:val="8"/>
                <w:rFonts w:hint="eastAsia" w:asciiTheme="minorEastAsia" w:hAnsiTheme="minorEastAsia" w:cstheme="minorEastAsia"/>
                <w:b w:val="0"/>
                <w:szCs w:val="21"/>
              </w:rPr>
              <w:t>正常观赏形态或</w:t>
            </w:r>
            <w:r>
              <w:rPr>
                <w:rFonts w:hint="eastAsia" w:asciiTheme="minorEastAsia" w:hAnsiTheme="minorEastAsia" w:cstheme="minorEastAsia"/>
                <w:spacing w:val="-6"/>
                <w:szCs w:val="21"/>
              </w:rPr>
              <w:t>成活率每降低</w:t>
            </w:r>
            <w:r>
              <w:rPr>
                <w:rFonts w:hint="eastAsia" w:asciiTheme="minorEastAsia" w:hAnsiTheme="minorEastAsia" w:cstheme="minorEastAsia"/>
                <w:color w:val="000000"/>
                <w:szCs w:val="21"/>
              </w:rPr>
              <w:t>1%，</w:t>
            </w:r>
            <w:r>
              <w:rPr>
                <w:rFonts w:hint="eastAsia" w:asciiTheme="minorEastAsia" w:hAnsiTheme="minorEastAsia" w:cstheme="minorEastAsia"/>
                <w:spacing w:val="-6"/>
                <w:szCs w:val="21"/>
              </w:rPr>
              <w:t>扣0.2分/处。</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vMerge w:val="continue"/>
          </w:tcPr>
          <w:p>
            <w:pPr>
              <w:rPr>
                <w:szCs w:val="21"/>
              </w:rPr>
            </w:pPr>
          </w:p>
        </w:tc>
        <w:tc>
          <w:tcPr>
            <w:tcW w:w="709" w:type="dxa"/>
            <w:vMerge w:val="continue"/>
          </w:tcPr>
          <w:p>
            <w:pPr>
              <w:rPr>
                <w:szCs w:val="21"/>
              </w:rPr>
            </w:pPr>
          </w:p>
        </w:tc>
        <w:tc>
          <w:tcPr>
            <w:tcW w:w="678" w:type="dxa"/>
            <w:vAlign w:val="center"/>
          </w:tcPr>
          <w:p>
            <w:pPr>
              <w:jc w:val="center"/>
              <w:rPr>
                <w:szCs w:val="21"/>
              </w:rPr>
            </w:pPr>
            <w:r>
              <w:rPr>
                <w:rFonts w:hint="eastAsia"/>
                <w:szCs w:val="21"/>
              </w:rPr>
              <w:t>花卉</w:t>
            </w:r>
          </w:p>
        </w:tc>
        <w:tc>
          <w:tcPr>
            <w:tcW w:w="5417" w:type="dxa"/>
          </w:tcPr>
          <w:p>
            <w:pPr>
              <w:rPr>
                <w:rFonts w:asciiTheme="minorEastAsia" w:hAnsiTheme="minorEastAsia" w:cstheme="minorEastAsia"/>
                <w:szCs w:val="21"/>
              </w:rPr>
            </w:pPr>
            <w:r>
              <w:rPr>
                <w:rFonts w:hint="eastAsia" w:asciiTheme="minorEastAsia" w:hAnsiTheme="minorEastAsia" w:cstheme="minorEastAsia"/>
                <w:szCs w:val="21"/>
              </w:rPr>
              <w:t>1.</w:t>
            </w:r>
            <w:r>
              <w:rPr>
                <w:rStyle w:val="8"/>
                <w:rFonts w:hint="eastAsia" w:asciiTheme="minorEastAsia" w:hAnsiTheme="minorEastAsia" w:cstheme="minorEastAsia"/>
                <w:b w:val="0"/>
                <w:szCs w:val="21"/>
              </w:rPr>
              <w:t>绿地花卉生长健壮，株形整齐美观，枝叶茂盛。</w:t>
            </w:r>
            <w:r>
              <w:rPr>
                <w:rFonts w:hint="eastAsia" w:asciiTheme="minorEastAsia" w:hAnsiTheme="minorEastAsia" w:cstheme="minorEastAsia"/>
                <w:szCs w:val="21"/>
              </w:rPr>
              <w:t xml:space="preserve"> </w:t>
            </w:r>
          </w:p>
          <w:p>
            <w:pPr>
              <w:rPr>
                <w:rFonts w:asciiTheme="minorEastAsia" w:hAnsiTheme="minorEastAsia" w:cstheme="minorEastAsia"/>
                <w:szCs w:val="21"/>
              </w:rPr>
            </w:pPr>
            <w:r>
              <w:rPr>
                <w:rFonts w:hint="eastAsia" w:asciiTheme="minorEastAsia" w:hAnsiTheme="minorEastAsia" w:cstheme="minorEastAsia"/>
                <w:szCs w:val="21"/>
              </w:rPr>
              <w:t>2.种植密度适宜，颜色搭配合理，与周围环境协调一致。</w:t>
            </w:r>
          </w:p>
          <w:p>
            <w:pPr>
              <w:rPr>
                <w:rStyle w:val="8"/>
                <w:rFonts w:asciiTheme="minorEastAsia" w:hAnsiTheme="minorEastAsia" w:cstheme="minorEastAsia"/>
                <w:b w:val="0"/>
                <w:szCs w:val="21"/>
              </w:rPr>
            </w:pPr>
            <w:r>
              <w:rPr>
                <w:rFonts w:hint="eastAsia" w:asciiTheme="minorEastAsia" w:hAnsiTheme="minorEastAsia" w:cstheme="minorEastAsia"/>
                <w:szCs w:val="21"/>
              </w:rPr>
              <w:t>3.</w:t>
            </w:r>
            <w:r>
              <w:rPr>
                <w:rStyle w:val="8"/>
                <w:rFonts w:hint="eastAsia" w:asciiTheme="minorEastAsia" w:hAnsiTheme="minorEastAsia" w:cstheme="minorEastAsia"/>
                <w:b w:val="0"/>
                <w:szCs w:val="21"/>
              </w:rPr>
              <w:t>适时开花，花色艳丽，无明显的残枝、残花、败叶。</w:t>
            </w:r>
          </w:p>
          <w:p>
            <w:pPr>
              <w:rPr>
                <w:rStyle w:val="8"/>
                <w:rFonts w:asciiTheme="minorEastAsia" w:hAnsiTheme="minorEastAsia" w:cstheme="minorEastAsia"/>
                <w:b w:val="0"/>
                <w:szCs w:val="21"/>
              </w:rPr>
            </w:pPr>
            <w:r>
              <w:rPr>
                <w:rStyle w:val="8"/>
                <w:rFonts w:hint="eastAsia" w:asciiTheme="minorEastAsia" w:hAnsiTheme="minorEastAsia" w:cstheme="minorEastAsia"/>
                <w:b w:val="0"/>
                <w:szCs w:val="21"/>
              </w:rPr>
              <w:t>4.种植地土壤疏松，无杂草、杂物等。</w:t>
            </w:r>
          </w:p>
          <w:p>
            <w:pPr>
              <w:rPr>
                <w:rFonts w:asciiTheme="minorEastAsia" w:hAnsiTheme="minorEastAsia" w:cstheme="minorEastAsia"/>
                <w:bCs/>
                <w:szCs w:val="21"/>
              </w:rPr>
            </w:pPr>
            <w:r>
              <w:rPr>
                <w:rStyle w:val="8"/>
                <w:rFonts w:hint="eastAsia" w:asciiTheme="minorEastAsia" w:hAnsiTheme="minorEastAsia" w:cstheme="minorEastAsia"/>
                <w:b w:val="0"/>
                <w:szCs w:val="21"/>
              </w:rPr>
              <w:t>5.花带轮廓清晰，整齐美观，色彩艳丽，无死株</w:t>
            </w:r>
            <w:r>
              <w:rPr>
                <w:rFonts w:hint="eastAsia" w:asciiTheme="minorEastAsia" w:hAnsiTheme="minorEastAsia" w:cstheme="minorEastAsia"/>
                <w:spacing w:val="-6"/>
                <w:szCs w:val="21"/>
              </w:rPr>
              <w:t>、缺株</w:t>
            </w:r>
            <w:r>
              <w:rPr>
                <w:rStyle w:val="8"/>
                <w:rFonts w:hint="eastAsia" w:asciiTheme="minorEastAsia" w:hAnsiTheme="minorEastAsia" w:cstheme="minorEastAsia"/>
                <w:b w:val="0"/>
                <w:szCs w:val="21"/>
              </w:rPr>
              <w:t>、缺株断垄</w:t>
            </w:r>
            <w:r>
              <w:rPr>
                <w:rFonts w:hint="eastAsia" w:asciiTheme="minorEastAsia" w:hAnsiTheme="minorEastAsia" w:cstheme="minorEastAsia"/>
                <w:spacing w:val="-6"/>
                <w:szCs w:val="21"/>
              </w:rPr>
              <w:t>现象</w:t>
            </w:r>
            <w:r>
              <w:rPr>
                <w:rStyle w:val="8"/>
                <w:rFonts w:hint="eastAsia" w:asciiTheme="minorEastAsia" w:hAnsiTheme="minorEastAsia" w:cstheme="minorEastAsia"/>
                <w:b w:val="0"/>
                <w:szCs w:val="21"/>
              </w:rPr>
              <w:t>。</w:t>
            </w:r>
          </w:p>
        </w:tc>
        <w:tc>
          <w:tcPr>
            <w:tcW w:w="567"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12</w:t>
            </w:r>
          </w:p>
        </w:tc>
        <w:tc>
          <w:tcPr>
            <w:tcW w:w="567" w:type="dxa"/>
          </w:tcPr>
          <w:p>
            <w:pPr>
              <w:jc w:val="center"/>
              <w:rPr>
                <w:rFonts w:asciiTheme="minorEastAsia" w:hAnsiTheme="minorEastAsia" w:cstheme="minorEastAsia"/>
                <w:szCs w:val="21"/>
              </w:rPr>
            </w:pPr>
            <w:r>
              <w:rPr>
                <w:rFonts w:hint="eastAsia" w:asciiTheme="minorEastAsia" w:hAnsiTheme="minorEastAsia" w:cstheme="minorEastAsia"/>
                <w:szCs w:val="21"/>
              </w:rPr>
              <w:t>3</w:t>
            </w:r>
          </w:p>
          <w:p>
            <w:pPr>
              <w:jc w:val="center"/>
              <w:rPr>
                <w:rFonts w:asciiTheme="minorEastAsia" w:hAnsiTheme="minorEastAsia" w:cstheme="minorEastAsia"/>
                <w:szCs w:val="21"/>
              </w:rPr>
            </w:pPr>
            <w:r>
              <w:rPr>
                <w:rFonts w:hint="eastAsia" w:asciiTheme="minorEastAsia" w:hAnsiTheme="minorEastAsia" w:cstheme="minorEastAsia"/>
                <w:szCs w:val="21"/>
              </w:rPr>
              <w:t>3</w:t>
            </w:r>
          </w:p>
          <w:p>
            <w:pPr>
              <w:jc w:val="center"/>
              <w:rPr>
                <w:rFonts w:asciiTheme="minorEastAsia" w:hAnsiTheme="minorEastAsia" w:cstheme="minorEastAsia"/>
                <w:szCs w:val="21"/>
              </w:rPr>
            </w:pPr>
            <w:r>
              <w:rPr>
                <w:rFonts w:hint="eastAsia" w:asciiTheme="minorEastAsia" w:hAnsiTheme="minorEastAsia" w:cstheme="minorEastAsia"/>
                <w:szCs w:val="21"/>
              </w:rPr>
              <w:t>2</w:t>
            </w:r>
          </w:p>
          <w:p>
            <w:pPr>
              <w:jc w:val="center"/>
              <w:rPr>
                <w:rFonts w:asciiTheme="minorEastAsia" w:hAnsiTheme="minorEastAsia" w:cstheme="minorEastAsia"/>
                <w:szCs w:val="21"/>
              </w:rPr>
            </w:pPr>
            <w:r>
              <w:rPr>
                <w:rFonts w:hint="eastAsia" w:asciiTheme="minorEastAsia" w:hAnsiTheme="minorEastAsia" w:cstheme="minorEastAsia"/>
                <w:szCs w:val="21"/>
              </w:rPr>
              <w:t>2</w:t>
            </w:r>
          </w:p>
          <w:p>
            <w:pPr>
              <w:jc w:val="center"/>
              <w:rPr>
                <w:rFonts w:asciiTheme="minorEastAsia" w:hAnsiTheme="minorEastAsia" w:cstheme="minorEastAsia"/>
                <w:szCs w:val="21"/>
              </w:rPr>
            </w:pPr>
            <w:r>
              <w:rPr>
                <w:rFonts w:hint="eastAsia" w:asciiTheme="minorEastAsia" w:hAnsiTheme="minorEastAsia" w:cstheme="minorEastAsia"/>
                <w:szCs w:val="21"/>
              </w:rPr>
              <w:t>2</w:t>
            </w:r>
          </w:p>
        </w:tc>
        <w:tc>
          <w:tcPr>
            <w:tcW w:w="6162" w:type="dxa"/>
          </w:tcPr>
          <w:p>
            <w:pPr>
              <w:rPr>
                <w:rFonts w:asciiTheme="minorEastAsia" w:hAnsiTheme="minorEastAsia" w:cstheme="minorEastAsia"/>
                <w:spacing w:val="-6"/>
                <w:szCs w:val="21"/>
              </w:rPr>
            </w:pPr>
            <w:r>
              <w:rPr>
                <w:rFonts w:hint="eastAsia" w:asciiTheme="minorEastAsia" w:hAnsiTheme="minorEastAsia" w:cstheme="minorEastAsia"/>
                <w:spacing w:val="-6"/>
                <w:szCs w:val="21"/>
              </w:rPr>
              <w:t>1.存在长势弱、观赏效果差苗木，扣0.1分/株。</w:t>
            </w:r>
          </w:p>
          <w:p>
            <w:pPr>
              <w:rPr>
                <w:rFonts w:asciiTheme="minorEastAsia" w:hAnsiTheme="minorEastAsia" w:cstheme="minorEastAsia"/>
                <w:spacing w:val="-6"/>
                <w:szCs w:val="21"/>
              </w:rPr>
            </w:pPr>
            <w:r>
              <w:rPr>
                <w:rFonts w:hint="eastAsia" w:asciiTheme="minorEastAsia" w:hAnsiTheme="minorEastAsia" w:cstheme="minorEastAsia"/>
                <w:szCs w:val="21"/>
              </w:rPr>
              <w:t>2.密度不适宜、颜色搭配差，与周围环境不协调，</w:t>
            </w:r>
            <w:r>
              <w:rPr>
                <w:rFonts w:hint="eastAsia" w:asciiTheme="minorEastAsia" w:hAnsiTheme="minorEastAsia" w:cstheme="minorEastAsia"/>
                <w:spacing w:val="-6"/>
                <w:szCs w:val="21"/>
              </w:rPr>
              <w:t>扣0.1分/㎡。</w:t>
            </w:r>
          </w:p>
          <w:p>
            <w:pPr>
              <w:rPr>
                <w:rFonts w:asciiTheme="minorEastAsia" w:hAnsiTheme="minorEastAsia" w:cstheme="minorEastAsia"/>
                <w:spacing w:val="-6"/>
                <w:szCs w:val="21"/>
              </w:rPr>
            </w:pPr>
            <w:r>
              <w:rPr>
                <w:rFonts w:hint="eastAsia" w:asciiTheme="minorEastAsia" w:hAnsiTheme="minorEastAsia" w:cstheme="minorEastAsia"/>
                <w:spacing w:val="-6"/>
                <w:szCs w:val="21"/>
              </w:rPr>
              <w:t>3.</w:t>
            </w:r>
            <w:r>
              <w:rPr>
                <w:rStyle w:val="8"/>
                <w:rFonts w:hint="eastAsia" w:asciiTheme="minorEastAsia" w:hAnsiTheme="minorEastAsia" w:cstheme="minorEastAsia"/>
                <w:b w:val="0"/>
                <w:szCs w:val="21"/>
              </w:rPr>
              <w:t>存在残枝、残花、败叶现象，</w:t>
            </w:r>
            <w:r>
              <w:rPr>
                <w:rFonts w:hint="eastAsia" w:asciiTheme="minorEastAsia" w:hAnsiTheme="minorEastAsia" w:cstheme="minorEastAsia"/>
                <w:spacing w:val="-6"/>
                <w:szCs w:val="21"/>
              </w:rPr>
              <w:t>扣0.1分/㎡。</w:t>
            </w:r>
          </w:p>
          <w:p>
            <w:pPr>
              <w:rPr>
                <w:rFonts w:asciiTheme="minorEastAsia" w:hAnsiTheme="minorEastAsia" w:cstheme="minorEastAsia"/>
                <w:spacing w:val="-6"/>
                <w:szCs w:val="21"/>
              </w:rPr>
            </w:pPr>
            <w:r>
              <w:rPr>
                <w:rFonts w:hint="eastAsia" w:asciiTheme="minorEastAsia" w:hAnsiTheme="minorEastAsia" w:cstheme="minorEastAsia"/>
                <w:szCs w:val="21"/>
              </w:rPr>
              <w:t>4.土壤板结，</w:t>
            </w:r>
            <w:r>
              <w:rPr>
                <w:rFonts w:hint="eastAsia" w:asciiTheme="minorEastAsia" w:hAnsiTheme="minorEastAsia" w:cstheme="minorEastAsia"/>
                <w:spacing w:val="-6"/>
                <w:szCs w:val="21"/>
              </w:rPr>
              <w:t>扣0.1分/㎡；</w:t>
            </w:r>
            <w:r>
              <w:rPr>
                <w:rFonts w:hint="eastAsia" w:asciiTheme="minorEastAsia" w:hAnsiTheme="minorEastAsia" w:cstheme="minorEastAsia"/>
                <w:szCs w:val="21"/>
              </w:rPr>
              <w:t>有杂草、</w:t>
            </w:r>
            <w:r>
              <w:rPr>
                <w:rStyle w:val="8"/>
                <w:rFonts w:hint="eastAsia" w:asciiTheme="minorEastAsia" w:hAnsiTheme="minorEastAsia" w:cstheme="minorEastAsia"/>
                <w:b w:val="0"/>
                <w:szCs w:val="21"/>
              </w:rPr>
              <w:t>杂物现象，</w:t>
            </w:r>
            <w:r>
              <w:rPr>
                <w:rFonts w:hint="eastAsia" w:asciiTheme="minorEastAsia" w:hAnsiTheme="minorEastAsia" w:cstheme="minorEastAsia"/>
                <w:spacing w:val="-6"/>
                <w:szCs w:val="21"/>
              </w:rPr>
              <w:t>扣0.1分/㎡。</w:t>
            </w:r>
          </w:p>
          <w:p>
            <w:pPr>
              <w:rPr>
                <w:rFonts w:asciiTheme="minorEastAsia" w:hAnsiTheme="minorEastAsia" w:cstheme="minorEastAsia"/>
                <w:spacing w:val="-6"/>
                <w:szCs w:val="21"/>
              </w:rPr>
            </w:pPr>
            <w:r>
              <w:rPr>
                <w:rFonts w:hint="eastAsia" w:asciiTheme="minorEastAsia" w:hAnsiTheme="minorEastAsia" w:cstheme="minorEastAsia"/>
                <w:spacing w:val="-6"/>
                <w:szCs w:val="21"/>
              </w:rPr>
              <w:t>5.</w:t>
            </w:r>
            <w:r>
              <w:rPr>
                <w:rStyle w:val="8"/>
                <w:rFonts w:hint="eastAsia" w:asciiTheme="minorEastAsia" w:hAnsiTheme="minorEastAsia" w:cstheme="minorEastAsia"/>
                <w:b w:val="0"/>
                <w:szCs w:val="21"/>
              </w:rPr>
              <w:t>花带轮廓不清晰，</w:t>
            </w:r>
            <w:r>
              <w:rPr>
                <w:rFonts w:hint="eastAsia" w:asciiTheme="minorEastAsia" w:hAnsiTheme="minorEastAsia" w:cstheme="minorEastAsia"/>
                <w:spacing w:val="-6"/>
                <w:szCs w:val="21"/>
              </w:rPr>
              <w:t>存在</w:t>
            </w:r>
            <w:r>
              <w:rPr>
                <w:rStyle w:val="8"/>
                <w:rFonts w:hint="eastAsia" w:asciiTheme="minorEastAsia" w:hAnsiTheme="minorEastAsia" w:cstheme="minorEastAsia"/>
                <w:b w:val="0"/>
                <w:szCs w:val="21"/>
              </w:rPr>
              <w:t>死株</w:t>
            </w:r>
            <w:r>
              <w:rPr>
                <w:rFonts w:hint="eastAsia" w:asciiTheme="minorEastAsia" w:hAnsiTheme="minorEastAsia" w:cstheme="minorEastAsia"/>
                <w:spacing w:val="-6"/>
                <w:szCs w:val="21"/>
              </w:rPr>
              <w:t>、缺株</w:t>
            </w:r>
            <w:r>
              <w:rPr>
                <w:rStyle w:val="8"/>
                <w:rFonts w:hint="eastAsia" w:asciiTheme="minorEastAsia" w:hAnsiTheme="minorEastAsia" w:cstheme="minorEastAsia"/>
                <w:b w:val="0"/>
                <w:szCs w:val="21"/>
              </w:rPr>
              <w:t>、缺株断垄</w:t>
            </w:r>
            <w:r>
              <w:rPr>
                <w:rFonts w:hint="eastAsia" w:asciiTheme="minorEastAsia" w:hAnsiTheme="minorEastAsia" w:cstheme="minorEastAsia"/>
                <w:spacing w:val="-6"/>
                <w:szCs w:val="21"/>
              </w:rPr>
              <w:t>现象，扣0.1分/㎡。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17" w:hRule="atLeast"/>
        </w:trPr>
        <w:tc>
          <w:tcPr>
            <w:tcW w:w="675" w:type="dxa"/>
            <w:vMerge w:val="continue"/>
          </w:tcPr>
          <w:p>
            <w:pPr>
              <w:rPr>
                <w:szCs w:val="21"/>
              </w:rPr>
            </w:pPr>
          </w:p>
        </w:tc>
        <w:tc>
          <w:tcPr>
            <w:tcW w:w="709" w:type="dxa"/>
            <w:vMerge w:val="continue"/>
          </w:tcPr>
          <w:p>
            <w:pPr>
              <w:rPr>
                <w:szCs w:val="21"/>
              </w:rPr>
            </w:pPr>
          </w:p>
        </w:tc>
        <w:tc>
          <w:tcPr>
            <w:tcW w:w="678" w:type="dxa"/>
            <w:vAlign w:val="center"/>
          </w:tcPr>
          <w:p>
            <w:pPr>
              <w:jc w:val="center"/>
              <w:rPr>
                <w:szCs w:val="21"/>
              </w:rPr>
            </w:pPr>
            <w:r>
              <w:rPr>
                <w:rFonts w:hint="eastAsia"/>
                <w:szCs w:val="21"/>
              </w:rPr>
              <w:t>草坪</w:t>
            </w:r>
          </w:p>
          <w:p>
            <w:pPr>
              <w:jc w:val="center"/>
              <w:rPr>
                <w:szCs w:val="21"/>
              </w:rPr>
            </w:pPr>
            <w:r>
              <w:rPr>
                <w:rFonts w:hint="eastAsia"/>
                <w:szCs w:val="21"/>
              </w:rPr>
              <w:t>地被</w:t>
            </w:r>
          </w:p>
        </w:tc>
        <w:tc>
          <w:tcPr>
            <w:tcW w:w="5417" w:type="dxa"/>
          </w:tcPr>
          <w:p>
            <w:pPr>
              <w:spacing w:line="280" w:lineRule="exact"/>
              <w:rPr>
                <w:rFonts w:asciiTheme="minorEastAsia" w:hAnsiTheme="minorEastAsia" w:cstheme="minorEastAsia"/>
                <w:spacing w:val="-6"/>
                <w:szCs w:val="21"/>
              </w:rPr>
            </w:pPr>
            <w:r>
              <w:rPr>
                <w:rFonts w:hint="eastAsia" w:asciiTheme="minorEastAsia" w:hAnsiTheme="minorEastAsia" w:cstheme="minorEastAsia"/>
                <w:spacing w:val="-6"/>
                <w:szCs w:val="21"/>
              </w:rPr>
              <w:t>1.</w:t>
            </w:r>
            <w:r>
              <w:rPr>
                <w:rStyle w:val="8"/>
                <w:rFonts w:hint="eastAsia" w:asciiTheme="minorEastAsia" w:hAnsiTheme="minorEastAsia" w:cstheme="minorEastAsia"/>
                <w:b w:val="0"/>
                <w:szCs w:val="21"/>
              </w:rPr>
              <w:t>生长茂盛，</w:t>
            </w:r>
            <w:r>
              <w:rPr>
                <w:rFonts w:hint="eastAsia" w:asciiTheme="minorEastAsia" w:hAnsiTheme="minorEastAsia" w:cstheme="minorEastAsia"/>
                <w:spacing w:val="-6"/>
                <w:szCs w:val="21"/>
              </w:rPr>
              <w:t>长势良好，叶色优美，无明显黄化现象。</w:t>
            </w:r>
          </w:p>
          <w:p>
            <w:pPr>
              <w:spacing w:line="280" w:lineRule="exact"/>
              <w:jc w:val="left"/>
              <w:rPr>
                <w:rStyle w:val="8"/>
                <w:rFonts w:asciiTheme="minorEastAsia" w:hAnsiTheme="minorEastAsia" w:cstheme="minorEastAsia"/>
                <w:b w:val="0"/>
                <w:szCs w:val="21"/>
              </w:rPr>
            </w:pPr>
            <w:r>
              <w:rPr>
                <w:rStyle w:val="8"/>
                <w:rFonts w:hint="eastAsia" w:asciiTheme="minorEastAsia" w:hAnsiTheme="minorEastAsia" w:cstheme="minorEastAsia"/>
                <w:b w:val="0"/>
                <w:szCs w:val="21"/>
              </w:rPr>
              <w:t>2.</w:t>
            </w:r>
            <w:r>
              <w:rPr>
                <w:rFonts w:hint="eastAsia" w:asciiTheme="minorEastAsia" w:hAnsiTheme="minorEastAsia" w:cstheme="minorEastAsia"/>
                <w:spacing w:val="-6"/>
                <w:szCs w:val="21"/>
              </w:rPr>
              <w:t>草坪修剪适时，高度保持一致，修剪面平整，边角整齐，无草屑残留；地被植物</w:t>
            </w:r>
            <w:r>
              <w:rPr>
                <w:rStyle w:val="8"/>
                <w:rFonts w:hint="eastAsia" w:asciiTheme="minorEastAsia" w:hAnsiTheme="minorEastAsia" w:cstheme="minorEastAsia"/>
                <w:b w:val="0"/>
                <w:szCs w:val="21"/>
              </w:rPr>
              <w:t>适时开花，无明显的残枝、残花、败叶。</w:t>
            </w:r>
          </w:p>
          <w:p>
            <w:pPr>
              <w:rPr>
                <w:rStyle w:val="8"/>
                <w:rFonts w:asciiTheme="minorEastAsia" w:hAnsiTheme="minorEastAsia" w:cstheme="minorEastAsia"/>
                <w:b w:val="0"/>
                <w:szCs w:val="21"/>
              </w:rPr>
            </w:pPr>
            <w:r>
              <w:rPr>
                <w:rStyle w:val="8"/>
                <w:rFonts w:hint="eastAsia" w:asciiTheme="minorEastAsia" w:hAnsiTheme="minorEastAsia" w:cstheme="minorEastAsia"/>
                <w:b w:val="0"/>
                <w:szCs w:val="21"/>
              </w:rPr>
              <w:t>3.</w:t>
            </w:r>
            <w:r>
              <w:rPr>
                <w:rFonts w:hint="eastAsia" w:asciiTheme="minorEastAsia" w:hAnsiTheme="minorEastAsia" w:cstheme="minorEastAsia"/>
                <w:szCs w:val="21"/>
              </w:rPr>
              <w:t>草坪、地被</w:t>
            </w:r>
            <w:r>
              <w:rPr>
                <w:rStyle w:val="8"/>
                <w:rFonts w:hint="eastAsia" w:asciiTheme="minorEastAsia" w:hAnsiTheme="minorEastAsia" w:cstheme="minorEastAsia"/>
                <w:b w:val="0"/>
                <w:szCs w:val="21"/>
              </w:rPr>
              <w:t>种植地无杂草、杂物，无明显空缺，覆盖率达95％以上。</w:t>
            </w:r>
          </w:p>
          <w:p>
            <w:pPr>
              <w:rPr>
                <w:rStyle w:val="8"/>
                <w:rFonts w:asciiTheme="minorEastAsia" w:hAnsiTheme="minorEastAsia" w:cstheme="minorEastAsia"/>
                <w:b w:val="0"/>
                <w:bCs w:val="0"/>
                <w:szCs w:val="21"/>
              </w:rPr>
            </w:pPr>
            <w:r>
              <w:rPr>
                <w:rStyle w:val="8"/>
                <w:rFonts w:hint="eastAsia" w:asciiTheme="minorEastAsia" w:hAnsiTheme="minorEastAsia" w:cstheme="minorEastAsia"/>
                <w:b w:val="0"/>
                <w:szCs w:val="21"/>
              </w:rPr>
              <w:t>4.地被植物种植地土壤疏松，生长2年以上草坪必须进行疏草、疏根、打孔工作。</w:t>
            </w:r>
          </w:p>
          <w:p>
            <w:pPr>
              <w:spacing w:line="280" w:lineRule="exact"/>
              <w:jc w:val="left"/>
              <w:rPr>
                <w:rStyle w:val="8"/>
                <w:rFonts w:asciiTheme="minorEastAsia" w:hAnsiTheme="minorEastAsia" w:cstheme="minorEastAsia"/>
                <w:b w:val="0"/>
                <w:szCs w:val="21"/>
              </w:rPr>
            </w:pPr>
            <w:r>
              <w:rPr>
                <w:rStyle w:val="8"/>
                <w:rFonts w:hint="eastAsia" w:asciiTheme="minorEastAsia" w:hAnsiTheme="minorEastAsia" w:cstheme="minorEastAsia"/>
                <w:b w:val="0"/>
                <w:szCs w:val="21"/>
              </w:rPr>
              <w:t>5.</w:t>
            </w:r>
            <w:r>
              <w:rPr>
                <w:rFonts w:hint="eastAsia" w:asciiTheme="minorEastAsia" w:hAnsiTheme="minorEastAsia" w:cstheme="minorEastAsia"/>
                <w:szCs w:val="21"/>
              </w:rPr>
              <w:t>草坪、地被</w:t>
            </w:r>
            <w:r>
              <w:rPr>
                <w:rStyle w:val="8"/>
                <w:rFonts w:hint="eastAsia" w:asciiTheme="minorEastAsia" w:hAnsiTheme="minorEastAsia" w:cstheme="minorEastAsia"/>
                <w:b w:val="0"/>
                <w:szCs w:val="21"/>
              </w:rPr>
              <w:t>种植地内无人为践踏、焚烧现象。</w:t>
            </w:r>
          </w:p>
        </w:tc>
        <w:tc>
          <w:tcPr>
            <w:tcW w:w="567"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12</w:t>
            </w:r>
          </w:p>
        </w:tc>
        <w:tc>
          <w:tcPr>
            <w:tcW w:w="567" w:type="dxa"/>
          </w:tcPr>
          <w:p>
            <w:pPr>
              <w:jc w:val="center"/>
              <w:rPr>
                <w:rFonts w:asciiTheme="minorEastAsia" w:hAnsiTheme="minorEastAsia" w:cstheme="minorEastAsia"/>
                <w:szCs w:val="21"/>
              </w:rPr>
            </w:pPr>
            <w:r>
              <w:rPr>
                <w:rFonts w:hint="eastAsia" w:asciiTheme="minorEastAsia" w:hAnsiTheme="minorEastAsia" w:cstheme="minorEastAsia"/>
                <w:szCs w:val="21"/>
              </w:rPr>
              <w:t>3</w:t>
            </w:r>
          </w:p>
          <w:p>
            <w:pPr>
              <w:jc w:val="center"/>
              <w:rPr>
                <w:rFonts w:asciiTheme="minorEastAsia" w:hAnsiTheme="minorEastAsia" w:cstheme="minorEastAsia"/>
                <w:szCs w:val="21"/>
              </w:rPr>
            </w:pPr>
            <w:r>
              <w:rPr>
                <w:rFonts w:hint="eastAsia" w:asciiTheme="minorEastAsia" w:hAnsiTheme="minorEastAsia" w:cstheme="minorEastAsia"/>
                <w:szCs w:val="21"/>
              </w:rPr>
              <w:t>3</w:t>
            </w:r>
          </w:p>
          <w:p>
            <w:pPr>
              <w:jc w:val="center"/>
              <w:rPr>
                <w:rFonts w:asciiTheme="minorEastAsia" w:hAnsiTheme="minorEastAsia" w:cstheme="minorEastAsia"/>
                <w:szCs w:val="21"/>
              </w:rPr>
            </w:pPr>
          </w:p>
          <w:p>
            <w:pPr>
              <w:jc w:val="center"/>
              <w:rPr>
                <w:rFonts w:asciiTheme="minorEastAsia" w:hAnsiTheme="minorEastAsia" w:cstheme="minorEastAsia"/>
                <w:szCs w:val="21"/>
              </w:rPr>
            </w:pPr>
          </w:p>
          <w:p>
            <w:pPr>
              <w:jc w:val="center"/>
              <w:rPr>
                <w:rFonts w:asciiTheme="minorEastAsia" w:hAnsiTheme="minorEastAsia" w:cstheme="minorEastAsia"/>
                <w:szCs w:val="21"/>
              </w:rPr>
            </w:pPr>
            <w:r>
              <w:rPr>
                <w:rFonts w:hint="eastAsia" w:asciiTheme="minorEastAsia" w:hAnsiTheme="minorEastAsia" w:cstheme="minorEastAsia"/>
                <w:szCs w:val="21"/>
              </w:rPr>
              <w:t>2</w:t>
            </w:r>
          </w:p>
          <w:p>
            <w:pPr>
              <w:jc w:val="center"/>
              <w:rPr>
                <w:rFonts w:asciiTheme="minorEastAsia" w:hAnsiTheme="minorEastAsia" w:cstheme="minorEastAsia"/>
                <w:szCs w:val="21"/>
              </w:rPr>
            </w:pPr>
          </w:p>
          <w:p>
            <w:pPr>
              <w:jc w:val="center"/>
              <w:rPr>
                <w:rFonts w:asciiTheme="minorEastAsia" w:hAnsiTheme="minorEastAsia" w:cstheme="minorEastAsia"/>
                <w:szCs w:val="21"/>
              </w:rPr>
            </w:pPr>
            <w:r>
              <w:rPr>
                <w:rFonts w:hint="eastAsia" w:asciiTheme="minorEastAsia" w:hAnsiTheme="minorEastAsia" w:cstheme="minorEastAsia"/>
                <w:szCs w:val="21"/>
              </w:rPr>
              <w:t>2</w:t>
            </w:r>
          </w:p>
          <w:p>
            <w:pPr>
              <w:jc w:val="center"/>
              <w:rPr>
                <w:rFonts w:asciiTheme="minorEastAsia" w:hAnsiTheme="minorEastAsia" w:cstheme="minorEastAsia"/>
                <w:szCs w:val="21"/>
              </w:rPr>
            </w:pPr>
            <w:r>
              <w:rPr>
                <w:rFonts w:hint="eastAsia" w:asciiTheme="minorEastAsia" w:hAnsiTheme="minorEastAsia" w:cstheme="minorEastAsia"/>
                <w:szCs w:val="21"/>
              </w:rPr>
              <w:t>2</w:t>
            </w:r>
          </w:p>
        </w:tc>
        <w:tc>
          <w:tcPr>
            <w:tcW w:w="6162" w:type="dxa"/>
          </w:tcPr>
          <w:p>
            <w:pPr>
              <w:rPr>
                <w:rFonts w:asciiTheme="minorEastAsia" w:hAnsiTheme="minorEastAsia" w:cstheme="minorEastAsia"/>
                <w:spacing w:val="-6"/>
                <w:szCs w:val="21"/>
              </w:rPr>
            </w:pPr>
            <w:r>
              <w:rPr>
                <w:rFonts w:hint="eastAsia" w:asciiTheme="minorEastAsia" w:hAnsiTheme="minorEastAsia" w:cstheme="minorEastAsia"/>
                <w:spacing w:val="-6"/>
                <w:szCs w:val="21"/>
              </w:rPr>
              <w:t>1.长势弱、有黄化现象，扣0.2分/处。</w:t>
            </w:r>
          </w:p>
          <w:p>
            <w:pPr>
              <w:rPr>
                <w:rFonts w:asciiTheme="minorEastAsia" w:hAnsiTheme="minorEastAsia" w:cstheme="minorEastAsia"/>
                <w:spacing w:val="-6"/>
                <w:szCs w:val="21"/>
              </w:rPr>
            </w:pPr>
            <w:r>
              <w:rPr>
                <w:rFonts w:hint="eastAsia" w:asciiTheme="minorEastAsia" w:hAnsiTheme="minorEastAsia" w:cstheme="minorEastAsia"/>
                <w:spacing w:val="-6"/>
                <w:szCs w:val="21"/>
              </w:rPr>
              <w:t>2.草坪修剪不及时，扣0.2分/次；修剪面不平，边角不整齐，扣0.2分/处；有草屑残留，0.2分/处；地被植物有</w:t>
            </w:r>
            <w:r>
              <w:rPr>
                <w:rStyle w:val="8"/>
                <w:rFonts w:hint="eastAsia" w:asciiTheme="minorEastAsia" w:hAnsiTheme="minorEastAsia" w:cstheme="minorEastAsia"/>
                <w:b w:val="0"/>
                <w:szCs w:val="21"/>
              </w:rPr>
              <w:t>残枝、残花、败叶，</w:t>
            </w:r>
            <w:r>
              <w:rPr>
                <w:rFonts w:hint="eastAsia" w:asciiTheme="minorEastAsia" w:hAnsiTheme="minorEastAsia" w:cstheme="minorEastAsia"/>
                <w:spacing w:val="-6"/>
                <w:szCs w:val="21"/>
              </w:rPr>
              <w:t>0.2分/处。</w:t>
            </w:r>
          </w:p>
          <w:p>
            <w:pPr>
              <w:rPr>
                <w:rFonts w:asciiTheme="minorEastAsia" w:hAnsiTheme="minorEastAsia" w:cstheme="minorEastAsia"/>
                <w:spacing w:val="-6"/>
                <w:szCs w:val="21"/>
              </w:rPr>
            </w:pPr>
            <w:r>
              <w:rPr>
                <w:rFonts w:hint="eastAsia" w:asciiTheme="minorEastAsia" w:hAnsiTheme="minorEastAsia" w:cstheme="minorEastAsia"/>
                <w:spacing w:val="-6"/>
                <w:szCs w:val="21"/>
              </w:rPr>
              <w:t>3.有明显杂草未拔除现象，扣0.1分/㎡；修剪后色斑明显，扣0.2分/处。</w:t>
            </w:r>
          </w:p>
          <w:p>
            <w:pPr>
              <w:rPr>
                <w:rFonts w:asciiTheme="minorEastAsia" w:hAnsiTheme="minorEastAsia" w:cstheme="minorEastAsia"/>
                <w:spacing w:val="-6"/>
                <w:szCs w:val="21"/>
              </w:rPr>
            </w:pPr>
            <w:r>
              <w:rPr>
                <w:rFonts w:hint="eastAsia" w:asciiTheme="minorEastAsia" w:hAnsiTheme="minorEastAsia" w:cstheme="minorEastAsia"/>
                <w:spacing w:val="-6"/>
                <w:szCs w:val="21"/>
              </w:rPr>
              <w:t>4.草坪地被植物种植地土壤板结，扣0.1分/㎡。</w:t>
            </w:r>
          </w:p>
          <w:p>
            <w:pPr>
              <w:rPr>
                <w:rFonts w:asciiTheme="minorEastAsia" w:hAnsiTheme="minorEastAsia" w:cstheme="minorEastAsia"/>
                <w:szCs w:val="21"/>
              </w:rPr>
            </w:pPr>
            <w:r>
              <w:rPr>
                <w:rFonts w:hint="eastAsia" w:asciiTheme="minorEastAsia" w:hAnsiTheme="minorEastAsia" w:cstheme="minorEastAsia"/>
                <w:spacing w:val="-6"/>
                <w:szCs w:val="21"/>
              </w:rPr>
              <w:t>5.有</w:t>
            </w:r>
            <w:r>
              <w:rPr>
                <w:rStyle w:val="8"/>
                <w:rFonts w:hint="eastAsia" w:asciiTheme="minorEastAsia" w:hAnsiTheme="minorEastAsia" w:cstheme="minorEastAsia"/>
                <w:b w:val="0"/>
                <w:szCs w:val="21"/>
              </w:rPr>
              <w:t>践踏、焚烧现象，</w:t>
            </w:r>
            <w:r>
              <w:rPr>
                <w:rFonts w:hint="eastAsia" w:asciiTheme="minorEastAsia" w:hAnsiTheme="minorEastAsia" w:cstheme="minorEastAsia"/>
                <w:spacing w:val="-6"/>
                <w:szCs w:val="21"/>
              </w:rPr>
              <w:t>扣0.2分/处。</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5" w:hRule="atLeast"/>
        </w:trPr>
        <w:tc>
          <w:tcPr>
            <w:tcW w:w="675" w:type="dxa"/>
            <w:vAlign w:val="center"/>
          </w:tcPr>
          <w:p>
            <w:pPr>
              <w:spacing w:line="260" w:lineRule="exact"/>
              <w:jc w:val="center"/>
              <w:rPr>
                <w:rFonts w:ascii="宋体" w:hAnsi="宋体"/>
                <w:b/>
                <w:spacing w:val="-6"/>
                <w:szCs w:val="21"/>
              </w:rPr>
            </w:pPr>
            <w:r>
              <w:rPr>
                <w:rFonts w:hint="eastAsia" w:ascii="宋体" w:hAnsi="宋体"/>
                <w:b/>
                <w:spacing w:val="-6"/>
                <w:szCs w:val="21"/>
              </w:rPr>
              <w:t>序号</w:t>
            </w:r>
          </w:p>
        </w:tc>
        <w:tc>
          <w:tcPr>
            <w:tcW w:w="709" w:type="dxa"/>
            <w:vAlign w:val="center"/>
          </w:tcPr>
          <w:p>
            <w:pPr>
              <w:spacing w:line="260" w:lineRule="exact"/>
              <w:jc w:val="center"/>
              <w:rPr>
                <w:rFonts w:ascii="宋体" w:hAnsi="宋体"/>
                <w:b/>
                <w:spacing w:val="-6"/>
                <w:szCs w:val="21"/>
              </w:rPr>
            </w:pPr>
            <w:r>
              <w:rPr>
                <w:rFonts w:hint="eastAsia" w:ascii="宋体" w:hAnsi="宋体"/>
                <w:b/>
                <w:spacing w:val="-6"/>
                <w:szCs w:val="21"/>
              </w:rPr>
              <w:t>类别</w:t>
            </w:r>
          </w:p>
        </w:tc>
        <w:tc>
          <w:tcPr>
            <w:tcW w:w="678" w:type="dxa"/>
            <w:vAlign w:val="center"/>
          </w:tcPr>
          <w:p>
            <w:pPr>
              <w:spacing w:line="260" w:lineRule="exact"/>
              <w:jc w:val="center"/>
              <w:rPr>
                <w:rFonts w:ascii="宋体" w:hAnsi="宋体"/>
                <w:b/>
                <w:spacing w:val="-6"/>
                <w:szCs w:val="21"/>
              </w:rPr>
            </w:pPr>
            <w:r>
              <w:rPr>
                <w:rFonts w:hint="eastAsia" w:ascii="宋体" w:hAnsi="宋体"/>
                <w:b/>
                <w:spacing w:val="-6"/>
                <w:szCs w:val="21"/>
              </w:rPr>
              <w:t>内容</w:t>
            </w:r>
          </w:p>
        </w:tc>
        <w:tc>
          <w:tcPr>
            <w:tcW w:w="5417" w:type="dxa"/>
            <w:vAlign w:val="center"/>
          </w:tcPr>
          <w:p>
            <w:pPr>
              <w:spacing w:line="260" w:lineRule="exact"/>
              <w:jc w:val="center"/>
              <w:rPr>
                <w:rFonts w:ascii="宋体" w:hAnsi="宋体"/>
                <w:b/>
                <w:spacing w:val="-6"/>
                <w:szCs w:val="21"/>
              </w:rPr>
            </w:pPr>
            <w:r>
              <w:rPr>
                <w:rFonts w:hint="eastAsia" w:ascii="宋体" w:hAnsi="宋体"/>
                <w:b/>
                <w:spacing w:val="-6"/>
                <w:szCs w:val="21"/>
              </w:rPr>
              <w:t>考核标准及管护要求</w:t>
            </w:r>
          </w:p>
        </w:tc>
        <w:tc>
          <w:tcPr>
            <w:tcW w:w="1134" w:type="dxa"/>
            <w:gridSpan w:val="2"/>
            <w:vAlign w:val="center"/>
          </w:tcPr>
          <w:p>
            <w:pPr>
              <w:spacing w:line="260" w:lineRule="exact"/>
              <w:ind w:left="1" w:leftChars="-59" w:right="-97" w:rightChars="-46" w:hanging="125" w:hangingChars="63"/>
              <w:jc w:val="center"/>
              <w:rPr>
                <w:rFonts w:ascii="宋体" w:hAnsi="宋体"/>
                <w:b/>
                <w:spacing w:val="-6"/>
                <w:szCs w:val="21"/>
              </w:rPr>
            </w:pPr>
            <w:r>
              <w:rPr>
                <w:rFonts w:hint="eastAsia" w:ascii="宋体" w:hAnsi="宋体"/>
                <w:b/>
                <w:spacing w:val="-6"/>
                <w:szCs w:val="21"/>
              </w:rPr>
              <w:t>标准得分</w:t>
            </w:r>
          </w:p>
        </w:tc>
        <w:tc>
          <w:tcPr>
            <w:tcW w:w="6162" w:type="dxa"/>
            <w:vAlign w:val="center"/>
          </w:tcPr>
          <w:p>
            <w:pPr>
              <w:spacing w:line="260" w:lineRule="exact"/>
              <w:jc w:val="center"/>
              <w:rPr>
                <w:rFonts w:ascii="宋体" w:hAnsi="宋体"/>
                <w:b/>
                <w:spacing w:val="-6"/>
                <w:szCs w:val="21"/>
              </w:rPr>
            </w:pPr>
            <w:r>
              <w:rPr>
                <w:rFonts w:hint="eastAsia" w:ascii="宋体" w:hAnsi="宋体"/>
                <w:b/>
                <w:spacing w:val="-6"/>
                <w:szCs w:val="21"/>
              </w:rPr>
              <w:t>扣分细则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40" w:hRule="atLeast"/>
        </w:trPr>
        <w:tc>
          <w:tcPr>
            <w:tcW w:w="675" w:type="dxa"/>
          </w:tcPr>
          <w:p>
            <w:pPr>
              <w:rPr>
                <w:szCs w:val="21"/>
              </w:rPr>
            </w:pPr>
          </w:p>
        </w:tc>
        <w:tc>
          <w:tcPr>
            <w:tcW w:w="709" w:type="dxa"/>
          </w:tcPr>
          <w:p>
            <w:pPr>
              <w:rPr>
                <w:szCs w:val="21"/>
              </w:rPr>
            </w:pPr>
          </w:p>
        </w:tc>
        <w:tc>
          <w:tcPr>
            <w:tcW w:w="678" w:type="dxa"/>
            <w:vAlign w:val="center"/>
          </w:tcPr>
          <w:p>
            <w:pPr>
              <w:jc w:val="center"/>
              <w:rPr>
                <w:szCs w:val="21"/>
              </w:rPr>
            </w:pPr>
            <w:r>
              <w:rPr>
                <w:rFonts w:hint="eastAsia"/>
                <w:szCs w:val="21"/>
              </w:rPr>
              <w:t>病虫害防治</w:t>
            </w:r>
          </w:p>
        </w:tc>
        <w:tc>
          <w:tcPr>
            <w:tcW w:w="5417" w:type="dxa"/>
          </w:tcPr>
          <w:p>
            <w:pPr>
              <w:rPr>
                <w:rFonts w:asciiTheme="minorEastAsia" w:hAnsiTheme="minorEastAsia" w:cstheme="minorEastAsia"/>
              </w:rPr>
            </w:pPr>
            <w:r>
              <w:rPr>
                <w:rStyle w:val="8"/>
                <w:rFonts w:hint="eastAsia" w:asciiTheme="minorEastAsia" w:hAnsiTheme="minorEastAsia" w:cstheme="minorEastAsia"/>
                <w:b w:val="0"/>
                <w:szCs w:val="21"/>
              </w:rPr>
              <w:t>1.病虫害防治及时，</w:t>
            </w:r>
            <w:r>
              <w:rPr>
                <w:rFonts w:hint="eastAsia" w:asciiTheme="minorEastAsia" w:hAnsiTheme="minorEastAsia" w:cstheme="minorEastAsia"/>
              </w:rPr>
              <w:t>发现苗木病虫危害时，能及时与专业技术部门联系，做到科学防治，达到不影响园林景观、“有病虫不成灾”的防治效果。</w:t>
            </w:r>
          </w:p>
          <w:p>
            <w:pPr>
              <w:spacing w:line="280" w:lineRule="exact"/>
              <w:rPr>
                <w:rStyle w:val="8"/>
                <w:rFonts w:asciiTheme="minorEastAsia" w:hAnsiTheme="minorEastAsia" w:cstheme="minorEastAsia"/>
                <w:b w:val="0"/>
                <w:szCs w:val="21"/>
              </w:rPr>
            </w:pPr>
            <w:r>
              <w:rPr>
                <w:rStyle w:val="8"/>
                <w:rFonts w:hint="eastAsia" w:asciiTheme="minorEastAsia" w:hAnsiTheme="minorEastAsia" w:cstheme="minorEastAsia"/>
                <w:b w:val="0"/>
                <w:szCs w:val="21"/>
              </w:rPr>
              <w:t>2.</w:t>
            </w:r>
            <w:r>
              <w:rPr>
                <w:rFonts w:hint="eastAsia" w:asciiTheme="minorEastAsia" w:hAnsiTheme="minorEastAsia" w:cstheme="minorEastAsia"/>
              </w:rPr>
              <w:t>推广使用各种无公害防治方法，</w:t>
            </w:r>
            <w:r>
              <w:rPr>
                <w:rStyle w:val="8"/>
                <w:rFonts w:hint="eastAsia" w:asciiTheme="minorEastAsia" w:hAnsiTheme="minorEastAsia" w:cstheme="minorEastAsia"/>
                <w:b w:val="0"/>
                <w:szCs w:val="21"/>
              </w:rPr>
              <w:t>严格按操作规程和有关规定使用农药，药品种类、配比、用量正确，无药害产生。</w:t>
            </w:r>
          </w:p>
          <w:p>
            <w:pPr>
              <w:spacing w:line="280" w:lineRule="exact"/>
              <w:rPr>
                <w:rFonts w:asciiTheme="minorEastAsia" w:hAnsiTheme="minorEastAsia" w:cstheme="minorEastAsia"/>
                <w:bCs/>
                <w:szCs w:val="21"/>
              </w:rPr>
            </w:pPr>
            <w:r>
              <w:rPr>
                <w:rStyle w:val="8"/>
                <w:rFonts w:hint="eastAsia" w:asciiTheme="minorEastAsia" w:hAnsiTheme="minorEastAsia" w:cstheme="minorEastAsia"/>
                <w:b w:val="0"/>
                <w:szCs w:val="21"/>
              </w:rPr>
              <w:t>3.结合树木涂白、修剪，及时清理消灭虫蛹、虫茧及病原体。</w:t>
            </w:r>
          </w:p>
        </w:tc>
        <w:tc>
          <w:tcPr>
            <w:tcW w:w="567" w:type="dxa"/>
            <w:vAlign w:val="center"/>
          </w:tcPr>
          <w:p>
            <w:pPr>
              <w:spacing w:line="280" w:lineRule="exact"/>
              <w:jc w:val="center"/>
              <w:rPr>
                <w:rFonts w:asciiTheme="minorEastAsia" w:hAnsiTheme="minorEastAsia" w:cstheme="minorEastAsia"/>
                <w:spacing w:val="-6"/>
                <w:szCs w:val="21"/>
              </w:rPr>
            </w:pPr>
            <w:r>
              <w:rPr>
                <w:rFonts w:hint="eastAsia" w:asciiTheme="minorEastAsia" w:hAnsiTheme="minorEastAsia" w:cstheme="minorEastAsia"/>
                <w:spacing w:val="-6"/>
                <w:szCs w:val="21"/>
              </w:rPr>
              <w:t>7</w:t>
            </w:r>
          </w:p>
        </w:tc>
        <w:tc>
          <w:tcPr>
            <w:tcW w:w="567" w:type="dxa"/>
          </w:tcPr>
          <w:p>
            <w:pPr>
              <w:spacing w:line="280" w:lineRule="exact"/>
              <w:jc w:val="center"/>
              <w:rPr>
                <w:rFonts w:asciiTheme="minorEastAsia" w:hAnsiTheme="minorEastAsia" w:cstheme="minorEastAsia"/>
                <w:spacing w:val="-6"/>
                <w:szCs w:val="21"/>
              </w:rPr>
            </w:pPr>
            <w:r>
              <w:rPr>
                <w:rFonts w:hint="eastAsia" w:asciiTheme="minorEastAsia" w:hAnsiTheme="minorEastAsia" w:cstheme="minorEastAsia"/>
                <w:spacing w:val="-6"/>
                <w:szCs w:val="21"/>
              </w:rPr>
              <w:t>3</w:t>
            </w:r>
          </w:p>
          <w:p>
            <w:pPr>
              <w:spacing w:line="280" w:lineRule="exact"/>
              <w:jc w:val="center"/>
              <w:rPr>
                <w:rFonts w:asciiTheme="minorEastAsia" w:hAnsiTheme="minorEastAsia" w:cstheme="minorEastAsia"/>
                <w:spacing w:val="-6"/>
                <w:szCs w:val="21"/>
              </w:rPr>
            </w:pPr>
          </w:p>
          <w:p>
            <w:pPr>
              <w:spacing w:line="280" w:lineRule="exact"/>
              <w:jc w:val="center"/>
              <w:rPr>
                <w:rFonts w:asciiTheme="minorEastAsia" w:hAnsiTheme="minorEastAsia" w:cstheme="minorEastAsia"/>
                <w:spacing w:val="-6"/>
                <w:szCs w:val="21"/>
              </w:rPr>
            </w:pPr>
          </w:p>
          <w:p>
            <w:pPr>
              <w:spacing w:line="280" w:lineRule="exact"/>
              <w:jc w:val="center"/>
              <w:rPr>
                <w:rFonts w:asciiTheme="minorEastAsia" w:hAnsiTheme="minorEastAsia" w:cstheme="minorEastAsia"/>
                <w:spacing w:val="-6"/>
                <w:szCs w:val="21"/>
              </w:rPr>
            </w:pPr>
            <w:r>
              <w:rPr>
                <w:rFonts w:hint="eastAsia" w:asciiTheme="minorEastAsia" w:hAnsiTheme="minorEastAsia" w:cstheme="minorEastAsia"/>
                <w:spacing w:val="-6"/>
                <w:szCs w:val="21"/>
              </w:rPr>
              <w:t>2</w:t>
            </w:r>
          </w:p>
          <w:p>
            <w:pPr>
              <w:spacing w:line="280" w:lineRule="exact"/>
              <w:jc w:val="center"/>
              <w:rPr>
                <w:rFonts w:asciiTheme="minorEastAsia" w:hAnsiTheme="minorEastAsia" w:cstheme="minorEastAsia"/>
                <w:spacing w:val="-6"/>
                <w:szCs w:val="21"/>
              </w:rPr>
            </w:pPr>
          </w:p>
          <w:p>
            <w:pPr>
              <w:spacing w:line="280" w:lineRule="exact"/>
              <w:jc w:val="center"/>
              <w:rPr>
                <w:rFonts w:asciiTheme="minorEastAsia" w:hAnsiTheme="minorEastAsia" w:cstheme="minorEastAsia"/>
                <w:spacing w:val="-6"/>
                <w:szCs w:val="21"/>
              </w:rPr>
            </w:pPr>
          </w:p>
          <w:p>
            <w:pPr>
              <w:spacing w:line="280" w:lineRule="exact"/>
              <w:jc w:val="center"/>
              <w:rPr>
                <w:rFonts w:asciiTheme="minorEastAsia" w:hAnsiTheme="minorEastAsia" w:cstheme="minorEastAsia"/>
                <w:spacing w:val="-6"/>
                <w:szCs w:val="21"/>
              </w:rPr>
            </w:pPr>
            <w:r>
              <w:rPr>
                <w:rFonts w:hint="eastAsia" w:asciiTheme="minorEastAsia" w:hAnsiTheme="minorEastAsia" w:cstheme="minorEastAsia"/>
                <w:spacing w:val="-6"/>
                <w:szCs w:val="21"/>
              </w:rPr>
              <w:t>2</w:t>
            </w:r>
          </w:p>
        </w:tc>
        <w:tc>
          <w:tcPr>
            <w:tcW w:w="6162" w:type="dxa"/>
          </w:tcPr>
          <w:p>
            <w:pPr>
              <w:spacing w:line="280" w:lineRule="exact"/>
              <w:rPr>
                <w:rFonts w:asciiTheme="minorEastAsia" w:hAnsiTheme="minorEastAsia" w:cstheme="minorEastAsia"/>
                <w:spacing w:val="-6"/>
                <w:szCs w:val="21"/>
              </w:rPr>
            </w:pPr>
            <w:r>
              <w:rPr>
                <w:rFonts w:hint="eastAsia" w:asciiTheme="minorEastAsia" w:hAnsiTheme="minorEastAsia" w:cstheme="minorEastAsia"/>
                <w:spacing w:val="-6"/>
                <w:szCs w:val="21"/>
              </w:rPr>
              <w:t>1.发现病虫害不汇报，扣1分/次；不及时防治，有明显危害症状扣0.2分/次；大面积危害双倍扣分。</w:t>
            </w:r>
          </w:p>
          <w:p>
            <w:pPr>
              <w:spacing w:line="280" w:lineRule="exact"/>
              <w:rPr>
                <w:rFonts w:asciiTheme="minorEastAsia" w:hAnsiTheme="minorEastAsia" w:cstheme="minorEastAsia"/>
                <w:spacing w:val="-6"/>
                <w:szCs w:val="21"/>
              </w:rPr>
            </w:pPr>
          </w:p>
          <w:p>
            <w:pPr>
              <w:spacing w:line="280" w:lineRule="exact"/>
              <w:rPr>
                <w:rStyle w:val="8"/>
                <w:rFonts w:asciiTheme="minorEastAsia" w:hAnsiTheme="minorEastAsia" w:cstheme="minorEastAsia"/>
                <w:b w:val="0"/>
                <w:szCs w:val="21"/>
              </w:rPr>
            </w:pPr>
            <w:r>
              <w:rPr>
                <w:rStyle w:val="8"/>
                <w:rFonts w:hint="eastAsia" w:asciiTheme="minorEastAsia" w:hAnsiTheme="minorEastAsia" w:cstheme="minorEastAsia"/>
                <w:b w:val="0"/>
                <w:szCs w:val="21"/>
              </w:rPr>
              <w:t>2.用药造成药害或没有达到病虫害防治效果，扣0.1分/次；使用农药不当发生药害，扣0.2分/处。</w:t>
            </w:r>
          </w:p>
          <w:p>
            <w:pPr>
              <w:spacing w:line="280" w:lineRule="exact"/>
              <w:rPr>
                <w:rStyle w:val="8"/>
                <w:rFonts w:asciiTheme="minorEastAsia" w:hAnsiTheme="minorEastAsia" w:cstheme="minorEastAsia"/>
                <w:b w:val="0"/>
                <w:szCs w:val="21"/>
              </w:rPr>
            </w:pPr>
          </w:p>
          <w:p>
            <w:pPr>
              <w:spacing w:line="280" w:lineRule="exact"/>
              <w:rPr>
                <w:rFonts w:asciiTheme="minorEastAsia" w:hAnsiTheme="minorEastAsia" w:cstheme="minorEastAsia"/>
                <w:spacing w:val="-6"/>
                <w:szCs w:val="21"/>
              </w:rPr>
            </w:pPr>
            <w:r>
              <w:rPr>
                <w:rStyle w:val="8"/>
                <w:rFonts w:hint="eastAsia" w:asciiTheme="minorEastAsia" w:hAnsiTheme="minorEastAsia" w:cstheme="minorEastAsia"/>
                <w:b w:val="0"/>
                <w:szCs w:val="21"/>
              </w:rPr>
              <w:t>3.没有实施标准要求，虫蛹、虫茧及病原体明显，每次扣0.1分/处。</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24" w:hRule="atLeast"/>
        </w:trPr>
        <w:tc>
          <w:tcPr>
            <w:tcW w:w="675" w:type="dxa"/>
            <w:vAlign w:val="center"/>
          </w:tcPr>
          <w:p>
            <w:pPr>
              <w:jc w:val="center"/>
              <w:rPr>
                <w:sz w:val="30"/>
                <w:szCs w:val="30"/>
              </w:rPr>
            </w:pPr>
            <w:r>
              <w:rPr>
                <w:rFonts w:hint="eastAsia" w:ascii="宋体" w:hAnsi="宋体"/>
                <w:b/>
                <w:spacing w:val="-6"/>
                <w:sz w:val="30"/>
                <w:szCs w:val="30"/>
              </w:rPr>
              <w:t>2</w:t>
            </w:r>
          </w:p>
        </w:tc>
        <w:tc>
          <w:tcPr>
            <w:tcW w:w="709" w:type="dxa"/>
            <w:vAlign w:val="center"/>
          </w:tcPr>
          <w:p>
            <w:pPr>
              <w:jc w:val="center"/>
              <w:rPr>
                <w:szCs w:val="21"/>
              </w:rPr>
            </w:pPr>
            <w:r>
              <w:rPr>
                <w:rFonts w:hint="eastAsia"/>
                <w:szCs w:val="21"/>
              </w:rPr>
              <w:t>卫</w:t>
            </w:r>
          </w:p>
          <w:p>
            <w:pPr>
              <w:jc w:val="center"/>
              <w:rPr>
                <w:szCs w:val="21"/>
              </w:rPr>
            </w:pPr>
            <w:r>
              <w:rPr>
                <w:rFonts w:hint="eastAsia"/>
                <w:szCs w:val="21"/>
              </w:rPr>
              <w:t>生</w:t>
            </w:r>
          </w:p>
          <w:p>
            <w:pPr>
              <w:jc w:val="center"/>
              <w:rPr>
                <w:szCs w:val="21"/>
              </w:rPr>
            </w:pPr>
            <w:r>
              <w:rPr>
                <w:rFonts w:hint="eastAsia"/>
                <w:szCs w:val="21"/>
              </w:rPr>
              <w:t>管</w:t>
            </w:r>
          </w:p>
          <w:p>
            <w:pPr>
              <w:jc w:val="center"/>
              <w:rPr>
                <w:szCs w:val="21"/>
              </w:rPr>
            </w:pPr>
            <w:r>
              <w:rPr>
                <w:rFonts w:hint="eastAsia"/>
                <w:szCs w:val="21"/>
              </w:rPr>
              <w:t>理</w:t>
            </w:r>
          </w:p>
        </w:tc>
        <w:tc>
          <w:tcPr>
            <w:tcW w:w="678" w:type="dxa"/>
            <w:vAlign w:val="center"/>
          </w:tcPr>
          <w:p>
            <w:pPr>
              <w:jc w:val="center"/>
              <w:rPr>
                <w:szCs w:val="21"/>
              </w:rPr>
            </w:pPr>
          </w:p>
        </w:tc>
        <w:tc>
          <w:tcPr>
            <w:tcW w:w="5417" w:type="dxa"/>
          </w:tcPr>
          <w:p>
            <w:pPr>
              <w:rPr>
                <w:rFonts w:asciiTheme="minorEastAsia" w:hAnsiTheme="minorEastAsia" w:cstheme="minorEastAsia"/>
                <w:spacing w:val="-6"/>
                <w:szCs w:val="21"/>
              </w:rPr>
            </w:pPr>
            <w:r>
              <w:rPr>
                <w:rFonts w:hint="eastAsia" w:asciiTheme="minorEastAsia" w:hAnsiTheme="minorEastAsia" w:cstheme="minorEastAsia"/>
                <w:spacing w:val="-6"/>
                <w:szCs w:val="21"/>
              </w:rPr>
              <w:t>1.</w:t>
            </w:r>
            <w:r>
              <w:rPr>
                <w:rStyle w:val="8"/>
                <w:rFonts w:hint="eastAsia" w:asciiTheme="minorEastAsia" w:hAnsiTheme="minorEastAsia" w:cstheme="minorEastAsia"/>
                <w:b w:val="0"/>
                <w:szCs w:val="21"/>
              </w:rPr>
              <w:t>绿地</w:t>
            </w:r>
            <w:r>
              <w:rPr>
                <w:rFonts w:hint="eastAsia" w:asciiTheme="minorEastAsia" w:hAnsiTheme="minorEastAsia" w:cstheme="minorEastAsia"/>
                <w:spacing w:val="-6"/>
                <w:szCs w:val="21"/>
              </w:rPr>
              <w:t>全天候保洁，达到无暴露垃圾，</w:t>
            </w:r>
            <w:r>
              <w:rPr>
                <w:rStyle w:val="8"/>
                <w:rFonts w:hint="eastAsia" w:asciiTheme="minorEastAsia" w:hAnsiTheme="minorEastAsia" w:cstheme="minorEastAsia"/>
                <w:b w:val="0"/>
                <w:szCs w:val="21"/>
              </w:rPr>
              <w:t>无堆放杂物，无飘散悬挂物，无</w:t>
            </w:r>
            <w:r>
              <w:rPr>
                <w:rFonts w:hint="eastAsia" w:asciiTheme="minorEastAsia" w:hAnsiTheme="minorEastAsia" w:cstheme="minorEastAsia"/>
                <w:spacing w:val="-6"/>
                <w:szCs w:val="21"/>
              </w:rPr>
              <w:t>卫生死角。</w:t>
            </w:r>
          </w:p>
          <w:p>
            <w:pPr>
              <w:rPr>
                <w:rStyle w:val="8"/>
                <w:rFonts w:asciiTheme="minorEastAsia" w:hAnsiTheme="minorEastAsia" w:cstheme="minorEastAsia"/>
                <w:b w:val="0"/>
                <w:szCs w:val="21"/>
              </w:rPr>
            </w:pPr>
            <w:r>
              <w:rPr>
                <w:rFonts w:hint="eastAsia" w:asciiTheme="minorEastAsia" w:hAnsiTheme="minorEastAsia" w:cstheme="minorEastAsia"/>
                <w:spacing w:val="-6"/>
                <w:szCs w:val="21"/>
              </w:rPr>
              <w:t>2.</w:t>
            </w:r>
            <w:r>
              <w:rPr>
                <w:rStyle w:val="8"/>
                <w:rFonts w:hint="eastAsia" w:asciiTheme="minorEastAsia" w:hAnsiTheme="minorEastAsia" w:cstheme="minorEastAsia"/>
                <w:b w:val="0"/>
                <w:szCs w:val="21"/>
              </w:rPr>
              <w:t>绿化生产垃圾(如树枝、树叶、草屑等)和水面杂物，重点地区随产随清，其他地区日产日清。</w:t>
            </w:r>
          </w:p>
          <w:p>
            <w:pPr>
              <w:rPr>
                <w:rFonts w:asciiTheme="minorEastAsia" w:hAnsiTheme="minorEastAsia" w:cstheme="minorEastAsia"/>
                <w:szCs w:val="21"/>
              </w:rPr>
            </w:pPr>
            <w:r>
              <w:rPr>
                <w:rStyle w:val="8"/>
                <w:rFonts w:hint="eastAsia" w:asciiTheme="minorEastAsia" w:hAnsiTheme="minorEastAsia" w:cstheme="minorEastAsia"/>
                <w:b w:val="0"/>
              </w:rPr>
              <w:t>3.</w:t>
            </w:r>
            <w:r>
              <w:rPr>
                <w:rFonts w:hint="eastAsia" w:asciiTheme="minorEastAsia" w:hAnsiTheme="minorEastAsia" w:cstheme="minorEastAsia"/>
                <w:spacing w:val="-6"/>
                <w:szCs w:val="21"/>
              </w:rPr>
              <w:t>绿地标识牌、指示牌、座椅、灯、栏杆、垃圾箱及园林建筑小品等设施干净清洁。</w:t>
            </w:r>
          </w:p>
          <w:p>
            <w:pPr>
              <w:rPr>
                <w:rFonts w:asciiTheme="minorEastAsia" w:hAnsiTheme="minorEastAsia" w:cstheme="minorEastAsia"/>
                <w:spacing w:val="-6"/>
                <w:szCs w:val="21"/>
              </w:rPr>
            </w:pPr>
            <w:r>
              <w:rPr>
                <w:rFonts w:hint="eastAsia" w:asciiTheme="minorEastAsia" w:hAnsiTheme="minorEastAsia" w:cstheme="minorEastAsia"/>
                <w:spacing w:val="-6"/>
                <w:szCs w:val="21"/>
              </w:rPr>
              <w:t>4.公厕各类设施保持干净整洁，无异味，无污渍、垃圾、杂物堆放；残疾人厕位正常使用；按照规定时间，定时开放。</w:t>
            </w:r>
          </w:p>
        </w:tc>
        <w:tc>
          <w:tcPr>
            <w:tcW w:w="567"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13</w:t>
            </w:r>
          </w:p>
        </w:tc>
        <w:tc>
          <w:tcPr>
            <w:tcW w:w="567" w:type="dxa"/>
          </w:tcPr>
          <w:p>
            <w:pPr>
              <w:jc w:val="center"/>
              <w:rPr>
                <w:rFonts w:asciiTheme="minorEastAsia" w:hAnsiTheme="minorEastAsia" w:cstheme="minorEastAsia"/>
                <w:szCs w:val="21"/>
              </w:rPr>
            </w:pPr>
            <w:r>
              <w:rPr>
                <w:rFonts w:hint="eastAsia" w:asciiTheme="minorEastAsia" w:hAnsiTheme="minorEastAsia" w:cstheme="minorEastAsia"/>
                <w:szCs w:val="21"/>
              </w:rPr>
              <w:t>4</w:t>
            </w:r>
          </w:p>
          <w:p>
            <w:pPr>
              <w:jc w:val="center"/>
              <w:rPr>
                <w:rFonts w:asciiTheme="minorEastAsia" w:hAnsiTheme="minorEastAsia" w:cstheme="minorEastAsia"/>
                <w:szCs w:val="21"/>
              </w:rPr>
            </w:pPr>
            <w:r>
              <w:rPr>
                <w:rFonts w:hint="eastAsia" w:asciiTheme="minorEastAsia" w:hAnsiTheme="minorEastAsia" w:cstheme="minorEastAsia"/>
                <w:szCs w:val="21"/>
              </w:rPr>
              <w:t>3</w:t>
            </w:r>
          </w:p>
          <w:p>
            <w:pPr>
              <w:jc w:val="center"/>
              <w:rPr>
                <w:rFonts w:asciiTheme="minorEastAsia" w:hAnsiTheme="minorEastAsia" w:cstheme="minorEastAsia"/>
                <w:szCs w:val="21"/>
              </w:rPr>
            </w:pPr>
          </w:p>
          <w:p>
            <w:pPr>
              <w:jc w:val="center"/>
              <w:rPr>
                <w:rFonts w:asciiTheme="minorEastAsia" w:hAnsiTheme="minorEastAsia" w:cstheme="minorEastAsia"/>
                <w:szCs w:val="21"/>
              </w:rPr>
            </w:pPr>
            <w:r>
              <w:rPr>
                <w:rFonts w:hint="eastAsia" w:asciiTheme="minorEastAsia" w:hAnsiTheme="minorEastAsia" w:cstheme="minorEastAsia"/>
                <w:szCs w:val="21"/>
              </w:rPr>
              <w:t>3</w:t>
            </w:r>
          </w:p>
          <w:p>
            <w:pPr>
              <w:jc w:val="center"/>
              <w:rPr>
                <w:rFonts w:asciiTheme="minorEastAsia" w:hAnsiTheme="minorEastAsia" w:cstheme="minorEastAsia"/>
                <w:szCs w:val="21"/>
              </w:rPr>
            </w:pPr>
          </w:p>
          <w:p>
            <w:pPr>
              <w:jc w:val="center"/>
              <w:rPr>
                <w:rFonts w:asciiTheme="minorEastAsia" w:hAnsiTheme="minorEastAsia" w:cstheme="minorEastAsia"/>
                <w:szCs w:val="21"/>
              </w:rPr>
            </w:pPr>
            <w:r>
              <w:rPr>
                <w:rFonts w:hint="eastAsia" w:asciiTheme="minorEastAsia" w:hAnsiTheme="minorEastAsia" w:cstheme="minorEastAsia"/>
                <w:szCs w:val="21"/>
              </w:rPr>
              <w:t>3</w:t>
            </w:r>
          </w:p>
        </w:tc>
        <w:tc>
          <w:tcPr>
            <w:tcW w:w="6162" w:type="dxa"/>
          </w:tcPr>
          <w:p>
            <w:pPr>
              <w:rPr>
                <w:rFonts w:asciiTheme="minorEastAsia" w:hAnsiTheme="minorEastAsia" w:cstheme="minorEastAsia"/>
                <w:spacing w:val="-6"/>
                <w:szCs w:val="21"/>
              </w:rPr>
            </w:pPr>
            <w:r>
              <w:rPr>
                <w:rFonts w:hint="eastAsia" w:asciiTheme="minorEastAsia" w:hAnsiTheme="minorEastAsia" w:cstheme="minorEastAsia"/>
                <w:spacing w:val="-6"/>
                <w:szCs w:val="21"/>
              </w:rPr>
              <w:t>1.存在垃圾暴露、垃圾堆放、</w:t>
            </w:r>
            <w:r>
              <w:rPr>
                <w:rStyle w:val="8"/>
                <w:rFonts w:hint="eastAsia" w:asciiTheme="minorEastAsia" w:hAnsiTheme="minorEastAsia" w:cstheme="minorEastAsia"/>
                <w:b w:val="0"/>
                <w:szCs w:val="21"/>
              </w:rPr>
              <w:t>飘散悬挂物或</w:t>
            </w:r>
            <w:r>
              <w:rPr>
                <w:rFonts w:hint="eastAsia" w:asciiTheme="minorEastAsia" w:hAnsiTheme="minorEastAsia" w:cstheme="minorEastAsia"/>
                <w:spacing w:val="-6"/>
                <w:szCs w:val="21"/>
              </w:rPr>
              <w:t>卫生死角，扣0.2分/项。</w:t>
            </w:r>
          </w:p>
          <w:p>
            <w:pPr>
              <w:rPr>
                <w:rFonts w:asciiTheme="minorEastAsia" w:hAnsiTheme="minorEastAsia" w:cstheme="minorEastAsia"/>
                <w:spacing w:val="-6"/>
                <w:szCs w:val="21"/>
              </w:rPr>
            </w:pPr>
            <w:r>
              <w:rPr>
                <w:rFonts w:hint="eastAsia" w:asciiTheme="minorEastAsia" w:hAnsiTheme="minorEastAsia" w:cstheme="minorEastAsia"/>
                <w:spacing w:val="-6"/>
                <w:szCs w:val="21"/>
              </w:rPr>
              <w:t>2.垃圾桶、垃圾点、水面垃圾清运不及时，扣0.2分/次。</w:t>
            </w:r>
          </w:p>
          <w:p>
            <w:pPr>
              <w:rPr>
                <w:rFonts w:asciiTheme="minorEastAsia" w:hAnsiTheme="minorEastAsia" w:cstheme="minorEastAsia"/>
                <w:spacing w:val="-6"/>
                <w:szCs w:val="21"/>
              </w:rPr>
            </w:pPr>
          </w:p>
          <w:p>
            <w:pPr>
              <w:rPr>
                <w:rFonts w:asciiTheme="minorEastAsia" w:hAnsiTheme="minorEastAsia" w:cstheme="minorEastAsia"/>
                <w:spacing w:val="-6"/>
                <w:szCs w:val="21"/>
              </w:rPr>
            </w:pPr>
            <w:r>
              <w:rPr>
                <w:rFonts w:hint="eastAsia" w:asciiTheme="minorEastAsia" w:hAnsiTheme="minorEastAsia" w:cstheme="minorEastAsia"/>
                <w:spacing w:val="-6"/>
                <w:szCs w:val="21"/>
              </w:rPr>
              <w:t>3.各类设施存在污浊现象，扣0.2分</w:t>
            </w:r>
            <w:r>
              <w:rPr>
                <w:rStyle w:val="8"/>
                <w:rFonts w:hint="eastAsia" w:asciiTheme="minorEastAsia" w:hAnsiTheme="minorEastAsia" w:cstheme="minorEastAsia"/>
                <w:b w:val="0"/>
                <w:szCs w:val="21"/>
              </w:rPr>
              <w:t>/处</w:t>
            </w:r>
            <w:r>
              <w:rPr>
                <w:rFonts w:hint="eastAsia" w:asciiTheme="minorEastAsia" w:hAnsiTheme="minorEastAsia" w:cstheme="minorEastAsia"/>
                <w:spacing w:val="-6"/>
                <w:szCs w:val="21"/>
              </w:rPr>
              <w:t>。</w:t>
            </w:r>
          </w:p>
          <w:p>
            <w:pPr>
              <w:rPr>
                <w:rFonts w:asciiTheme="minorEastAsia" w:hAnsiTheme="minorEastAsia" w:cstheme="minorEastAsia"/>
                <w:spacing w:val="-6"/>
                <w:szCs w:val="21"/>
              </w:rPr>
            </w:pPr>
          </w:p>
          <w:p>
            <w:pPr>
              <w:rPr>
                <w:rFonts w:asciiTheme="minorEastAsia" w:hAnsiTheme="minorEastAsia" w:cstheme="minorEastAsia"/>
                <w:spacing w:val="-6"/>
                <w:szCs w:val="21"/>
              </w:rPr>
            </w:pPr>
            <w:r>
              <w:rPr>
                <w:rFonts w:hint="eastAsia" w:asciiTheme="minorEastAsia" w:hAnsiTheme="minorEastAsia" w:cstheme="minorEastAsia"/>
                <w:spacing w:val="-6"/>
                <w:szCs w:val="21"/>
              </w:rPr>
              <w:t>4.卫生差，有异味，存在污渍、垃圾、杂物堆放，每项扣0.2分</w:t>
            </w:r>
            <w:r>
              <w:rPr>
                <w:rStyle w:val="8"/>
                <w:rFonts w:hint="eastAsia" w:asciiTheme="minorEastAsia" w:hAnsiTheme="minorEastAsia" w:cstheme="minorEastAsia"/>
                <w:b w:val="0"/>
                <w:szCs w:val="21"/>
              </w:rPr>
              <w:t>/次；</w:t>
            </w:r>
            <w:r>
              <w:rPr>
                <w:rFonts w:hint="eastAsia" w:asciiTheme="minorEastAsia" w:hAnsiTheme="minorEastAsia" w:cstheme="minorEastAsia"/>
                <w:spacing w:val="-6"/>
                <w:szCs w:val="21"/>
              </w:rPr>
              <w:t>残疾人厕位不能正常使用，扣0.2分</w:t>
            </w:r>
            <w:r>
              <w:rPr>
                <w:rStyle w:val="8"/>
                <w:rFonts w:hint="eastAsia" w:asciiTheme="minorEastAsia" w:hAnsiTheme="minorEastAsia" w:cstheme="minorEastAsia"/>
                <w:b w:val="0"/>
                <w:szCs w:val="21"/>
              </w:rPr>
              <w:t>/次</w:t>
            </w:r>
            <w:r>
              <w:rPr>
                <w:rFonts w:hint="eastAsia" w:asciiTheme="minorEastAsia" w:hAnsiTheme="minorEastAsia" w:cstheme="minorEastAsia"/>
                <w:spacing w:val="-6"/>
                <w:szCs w:val="21"/>
              </w:rPr>
              <w:t>；不按照规定时间开放，扣0.2分</w:t>
            </w:r>
            <w:r>
              <w:rPr>
                <w:rStyle w:val="8"/>
                <w:rFonts w:hint="eastAsia" w:asciiTheme="minorEastAsia" w:hAnsiTheme="minorEastAsia" w:cstheme="minorEastAsia"/>
                <w:b w:val="0"/>
                <w:szCs w:val="21"/>
              </w:rPr>
              <w:t>/次</w:t>
            </w:r>
            <w:r>
              <w:rPr>
                <w:rFonts w:hint="eastAsia" w:asciiTheme="minorEastAsia" w:hAnsiTheme="minorEastAsia" w:cstheme="minorEastAsia"/>
                <w:spacing w:val="-6"/>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680" w:hRule="atLeast"/>
        </w:trPr>
        <w:tc>
          <w:tcPr>
            <w:tcW w:w="675" w:type="dxa"/>
            <w:vAlign w:val="center"/>
          </w:tcPr>
          <w:p>
            <w:pPr>
              <w:jc w:val="center"/>
              <w:rPr>
                <w:rFonts w:ascii="宋体" w:hAnsi="宋体"/>
                <w:b/>
                <w:spacing w:val="-6"/>
                <w:sz w:val="30"/>
                <w:szCs w:val="30"/>
              </w:rPr>
            </w:pPr>
            <w:r>
              <w:rPr>
                <w:rFonts w:hint="eastAsia" w:ascii="宋体" w:hAnsi="宋体"/>
                <w:b/>
                <w:spacing w:val="-6"/>
                <w:sz w:val="30"/>
                <w:szCs w:val="30"/>
              </w:rPr>
              <w:t>3</w:t>
            </w:r>
          </w:p>
        </w:tc>
        <w:tc>
          <w:tcPr>
            <w:tcW w:w="709" w:type="dxa"/>
            <w:vAlign w:val="center"/>
          </w:tcPr>
          <w:p>
            <w:pPr>
              <w:jc w:val="center"/>
              <w:rPr>
                <w:szCs w:val="21"/>
              </w:rPr>
            </w:pPr>
            <w:r>
              <w:rPr>
                <w:rFonts w:hint="eastAsia"/>
                <w:szCs w:val="21"/>
              </w:rPr>
              <w:t>设</w:t>
            </w:r>
          </w:p>
          <w:p>
            <w:pPr>
              <w:jc w:val="center"/>
              <w:rPr>
                <w:szCs w:val="21"/>
              </w:rPr>
            </w:pPr>
            <w:r>
              <w:rPr>
                <w:rFonts w:hint="eastAsia"/>
                <w:szCs w:val="21"/>
              </w:rPr>
              <w:t>施</w:t>
            </w:r>
          </w:p>
          <w:p>
            <w:pPr>
              <w:jc w:val="center"/>
              <w:rPr>
                <w:szCs w:val="21"/>
              </w:rPr>
            </w:pPr>
            <w:r>
              <w:rPr>
                <w:rFonts w:hint="eastAsia"/>
                <w:szCs w:val="21"/>
              </w:rPr>
              <w:t>管</w:t>
            </w:r>
          </w:p>
          <w:p>
            <w:pPr>
              <w:jc w:val="center"/>
              <w:rPr>
                <w:szCs w:val="21"/>
              </w:rPr>
            </w:pPr>
            <w:r>
              <w:rPr>
                <w:rFonts w:hint="eastAsia"/>
                <w:szCs w:val="21"/>
              </w:rPr>
              <w:t>理</w:t>
            </w:r>
          </w:p>
        </w:tc>
        <w:tc>
          <w:tcPr>
            <w:tcW w:w="678" w:type="dxa"/>
            <w:vAlign w:val="center"/>
          </w:tcPr>
          <w:p>
            <w:pPr>
              <w:jc w:val="center"/>
              <w:rPr>
                <w:szCs w:val="21"/>
              </w:rPr>
            </w:pPr>
          </w:p>
        </w:tc>
        <w:tc>
          <w:tcPr>
            <w:tcW w:w="5417" w:type="dxa"/>
          </w:tcPr>
          <w:p>
            <w:pPr>
              <w:rPr>
                <w:rStyle w:val="8"/>
                <w:rFonts w:asciiTheme="minorEastAsia" w:hAnsiTheme="minorEastAsia" w:cstheme="minorEastAsia"/>
                <w:b w:val="0"/>
                <w:szCs w:val="21"/>
              </w:rPr>
            </w:pPr>
            <w:r>
              <w:rPr>
                <w:rFonts w:hint="eastAsia" w:asciiTheme="minorEastAsia" w:hAnsiTheme="minorEastAsia" w:cstheme="minorEastAsia"/>
                <w:spacing w:val="-6"/>
                <w:szCs w:val="21"/>
              </w:rPr>
              <w:t>1.绿地内</w:t>
            </w:r>
            <w:r>
              <w:rPr>
                <w:rStyle w:val="8"/>
                <w:rFonts w:hint="eastAsia" w:asciiTheme="minorEastAsia" w:hAnsiTheme="minorEastAsia" w:cstheme="minorEastAsia"/>
                <w:b w:val="0"/>
                <w:szCs w:val="21"/>
              </w:rPr>
              <w:t>围栏、园路、</w:t>
            </w:r>
            <w:r>
              <w:rPr>
                <w:rFonts w:hint="eastAsia" w:asciiTheme="minorEastAsia" w:hAnsiTheme="minorEastAsia" w:cstheme="minorEastAsia"/>
                <w:szCs w:val="21"/>
              </w:rPr>
              <w:t>花池、</w:t>
            </w:r>
            <w:r>
              <w:rPr>
                <w:rStyle w:val="8"/>
                <w:rFonts w:hint="eastAsia" w:asciiTheme="minorEastAsia" w:hAnsiTheme="minorEastAsia" w:cstheme="minorEastAsia"/>
                <w:b w:val="0"/>
                <w:szCs w:val="21"/>
              </w:rPr>
              <w:t>桌椅、园灯、垃圾桶、井盖、健身器材</w:t>
            </w:r>
            <w:r>
              <w:rPr>
                <w:rStyle w:val="8"/>
                <w:rFonts w:hint="eastAsia" w:asciiTheme="minorEastAsia" w:hAnsiTheme="minorEastAsia" w:cstheme="minorEastAsia"/>
                <w:szCs w:val="21"/>
              </w:rPr>
              <w:t>、</w:t>
            </w:r>
            <w:r>
              <w:rPr>
                <w:rFonts w:hint="eastAsia" w:asciiTheme="minorEastAsia" w:hAnsiTheme="minorEastAsia" w:cstheme="minorEastAsia"/>
                <w:szCs w:val="21"/>
              </w:rPr>
              <w:t>亭、廊、花架、景石、</w:t>
            </w:r>
            <w:r>
              <w:rPr>
                <w:rStyle w:val="8"/>
                <w:rFonts w:hint="eastAsia" w:asciiTheme="minorEastAsia" w:hAnsiTheme="minorEastAsia" w:cstheme="minorEastAsia"/>
                <w:b w:val="0"/>
                <w:szCs w:val="21"/>
              </w:rPr>
              <w:t>雕塑等园林设施完整、安全，维护及时，无破损。</w:t>
            </w:r>
          </w:p>
          <w:p>
            <w:pPr>
              <w:rPr>
                <w:rFonts w:asciiTheme="minorEastAsia" w:hAnsiTheme="minorEastAsia" w:cstheme="minorEastAsia"/>
                <w:szCs w:val="21"/>
              </w:rPr>
            </w:pPr>
            <w:r>
              <w:rPr>
                <w:rFonts w:hint="eastAsia" w:asciiTheme="minorEastAsia" w:hAnsiTheme="minorEastAsia" w:cstheme="minorEastAsia"/>
                <w:szCs w:val="21"/>
              </w:rPr>
              <w:t>2.喷泉、喷灌维护保养及时，使用正常；各类水体</w:t>
            </w:r>
            <w:r>
              <w:rPr>
                <w:rFonts w:hint="eastAsia" w:asciiTheme="minorEastAsia" w:hAnsiTheme="minorEastAsia" w:cstheme="minorEastAsia"/>
                <w:spacing w:val="-6"/>
                <w:szCs w:val="21"/>
              </w:rPr>
              <w:t>定期清理</w:t>
            </w:r>
            <w:r>
              <w:rPr>
                <w:rFonts w:hint="eastAsia" w:asciiTheme="minorEastAsia" w:hAnsiTheme="minorEastAsia" w:cstheme="minorEastAsia"/>
                <w:szCs w:val="21"/>
              </w:rPr>
              <w:t>换水，保持水体景观完美。</w:t>
            </w:r>
          </w:p>
          <w:p>
            <w:pPr>
              <w:rPr>
                <w:rFonts w:asciiTheme="minorEastAsia" w:hAnsiTheme="minorEastAsia" w:cstheme="minorEastAsia"/>
                <w:spacing w:val="-6"/>
                <w:szCs w:val="21"/>
              </w:rPr>
            </w:pPr>
            <w:r>
              <w:rPr>
                <w:rFonts w:hint="eastAsia" w:asciiTheme="minorEastAsia" w:hAnsiTheme="minorEastAsia" w:cstheme="minorEastAsia"/>
                <w:spacing w:val="-6"/>
                <w:szCs w:val="21"/>
              </w:rPr>
              <w:t>3.各类设施上无乱涂、乱画、乱贴、乱挂等现象。</w:t>
            </w:r>
          </w:p>
        </w:tc>
        <w:tc>
          <w:tcPr>
            <w:tcW w:w="567"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10</w:t>
            </w:r>
          </w:p>
        </w:tc>
        <w:tc>
          <w:tcPr>
            <w:tcW w:w="567" w:type="dxa"/>
          </w:tcPr>
          <w:p>
            <w:pPr>
              <w:jc w:val="center"/>
              <w:rPr>
                <w:rFonts w:asciiTheme="minorEastAsia" w:hAnsiTheme="minorEastAsia" w:cstheme="minorEastAsia"/>
                <w:szCs w:val="21"/>
              </w:rPr>
            </w:pPr>
            <w:r>
              <w:rPr>
                <w:rFonts w:hint="eastAsia" w:asciiTheme="minorEastAsia" w:hAnsiTheme="minorEastAsia" w:cstheme="minorEastAsia"/>
                <w:szCs w:val="21"/>
              </w:rPr>
              <w:t>4</w:t>
            </w:r>
          </w:p>
          <w:p>
            <w:pPr>
              <w:jc w:val="center"/>
              <w:rPr>
                <w:rFonts w:asciiTheme="minorEastAsia" w:hAnsiTheme="minorEastAsia" w:cstheme="minorEastAsia"/>
                <w:szCs w:val="21"/>
              </w:rPr>
            </w:pPr>
          </w:p>
          <w:p>
            <w:pPr>
              <w:jc w:val="center"/>
              <w:rPr>
                <w:rFonts w:asciiTheme="minorEastAsia" w:hAnsiTheme="minorEastAsia" w:cstheme="minorEastAsia"/>
                <w:szCs w:val="21"/>
              </w:rPr>
            </w:pPr>
            <w:r>
              <w:rPr>
                <w:rFonts w:hint="eastAsia" w:asciiTheme="minorEastAsia" w:hAnsiTheme="minorEastAsia" w:cstheme="minorEastAsia"/>
                <w:szCs w:val="21"/>
              </w:rPr>
              <w:t>3</w:t>
            </w:r>
          </w:p>
          <w:p>
            <w:pPr>
              <w:jc w:val="center"/>
              <w:rPr>
                <w:rFonts w:asciiTheme="minorEastAsia" w:hAnsiTheme="minorEastAsia" w:cstheme="minorEastAsia"/>
                <w:szCs w:val="21"/>
              </w:rPr>
            </w:pPr>
          </w:p>
          <w:p>
            <w:pPr>
              <w:jc w:val="center"/>
              <w:rPr>
                <w:rFonts w:asciiTheme="minorEastAsia" w:hAnsiTheme="minorEastAsia" w:cstheme="minorEastAsia"/>
                <w:szCs w:val="21"/>
              </w:rPr>
            </w:pPr>
            <w:r>
              <w:rPr>
                <w:rFonts w:hint="eastAsia" w:asciiTheme="minorEastAsia" w:hAnsiTheme="minorEastAsia" w:cstheme="minorEastAsia"/>
                <w:szCs w:val="21"/>
              </w:rPr>
              <w:t>3</w:t>
            </w:r>
          </w:p>
          <w:p>
            <w:pPr>
              <w:jc w:val="center"/>
              <w:rPr>
                <w:rFonts w:asciiTheme="minorEastAsia" w:hAnsiTheme="minorEastAsia" w:cstheme="minorEastAsia"/>
                <w:szCs w:val="21"/>
              </w:rPr>
            </w:pPr>
          </w:p>
        </w:tc>
        <w:tc>
          <w:tcPr>
            <w:tcW w:w="6162" w:type="dxa"/>
          </w:tcPr>
          <w:p>
            <w:pPr>
              <w:rPr>
                <w:rFonts w:asciiTheme="minorEastAsia" w:hAnsiTheme="minorEastAsia" w:cstheme="minorEastAsia"/>
                <w:spacing w:val="-6"/>
                <w:szCs w:val="21"/>
              </w:rPr>
            </w:pPr>
            <w:r>
              <w:rPr>
                <w:rFonts w:hint="eastAsia" w:asciiTheme="minorEastAsia" w:hAnsiTheme="minorEastAsia" w:cstheme="minorEastAsia"/>
                <w:spacing w:val="-6"/>
                <w:szCs w:val="21"/>
              </w:rPr>
              <w:t>1.存在不符合标准现象，扣0.2分/处。</w:t>
            </w:r>
          </w:p>
          <w:p>
            <w:pPr>
              <w:rPr>
                <w:rFonts w:asciiTheme="minorEastAsia" w:hAnsiTheme="minorEastAsia" w:cstheme="minorEastAsia"/>
                <w:spacing w:val="-6"/>
                <w:szCs w:val="21"/>
              </w:rPr>
            </w:pPr>
          </w:p>
          <w:p>
            <w:pPr>
              <w:rPr>
                <w:rFonts w:asciiTheme="minorEastAsia" w:hAnsiTheme="minorEastAsia" w:cstheme="minorEastAsia"/>
                <w:spacing w:val="-6"/>
                <w:szCs w:val="21"/>
              </w:rPr>
            </w:pPr>
            <w:r>
              <w:rPr>
                <w:rFonts w:hint="eastAsia" w:asciiTheme="minorEastAsia" w:hAnsiTheme="minorEastAsia" w:cstheme="minorEastAsia"/>
                <w:spacing w:val="-6"/>
                <w:szCs w:val="21"/>
              </w:rPr>
              <w:t>2.存在不能正常运行，扣0.2分/次；水体更换不及时，扣0.2分/次。</w:t>
            </w:r>
          </w:p>
          <w:p>
            <w:pPr>
              <w:rPr>
                <w:rFonts w:asciiTheme="minorEastAsia" w:hAnsiTheme="minorEastAsia" w:cstheme="minorEastAsia"/>
                <w:spacing w:val="-6"/>
                <w:szCs w:val="21"/>
              </w:rPr>
            </w:pPr>
          </w:p>
          <w:p>
            <w:pPr>
              <w:rPr>
                <w:rFonts w:asciiTheme="minorEastAsia" w:hAnsiTheme="minorEastAsia" w:cstheme="minorEastAsia"/>
                <w:spacing w:val="-6"/>
                <w:szCs w:val="21"/>
              </w:rPr>
            </w:pPr>
            <w:r>
              <w:rPr>
                <w:rFonts w:hint="eastAsia" w:asciiTheme="minorEastAsia" w:hAnsiTheme="minorEastAsia" w:cstheme="minorEastAsia"/>
                <w:spacing w:val="-6"/>
                <w:szCs w:val="21"/>
              </w:rPr>
              <w:t>3.存在乱涂、乱画、乱贴、乱挂等现象，扣0.1分/处。</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55" w:hRule="atLeast"/>
        </w:trPr>
        <w:tc>
          <w:tcPr>
            <w:tcW w:w="675" w:type="dxa"/>
            <w:vAlign w:val="center"/>
          </w:tcPr>
          <w:p>
            <w:pPr>
              <w:jc w:val="center"/>
              <w:rPr>
                <w:rFonts w:ascii="宋体" w:hAnsi="宋体"/>
                <w:b/>
                <w:spacing w:val="-6"/>
                <w:sz w:val="30"/>
                <w:szCs w:val="30"/>
              </w:rPr>
            </w:pPr>
            <w:r>
              <w:rPr>
                <w:rFonts w:hint="eastAsia" w:ascii="宋体" w:hAnsi="宋体"/>
                <w:b/>
                <w:spacing w:val="-6"/>
                <w:sz w:val="30"/>
                <w:szCs w:val="30"/>
              </w:rPr>
              <w:t>4</w:t>
            </w:r>
          </w:p>
        </w:tc>
        <w:tc>
          <w:tcPr>
            <w:tcW w:w="709" w:type="dxa"/>
            <w:vAlign w:val="center"/>
          </w:tcPr>
          <w:p>
            <w:pPr>
              <w:jc w:val="center"/>
              <w:rPr>
                <w:szCs w:val="21"/>
              </w:rPr>
            </w:pPr>
            <w:r>
              <w:rPr>
                <w:rFonts w:hint="eastAsia"/>
                <w:szCs w:val="21"/>
              </w:rPr>
              <w:t>巡</w:t>
            </w:r>
          </w:p>
          <w:p>
            <w:pPr>
              <w:jc w:val="center"/>
              <w:rPr>
                <w:szCs w:val="21"/>
              </w:rPr>
            </w:pPr>
            <w:r>
              <w:rPr>
                <w:rFonts w:hint="eastAsia"/>
                <w:szCs w:val="21"/>
              </w:rPr>
              <w:t>查</w:t>
            </w:r>
          </w:p>
          <w:p>
            <w:pPr>
              <w:jc w:val="center"/>
              <w:rPr>
                <w:szCs w:val="21"/>
              </w:rPr>
            </w:pPr>
            <w:r>
              <w:rPr>
                <w:rFonts w:hint="eastAsia"/>
                <w:szCs w:val="21"/>
              </w:rPr>
              <w:t>管</w:t>
            </w:r>
          </w:p>
          <w:p>
            <w:pPr>
              <w:jc w:val="center"/>
              <w:rPr>
                <w:szCs w:val="21"/>
              </w:rPr>
            </w:pPr>
            <w:r>
              <w:rPr>
                <w:rFonts w:hint="eastAsia"/>
                <w:szCs w:val="21"/>
              </w:rPr>
              <w:t>理</w:t>
            </w:r>
          </w:p>
        </w:tc>
        <w:tc>
          <w:tcPr>
            <w:tcW w:w="678" w:type="dxa"/>
            <w:vAlign w:val="center"/>
          </w:tcPr>
          <w:p>
            <w:pPr>
              <w:jc w:val="center"/>
              <w:rPr>
                <w:szCs w:val="21"/>
              </w:rPr>
            </w:pPr>
          </w:p>
        </w:tc>
        <w:tc>
          <w:tcPr>
            <w:tcW w:w="5417" w:type="dxa"/>
          </w:tcPr>
          <w:p>
            <w:pPr>
              <w:spacing w:line="260" w:lineRule="exact"/>
              <w:rPr>
                <w:rFonts w:asciiTheme="minorEastAsia" w:hAnsiTheme="minorEastAsia" w:cstheme="minorEastAsia"/>
                <w:szCs w:val="21"/>
              </w:rPr>
            </w:pPr>
            <w:r>
              <w:rPr>
                <w:rFonts w:hint="eastAsia" w:asciiTheme="minorEastAsia" w:hAnsiTheme="minorEastAsia" w:cstheme="minorEastAsia"/>
                <w:szCs w:val="21"/>
              </w:rPr>
              <w:t>1</w:t>
            </w:r>
            <w:r>
              <w:rPr>
                <w:rFonts w:hint="eastAsia" w:asciiTheme="minorEastAsia" w:hAnsiTheme="minorEastAsia" w:cstheme="minorEastAsia"/>
                <w:spacing w:val="-6"/>
                <w:szCs w:val="21"/>
              </w:rPr>
              <w:t>.遵守本单位的各项规章制度，</w:t>
            </w:r>
            <w:r>
              <w:rPr>
                <w:rFonts w:hint="eastAsia" w:asciiTheme="minorEastAsia" w:hAnsiTheme="minorEastAsia" w:cstheme="minorEastAsia"/>
                <w:szCs w:val="21"/>
              </w:rPr>
              <w:t>文明执勤、坚守岗位，发现问题及时处理、汇报。</w:t>
            </w:r>
          </w:p>
          <w:p>
            <w:pPr>
              <w:spacing w:line="260" w:lineRule="exact"/>
              <w:rPr>
                <w:rFonts w:asciiTheme="minorEastAsia" w:hAnsiTheme="minorEastAsia" w:cstheme="minorEastAsia"/>
                <w:spacing w:val="-6"/>
                <w:szCs w:val="21"/>
              </w:rPr>
            </w:pPr>
            <w:r>
              <w:rPr>
                <w:rFonts w:hint="eastAsia" w:asciiTheme="minorEastAsia" w:hAnsiTheme="minorEastAsia" w:cstheme="minorEastAsia"/>
                <w:spacing w:val="-6"/>
                <w:szCs w:val="21"/>
              </w:rPr>
              <w:t>2.</w:t>
            </w:r>
            <w:r>
              <w:rPr>
                <w:rFonts w:hint="eastAsia"/>
              </w:rPr>
              <w:t xml:space="preserve"> </w:t>
            </w:r>
            <w:r>
              <w:rPr>
                <w:rFonts w:hint="eastAsia" w:asciiTheme="minorEastAsia" w:hAnsiTheme="minorEastAsia" w:cstheme="minorEastAsia"/>
                <w:spacing w:val="-6"/>
                <w:szCs w:val="21"/>
              </w:rPr>
              <w:t>上班期间严格遵守门岗纪律，服从班长工作安排，不得酒后上岗或擅离岗位，执勤期间要做到大门随开随关，关闭时大门不留缺口，门岗室时刻保持有人，上下班时间(根据单位实际情况执行)的前后15分钟须到大门口站岗，维持门口交通秩序。</w:t>
            </w:r>
          </w:p>
          <w:p>
            <w:pPr>
              <w:spacing w:line="260" w:lineRule="exact"/>
              <w:rPr>
                <w:rFonts w:asciiTheme="minorEastAsia" w:hAnsiTheme="minorEastAsia" w:cstheme="minorEastAsia"/>
                <w:spacing w:val="-6"/>
                <w:szCs w:val="21"/>
              </w:rPr>
            </w:pPr>
            <w:r>
              <w:rPr>
                <w:rFonts w:hint="eastAsia" w:asciiTheme="minorEastAsia" w:hAnsiTheme="minorEastAsia" w:cstheme="minorEastAsia"/>
                <w:spacing w:val="-6"/>
                <w:szCs w:val="21"/>
              </w:rPr>
              <w:t>3.</w:t>
            </w:r>
            <w:r>
              <w:rPr>
                <w:rFonts w:hint="eastAsia"/>
              </w:rPr>
              <w:t xml:space="preserve"> </w:t>
            </w:r>
            <w:r>
              <w:rPr>
                <w:rFonts w:hint="eastAsia" w:asciiTheme="minorEastAsia" w:hAnsiTheme="minorEastAsia" w:cstheme="minorEastAsia"/>
                <w:spacing w:val="-6"/>
                <w:szCs w:val="21"/>
              </w:rPr>
              <w:t>外来人员出单位时，如携带物资出单位必须出具经负责人审批同意后的物资出条方能放行，单位内临时作业，外来施工人员凭证进出单位。</w:t>
            </w:r>
          </w:p>
          <w:p>
            <w:pPr>
              <w:spacing w:line="260" w:lineRule="exact"/>
              <w:rPr>
                <w:rFonts w:asciiTheme="minorEastAsia" w:hAnsiTheme="minorEastAsia" w:cstheme="minorEastAsia"/>
                <w:spacing w:val="-6"/>
                <w:szCs w:val="21"/>
              </w:rPr>
            </w:pPr>
            <w:r>
              <w:rPr>
                <w:rFonts w:hint="eastAsia" w:asciiTheme="minorEastAsia" w:hAnsiTheme="minorEastAsia" w:cstheme="minorEastAsia"/>
                <w:spacing w:val="-6"/>
                <w:szCs w:val="21"/>
              </w:rPr>
              <w:t>4.</w:t>
            </w:r>
            <w:r>
              <w:rPr>
                <w:rFonts w:hint="eastAsia"/>
              </w:rPr>
              <w:t xml:space="preserve"> </w:t>
            </w:r>
            <w:r>
              <w:rPr>
                <w:rFonts w:hint="eastAsia" w:asciiTheme="minorEastAsia" w:hAnsiTheme="minorEastAsia" w:cstheme="minorEastAsia"/>
                <w:spacing w:val="-6"/>
                <w:szCs w:val="21"/>
              </w:rPr>
              <w:t>加强对公共部位、人员密集区域进行巡逻，检查水电、门窗是否关闭，如发现紧急情况应立即采取合理措施，并及时通知相关部门领导，禁止宠物入园。发现外来人员及内部人员在绿地内违规吸烟未及时制止或警告。</w:t>
            </w:r>
          </w:p>
          <w:p>
            <w:pPr>
              <w:spacing w:line="260" w:lineRule="exact"/>
              <w:rPr>
                <w:rFonts w:asciiTheme="minorEastAsia" w:hAnsiTheme="minorEastAsia" w:cstheme="minorEastAsia"/>
                <w:spacing w:val="-6"/>
                <w:szCs w:val="21"/>
              </w:rPr>
            </w:pPr>
            <w:r>
              <w:rPr>
                <w:rFonts w:hint="eastAsia" w:asciiTheme="minorEastAsia" w:hAnsiTheme="minorEastAsia" w:cstheme="minorEastAsia"/>
                <w:spacing w:val="-6"/>
                <w:szCs w:val="21"/>
              </w:rPr>
              <w:t>5</w:t>
            </w:r>
            <w:r>
              <w:rPr>
                <w:rFonts w:hint="eastAsia" w:asciiTheme="minorEastAsia" w:hAnsiTheme="minorEastAsia" w:cstheme="minorEastAsia"/>
                <w:color w:val="000000" w:themeColor="text1"/>
                <w:spacing w:val="-6"/>
                <w:szCs w:val="21"/>
              </w:rPr>
              <w:t>.绿地内无摆摊设点、破坏绿地植物、破坏园林设施、散发宣传材料、乞讨、迷信等现象。</w:t>
            </w:r>
          </w:p>
          <w:p>
            <w:pPr>
              <w:spacing w:line="260" w:lineRule="exact"/>
              <w:rPr>
                <w:rFonts w:asciiTheme="minorEastAsia" w:hAnsiTheme="minorEastAsia" w:cstheme="minorEastAsia"/>
                <w:spacing w:val="-6"/>
                <w:szCs w:val="21"/>
              </w:rPr>
            </w:pPr>
            <w:r>
              <w:rPr>
                <w:rFonts w:hint="eastAsia" w:asciiTheme="minorEastAsia" w:hAnsiTheme="minorEastAsia" w:cstheme="minorEastAsia"/>
                <w:spacing w:val="-6"/>
                <w:szCs w:val="21"/>
              </w:rPr>
              <w:t>6.严格加强车辆管理，绿地内无机动车辆穿行，工作车辆整齐规范。</w:t>
            </w:r>
          </w:p>
          <w:p>
            <w:pPr>
              <w:spacing w:line="260" w:lineRule="exact"/>
              <w:rPr>
                <w:rFonts w:asciiTheme="minorEastAsia" w:hAnsiTheme="minorEastAsia" w:cstheme="minorEastAsia"/>
                <w:spacing w:val="-6"/>
                <w:szCs w:val="21"/>
              </w:rPr>
            </w:pPr>
            <w:r>
              <w:rPr>
                <w:rFonts w:hint="eastAsia" w:asciiTheme="minorEastAsia" w:hAnsiTheme="minorEastAsia" w:cstheme="minorEastAsia"/>
                <w:spacing w:val="-6"/>
                <w:szCs w:val="21"/>
              </w:rPr>
              <w:t>7.绿地建筑物、构筑物周围乱堆、乱建、乱搭、乱放、乱拉、飞线充电现象，树干钉栓刻划、乱挂现象，进行及时制止。</w:t>
            </w:r>
          </w:p>
          <w:p>
            <w:pPr>
              <w:spacing w:line="260" w:lineRule="exact"/>
              <w:rPr>
                <w:rFonts w:asciiTheme="minorEastAsia" w:hAnsiTheme="minorEastAsia" w:cstheme="minorEastAsia"/>
                <w:spacing w:val="-6"/>
                <w:szCs w:val="21"/>
              </w:rPr>
            </w:pPr>
            <w:r>
              <w:rPr>
                <w:rFonts w:hint="eastAsia" w:asciiTheme="minorEastAsia" w:hAnsiTheme="minorEastAsia" w:cstheme="minorEastAsia"/>
                <w:spacing w:val="-6"/>
                <w:szCs w:val="21"/>
              </w:rPr>
              <w:t>8.门岗人员按疫情防控要求，执行疫情防控工作。</w:t>
            </w:r>
          </w:p>
        </w:tc>
        <w:tc>
          <w:tcPr>
            <w:tcW w:w="567" w:type="dxa"/>
            <w:vAlign w:val="center"/>
          </w:tcPr>
          <w:p>
            <w:pPr>
              <w:spacing w:line="260" w:lineRule="exact"/>
              <w:jc w:val="center"/>
              <w:rPr>
                <w:rFonts w:asciiTheme="minorEastAsia" w:hAnsiTheme="minorEastAsia" w:cstheme="minorEastAsia"/>
                <w:spacing w:val="-6"/>
                <w:szCs w:val="21"/>
              </w:rPr>
            </w:pPr>
            <w:r>
              <w:rPr>
                <w:rFonts w:hint="eastAsia" w:asciiTheme="minorEastAsia" w:hAnsiTheme="minorEastAsia" w:cstheme="minorEastAsia"/>
                <w:spacing w:val="-6"/>
                <w:szCs w:val="21"/>
              </w:rPr>
              <w:t>15</w:t>
            </w:r>
          </w:p>
        </w:tc>
        <w:tc>
          <w:tcPr>
            <w:tcW w:w="567" w:type="dxa"/>
            <w:vAlign w:val="center"/>
          </w:tcPr>
          <w:p>
            <w:pPr>
              <w:spacing w:line="260" w:lineRule="exact"/>
              <w:jc w:val="center"/>
              <w:rPr>
                <w:rFonts w:asciiTheme="minorEastAsia" w:hAnsiTheme="minorEastAsia" w:cstheme="minorEastAsia"/>
                <w:spacing w:val="-6"/>
                <w:szCs w:val="21"/>
              </w:rPr>
            </w:pPr>
            <w:r>
              <w:rPr>
                <w:rFonts w:hint="eastAsia" w:asciiTheme="minorEastAsia" w:hAnsiTheme="minorEastAsia" w:cstheme="minorEastAsia"/>
                <w:spacing w:val="-6"/>
                <w:szCs w:val="21"/>
              </w:rPr>
              <w:t>2</w:t>
            </w:r>
          </w:p>
          <w:p>
            <w:pPr>
              <w:spacing w:line="260" w:lineRule="exact"/>
              <w:jc w:val="center"/>
              <w:rPr>
                <w:rFonts w:asciiTheme="minorEastAsia" w:hAnsiTheme="minorEastAsia" w:cstheme="minorEastAsia"/>
                <w:spacing w:val="-6"/>
                <w:szCs w:val="21"/>
              </w:rPr>
            </w:pPr>
          </w:p>
          <w:p>
            <w:pPr>
              <w:spacing w:line="260" w:lineRule="exact"/>
              <w:jc w:val="center"/>
              <w:rPr>
                <w:rFonts w:asciiTheme="minorEastAsia" w:hAnsiTheme="minorEastAsia" w:cstheme="minorEastAsia"/>
                <w:spacing w:val="-6"/>
                <w:szCs w:val="21"/>
              </w:rPr>
            </w:pPr>
            <w:r>
              <w:rPr>
                <w:rFonts w:hint="eastAsia" w:asciiTheme="minorEastAsia" w:hAnsiTheme="minorEastAsia" w:cstheme="minorEastAsia"/>
                <w:spacing w:val="-6"/>
                <w:szCs w:val="21"/>
              </w:rPr>
              <w:t>2</w:t>
            </w:r>
          </w:p>
          <w:p>
            <w:pPr>
              <w:spacing w:line="260" w:lineRule="exact"/>
              <w:jc w:val="center"/>
              <w:rPr>
                <w:rFonts w:asciiTheme="minorEastAsia" w:hAnsiTheme="minorEastAsia" w:cstheme="minorEastAsia"/>
                <w:spacing w:val="-6"/>
                <w:szCs w:val="21"/>
              </w:rPr>
            </w:pPr>
          </w:p>
          <w:p>
            <w:pPr>
              <w:spacing w:line="260" w:lineRule="exact"/>
              <w:jc w:val="center"/>
              <w:rPr>
                <w:rFonts w:asciiTheme="minorEastAsia" w:hAnsiTheme="minorEastAsia" w:cstheme="minorEastAsia"/>
                <w:spacing w:val="-6"/>
                <w:szCs w:val="21"/>
              </w:rPr>
            </w:pPr>
          </w:p>
          <w:p>
            <w:pPr>
              <w:spacing w:line="260" w:lineRule="exact"/>
              <w:jc w:val="center"/>
              <w:rPr>
                <w:rFonts w:asciiTheme="minorEastAsia" w:hAnsiTheme="minorEastAsia" w:cstheme="minorEastAsia"/>
                <w:spacing w:val="-6"/>
                <w:szCs w:val="21"/>
              </w:rPr>
            </w:pPr>
          </w:p>
          <w:p>
            <w:pPr>
              <w:spacing w:line="260" w:lineRule="exact"/>
              <w:jc w:val="center"/>
              <w:rPr>
                <w:rFonts w:asciiTheme="minorEastAsia" w:hAnsiTheme="minorEastAsia" w:cstheme="minorEastAsia"/>
                <w:spacing w:val="-6"/>
                <w:szCs w:val="21"/>
              </w:rPr>
            </w:pPr>
            <w:r>
              <w:rPr>
                <w:rFonts w:hint="eastAsia" w:asciiTheme="minorEastAsia" w:hAnsiTheme="minorEastAsia" w:cstheme="minorEastAsia"/>
                <w:spacing w:val="-6"/>
                <w:szCs w:val="21"/>
              </w:rPr>
              <w:t>2</w:t>
            </w:r>
          </w:p>
          <w:p>
            <w:pPr>
              <w:spacing w:line="260" w:lineRule="exact"/>
              <w:jc w:val="center"/>
              <w:rPr>
                <w:rFonts w:asciiTheme="minorEastAsia" w:hAnsiTheme="minorEastAsia" w:cstheme="minorEastAsia"/>
                <w:spacing w:val="-6"/>
                <w:szCs w:val="21"/>
              </w:rPr>
            </w:pPr>
          </w:p>
          <w:p>
            <w:pPr>
              <w:spacing w:line="260" w:lineRule="exact"/>
              <w:jc w:val="center"/>
              <w:rPr>
                <w:rFonts w:asciiTheme="minorEastAsia" w:hAnsiTheme="minorEastAsia" w:cstheme="minorEastAsia"/>
                <w:spacing w:val="-6"/>
                <w:szCs w:val="21"/>
              </w:rPr>
            </w:pPr>
          </w:p>
          <w:p>
            <w:pPr>
              <w:spacing w:line="260" w:lineRule="exact"/>
              <w:jc w:val="center"/>
              <w:rPr>
                <w:rFonts w:asciiTheme="minorEastAsia" w:hAnsiTheme="minorEastAsia" w:cstheme="minorEastAsia"/>
                <w:spacing w:val="-6"/>
                <w:szCs w:val="21"/>
              </w:rPr>
            </w:pPr>
            <w:r>
              <w:rPr>
                <w:rFonts w:hint="eastAsia" w:asciiTheme="minorEastAsia" w:hAnsiTheme="minorEastAsia" w:cstheme="minorEastAsia"/>
                <w:spacing w:val="-6"/>
                <w:szCs w:val="21"/>
              </w:rPr>
              <w:t>2</w:t>
            </w:r>
          </w:p>
          <w:p>
            <w:pPr>
              <w:spacing w:line="260" w:lineRule="exact"/>
              <w:jc w:val="center"/>
              <w:rPr>
                <w:rFonts w:asciiTheme="minorEastAsia" w:hAnsiTheme="minorEastAsia" w:cstheme="minorEastAsia"/>
                <w:spacing w:val="-6"/>
                <w:szCs w:val="21"/>
              </w:rPr>
            </w:pPr>
          </w:p>
          <w:p>
            <w:pPr>
              <w:spacing w:line="260" w:lineRule="exact"/>
              <w:jc w:val="center"/>
              <w:rPr>
                <w:rFonts w:asciiTheme="minorEastAsia" w:hAnsiTheme="minorEastAsia" w:cstheme="minorEastAsia"/>
                <w:spacing w:val="-6"/>
                <w:szCs w:val="21"/>
              </w:rPr>
            </w:pPr>
          </w:p>
          <w:p>
            <w:pPr>
              <w:spacing w:line="260" w:lineRule="exact"/>
              <w:jc w:val="center"/>
              <w:rPr>
                <w:rFonts w:asciiTheme="minorEastAsia" w:hAnsiTheme="minorEastAsia" w:cstheme="minorEastAsia"/>
                <w:spacing w:val="-6"/>
                <w:szCs w:val="21"/>
              </w:rPr>
            </w:pPr>
          </w:p>
          <w:p>
            <w:pPr>
              <w:spacing w:line="260" w:lineRule="exact"/>
              <w:jc w:val="center"/>
              <w:rPr>
                <w:rFonts w:asciiTheme="minorEastAsia" w:hAnsiTheme="minorEastAsia" w:cstheme="minorEastAsia"/>
                <w:spacing w:val="-6"/>
                <w:szCs w:val="21"/>
              </w:rPr>
            </w:pPr>
            <w:r>
              <w:rPr>
                <w:rFonts w:hint="eastAsia" w:asciiTheme="minorEastAsia" w:hAnsiTheme="minorEastAsia" w:cstheme="minorEastAsia"/>
                <w:spacing w:val="-6"/>
                <w:szCs w:val="21"/>
              </w:rPr>
              <w:t>2</w:t>
            </w:r>
          </w:p>
          <w:p>
            <w:pPr>
              <w:spacing w:line="260" w:lineRule="exact"/>
              <w:jc w:val="center"/>
              <w:rPr>
                <w:rFonts w:asciiTheme="minorEastAsia" w:hAnsiTheme="minorEastAsia" w:cstheme="minorEastAsia"/>
                <w:spacing w:val="-6"/>
                <w:szCs w:val="21"/>
              </w:rPr>
            </w:pPr>
          </w:p>
          <w:p>
            <w:pPr>
              <w:spacing w:line="260" w:lineRule="exact"/>
              <w:jc w:val="center"/>
              <w:rPr>
                <w:rFonts w:asciiTheme="minorEastAsia" w:hAnsiTheme="minorEastAsia" w:cstheme="minorEastAsia"/>
                <w:spacing w:val="-6"/>
                <w:szCs w:val="21"/>
              </w:rPr>
            </w:pPr>
            <w:r>
              <w:rPr>
                <w:rFonts w:hint="eastAsia" w:asciiTheme="minorEastAsia" w:hAnsiTheme="minorEastAsia" w:cstheme="minorEastAsia"/>
                <w:spacing w:val="-6"/>
                <w:szCs w:val="21"/>
              </w:rPr>
              <w:t>1</w:t>
            </w:r>
          </w:p>
          <w:p>
            <w:pPr>
              <w:spacing w:line="260" w:lineRule="exact"/>
              <w:jc w:val="center"/>
              <w:rPr>
                <w:rFonts w:asciiTheme="minorEastAsia" w:hAnsiTheme="minorEastAsia" w:cstheme="minorEastAsia"/>
                <w:spacing w:val="-6"/>
                <w:szCs w:val="21"/>
              </w:rPr>
            </w:pPr>
          </w:p>
          <w:p>
            <w:pPr>
              <w:spacing w:line="260" w:lineRule="exact"/>
              <w:jc w:val="center"/>
              <w:rPr>
                <w:rFonts w:asciiTheme="minorEastAsia" w:hAnsiTheme="minorEastAsia" w:cstheme="minorEastAsia"/>
                <w:spacing w:val="-6"/>
                <w:szCs w:val="21"/>
              </w:rPr>
            </w:pPr>
            <w:r>
              <w:rPr>
                <w:rFonts w:hint="eastAsia" w:asciiTheme="minorEastAsia" w:hAnsiTheme="minorEastAsia" w:cstheme="minorEastAsia"/>
                <w:spacing w:val="-6"/>
                <w:szCs w:val="21"/>
              </w:rPr>
              <w:t>2</w:t>
            </w:r>
          </w:p>
          <w:p>
            <w:pPr>
              <w:spacing w:line="260" w:lineRule="exact"/>
              <w:jc w:val="center"/>
              <w:rPr>
                <w:rFonts w:asciiTheme="minorEastAsia" w:hAnsiTheme="minorEastAsia" w:cstheme="minorEastAsia"/>
                <w:spacing w:val="-6"/>
                <w:szCs w:val="21"/>
              </w:rPr>
            </w:pPr>
          </w:p>
          <w:p>
            <w:pPr>
              <w:spacing w:line="260" w:lineRule="exact"/>
              <w:jc w:val="center"/>
              <w:rPr>
                <w:rFonts w:asciiTheme="minorEastAsia" w:hAnsiTheme="minorEastAsia" w:cstheme="minorEastAsia"/>
                <w:spacing w:val="-6"/>
                <w:szCs w:val="21"/>
              </w:rPr>
            </w:pPr>
            <w:r>
              <w:rPr>
                <w:rFonts w:hint="eastAsia" w:asciiTheme="minorEastAsia" w:hAnsiTheme="minorEastAsia" w:cstheme="minorEastAsia"/>
                <w:spacing w:val="-6"/>
                <w:szCs w:val="21"/>
              </w:rPr>
              <w:t>2</w:t>
            </w:r>
          </w:p>
          <w:p>
            <w:pPr>
              <w:spacing w:line="260" w:lineRule="exact"/>
              <w:jc w:val="center"/>
              <w:rPr>
                <w:rFonts w:asciiTheme="minorEastAsia" w:hAnsiTheme="minorEastAsia" w:cstheme="minorEastAsia"/>
                <w:spacing w:val="-6"/>
                <w:szCs w:val="21"/>
              </w:rPr>
            </w:pPr>
          </w:p>
          <w:p>
            <w:pPr>
              <w:spacing w:line="260" w:lineRule="exact"/>
              <w:jc w:val="center"/>
              <w:rPr>
                <w:rFonts w:asciiTheme="minorEastAsia" w:hAnsiTheme="minorEastAsia" w:cstheme="minorEastAsia"/>
                <w:spacing w:val="-6"/>
                <w:szCs w:val="21"/>
              </w:rPr>
            </w:pPr>
          </w:p>
        </w:tc>
        <w:tc>
          <w:tcPr>
            <w:tcW w:w="6162" w:type="dxa"/>
          </w:tcPr>
          <w:p>
            <w:pPr>
              <w:spacing w:line="260" w:lineRule="exact"/>
              <w:rPr>
                <w:rFonts w:asciiTheme="minorEastAsia" w:hAnsiTheme="minorEastAsia" w:cstheme="minorEastAsia"/>
                <w:szCs w:val="21"/>
              </w:rPr>
            </w:pPr>
            <w:r>
              <w:rPr>
                <w:rFonts w:hint="eastAsia" w:asciiTheme="minorEastAsia" w:hAnsiTheme="minorEastAsia" w:cstheme="minorEastAsia"/>
                <w:spacing w:val="-6"/>
                <w:szCs w:val="21"/>
              </w:rPr>
              <w:t>1.未遵守本单位的各项规章制度，扣1分/次;</w:t>
            </w:r>
            <w:r>
              <w:rPr>
                <w:rFonts w:hint="eastAsia" w:asciiTheme="minorEastAsia" w:hAnsiTheme="minorEastAsia" w:cstheme="minorEastAsia"/>
                <w:szCs w:val="21"/>
              </w:rPr>
              <w:t>发现问题未及时处理、汇报,</w:t>
            </w:r>
            <w:r>
              <w:rPr>
                <w:rFonts w:hint="eastAsia" w:asciiTheme="minorEastAsia" w:hAnsiTheme="minorEastAsia" w:cstheme="minorEastAsia"/>
                <w:spacing w:val="-6"/>
                <w:szCs w:val="21"/>
              </w:rPr>
              <w:t xml:space="preserve"> 扣1分/次。</w:t>
            </w:r>
          </w:p>
          <w:p>
            <w:pPr>
              <w:spacing w:line="260" w:lineRule="exact"/>
              <w:rPr>
                <w:rFonts w:asciiTheme="minorEastAsia" w:hAnsiTheme="minorEastAsia" w:cstheme="minorEastAsia"/>
                <w:spacing w:val="-6"/>
                <w:szCs w:val="21"/>
              </w:rPr>
            </w:pPr>
          </w:p>
          <w:p>
            <w:pPr>
              <w:spacing w:line="260" w:lineRule="exact"/>
              <w:rPr>
                <w:rFonts w:asciiTheme="minorEastAsia" w:hAnsiTheme="minorEastAsia" w:cstheme="minorEastAsia"/>
                <w:spacing w:val="-6"/>
                <w:szCs w:val="21"/>
              </w:rPr>
            </w:pPr>
            <w:r>
              <w:rPr>
                <w:rFonts w:hint="eastAsia" w:asciiTheme="minorEastAsia" w:hAnsiTheme="minorEastAsia" w:cstheme="minorEastAsia"/>
                <w:spacing w:val="-6"/>
                <w:szCs w:val="21"/>
              </w:rPr>
              <w:t>2. 上班期间未严格遵守门岗纪律，扣1分/次。</w:t>
            </w:r>
          </w:p>
          <w:p>
            <w:pPr>
              <w:spacing w:line="260" w:lineRule="exact"/>
              <w:rPr>
                <w:rFonts w:asciiTheme="minorEastAsia" w:hAnsiTheme="minorEastAsia" w:cstheme="minorEastAsia"/>
                <w:spacing w:val="-6"/>
                <w:szCs w:val="21"/>
              </w:rPr>
            </w:pPr>
          </w:p>
          <w:p>
            <w:pPr>
              <w:spacing w:line="260" w:lineRule="exact"/>
              <w:rPr>
                <w:rFonts w:asciiTheme="minorEastAsia" w:hAnsiTheme="minorEastAsia" w:cstheme="minorEastAsia"/>
                <w:spacing w:val="-6"/>
                <w:szCs w:val="21"/>
              </w:rPr>
            </w:pPr>
          </w:p>
          <w:p>
            <w:pPr>
              <w:spacing w:line="260" w:lineRule="exact"/>
              <w:rPr>
                <w:rFonts w:asciiTheme="minorEastAsia" w:hAnsiTheme="minorEastAsia" w:cstheme="minorEastAsia"/>
                <w:spacing w:val="-6"/>
                <w:szCs w:val="21"/>
              </w:rPr>
            </w:pPr>
          </w:p>
          <w:p>
            <w:pPr>
              <w:spacing w:line="260" w:lineRule="exact"/>
              <w:rPr>
                <w:rFonts w:asciiTheme="minorEastAsia" w:hAnsiTheme="minorEastAsia" w:cstheme="minorEastAsia"/>
                <w:spacing w:val="-6"/>
                <w:szCs w:val="21"/>
              </w:rPr>
            </w:pPr>
            <w:r>
              <w:rPr>
                <w:rFonts w:hint="eastAsia" w:asciiTheme="minorEastAsia" w:hAnsiTheme="minorEastAsia" w:cstheme="minorEastAsia"/>
                <w:spacing w:val="-6"/>
                <w:szCs w:val="21"/>
              </w:rPr>
              <w:t>3. 未经负责人审批同意后的物资出条放行得，扣1分/次。</w:t>
            </w:r>
          </w:p>
          <w:p>
            <w:pPr>
              <w:spacing w:line="260" w:lineRule="exact"/>
              <w:rPr>
                <w:rFonts w:asciiTheme="minorEastAsia" w:hAnsiTheme="minorEastAsia" w:cstheme="minorEastAsia"/>
                <w:spacing w:val="-6"/>
                <w:szCs w:val="21"/>
              </w:rPr>
            </w:pPr>
          </w:p>
          <w:p>
            <w:pPr>
              <w:spacing w:line="260" w:lineRule="exact"/>
              <w:rPr>
                <w:rFonts w:asciiTheme="minorEastAsia" w:hAnsiTheme="minorEastAsia" w:cstheme="minorEastAsia"/>
                <w:spacing w:val="-6"/>
                <w:szCs w:val="21"/>
              </w:rPr>
            </w:pPr>
          </w:p>
          <w:p>
            <w:pPr>
              <w:spacing w:line="260" w:lineRule="exact"/>
              <w:rPr>
                <w:rFonts w:asciiTheme="minorEastAsia" w:hAnsiTheme="minorEastAsia" w:cstheme="minorEastAsia"/>
                <w:spacing w:val="-6"/>
                <w:szCs w:val="21"/>
              </w:rPr>
            </w:pPr>
            <w:r>
              <w:rPr>
                <w:rFonts w:hint="eastAsia" w:asciiTheme="minorEastAsia" w:hAnsiTheme="minorEastAsia" w:cstheme="minorEastAsia"/>
                <w:spacing w:val="-6"/>
                <w:szCs w:val="21"/>
              </w:rPr>
              <w:t>4. 发现问题未采取合理措施，扣1分/次；未禁止宠物入园，扣1分/次.</w:t>
            </w:r>
          </w:p>
          <w:p>
            <w:pPr>
              <w:spacing w:line="260" w:lineRule="exact"/>
              <w:rPr>
                <w:rFonts w:asciiTheme="minorEastAsia" w:hAnsiTheme="minorEastAsia" w:cstheme="minorEastAsia"/>
                <w:spacing w:val="-6"/>
                <w:szCs w:val="21"/>
              </w:rPr>
            </w:pPr>
          </w:p>
          <w:p>
            <w:pPr>
              <w:spacing w:line="260" w:lineRule="exact"/>
              <w:rPr>
                <w:rFonts w:asciiTheme="minorEastAsia" w:hAnsiTheme="minorEastAsia" w:cstheme="minorEastAsia"/>
                <w:spacing w:val="-6"/>
                <w:szCs w:val="21"/>
              </w:rPr>
            </w:pPr>
          </w:p>
          <w:p>
            <w:pPr>
              <w:spacing w:line="260" w:lineRule="exact"/>
              <w:rPr>
                <w:rFonts w:asciiTheme="minorEastAsia" w:hAnsiTheme="minorEastAsia" w:cstheme="minorEastAsia"/>
                <w:spacing w:val="-6"/>
                <w:szCs w:val="21"/>
              </w:rPr>
            </w:pPr>
            <w:r>
              <w:rPr>
                <w:rFonts w:hint="eastAsia" w:asciiTheme="minorEastAsia" w:hAnsiTheme="minorEastAsia" w:cstheme="minorEastAsia"/>
                <w:spacing w:val="-6"/>
                <w:szCs w:val="21"/>
              </w:rPr>
              <w:t>5.</w:t>
            </w:r>
            <w:r>
              <w:rPr>
                <w:rFonts w:hint="eastAsia" w:asciiTheme="minorEastAsia" w:hAnsiTheme="minorEastAsia" w:cstheme="minorEastAsia"/>
                <w:color w:val="FF0000"/>
                <w:spacing w:val="-6"/>
                <w:szCs w:val="21"/>
              </w:rPr>
              <w:t xml:space="preserve"> </w:t>
            </w:r>
            <w:r>
              <w:rPr>
                <w:rFonts w:hint="eastAsia" w:asciiTheme="minorEastAsia" w:hAnsiTheme="minorEastAsia" w:cstheme="minorEastAsia"/>
                <w:color w:val="000000" w:themeColor="text1"/>
                <w:spacing w:val="-6"/>
                <w:szCs w:val="21"/>
              </w:rPr>
              <w:t>未管理摆摊设点、破坏绿地植物、破坏园林设施、散发宣传材料、乞讨、迷信等现象</w:t>
            </w:r>
            <w:r>
              <w:rPr>
                <w:rFonts w:hint="eastAsia" w:asciiTheme="minorEastAsia" w:hAnsiTheme="minorEastAsia" w:cstheme="minorEastAsia"/>
                <w:spacing w:val="-6"/>
                <w:szCs w:val="21"/>
              </w:rPr>
              <w:t>，扣1分/次。</w:t>
            </w:r>
          </w:p>
          <w:p>
            <w:pPr>
              <w:spacing w:line="260" w:lineRule="exact"/>
              <w:rPr>
                <w:rFonts w:asciiTheme="minorEastAsia" w:hAnsiTheme="minorEastAsia" w:cstheme="minorEastAsia"/>
                <w:spacing w:val="-6"/>
                <w:szCs w:val="21"/>
              </w:rPr>
            </w:pPr>
            <w:r>
              <w:rPr>
                <w:rFonts w:hint="eastAsia" w:asciiTheme="minorEastAsia" w:hAnsiTheme="minorEastAsia" w:cstheme="minorEastAsia"/>
                <w:spacing w:val="-6"/>
                <w:szCs w:val="21"/>
              </w:rPr>
              <w:t>6. 未加强车辆管理，扣1分/次。</w:t>
            </w:r>
          </w:p>
          <w:p>
            <w:pPr>
              <w:spacing w:line="260" w:lineRule="exact"/>
              <w:rPr>
                <w:rFonts w:asciiTheme="minorEastAsia" w:hAnsiTheme="minorEastAsia" w:cstheme="minorEastAsia"/>
                <w:spacing w:val="-6"/>
                <w:szCs w:val="21"/>
              </w:rPr>
            </w:pPr>
          </w:p>
          <w:p>
            <w:pPr>
              <w:spacing w:line="260" w:lineRule="exact"/>
              <w:rPr>
                <w:rFonts w:asciiTheme="minorEastAsia" w:hAnsiTheme="minorEastAsia" w:cstheme="minorEastAsia"/>
                <w:spacing w:val="-6"/>
                <w:szCs w:val="21"/>
              </w:rPr>
            </w:pPr>
            <w:r>
              <w:rPr>
                <w:rFonts w:hint="eastAsia" w:asciiTheme="minorEastAsia" w:hAnsiTheme="minorEastAsia" w:cstheme="minorEastAsia"/>
                <w:spacing w:val="-6"/>
                <w:szCs w:val="21"/>
              </w:rPr>
              <w:t>7.未及时制止各种现象的，扣1分/次。</w:t>
            </w:r>
          </w:p>
          <w:p>
            <w:pPr>
              <w:spacing w:line="260" w:lineRule="exact"/>
              <w:rPr>
                <w:rFonts w:asciiTheme="minorEastAsia" w:hAnsiTheme="minorEastAsia" w:cstheme="minorEastAsia"/>
                <w:spacing w:val="-6"/>
                <w:szCs w:val="21"/>
              </w:rPr>
            </w:pPr>
          </w:p>
          <w:p>
            <w:pPr>
              <w:spacing w:line="260" w:lineRule="exact"/>
              <w:rPr>
                <w:rFonts w:asciiTheme="minorEastAsia" w:hAnsiTheme="minorEastAsia" w:cstheme="minorEastAsia"/>
                <w:spacing w:val="-6"/>
                <w:szCs w:val="21"/>
              </w:rPr>
            </w:pPr>
            <w:r>
              <w:rPr>
                <w:rFonts w:hint="eastAsia" w:asciiTheme="minorEastAsia" w:hAnsiTheme="minorEastAsia" w:cstheme="minorEastAsia"/>
                <w:spacing w:val="-6"/>
                <w:szCs w:val="21"/>
              </w:rPr>
              <w:t>8.门岗人员未按疫情防控要求执行疫情防控工作，扣2分/次。</w:t>
            </w:r>
          </w:p>
          <w:p>
            <w:pPr>
              <w:spacing w:line="260" w:lineRule="exact"/>
              <w:rPr>
                <w:rFonts w:asciiTheme="minorEastAsia" w:hAnsiTheme="minorEastAsia" w:cstheme="minorEastAsia"/>
                <w:spacing w:val="-6"/>
                <w:szCs w:val="21"/>
              </w:rPr>
            </w:pPr>
          </w:p>
          <w:p>
            <w:pPr>
              <w:spacing w:line="260" w:lineRule="exact"/>
              <w:rPr>
                <w:rFonts w:asciiTheme="minorEastAsia" w:hAnsiTheme="minorEastAsia" w:cstheme="minorEastAsia"/>
                <w:spacing w:val="-6"/>
                <w:szCs w:val="21"/>
              </w:rPr>
            </w:pPr>
          </w:p>
          <w:p>
            <w:pPr>
              <w:spacing w:line="260" w:lineRule="exact"/>
              <w:rPr>
                <w:rFonts w:asciiTheme="minorEastAsia" w:hAnsiTheme="minorEastAsia" w:cstheme="minorEastAsia"/>
                <w:spacing w:val="-6"/>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04" w:hRule="atLeast"/>
        </w:trPr>
        <w:tc>
          <w:tcPr>
            <w:tcW w:w="675" w:type="dxa"/>
            <w:vAlign w:val="center"/>
          </w:tcPr>
          <w:p>
            <w:pPr>
              <w:jc w:val="center"/>
              <w:rPr>
                <w:rFonts w:ascii="宋体" w:hAnsi="宋体"/>
                <w:b/>
                <w:spacing w:val="-6"/>
                <w:sz w:val="30"/>
                <w:szCs w:val="30"/>
              </w:rPr>
            </w:pPr>
            <w:r>
              <w:rPr>
                <w:rFonts w:hint="eastAsia" w:ascii="宋体" w:hAnsi="宋体"/>
                <w:b/>
                <w:spacing w:val="-6"/>
                <w:sz w:val="30"/>
                <w:szCs w:val="30"/>
              </w:rPr>
              <w:t>5</w:t>
            </w:r>
          </w:p>
        </w:tc>
        <w:tc>
          <w:tcPr>
            <w:tcW w:w="709" w:type="dxa"/>
            <w:vAlign w:val="center"/>
          </w:tcPr>
          <w:p>
            <w:pPr>
              <w:jc w:val="center"/>
              <w:rPr>
                <w:szCs w:val="21"/>
              </w:rPr>
            </w:pPr>
            <w:r>
              <w:rPr>
                <w:rFonts w:hint="eastAsia"/>
                <w:szCs w:val="21"/>
              </w:rPr>
              <w:t>其</w:t>
            </w:r>
          </w:p>
          <w:p>
            <w:pPr>
              <w:jc w:val="center"/>
              <w:rPr>
                <w:szCs w:val="21"/>
              </w:rPr>
            </w:pPr>
            <w:r>
              <w:rPr>
                <w:rFonts w:hint="eastAsia"/>
                <w:szCs w:val="21"/>
              </w:rPr>
              <w:t>它</w:t>
            </w:r>
          </w:p>
        </w:tc>
        <w:tc>
          <w:tcPr>
            <w:tcW w:w="678" w:type="dxa"/>
            <w:vAlign w:val="center"/>
          </w:tcPr>
          <w:p>
            <w:pPr>
              <w:jc w:val="center"/>
              <w:rPr>
                <w:szCs w:val="21"/>
              </w:rPr>
            </w:pPr>
          </w:p>
        </w:tc>
        <w:tc>
          <w:tcPr>
            <w:tcW w:w="5417" w:type="dxa"/>
          </w:tcPr>
          <w:p>
            <w:pPr>
              <w:spacing w:line="260" w:lineRule="exact"/>
              <w:rPr>
                <w:rFonts w:asciiTheme="minorEastAsia" w:hAnsiTheme="minorEastAsia" w:cstheme="minorEastAsia"/>
                <w:szCs w:val="21"/>
              </w:rPr>
            </w:pPr>
            <w:r>
              <w:rPr>
                <w:rFonts w:hint="eastAsia" w:asciiTheme="minorEastAsia" w:hAnsiTheme="minorEastAsia" w:cstheme="minorEastAsia"/>
                <w:szCs w:val="21"/>
              </w:rPr>
              <w:t>1</w:t>
            </w:r>
            <w:r>
              <w:rPr>
                <w:rFonts w:hint="eastAsia" w:asciiTheme="minorEastAsia" w:hAnsiTheme="minorEastAsia" w:cstheme="minorEastAsia"/>
                <w:spacing w:val="-6"/>
                <w:szCs w:val="21"/>
              </w:rPr>
              <w:t>.绿地管护到位，养护管理及时，建立完善管理日志，达到记录全，内容实，并上报及时。</w:t>
            </w:r>
          </w:p>
          <w:p>
            <w:pPr>
              <w:spacing w:line="260" w:lineRule="exact"/>
              <w:rPr>
                <w:rFonts w:asciiTheme="minorEastAsia" w:hAnsiTheme="minorEastAsia" w:cstheme="minorEastAsia"/>
                <w:spacing w:val="-6"/>
                <w:szCs w:val="21"/>
              </w:rPr>
            </w:pPr>
            <w:r>
              <w:rPr>
                <w:rFonts w:hint="eastAsia" w:asciiTheme="minorEastAsia" w:hAnsiTheme="minorEastAsia" w:cstheme="minorEastAsia"/>
                <w:szCs w:val="21"/>
              </w:rPr>
              <w:t>2.</w:t>
            </w:r>
            <w:r>
              <w:rPr>
                <w:rFonts w:hint="eastAsia" w:asciiTheme="minorEastAsia" w:hAnsiTheme="minorEastAsia" w:cstheme="minorEastAsia"/>
                <w:color w:val="000000" w:themeColor="text1"/>
                <w:spacing w:val="-6"/>
                <w:szCs w:val="21"/>
              </w:rPr>
              <w:t>养护管理责任到人，发现破坏绿化现象能及时制止并汇报。</w:t>
            </w:r>
          </w:p>
          <w:p>
            <w:pPr>
              <w:spacing w:line="260" w:lineRule="exact"/>
              <w:rPr>
                <w:rFonts w:asciiTheme="minorEastAsia" w:hAnsiTheme="minorEastAsia" w:cstheme="minorEastAsia"/>
                <w:szCs w:val="21"/>
              </w:rPr>
            </w:pPr>
            <w:r>
              <w:rPr>
                <w:rFonts w:hint="eastAsia" w:asciiTheme="minorEastAsia" w:hAnsiTheme="minorEastAsia" w:cstheme="minorEastAsia"/>
                <w:spacing w:val="-6"/>
                <w:szCs w:val="21"/>
              </w:rPr>
              <w:t>3.接到投诉、热线、媒体反映等，能及时采取措施进行整改。</w:t>
            </w:r>
          </w:p>
        </w:tc>
        <w:tc>
          <w:tcPr>
            <w:tcW w:w="567" w:type="dxa"/>
            <w:vAlign w:val="center"/>
          </w:tcPr>
          <w:p>
            <w:pPr>
              <w:spacing w:line="260" w:lineRule="exact"/>
              <w:jc w:val="center"/>
              <w:rPr>
                <w:rFonts w:asciiTheme="minorEastAsia" w:hAnsiTheme="minorEastAsia" w:cstheme="minorEastAsia"/>
                <w:spacing w:val="-6"/>
                <w:szCs w:val="21"/>
              </w:rPr>
            </w:pPr>
            <w:r>
              <w:rPr>
                <w:rFonts w:hint="eastAsia" w:asciiTheme="minorEastAsia" w:hAnsiTheme="minorEastAsia" w:cstheme="minorEastAsia"/>
                <w:spacing w:val="-6"/>
                <w:szCs w:val="21"/>
              </w:rPr>
              <w:t>6</w:t>
            </w:r>
          </w:p>
        </w:tc>
        <w:tc>
          <w:tcPr>
            <w:tcW w:w="567" w:type="dxa"/>
            <w:vAlign w:val="center"/>
          </w:tcPr>
          <w:p>
            <w:pPr>
              <w:spacing w:line="260" w:lineRule="exact"/>
              <w:jc w:val="center"/>
              <w:rPr>
                <w:rFonts w:asciiTheme="minorEastAsia" w:hAnsiTheme="minorEastAsia" w:cstheme="minorEastAsia"/>
                <w:spacing w:val="-6"/>
                <w:szCs w:val="21"/>
              </w:rPr>
            </w:pPr>
            <w:r>
              <w:rPr>
                <w:rFonts w:hint="eastAsia" w:asciiTheme="minorEastAsia" w:hAnsiTheme="minorEastAsia" w:cstheme="minorEastAsia"/>
                <w:spacing w:val="-6"/>
                <w:szCs w:val="21"/>
              </w:rPr>
              <w:t>2</w:t>
            </w:r>
          </w:p>
          <w:p>
            <w:pPr>
              <w:spacing w:line="260" w:lineRule="exact"/>
              <w:jc w:val="center"/>
              <w:rPr>
                <w:rFonts w:asciiTheme="minorEastAsia" w:hAnsiTheme="minorEastAsia" w:cstheme="minorEastAsia"/>
                <w:spacing w:val="-6"/>
                <w:szCs w:val="21"/>
              </w:rPr>
            </w:pPr>
          </w:p>
          <w:p>
            <w:pPr>
              <w:spacing w:line="260" w:lineRule="exact"/>
              <w:jc w:val="center"/>
              <w:rPr>
                <w:rFonts w:asciiTheme="minorEastAsia" w:hAnsiTheme="minorEastAsia" w:cstheme="minorEastAsia"/>
                <w:spacing w:val="-6"/>
                <w:szCs w:val="21"/>
              </w:rPr>
            </w:pPr>
            <w:r>
              <w:rPr>
                <w:rFonts w:hint="eastAsia" w:asciiTheme="minorEastAsia" w:hAnsiTheme="minorEastAsia" w:cstheme="minorEastAsia"/>
                <w:spacing w:val="-6"/>
                <w:szCs w:val="21"/>
              </w:rPr>
              <w:t>2</w:t>
            </w:r>
          </w:p>
          <w:p>
            <w:pPr>
              <w:spacing w:line="260" w:lineRule="exact"/>
              <w:jc w:val="center"/>
              <w:rPr>
                <w:rFonts w:asciiTheme="minorEastAsia" w:hAnsiTheme="minorEastAsia" w:cstheme="minorEastAsia"/>
                <w:spacing w:val="-6"/>
                <w:szCs w:val="21"/>
              </w:rPr>
            </w:pPr>
          </w:p>
          <w:p>
            <w:pPr>
              <w:spacing w:line="260" w:lineRule="exact"/>
              <w:jc w:val="center"/>
              <w:rPr>
                <w:rFonts w:asciiTheme="minorEastAsia" w:hAnsiTheme="minorEastAsia" w:cstheme="minorEastAsia"/>
                <w:spacing w:val="-6"/>
                <w:szCs w:val="21"/>
              </w:rPr>
            </w:pPr>
            <w:r>
              <w:rPr>
                <w:rFonts w:hint="eastAsia" w:asciiTheme="minorEastAsia" w:hAnsiTheme="minorEastAsia" w:cstheme="minorEastAsia"/>
                <w:spacing w:val="-6"/>
                <w:szCs w:val="21"/>
              </w:rPr>
              <w:t>2</w:t>
            </w:r>
          </w:p>
        </w:tc>
        <w:tc>
          <w:tcPr>
            <w:tcW w:w="6162" w:type="dxa"/>
          </w:tcPr>
          <w:p>
            <w:pPr>
              <w:spacing w:line="260" w:lineRule="exact"/>
              <w:rPr>
                <w:rFonts w:asciiTheme="minorEastAsia" w:hAnsiTheme="minorEastAsia" w:cstheme="minorEastAsia"/>
                <w:spacing w:val="-6"/>
                <w:szCs w:val="21"/>
              </w:rPr>
            </w:pPr>
            <w:r>
              <w:rPr>
                <w:rFonts w:hint="eastAsia" w:asciiTheme="minorEastAsia" w:hAnsiTheme="minorEastAsia" w:cstheme="minorEastAsia"/>
                <w:spacing w:val="-6"/>
                <w:szCs w:val="21"/>
              </w:rPr>
              <w:t>1.无管理日志，扣2分；记录内容不全，扣0.1分/次；上报不及时，扣0.1分/次；。</w:t>
            </w:r>
          </w:p>
          <w:p>
            <w:pPr>
              <w:spacing w:line="260" w:lineRule="exact"/>
              <w:rPr>
                <w:rFonts w:asciiTheme="minorEastAsia" w:hAnsiTheme="minorEastAsia" w:cstheme="minorEastAsia"/>
                <w:spacing w:val="-6"/>
                <w:szCs w:val="21"/>
              </w:rPr>
            </w:pPr>
            <w:r>
              <w:rPr>
                <w:rFonts w:hint="eastAsia" w:asciiTheme="minorEastAsia" w:hAnsiTheme="minorEastAsia" w:cstheme="minorEastAsia"/>
                <w:spacing w:val="-6"/>
                <w:szCs w:val="21"/>
              </w:rPr>
              <w:t>2.养护管理责任人不明确，扣1分；发生毁绿未及时制止上报，扣0.5分/次。</w:t>
            </w:r>
          </w:p>
          <w:p>
            <w:pPr>
              <w:spacing w:line="260" w:lineRule="exact"/>
              <w:rPr>
                <w:rFonts w:asciiTheme="minorEastAsia" w:hAnsiTheme="minorEastAsia" w:cstheme="minorEastAsia"/>
                <w:spacing w:val="-6"/>
                <w:szCs w:val="21"/>
              </w:rPr>
            </w:pPr>
            <w:r>
              <w:rPr>
                <w:rFonts w:hint="eastAsia" w:asciiTheme="minorEastAsia" w:hAnsiTheme="minorEastAsia" w:cstheme="minorEastAsia"/>
                <w:spacing w:val="-6"/>
                <w:szCs w:val="21"/>
              </w:rPr>
              <w:t>3.整改不及时，扣0.5分/次。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07" w:hRule="atLeast"/>
        </w:trPr>
        <w:tc>
          <w:tcPr>
            <w:tcW w:w="675" w:type="dxa"/>
            <w:vAlign w:val="center"/>
          </w:tcPr>
          <w:p>
            <w:pPr>
              <w:jc w:val="center"/>
              <w:rPr>
                <w:szCs w:val="21"/>
              </w:rPr>
            </w:pPr>
            <w:r>
              <w:rPr>
                <w:rFonts w:hint="eastAsia"/>
                <w:szCs w:val="21"/>
              </w:rPr>
              <w:t>备注</w:t>
            </w:r>
          </w:p>
        </w:tc>
        <w:tc>
          <w:tcPr>
            <w:tcW w:w="14100" w:type="dxa"/>
            <w:gridSpan w:val="6"/>
            <w:vAlign w:val="center"/>
          </w:tcPr>
          <w:p>
            <w:pPr>
              <w:spacing w:line="260" w:lineRule="exact"/>
              <w:rPr>
                <w:rFonts w:ascii="宋体" w:hAnsi="宋体"/>
                <w:spacing w:val="-6"/>
                <w:szCs w:val="21"/>
              </w:rPr>
            </w:pPr>
            <w:r>
              <w:rPr>
                <w:rFonts w:hint="eastAsia" w:ascii="宋体" w:hAnsi="宋体" w:eastAsia="宋体" w:cs="宋体"/>
                <w:szCs w:val="21"/>
              </w:rPr>
              <w:t>每月底考核汇总，考核评分</w:t>
            </w:r>
            <w:r>
              <w:rPr>
                <w:rFonts w:hint="eastAsia" w:ascii="宋体" w:hAnsi="宋体" w:eastAsia="宋体" w:cs="宋体"/>
                <w:color w:val="000000"/>
                <w:szCs w:val="21"/>
                <w:shd w:val="clear" w:color="auto" w:fill="FFFFFF"/>
              </w:rPr>
              <w:t>96分以上为A级,85-95分为B级,60-84分为C级,60分以下为D级，考核等级直接与当月劳务费用支付比例挂钩，A级为100%支付，B级扣除当月总费用的10%，C级扣除当月总费用的20%，D级扣除当月的50%并解除合同。</w:t>
            </w:r>
          </w:p>
        </w:tc>
      </w:tr>
    </w:tbl>
    <w:p/>
    <w:sectPr>
      <w:pgSz w:w="16838" w:h="11906" w:orient="landscape"/>
      <w:pgMar w:top="567" w:right="1440" w:bottom="1066"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DD6"/>
    <w:rsid w:val="00004FA5"/>
    <w:rsid w:val="00004FAF"/>
    <w:rsid w:val="0002072F"/>
    <w:rsid w:val="00037D8D"/>
    <w:rsid w:val="00061C9C"/>
    <w:rsid w:val="00061D80"/>
    <w:rsid w:val="00070593"/>
    <w:rsid w:val="000C1E5D"/>
    <w:rsid w:val="000D13FE"/>
    <w:rsid w:val="000D1E84"/>
    <w:rsid w:val="000D4AC7"/>
    <w:rsid w:val="000E286D"/>
    <w:rsid w:val="000E79FC"/>
    <w:rsid w:val="000F06EB"/>
    <w:rsid w:val="000F2B70"/>
    <w:rsid w:val="00104191"/>
    <w:rsid w:val="0012477E"/>
    <w:rsid w:val="001706C5"/>
    <w:rsid w:val="00174264"/>
    <w:rsid w:val="001A66B9"/>
    <w:rsid w:val="001B1146"/>
    <w:rsid w:val="001B6BC3"/>
    <w:rsid w:val="001E7FF7"/>
    <w:rsid w:val="001F1C61"/>
    <w:rsid w:val="00201175"/>
    <w:rsid w:val="00203515"/>
    <w:rsid w:val="0020404D"/>
    <w:rsid w:val="00220722"/>
    <w:rsid w:val="002547A0"/>
    <w:rsid w:val="00256A57"/>
    <w:rsid w:val="002637A1"/>
    <w:rsid w:val="0026571B"/>
    <w:rsid w:val="002679E6"/>
    <w:rsid w:val="00281317"/>
    <w:rsid w:val="00283D2D"/>
    <w:rsid w:val="0029216D"/>
    <w:rsid w:val="002B1646"/>
    <w:rsid w:val="002C5F4F"/>
    <w:rsid w:val="002D01A8"/>
    <w:rsid w:val="002D40CF"/>
    <w:rsid w:val="002E2548"/>
    <w:rsid w:val="002E5778"/>
    <w:rsid w:val="00322049"/>
    <w:rsid w:val="003464E8"/>
    <w:rsid w:val="003468FD"/>
    <w:rsid w:val="00352748"/>
    <w:rsid w:val="003633F2"/>
    <w:rsid w:val="00375DED"/>
    <w:rsid w:val="00394886"/>
    <w:rsid w:val="003964B0"/>
    <w:rsid w:val="003B72A9"/>
    <w:rsid w:val="003D2A7A"/>
    <w:rsid w:val="003D31C3"/>
    <w:rsid w:val="003D5553"/>
    <w:rsid w:val="004039C3"/>
    <w:rsid w:val="0040564C"/>
    <w:rsid w:val="00413CE9"/>
    <w:rsid w:val="004150D0"/>
    <w:rsid w:val="00415350"/>
    <w:rsid w:val="00423579"/>
    <w:rsid w:val="00437A46"/>
    <w:rsid w:val="0047167B"/>
    <w:rsid w:val="004731BF"/>
    <w:rsid w:val="004C7D41"/>
    <w:rsid w:val="004F0C1E"/>
    <w:rsid w:val="004F3043"/>
    <w:rsid w:val="0051599E"/>
    <w:rsid w:val="00525F1C"/>
    <w:rsid w:val="00551FC5"/>
    <w:rsid w:val="005945C5"/>
    <w:rsid w:val="005953BA"/>
    <w:rsid w:val="00595E5E"/>
    <w:rsid w:val="005A1CB5"/>
    <w:rsid w:val="005A572F"/>
    <w:rsid w:val="005B72AB"/>
    <w:rsid w:val="005F16CF"/>
    <w:rsid w:val="005F4D24"/>
    <w:rsid w:val="00600D7B"/>
    <w:rsid w:val="00603DD0"/>
    <w:rsid w:val="006042FE"/>
    <w:rsid w:val="0061350B"/>
    <w:rsid w:val="00622625"/>
    <w:rsid w:val="006460FC"/>
    <w:rsid w:val="00646DD6"/>
    <w:rsid w:val="00662010"/>
    <w:rsid w:val="006636A0"/>
    <w:rsid w:val="0067224B"/>
    <w:rsid w:val="006760AA"/>
    <w:rsid w:val="00676671"/>
    <w:rsid w:val="006B5B1D"/>
    <w:rsid w:val="006C1241"/>
    <w:rsid w:val="006C1E15"/>
    <w:rsid w:val="006C45D9"/>
    <w:rsid w:val="006D47AE"/>
    <w:rsid w:val="00717E20"/>
    <w:rsid w:val="007476AC"/>
    <w:rsid w:val="007500D6"/>
    <w:rsid w:val="00757BD4"/>
    <w:rsid w:val="007829AA"/>
    <w:rsid w:val="007837FC"/>
    <w:rsid w:val="007A4D29"/>
    <w:rsid w:val="007D38E5"/>
    <w:rsid w:val="007D77E0"/>
    <w:rsid w:val="00805D99"/>
    <w:rsid w:val="00815707"/>
    <w:rsid w:val="00842BE4"/>
    <w:rsid w:val="008519C2"/>
    <w:rsid w:val="0085782A"/>
    <w:rsid w:val="0086656B"/>
    <w:rsid w:val="0089140A"/>
    <w:rsid w:val="008A61FE"/>
    <w:rsid w:val="008C3553"/>
    <w:rsid w:val="008C70E9"/>
    <w:rsid w:val="0090492A"/>
    <w:rsid w:val="00905D31"/>
    <w:rsid w:val="009124AA"/>
    <w:rsid w:val="0092319B"/>
    <w:rsid w:val="009245F2"/>
    <w:rsid w:val="009253DB"/>
    <w:rsid w:val="00932EE9"/>
    <w:rsid w:val="00943D22"/>
    <w:rsid w:val="00964E62"/>
    <w:rsid w:val="009856F9"/>
    <w:rsid w:val="00987EE4"/>
    <w:rsid w:val="00A01A52"/>
    <w:rsid w:val="00A14388"/>
    <w:rsid w:val="00A4797F"/>
    <w:rsid w:val="00A847BF"/>
    <w:rsid w:val="00A8780A"/>
    <w:rsid w:val="00AC22E6"/>
    <w:rsid w:val="00B053CA"/>
    <w:rsid w:val="00B24FC7"/>
    <w:rsid w:val="00B3529B"/>
    <w:rsid w:val="00B45BD6"/>
    <w:rsid w:val="00B466C3"/>
    <w:rsid w:val="00B619A4"/>
    <w:rsid w:val="00B653C8"/>
    <w:rsid w:val="00B72C4E"/>
    <w:rsid w:val="00BA10C4"/>
    <w:rsid w:val="00BB55E1"/>
    <w:rsid w:val="00BD222D"/>
    <w:rsid w:val="00BD2C9B"/>
    <w:rsid w:val="00BE1885"/>
    <w:rsid w:val="00BF2508"/>
    <w:rsid w:val="00BF79F2"/>
    <w:rsid w:val="00BF7F2E"/>
    <w:rsid w:val="00C020F9"/>
    <w:rsid w:val="00C11563"/>
    <w:rsid w:val="00C20E09"/>
    <w:rsid w:val="00C22605"/>
    <w:rsid w:val="00C2510F"/>
    <w:rsid w:val="00C27228"/>
    <w:rsid w:val="00C34113"/>
    <w:rsid w:val="00C44B3F"/>
    <w:rsid w:val="00C46A70"/>
    <w:rsid w:val="00C53BCB"/>
    <w:rsid w:val="00C63DBC"/>
    <w:rsid w:val="00C711D3"/>
    <w:rsid w:val="00C97D56"/>
    <w:rsid w:val="00CC19E2"/>
    <w:rsid w:val="00CC1FE7"/>
    <w:rsid w:val="00CE5070"/>
    <w:rsid w:val="00D529FC"/>
    <w:rsid w:val="00D53606"/>
    <w:rsid w:val="00D94E87"/>
    <w:rsid w:val="00DC3F49"/>
    <w:rsid w:val="00DD004F"/>
    <w:rsid w:val="00DE176F"/>
    <w:rsid w:val="00E02DCB"/>
    <w:rsid w:val="00E37F88"/>
    <w:rsid w:val="00E53265"/>
    <w:rsid w:val="00E602FA"/>
    <w:rsid w:val="00E739D7"/>
    <w:rsid w:val="00EC6029"/>
    <w:rsid w:val="00EE3B7A"/>
    <w:rsid w:val="00EE47CB"/>
    <w:rsid w:val="00EE654D"/>
    <w:rsid w:val="00F17EA4"/>
    <w:rsid w:val="00F43173"/>
    <w:rsid w:val="00F458F2"/>
    <w:rsid w:val="00F516FE"/>
    <w:rsid w:val="00F7593D"/>
    <w:rsid w:val="00F855DC"/>
    <w:rsid w:val="00FF15C9"/>
    <w:rsid w:val="020A1C4D"/>
    <w:rsid w:val="040744CA"/>
    <w:rsid w:val="05B76937"/>
    <w:rsid w:val="07901EF1"/>
    <w:rsid w:val="09510A7C"/>
    <w:rsid w:val="0DE35384"/>
    <w:rsid w:val="1EDC0D94"/>
    <w:rsid w:val="23553457"/>
    <w:rsid w:val="26067AC5"/>
    <w:rsid w:val="27357537"/>
    <w:rsid w:val="297D3E47"/>
    <w:rsid w:val="38840E1B"/>
    <w:rsid w:val="39080B0C"/>
    <w:rsid w:val="3DC05D14"/>
    <w:rsid w:val="3ED01E68"/>
    <w:rsid w:val="40DD380E"/>
    <w:rsid w:val="4A78511D"/>
    <w:rsid w:val="4ED57AE3"/>
    <w:rsid w:val="59CB45A3"/>
    <w:rsid w:val="5BF163B3"/>
    <w:rsid w:val="5EB804F7"/>
    <w:rsid w:val="6A3E4163"/>
    <w:rsid w:val="6AF04B38"/>
    <w:rsid w:val="7ACE0C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8">
    <w:name w:val="Strong"/>
    <w:basedOn w:val="7"/>
    <w:qFormat/>
    <w:uiPriority w:val="0"/>
    <w:rPr>
      <w:b/>
      <w:bCs/>
    </w:rPr>
  </w:style>
  <w:style w:type="character" w:customStyle="1" w:styleId="9">
    <w:name w:val="页眉 Char"/>
    <w:basedOn w:val="7"/>
    <w:link w:val="3"/>
    <w:semiHidden/>
    <w:qFormat/>
    <w:uiPriority w:val="99"/>
    <w:rPr>
      <w:sz w:val="18"/>
      <w:szCs w:val="18"/>
    </w:rPr>
  </w:style>
  <w:style w:type="character" w:customStyle="1" w:styleId="10">
    <w:name w:val="页脚 Char"/>
    <w:basedOn w:val="7"/>
    <w:link w:val="2"/>
    <w:semiHidden/>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A96C55-59E8-4D51-8B72-6F9942F478FF}">
  <ds:schemaRefs/>
</ds:datastoreItem>
</file>

<file path=docProps/app.xml><?xml version="1.0" encoding="utf-8"?>
<Properties xmlns="http://schemas.openxmlformats.org/officeDocument/2006/extended-properties" xmlns:vt="http://schemas.openxmlformats.org/officeDocument/2006/docPropsVTypes">
  <Template>Normal</Template>
  <Pages>3</Pages>
  <Words>497</Words>
  <Characters>2833</Characters>
  <Lines>23</Lines>
  <Paragraphs>6</Paragraphs>
  <TotalTime>0</TotalTime>
  <ScaleCrop>false</ScaleCrop>
  <LinksUpToDate>false</LinksUpToDate>
  <CharactersWithSpaces>3324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2018-04-18T07:14:00Z</dcterms:created>
  <dc:creator>john</dc:creator>
  <cp:lastModifiedBy>lenovo</cp:lastModifiedBy>
  <dcterms:modified xsi:type="dcterms:W3CDTF">2022-03-14T03:10:02Z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07AFA179FD8241A28B3C6C7A4D1EFC9B</vt:lpwstr>
  </property>
</Properties>
</file>