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E7C288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2026年园林中心市民公园劳务服务项目</w:t>
      </w:r>
    </w:p>
    <w:p w14:paraId="003F6DD5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3488F022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（一）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报价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一览表</w:t>
      </w:r>
    </w:p>
    <w:p w14:paraId="33EBC5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项目名称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及包号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</w:t>
      </w:r>
    </w:p>
    <w:p w14:paraId="007894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采购编号：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</w:t>
      </w:r>
    </w:p>
    <w:p w14:paraId="33C9EC8D">
      <w:pPr>
        <w:pStyle w:val="2"/>
        <w:ind w:firstLine="422"/>
        <w:rPr>
          <w:rFonts w:hint="eastAsia" w:ascii="宋体" w:hAnsi="宋体" w:eastAsia="宋体" w:cs="宋体"/>
          <w:b/>
          <w:kern w:val="0"/>
          <w:szCs w:val="21"/>
        </w:rPr>
      </w:pPr>
    </w:p>
    <w:tbl>
      <w:tblPr>
        <w:tblStyle w:val="3"/>
        <w:tblW w:w="887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2100"/>
        <w:gridCol w:w="4831"/>
        <w:gridCol w:w="1155"/>
      </w:tblGrid>
      <w:tr w14:paraId="1BA01C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90" w:type="dxa"/>
            <w:noWrap w:val="0"/>
            <w:vAlign w:val="center"/>
          </w:tcPr>
          <w:p w14:paraId="6323BFF1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100" w:type="dxa"/>
            <w:noWrap w:val="0"/>
            <w:vAlign w:val="center"/>
          </w:tcPr>
          <w:p w14:paraId="1909BD8F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项目内容</w:t>
            </w:r>
          </w:p>
        </w:tc>
        <w:tc>
          <w:tcPr>
            <w:tcW w:w="4831" w:type="dxa"/>
            <w:noWrap w:val="0"/>
            <w:vAlign w:val="center"/>
          </w:tcPr>
          <w:p w14:paraId="75B70F79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内容</w:t>
            </w:r>
          </w:p>
        </w:tc>
        <w:tc>
          <w:tcPr>
            <w:tcW w:w="1155" w:type="dxa"/>
            <w:noWrap w:val="0"/>
            <w:vAlign w:val="center"/>
          </w:tcPr>
          <w:p w14:paraId="0770C609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备注</w:t>
            </w:r>
          </w:p>
        </w:tc>
      </w:tr>
      <w:tr w14:paraId="450C2D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90" w:type="dxa"/>
            <w:noWrap w:val="0"/>
            <w:vAlign w:val="center"/>
          </w:tcPr>
          <w:p w14:paraId="5904FB61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00" w:type="dxa"/>
            <w:noWrap w:val="0"/>
            <w:vAlign w:val="center"/>
          </w:tcPr>
          <w:p w14:paraId="1B154BA8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报价</w:t>
            </w:r>
          </w:p>
          <w:p w14:paraId="4A30C695"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（元）</w:t>
            </w:r>
          </w:p>
        </w:tc>
        <w:tc>
          <w:tcPr>
            <w:tcW w:w="4831" w:type="dxa"/>
            <w:noWrap w:val="0"/>
            <w:vAlign w:val="center"/>
          </w:tcPr>
          <w:p w14:paraId="608B7F3B">
            <w:pPr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大写：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  <w:t xml:space="preserve">                       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元</w:t>
            </w:r>
          </w:p>
          <w:p w14:paraId="19733537">
            <w:pPr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小写：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  <w:t xml:space="preserve">                       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元</w:t>
            </w:r>
          </w:p>
        </w:tc>
        <w:tc>
          <w:tcPr>
            <w:tcW w:w="1155" w:type="dxa"/>
            <w:noWrap w:val="0"/>
            <w:vAlign w:val="center"/>
          </w:tcPr>
          <w:p w14:paraId="6CABDAAB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4F3F5F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90" w:type="dxa"/>
            <w:noWrap w:val="0"/>
            <w:vAlign w:val="center"/>
          </w:tcPr>
          <w:p w14:paraId="2FA7A8F1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00" w:type="dxa"/>
            <w:noWrap w:val="0"/>
            <w:vAlign w:val="center"/>
          </w:tcPr>
          <w:p w14:paraId="7C924C95">
            <w:pPr>
              <w:topLinePunct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pacing w:val="4"/>
                <w:sz w:val="24"/>
                <w:szCs w:val="24"/>
                <w:lang w:val="en-US" w:eastAsia="zh-CN"/>
              </w:rPr>
              <w:t>服务期限</w:t>
            </w:r>
          </w:p>
        </w:tc>
        <w:tc>
          <w:tcPr>
            <w:tcW w:w="4831" w:type="dxa"/>
            <w:noWrap w:val="0"/>
            <w:vAlign w:val="center"/>
          </w:tcPr>
          <w:p w14:paraId="12D4D967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04263E85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691E2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90" w:type="dxa"/>
            <w:noWrap w:val="0"/>
            <w:vAlign w:val="center"/>
          </w:tcPr>
          <w:p w14:paraId="13B67FBA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00" w:type="dxa"/>
            <w:noWrap w:val="0"/>
            <w:vAlign w:val="center"/>
          </w:tcPr>
          <w:p w14:paraId="6891F55A">
            <w:pPr>
              <w:topLinePunct/>
              <w:spacing w:line="52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pacing w:val="4"/>
                <w:sz w:val="24"/>
                <w:szCs w:val="24"/>
                <w:lang w:val="en-US" w:eastAsia="zh-CN"/>
              </w:rPr>
              <w:t>服务地点</w:t>
            </w:r>
          </w:p>
        </w:tc>
        <w:tc>
          <w:tcPr>
            <w:tcW w:w="4831" w:type="dxa"/>
            <w:noWrap w:val="0"/>
            <w:vAlign w:val="center"/>
          </w:tcPr>
          <w:p w14:paraId="559A89F5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44067FB4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532B2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90" w:type="dxa"/>
            <w:noWrap w:val="0"/>
            <w:vAlign w:val="center"/>
          </w:tcPr>
          <w:p w14:paraId="4F2A93DE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100" w:type="dxa"/>
            <w:noWrap w:val="0"/>
            <w:vAlign w:val="center"/>
          </w:tcPr>
          <w:p w14:paraId="08B8C9EE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其他</w:t>
            </w:r>
          </w:p>
        </w:tc>
        <w:tc>
          <w:tcPr>
            <w:tcW w:w="4831" w:type="dxa"/>
            <w:noWrap w:val="0"/>
            <w:vAlign w:val="center"/>
          </w:tcPr>
          <w:p w14:paraId="09855D50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7B9369C7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 w14:paraId="48BA5C40">
      <w:pPr>
        <w:pStyle w:val="2"/>
        <w:ind w:firstLine="422"/>
        <w:rPr>
          <w:rFonts w:hint="eastAsia" w:ascii="宋体" w:hAnsi="宋体" w:eastAsia="宋体" w:cs="宋体"/>
          <w:b/>
          <w:kern w:val="0"/>
          <w:szCs w:val="21"/>
        </w:rPr>
      </w:pPr>
    </w:p>
    <w:p w14:paraId="5AFF5D8F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000000"/>
          <w:sz w:val="24"/>
        </w:rPr>
      </w:pPr>
    </w:p>
    <w:p w14:paraId="7478F594">
      <w:pPr>
        <w:pStyle w:val="2"/>
        <w:ind w:firstLine="422"/>
        <w:rPr>
          <w:rFonts w:hint="eastAsia" w:ascii="宋体" w:hAnsi="宋体" w:eastAsia="宋体" w:cs="宋体"/>
          <w:b/>
          <w:kern w:val="0"/>
          <w:szCs w:val="21"/>
        </w:rPr>
      </w:pPr>
      <w:r>
        <w:rPr>
          <w:rFonts w:hint="eastAsia" w:ascii="宋体" w:hAnsi="宋体" w:eastAsia="宋体" w:cs="宋体"/>
          <w:b/>
          <w:kern w:val="0"/>
          <w:szCs w:val="21"/>
        </w:rPr>
        <w:t xml:space="preserve"> </w:t>
      </w:r>
    </w:p>
    <w:p w14:paraId="140F19D4">
      <w:pPr>
        <w:pStyle w:val="2"/>
        <w:ind w:firstLine="480"/>
        <w:rPr>
          <w:rFonts w:hint="eastAsia" w:ascii="宋体" w:hAnsi="宋体" w:eastAsia="宋体" w:cs="宋体"/>
          <w:sz w:val="24"/>
        </w:rPr>
      </w:pPr>
    </w:p>
    <w:p w14:paraId="09BCEDAE">
      <w:pPr>
        <w:pStyle w:val="2"/>
        <w:ind w:firstLine="480"/>
        <w:rPr>
          <w:rFonts w:hint="eastAsia" w:ascii="宋体" w:hAnsi="宋体" w:eastAsia="宋体" w:cs="宋体"/>
          <w:sz w:val="24"/>
        </w:rPr>
      </w:pPr>
    </w:p>
    <w:p w14:paraId="549B7B4B">
      <w:pPr>
        <w:pStyle w:val="2"/>
        <w:ind w:firstLine="480"/>
        <w:rPr>
          <w:rFonts w:hint="eastAsia" w:ascii="宋体" w:hAnsi="宋体" w:eastAsia="宋体" w:cs="宋体"/>
          <w:sz w:val="24"/>
        </w:rPr>
      </w:pPr>
    </w:p>
    <w:p w14:paraId="2D72DCAD">
      <w:pPr>
        <w:tabs>
          <w:tab w:val="left" w:pos="0"/>
        </w:tabs>
        <w:spacing w:line="360" w:lineRule="auto"/>
        <w:ind w:right="-212" w:firstLine="3045"/>
        <w:jc w:val="righ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供应商：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（盖章）</w:t>
      </w:r>
    </w:p>
    <w:p w14:paraId="6B64DB2E">
      <w:pPr>
        <w:tabs>
          <w:tab w:val="left" w:pos="0"/>
        </w:tabs>
        <w:spacing w:line="360" w:lineRule="auto"/>
        <w:ind w:right="-212" w:firstLine="3045"/>
        <w:jc w:val="righ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法定代表人或委托代理人：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（签字或盖章）</w:t>
      </w:r>
    </w:p>
    <w:p w14:paraId="5FC7860D">
      <w:pPr>
        <w:tabs>
          <w:tab w:val="left" w:pos="0"/>
        </w:tabs>
        <w:spacing w:line="360" w:lineRule="auto"/>
        <w:ind w:right="-212" w:firstLine="3045"/>
        <w:jc w:val="right"/>
        <w:rPr>
          <w:rFonts w:hint="eastAsia" w:ascii="宋体" w:hAnsi="宋体" w:eastAsia="宋体" w:cs="宋体"/>
          <w:sz w:val="24"/>
          <w:szCs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</w:rPr>
        <w:t>日期：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68DBBAE1">
      <w:pPr>
        <w:jc w:val="center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2026年园林中心市民公园劳务服务项目-分项报价表</w:t>
      </w:r>
    </w:p>
    <w:tbl>
      <w:tblPr>
        <w:tblStyle w:val="3"/>
        <w:tblpPr w:leftFromText="180" w:rightFromText="180" w:vertAnchor="text" w:horzAnchor="page" w:tblpXSpec="center" w:tblpY="298"/>
        <w:tblOverlap w:val="never"/>
        <w:tblW w:w="1445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9"/>
        <w:gridCol w:w="612"/>
        <w:gridCol w:w="921"/>
        <w:gridCol w:w="1128"/>
        <w:gridCol w:w="844"/>
        <w:gridCol w:w="807"/>
        <w:gridCol w:w="701"/>
        <w:gridCol w:w="592"/>
        <w:gridCol w:w="592"/>
        <w:gridCol w:w="592"/>
        <w:gridCol w:w="592"/>
        <w:gridCol w:w="592"/>
        <w:gridCol w:w="592"/>
        <w:gridCol w:w="592"/>
        <w:gridCol w:w="592"/>
        <w:gridCol w:w="592"/>
        <w:gridCol w:w="592"/>
        <w:gridCol w:w="602"/>
        <w:gridCol w:w="782"/>
        <w:gridCol w:w="744"/>
        <w:gridCol w:w="926"/>
      </w:tblGrid>
      <w:tr w14:paraId="5F2737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4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EB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6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5B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服务地点</w:t>
            </w:r>
          </w:p>
        </w:tc>
        <w:tc>
          <w:tcPr>
            <w:tcW w:w="9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AF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工作内容</w:t>
            </w:r>
          </w:p>
        </w:tc>
        <w:tc>
          <w:tcPr>
            <w:tcW w:w="11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A9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工作要求</w:t>
            </w:r>
          </w:p>
        </w:tc>
        <w:tc>
          <w:tcPr>
            <w:tcW w:w="8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55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考核要求</w:t>
            </w:r>
          </w:p>
        </w:tc>
        <w:tc>
          <w:tcPr>
            <w:tcW w:w="8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F5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工种</w:t>
            </w:r>
          </w:p>
        </w:tc>
        <w:tc>
          <w:tcPr>
            <w:tcW w:w="722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EA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用工量（人）</w:t>
            </w:r>
          </w:p>
        </w:tc>
        <w:tc>
          <w:tcPr>
            <w:tcW w:w="7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FB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用工量小计(人)</w:t>
            </w:r>
          </w:p>
        </w:tc>
        <w:tc>
          <w:tcPr>
            <w:tcW w:w="7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3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含税单价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元/天/人</w:t>
            </w:r>
          </w:p>
        </w:tc>
        <w:tc>
          <w:tcPr>
            <w:tcW w:w="9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F2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含税合计（元）</w:t>
            </w:r>
          </w:p>
        </w:tc>
      </w:tr>
      <w:tr w14:paraId="33A11A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4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DF05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3F36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5298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7E41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03C2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4BEC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EA0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2025年</w:t>
            </w:r>
          </w:p>
        </w:tc>
        <w:tc>
          <w:tcPr>
            <w:tcW w:w="652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B1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</w:t>
            </w:r>
          </w:p>
        </w:tc>
        <w:tc>
          <w:tcPr>
            <w:tcW w:w="7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B75B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E690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3304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1EE9A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  <w:jc w:val="center"/>
        </w:trPr>
        <w:tc>
          <w:tcPr>
            <w:tcW w:w="4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BDB1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8579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BB79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FCB1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7686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8CA4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1B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12月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32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1月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FF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2月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88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3月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B8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4月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42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5月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7B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6月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A9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7月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5D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8月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3E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9月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B4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10月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86D9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11月</w:t>
            </w:r>
          </w:p>
        </w:tc>
        <w:tc>
          <w:tcPr>
            <w:tcW w:w="7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B555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140C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8620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A069F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7" w:hRule="atLeast"/>
          <w:jc w:val="center"/>
        </w:trPr>
        <w:tc>
          <w:tcPr>
            <w:tcW w:w="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C8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AC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市民公园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B8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开水车及日常驾驶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CE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安全行车完成日常工作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05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无交通事故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0E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司机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90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23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C0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97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5A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48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5D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A4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F8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66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19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1D7D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FA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28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9D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BDD4D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8" w:hRule="atLeast"/>
          <w:jc w:val="center"/>
        </w:trPr>
        <w:tc>
          <w:tcPr>
            <w:tcW w:w="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18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8A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市民公园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4E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打扫公厕及公园卫生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64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按卫生要求标准执行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59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日常监督检查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35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保洁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40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55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4F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08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EA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F7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4A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2B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CA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C3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EC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2321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2B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1095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F2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CC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41557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9" w:hRule="atLeast"/>
          <w:jc w:val="center"/>
        </w:trPr>
        <w:tc>
          <w:tcPr>
            <w:tcW w:w="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72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85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市民公园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B8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下夜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A5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做好防火防盗防破坏等日常防范性工作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BB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日常监督检查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54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下夜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89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E8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6C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96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6D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23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67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5F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4F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2F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87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ABA7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07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33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4B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22FE1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0" w:hRule="atLeast"/>
          <w:jc w:val="center"/>
        </w:trPr>
        <w:tc>
          <w:tcPr>
            <w:tcW w:w="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59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E6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市民公园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39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维修水管、电路、照明设备等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8F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有相关职业证书（资格证书），完成相关工作要求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B1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能满足园区电路水路维护要求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32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水电维修工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07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3A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3E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DD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09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97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37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DD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A8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67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9F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DC3A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45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93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0A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6AFD8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7" w:hRule="atLeast"/>
          <w:jc w:val="center"/>
        </w:trPr>
        <w:tc>
          <w:tcPr>
            <w:tcW w:w="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DC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24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市民公园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10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日常管理维护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6C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按照绿地养护标准执行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8F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日常监督检查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F2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绿化养护（技工）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81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D7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C4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8A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FF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EF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29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35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89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50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FB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281B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76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2190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8D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7D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C1F61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7" w:hRule="atLeast"/>
          <w:jc w:val="center"/>
        </w:trPr>
        <w:tc>
          <w:tcPr>
            <w:tcW w:w="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DE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FD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市民公园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6D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日常管理维护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A8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按照绿地养护标准执行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F0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日常监督检查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6D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绿化工1</w:t>
            </w:r>
          </w:p>
        </w:tc>
        <w:tc>
          <w:tcPr>
            <w:tcW w:w="7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74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5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D8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5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E9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5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31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</w:t>
            </w:r>
          </w:p>
        </w:tc>
        <w:tc>
          <w:tcPr>
            <w:tcW w:w="5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C0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</w:t>
            </w:r>
          </w:p>
        </w:tc>
        <w:tc>
          <w:tcPr>
            <w:tcW w:w="5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25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5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2A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  <w:tc>
          <w:tcPr>
            <w:tcW w:w="5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F4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5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DF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5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D4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5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AD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6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4E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77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7284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18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47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0F096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0" w:hRule="atLeast"/>
          <w:jc w:val="center"/>
        </w:trPr>
        <w:tc>
          <w:tcPr>
            <w:tcW w:w="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8E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E9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市民公园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C1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树木栽植修剪清理整地清雪等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3F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按照绿地养护标准执行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6F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日常监督检查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B2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绿化工2</w:t>
            </w:r>
          </w:p>
        </w:tc>
        <w:tc>
          <w:tcPr>
            <w:tcW w:w="7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49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5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A1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5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C0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5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94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5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1C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5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A0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5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A8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5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1E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5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89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5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57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5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F5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60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218A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44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927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DD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7D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BA2D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7" w:hRule="atLeast"/>
          <w:jc w:val="center"/>
        </w:trPr>
        <w:tc>
          <w:tcPr>
            <w:tcW w:w="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8C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B9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市民公园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9B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修剪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A1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按照绿地养护标准执行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A2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日常监督检查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13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修剪工</w:t>
            </w:r>
          </w:p>
        </w:tc>
        <w:tc>
          <w:tcPr>
            <w:tcW w:w="7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D3A5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7A63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53B0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3628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AF89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7B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5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A2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5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9C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5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4A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5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A2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5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AC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60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AD6594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6E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920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F3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4C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04A30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  <w:jc w:val="center"/>
        </w:trPr>
        <w:tc>
          <w:tcPr>
            <w:tcW w:w="13530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27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合计(元）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62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55F5C309">
      <w:pPr>
        <w:rPr>
          <w:rFonts w:hint="eastAsia"/>
          <w:b/>
          <w:bCs/>
          <w:sz w:val="24"/>
          <w:szCs w:val="24"/>
        </w:rPr>
      </w:pPr>
    </w:p>
    <w:p w14:paraId="26F5EB79">
      <w:pPr>
        <w:tabs>
          <w:tab w:val="left" w:pos="0"/>
        </w:tabs>
        <w:spacing w:line="360" w:lineRule="auto"/>
        <w:ind w:right="-212" w:firstLine="3045"/>
        <w:jc w:val="right"/>
        <w:rPr>
          <w:rFonts w:hint="eastAsia" w:ascii="宋体" w:hAnsi="宋体" w:eastAsia="宋体" w:cs="宋体"/>
          <w:sz w:val="24"/>
          <w:szCs w:val="24"/>
        </w:rPr>
      </w:pPr>
    </w:p>
    <w:p w14:paraId="02D4CB50">
      <w:pPr>
        <w:tabs>
          <w:tab w:val="left" w:pos="0"/>
        </w:tabs>
        <w:spacing w:line="360" w:lineRule="auto"/>
        <w:ind w:right="-212" w:firstLine="3045"/>
        <w:jc w:val="righ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供应商：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（盖章）</w:t>
      </w:r>
    </w:p>
    <w:p w14:paraId="29A1B4B1">
      <w:pPr>
        <w:tabs>
          <w:tab w:val="left" w:pos="0"/>
        </w:tabs>
        <w:spacing w:line="360" w:lineRule="auto"/>
        <w:ind w:right="-212" w:firstLine="3045"/>
        <w:jc w:val="righ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法定代表人或委托代理人：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（签字或盖章）</w:t>
      </w:r>
    </w:p>
    <w:p w14:paraId="609677E5">
      <w:pPr>
        <w:pStyle w:val="2"/>
        <w:spacing w:line="360" w:lineRule="auto"/>
        <w:ind w:left="0" w:leftChars="0" w:firstLine="0" w:firstLineChars="0"/>
        <w:jc w:val="right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日期：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xMTI1MGFiNWIwOTZhOTY2YzUwYzhlZDZmNWVmYzYifQ=="/>
  </w:docVars>
  <w:rsids>
    <w:rsidRoot w:val="00000000"/>
    <w:rsid w:val="22540234"/>
    <w:rsid w:val="511C1E2B"/>
    <w:rsid w:val="66491691"/>
    <w:rsid w:val="684B6851"/>
    <w:rsid w:val="75702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628</Words>
  <Characters>772</Characters>
  <Lines>0</Lines>
  <Paragraphs>0</Paragraphs>
  <TotalTime>2</TotalTime>
  <ScaleCrop>false</ScaleCrop>
  <LinksUpToDate>false</LinksUpToDate>
  <CharactersWithSpaces>1031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2024-10-13T07:58:00Z</dcterms:created>
  <dc:creator>Administrator</dc:creator>
  <cp:lastModifiedBy>联想小新</cp:lastModifiedBy>
  <dcterms:modified xsi:type="dcterms:W3CDTF">2025-10-20T15:06:28Z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736023A7DEC14EDB8AB262D5AEBADCB3_12</vt:lpwstr>
  </property>
  <property fmtid="{D5CDD505-2E9C-101B-9397-08002B2CF9AE}" pid="4" name="KSOTemplateDocerSaveRecord">
    <vt:lpwstr>eyJoZGlkIjoiOTY0NDZlMjkwOTQwY2ViNDQwNzE3YTlhYTFmYmMzMDgiLCJ1c2VySWQiOiIxNjA5MDM0NTM0In0=</vt:lpwstr>
  </property>
</Properties>
</file>