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残疾人基础服务设施、设备扶持补贴项目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包头市石拐区残疾人联合会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内蒙古和誉建设项目管理有限责任公司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BTZCSGS-G-H-250005</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内蒙古和誉建设项目管理有限责任公司</w:t>
      </w:r>
      <w:r>
        <w:rPr>
          <w:rFonts w:ascii="仿宋_GB2312" w:hAnsi="仿宋_GB2312" w:cs="仿宋_GB2312" w:eastAsia="仿宋_GB2312"/>
        </w:rPr>
        <w:t xml:space="preserve"> 受 </w:t>
      </w:r>
      <w:r>
        <w:rPr>
          <w:rFonts w:ascii="仿宋_GB2312" w:hAnsi="仿宋_GB2312" w:cs="仿宋_GB2312" w:eastAsia="仿宋_GB2312"/>
        </w:rPr>
        <w:t>包头市石拐区残疾人联合会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残疾人基础服务设施、设备扶持补贴项目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残疾人基础服务设施、设备扶持补贴项目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包政采计划[2025]石拐00059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上下肢主被动康复训练器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电动起立床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医用诊疗床（多段位治疗床）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医用诊疗床（Bobath训练床）</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84,000.00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振动理疗仪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认知康复训练与评估软件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上肢综合训练器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吞咽神经肌肉低频电刺激仪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磁振热治疗仪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中频干扰电治疗仪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80,710.00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等速胸背部康复训练器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等速下肢内收外展康复训练器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等速站姿小腿训练器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等速下肢屈伸康复训练器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等速手臂屈伸训练器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等速腹背康复训练器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等速腿部推举康复训练器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等速上肢推举康复训练器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等速扭腰训练器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等速上肢内收外展康复训练器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股四头肌训练椅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平行杠及附件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训练用扶梯（二面）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4,980.00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站立架双人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矫正镜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2,130.00</w:t>
            </w:r>
          </w:p>
        </w:tc>
        <w:tc>
          <w:tcPr>
            <w:tcW w:type="dxa" w:w="831"/>
          </w:tcPr>
          <w:p>
            <w:pPr>
              <w:pStyle w:val="null5"/>
              <w:jc w:val="left"/>
            </w:pPr>
            <w:r>
              <w:rPr>
                <w:rFonts w:ascii="仿宋_GB2312" w:hAnsi="仿宋_GB2312" w:cs="仿宋_GB2312" w:eastAsia="仿宋_GB2312"/>
              </w:rPr>
              <w:t>面</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系列沙袋（绑式）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1,610.00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系列哑铃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OT桌（可调式）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可调式沙磨板及附件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OT综合训练工作台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11,505.00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分指板</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手指阶梯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套圈</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595.00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按摩床</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PT凳</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电动移位机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要求：投标人根据所投设备分类提供其有效的《医疗器械经营许可证》或《第二类医疗器械经营备案凭证》；投标人是生产企业的还需出具《医疗器械生产许可证》；投标人需根据所投设备分类提供有效的医疗器械注册证或医疗器械备案凭证，所投设备不属于医疗器械的应提供相关证明材料。为方便评审，投标人按照产品清单顺序将设备医疗器械注册证或医疗器械备案凭证统一放入投标文件中，并标注设备名称。</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 内蒙古自治区 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内蒙古和誉建设项目管理有限责任公司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内蒙古自治区包头市青山区传媒大厦B座2107室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0472-2773223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包头市石拐区残疾人联合会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内蒙古自治区包头市石拐区喜桂图新区金政大厦B座105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魏晓清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0472-8720012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代理服务费收费标准：按照《国家发展改革委关于进一步放开建设项目专业服务价格的通知》（发改价格〔2015〕299号）文件规定的招标收费标准收取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一、报价说明：1、本项目设有最高限价，最高限价为壹佰万元整（1000000元），投标报价超出或等于招标文件中规定的预算金额或者最高限价的，按无效标处理。2、评标委员会认为供应商的投标报价明显低于其他通过符合性审查供应商的投标报价，有可能影响服务质量或者不能诚信履约的，应 当要求其在评审现场合理的时间内提供书面说明，必要时提交相关证明材料；供应商不能证明其报价合理性的，评标委员会应当将其作为无效投标处理。 二、其他内容: 1、采购代理服务费由中标供应商交纳。采购代理服务费按照《国家发展改革委关于进一步放开建设项目专业服务价格的通知》（发改价格〔2015〕299号）文件规定的招标收费标准收取。2、系统文件模板合同无法改动，具体签订合同以采购人提供为准。3、本项目为电子投标，制作投标文件时请到自治区采购网首页自行学习操作方法（网站上有操作视频），如遇问题无法解决可直接联系软件公司咨询，内蒙古自治区金财公司技术支持400-0471-010。 4、由于本项目采用电子系统招标，招标文件为系统模板，根据具体项目的情况无法准确描述，部分内容只可填空，不可更改。所以招标文件中有不适用之处，敬请见谅。如有问题，请及时联系采购代理机构。5、本项目为远程开标，供应商需提前半小时登录系统签到，开标时远程解锁、确认。开标时，各供应商必须保证电脑可正常登陆、解密及签章。 6、供应商中标后，须于中标结果公告后提供与电子投标文件内容完全一致的纸质投标文件5份（用于备案存档）。纸质投标文件要求由投标文件制作工具直接打印（内容必须完整）、装订后并加盖单位公章，如与电子版投标文件内容不一致所引起一切法律责任及不良后果，由供应商自行承担，并记入诚信档案。纸质投标文件中所有要求盖章、签字的地方都按“招标文件”中“签字、盖章要求”执行。打印注意事项：纸质投标文件要以胶装形式牢固装订。按招标文件中投标文件格式”的顺序装订成册，牢固装订是指装订好的投标文件不至于在翻阅时散开或用简单的方式将其中一项取出或将其他文件插入，各种活页装订、打孔式、塑料方便式书脊插入装订的不认为是牢固装订。7、成交供应商请在接到成交通知书后30日内与采购人签订合同。8、合同融资：为支持和促进中小企业发展，切实解决企业融资难问题，包头市政府采购项目已开通合同融资渠道 , 供应商中标后可通过中标合同向相关银行发起无抵押无担保融资申请，银行根据企业中标信息发放贷款，帮 助企业解决融资问题。相关资料可查阅：http://39.104.85.103/zcdservice/zcd/neimeng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包头市石拐区残疾人联合会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内蒙古和誉建设项目管理有限责任公司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投标人根据所投设备分类提供其有效的《医疗器械经营许可证》或《第二类医疗器械经营备案凭证》；投标人是生产企业的还需出具《医疗器械生产许可证》；投标人需根据所投设备分类提供有效的医疗器械注册证或医疗器械备案凭证，所投设备不属于医疗器械的应提供相关证明材料。为方便评审，投标人按照产品清单顺序将设备医疗器械注册证或医疗器械备案凭证统一放入投标文件中，并标注设备名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残疾人基础服务设施、设备扶持补贴项目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签订合同1个月内完成安装、调试，具备使用条件。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石拐区医院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1、合同签订后采购货物运达石拐区医院（最终付款方式以合同中约定为准），达到付款条件起30日，支付合同总金额的40.00%</w:t>
            </w:r>
          </w:p>
          <w:p>
            <w:pPr>
              <w:pStyle w:val="null5"/>
              <w:jc w:val="left"/>
            </w:pPr>
            <w:r>
              <w:rPr>
                <w:rFonts w:ascii="仿宋_GB2312" w:hAnsi="仿宋_GB2312" w:cs="仿宋_GB2312" w:eastAsia="仿宋_GB2312"/>
              </w:rPr>
              <w:t>2、完成全部货物的安装、调试并验收合格（最终付款方式以合同中约定为准），达到付款条件起30日，支付合同总金额的57.00%</w:t>
            </w:r>
          </w:p>
          <w:p>
            <w:pPr>
              <w:pStyle w:val="null5"/>
              <w:jc w:val="left"/>
            </w:pPr>
            <w:r>
              <w:rPr>
                <w:rFonts w:ascii="仿宋_GB2312" w:hAnsi="仿宋_GB2312" w:cs="仿宋_GB2312" w:eastAsia="仿宋_GB2312"/>
              </w:rPr>
              <w:t>3、质保期内无质量问题反馈且质保期到期后（最终付款方式以合同中约定为准），达到付款条件起30日，支付合同总金额的3.00%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标的名称：上下肢主被动康复训练器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1.设备功能：</w:t>
            </w:r>
            <w:r>
              <w:br/>
            </w:r>
            <w:r>
              <w:rPr>
                <w:rFonts w:ascii="仿宋_GB2312" w:hAnsi="仿宋_GB2312" w:cs="仿宋_GB2312" w:eastAsia="仿宋_GB2312"/>
                <w:sz w:val="21"/>
                <w:color w:val="000000"/>
              </w:rPr>
              <w:t>1.1用于中风、偏瘫等肢体障碍患者进行肌力和关节活动度的康复训练；</w:t>
            </w:r>
            <w:r>
              <w:br/>
            </w:r>
            <w:r>
              <w:rPr>
                <w:rFonts w:ascii="仿宋_GB2312" w:hAnsi="仿宋_GB2312" w:cs="仿宋_GB2312" w:eastAsia="仿宋_GB2312"/>
                <w:sz w:val="21"/>
                <w:color w:val="000000"/>
              </w:rPr>
              <w:t>1.2设备应具有主动训练、被动训练、主被动训练、助力训练模式；</w:t>
            </w:r>
            <w:r>
              <w:br/>
            </w:r>
            <w:r>
              <w:rPr>
                <w:rFonts w:ascii="仿宋_GB2312" w:hAnsi="仿宋_GB2312" w:cs="仿宋_GB2312" w:eastAsia="仿宋_GB2312"/>
                <w:sz w:val="21"/>
                <w:color w:val="000000"/>
              </w:rPr>
              <w:t>2.技术规格：</w:t>
            </w:r>
            <w:r>
              <w:br/>
            </w:r>
            <w:r>
              <w:rPr>
                <w:rFonts w:ascii="仿宋_GB2312" w:hAnsi="仿宋_GB2312" w:cs="仿宋_GB2312" w:eastAsia="仿宋_GB2312"/>
                <w:sz w:val="21"/>
                <w:color w:val="000000"/>
              </w:rPr>
              <w:t>2.1设备动力控制：</w:t>
            </w:r>
            <w:r>
              <w:br/>
            </w:r>
            <w:r>
              <w:rPr>
                <w:rFonts w:ascii="仿宋_GB2312" w:hAnsi="仿宋_GB2312" w:cs="仿宋_GB2312" w:eastAsia="仿宋_GB2312"/>
                <w:sz w:val="21"/>
                <w:color w:val="000000"/>
              </w:rPr>
              <w:t>2.1.1阻力：在主动训练时上下肢阻力设定范围0-20Nm，</w:t>
            </w:r>
            <w:r>
              <w:rPr>
                <w:rFonts w:ascii="仿宋_GB2312" w:hAnsi="仿宋_GB2312" w:cs="仿宋_GB2312" w:eastAsia="仿宋_GB2312"/>
                <w:sz w:val="21"/>
                <w:color w:val="000000"/>
              </w:rPr>
              <w:t>可多档</w:t>
            </w:r>
            <w:r>
              <w:rPr>
                <w:rFonts w:ascii="仿宋_GB2312" w:hAnsi="仿宋_GB2312" w:cs="仿宋_GB2312" w:eastAsia="仿宋_GB2312"/>
                <w:sz w:val="21"/>
                <w:color w:val="000000"/>
              </w:rPr>
              <w:t>设定；</w:t>
            </w:r>
            <w:r>
              <w:br/>
            </w:r>
            <w:r>
              <w:rPr>
                <w:rFonts w:ascii="仿宋_GB2312" w:hAnsi="仿宋_GB2312" w:cs="仿宋_GB2312" w:eastAsia="仿宋_GB2312"/>
                <w:sz w:val="21"/>
                <w:color w:val="000000"/>
              </w:rPr>
              <w:t>2.1.</w:t>
            </w:r>
            <w:r>
              <w:rPr>
                <w:rFonts w:ascii="仿宋_GB2312" w:hAnsi="仿宋_GB2312" w:cs="仿宋_GB2312" w:eastAsia="仿宋_GB2312"/>
                <w:sz w:val="21"/>
                <w:color w:val="000000"/>
              </w:rPr>
              <w:t>2</w:t>
            </w:r>
            <w:r>
              <w:rPr>
                <w:rFonts w:ascii="仿宋_GB2312" w:hAnsi="仿宋_GB2312" w:cs="仿宋_GB2312" w:eastAsia="仿宋_GB2312"/>
                <w:sz w:val="21"/>
                <w:color w:val="000000"/>
              </w:rPr>
              <w:t>定时时间：设定范围</w:t>
            </w:r>
            <w:r>
              <w:rPr>
                <w:rFonts w:ascii="仿宋_GB2312" w:hAnsi="仿宋_GB2312" w:cs="仿宋_GB2312" w:eastAsia="仿宋_GB2312"/>
                <w:sz w:val="21"/>
                <w:color w:val="000000"/>
              </w:rPr>
              <w:t>0min-120min，步进可调；</w:t>
            </w:r>
            <w:r>
              <w:br/>
            </w:r>
            <w:r>
              <w:rPr>
                <w:rFonts w:ascii="仿宋_GB2312" w:hAnsi="仿宋_GB2312" w:cs="仿宋_GB2312" w:eastAsia="仿宋_GB2312"/>
                <w:sz w:val="21"/>
                <w:color w:val="000000"/>
              </w:rPr>
              <w:t>2.2设备操作控制：</w:t>
            </w:r>
            <w:r>
              <w:br/>
            </w:r>
            <w:r>
              <w:rPr>
                <w:rFonts w:ascii="仿宋_GB2312" w:hAnsi="仿宋_GB2312" w:cs="仿宋_GB2312" w:eastAsia="仿宋_GB2312"/>
                <w:sz w:val="21"/>
                <w:color w:val="000000"/>
              </w:rPr>
              <w:t>2.2.1水平训练模式：上肢训练盘角度</w:t>
            </w:r>
            <w:r>
              <w:rPr>
                <w:rFonts w:ascii="仿宋_GB2312" w:hAnsi="仿宋_GB2312" w:cs="仿宋_GB2312" w:eastAsia="仿宋_GB2312"/>
                <w:sz w:val="21"/>
                <w:color w:val="000000"/>
              </w:rPr>
              <w:t>可</w:t>
            </w:r>
            <w:r>
              <w:rPr>
                <w:rFonts w:ascii="仿宋_GB2312" w:hAnsi="仿宋_GB2312" w:cs="仿宋_GB2312" w:eastAsia="仿宋_GB2312"/>
                <w:sz w:val="21"/>
                <w:color w:val="000000"/>
              </w:rPr>
              <w:t>调整；</w:t>
            </w:r>
            <w:r>
              <w:br/>
            </w:r>
            <w:r>
              <w:rPr>
                <w:rFonts w:ascii="仿宋_GB2312" w:hAnsi="仿宋_GB2312" w:cs="仿宋_GB2312" w:eastAsia="仿宋_GB2312"/>
                <w:sz w:val="21"/>
                <w:color w:val="000000"/>
              </w:rPr>
              <w:t>2.2.2高度调节：康复机高度可调节范围不小于10cm；</w:t>
            </w:r>
            <w:r>
              <w:br/>
            </w:r>
            <w:r>
              <w:rPr>
                <w:rFonts w:ascii="仿宋_GB2312" w:hAnsi="仿宋_GB2312" w:cs="仿宋_GB2312" w:eastAsia="仿宋_GB2312"/>
                <w:sz w:val="21"/>
                <w:color w:val="000000"/>
              </w:rPr>
              <w:t>2.2.3彩色液晶触摸屏显示；</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4左下肢和右下肢，左上肢和右上肢可进行对称训练；</w:t>
            </w:r>
            <w:r>
              <w:br/>
            </w:r>
            <w:r>
              <w:rPr>
                <w:rFonts w:ascii="仿宋_GB2312" w:hAnsi="仿宋_GB2312" w:cs="仿宋_GB2312" w:eastAsia="仿宋_GB2312"/>
                <w:sz w:val="21"/>
                <w:color w:val="000000"/>
              </w:rPr>
              <w:t>2.2.5能够智能探测痉挛并自动缓解痉挛；</w:t>
            </w:r>
            <w:r>
              <w:br/>
            </w:r>
            <w:r>
              <w:rPr>
                <w:rFonts w:ascii="仿宋_GB2312" w:hAnsi="仿宋_GB2312" w:cs="仿宋_GB2312" w:eastAsia="仿宋_GB2312"/>
                <w:sz w:val="21"/>
                <w:color w:val="000000"/>
              </w:rPr>
              <w:t>2.2.6通过方向键可改变运动方向；</w:t>
            </w:r>
            <w:r>
              <w:br/>
            </w:r>
            <w:r>
              <w:rPr>
                <w:rFonts w:ascii="仿宋_GB2312" w:hAnsi="仿宋_GB2312" w:cs="仿宋_GB2312" w:eastAsia="仿宋_GB2312"/>
                <w:sz w:val="21"/>
                <w:color w:val="000000"/>
              </w:rPr>
              <w:t>2.2.7主被动训练模式可自由转换或可手动选择</w:t>
            </w:r>
            <w:r>
              <w:br/>
            </w:r>
            <w:r>
              <w:rPr>
                <w:rFonts w:ascii="仿宋_GB2312" w:hAnsi="仿宋_GB2312" w:cs="仿宋_GB2312" w:eastAsia="仿宋_GB2312"/>
                <w:sz w:val="21"/>
                <w:color w:val="000000"/>
              </w:rPr>
              <w:t>2.3设备功能：</w:t>
            </w:r>
            <w:r>
              <w:br/>
            </w:r>
            <w:r>
              <w:rPr>
                <w:rFonts w:ascii="仿宋_GB2312" w:hAnsi="仿宋_GB2312" w:cs="仿宋_GB2312" w:eastAsia="仿宋_GB2312"/>
                <w:sz w:val="21"/>
                <w:color w:val="000000"/>
              </w:rPr>
              <w:t>2.3.1具有训练时间、训练速度及运动阻力的设置功能；</w:t>
            </w:r>
            <w:r>
              <w:br/>
            </w:r>
            <w:r>
              <w:rPr>
                <w:rFonts w:ascii="仿宋_GB2312" w:hAnsi="仿宋_GB2312" w:cs="仿宋_GB2312" w:eastAsia="仿宋_GB2312"/>
                <w:sz w:val="21"/>
                <w:color w:val="000000"/>
              </w:rPr>
              <w:t>2.3.2具有显示高肌张力功能；</w:t>
            </w:r>
            <w:r>
              <w:br/>
            </w:r>
            <w:r>
              <w:rPr>
                <w:rFonts w:ascii="仿宋_GB2312" w:hAnsi="仿宋_GB2312" w:cs="仿宋_GB2312" w:eastAsia="仿宋_GB2312"/>
                <w:sz w:val="21"/>
                <w:color w:val="000000"/>
              </w:rPr>
              <w:t>2.3.3具有语音提示功能；</w:t>
            </w:r>
            <w:r>
              <w:br/>
            </w:r>
            <w:r>
              <w:rPr>
                <w:rFonts w:ascii="仿宋_GB2312" w:hAnsi="仿宋_GB2312" w:cs="仿宋_GB2312" w:eastAsia="仿宋_GB2312"/>
                <w:sz w:val="21"/>
                <w:color w:val="000000"/>
              </w:rPr>
              <w:t>2.3.4具有显示运动里程、运动时间、各种动力供给及速率大小的功能；</w:t>
            </w:r>
            <w:r>
              <w:br/>
            </w:r>
            <w:r>
              <w:rPr>
                <w:rFonts w:ascii="仿宋_GB2312" w:hAnsi="仿宋_GB2312" w:cs="仿宋_GB2312" w:eastAsia="仿宋_GB2312"/>
                <w:sz w:val="21"/>
                <w:color w:val="000000"/>
              </w:rPr>
              <w:t>2.3.5具有上肢垂直圆周运动和水平圆周运动变换功能；</w:t>
            </w:r>
            <w:r>
              <w:br/>
            </w:r>
            <w:r>
              <w:rPr>
                <w:rFonts w:ascii="仿宋_GB2312" w:hAnsi="仿宋_GB2312" w:cs="仿宋_GB2312" w:eastAsia="仿宋_GB2312"/>
                <w:sz w:val="21"/>
                <w:color w:val="000000"/>
              </w:rPr>
              <w:t>2.3.6具有异常声音控制和按键控制的急停功能</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标的名称：电动起立床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.床面规格（长×宽）：不小于1860mm（长）×610mm（宽），误差±10%；</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.床面升降距离：450mm～800mm；</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.设备从0°升至85°的起立时间不应小于30s；</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.设备站立角度不小于0～85°可调，误差±5°；</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.设备站立角度校准功能；</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.脚踏板可左右分可调节；</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.电动起立床应能承载最大安全载荷不小于180kg；</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.每只脚踏板的最大安全载荷不小于160kg；</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.辅助台的最大安全工作载荷为垂直方向不小于75kg，水平方向不小于50kg；</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.固定带最大安全工作载荷不小于50kg；</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.具有手动程序；</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.具有不少于7种内置程序</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.站立时间不小于0min～75min可调；</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.设备驱动不少于两个电机；</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.设备静态承载能力不小于400kg。</w:t>
            </w:r>
            <w:r>
              <w:br/>
            </w:r>
            <w:r>
              <w:rPr>
                <w:rFonts w:ascii="仿宋_GB2312" w:hAnsi="仿宋_GB2312" w:cs="仿宋_GB2312" w:eastAsia="仿宋_GB2312"/>
                <w:sz w:val="21"/>
                <w:color w:val="000000"/>
              </w:rPr>
              <w:t>16</w:t>
            </w:r>
            <w:r>
              <w:rPr>
                <w:rFonts w:ascii="仿宋_GB2312" w:hAnsi="仿宋_GB2312" w:cs="仿宋_GB2312" w:eastAsia="仿宋_GB2312"/>
                <w:sz w:val="21"/>
                <w:color w:val="000000"/>
              </w:rPr>
              <w:t>.配备手持控制器。</w:t>
            </w:r>
            <w:r>
              <w:br/>
            </w:r>
            <w:r>
              <w:rPr>
                <w:rFonts w:ascii="仿宋_GB2312" w:hAnsi="仿宋_GB2312" w:cs="仿宋_GB2312" w:eastAsia="仿宋_GB2312"/>
                <w:sz w:val="21"/>
                <w:color w:val="000000"/>
              </w:rPr>
              <w:t>17</w:t>
            </w:r>
            <w:r>
              <w:rPr>
                <w:rFonts w:ascii="仿宋_GB2312" w:hAnsi="仿宋_GB2312" w:cs="仿宋_GB2312" w:eastAsia="仿宋_GB2312"/>
                <w:sz w:val="21"/>
                <w:color w:val="000000"/>
              </w:rPr>
              <w:t>.具备脚踏控制功能。</w:t>
            </w:r>
          </w:p>
        </w:tc>
      </w:tr>
    </w:tbl>
    <w:p>
      <w:pPr>
        <w:pStyle w:val="null5"/>
        <w:jc w:val="left"/>
      </w:pPr>
      <w:r>
        <w:rPr>
          <w:rFonts w:ascii="仿宋_GB2312" w:hAnsi="仿宋_GB2312" w:cs="仿宋_GB2312" w:eastAsia="仿宋_GB2312"/>
        </w:rPr>
        <w:t>标的名称：医用诊疗床（多段位治疗床）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适用范围：</w:t>
            </w:r>
            <w:r>
              <w:rPr>
                <w:rFonts w:ascii="仿宋_GB2312" w:hAnsi="仿宋_GB2312" w:cs="仿宋_GB2312" w:eastAsia="仿宋_GB2312"/>
                <w:sz w:val="21"/>
                <w:color w:val="000000"/>
              </w:rPr>
              <w:t>供医疗人员行手法治疗时用以支撑患者身体，形成临床所需体位。</w:t>
            </w:r>
          </w:p>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产品为两折三段床，段位分为头段、腰段、腿段三段。</w:t>
            </w:r>
            <w:r>
              <w:br/>
            </w:r>
            <w:r>
              <w:rPr>
                <w:rFonts w:ascii="仿宋_GB2312" w:hAnsi="仿宋_GB2312" w:cs="仿宋_GB2312" w:eastAsia="仿宋_GB2312"/>
                <w:sz w:val="21"/>
                <w:color w:val="000000"/>
              </w:rPr>
              <w:t>2.床面总规格（长×宽）：不小于床面2020mm×630mm，其中：</w:t>
            </w:r>
            <w:r>
              <w:br/>
            </w:r>
            <w:r>
              <w:rPr>
                <w:rFonts w:ascii="仿宋_GB2312" w:hAnsi="仿宋_GB2312" w:cs="仿宋_GB2312" w:eastAsia="仿宋_GB2312"/>
                <w:sz w:val="21"/>
                <w:color w:val="000000"/>
              </w:rPr>
              <w:t>(1)头段不小于480mm×630mm；</w:t>
            </w:r>
            <w:r>
              <w:br/>
            </w:r>
            <w:r>
              <w:rPr>
                <w:rFonts w:ascii="仿宋_GB2312" w:hAnsi="仿宋_GB2312" w:cs="仿宋_GB2312" w:eastAsia="仿宋_GB2312"/>
                <w:sz w:val="21"/>
                <w:color w:val="000000"/>
              </w:rPr>
              <w:t>(2)腰段不小于560mm×630mm；</w:t>
            </w:r>
            <w:r>
              <w:br/>
            </w:r>
            <w:r>
              <w:rPr>
                <w:rFonts w:ascii="仿宋_GB2312" w:hAnsi="仿宋_GB2312" w:cs="仿宋_GB2312" w:eastAsia="仿宋_GB2312"/>
                <w:sz w:val="21"/>
                <w:color w:val="000000"/>
              </w:rPr>
              <w:t>(3)腿段不小于930mm×630mm。</w:t>
            </w:r>
            <w:r>
              <w:br/>
            </w:r>
            <w:r>
              <w:rPr>
                <w:rFonts w:ascii="仿宋_GB2312" w:hAnsi="仿宋_GB2312" w:cs="仿宋_GB2312" w:eastAsia="仿宋_GB2312"/>
                <w:sz w:val="21"/>
                <w:color w:val="000000"/>
              </w:rPr>
              <w:t>3.可根据患者需求摆出各种体位，可配合麦肯基疗法、脊柱减压等治疗方法进行治疗。床体三段位的角度可调：</w:t>
            </w:r>
            <w:r>
              <w:br/>
            </w:r>
            <w:r>
              <w:rPr>
                <w:rFonts w:ascii="仿宋_GB2312" w:hAnsi="仿宋_GB2312" w:cs="仿宋_GB2312" w:eastAsia="仿宋_GB2312"/>
                <w:sz w:val="21"/>
                <w:color w:val="000000"/>
              </w:rPr>
              <w:t>(1)头段调节角度：不小于-25°～46°；</w:t>
            </w:r>
            <w:r>
              <w:br/>
            </w:r>
            <w:r>
              <w:rPr>
                <w:rFonts w:ascii="仿宋_GB2312" w:hAnsi="仿宋_GB2312" w:cs="仿宋_GB2312" w:eastAsia="仿宋_GB2312"/>
                <w:sz w:val="21"/>
                <w:color w:val="000000"/>
              </w:rPr>
              <w:t>(2)腰段调节角度：不小于0°～20°；</w:t>
            </w:r>
            <w:r>
              <w:br/>
            </w:r>
            <w:r>
              <w:rPr>
                <w:rFonts w:ascii="仿宋_GB2312" w:hAnsi="仿宋_GB2312" w:cs="仿宋_GB2312" w:eastAsia="仿宋_GB2312"/>
                <w:sz w:val="21"/>
                <w:color w:val="000000"/>
              </w:rPr>
              <w:t>(3)腿段调节角度：不小于-20°～+90°。</w:t>
            </w:r>
            <w:r>
              <w:br/>
            </w:r>
            <w:r>
              <w:rPr>
                <w:rFonts w:ascii="仿宋_GB2312" w:hAnsi="仿宋_GB2312" w:cs="仿宋_GB2312" w:eastAsia="仿宋_GB2312"/>
                <w:sz w:val="21"/>
                <w:color w:val="000000"/>
              </w:rPr>
              <w:t>4.床体升降高度可调：480mm～950m。</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.床体最大承重不低于200kg</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.床体头段提供呼吸孔。</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.具备脚踏控制功能。</w:t>
            </w:r>
          </w:p>
        </w:tc>
      </w:tr>
    </w:tbl>
    <w:p>
      <w:pPr>
        <w:pStyle w:val="null5"/>
        <w:jc w:val="left"/>
      </w:pPr>
      <w:r>
        <w:rPr>
          <w:rFonts w:ascii="仿宋_GB2312" w:hAnsi="仿宋_GB2312" w:cs="仿宋_GB2312" w:eastAsia="仿宋_GB2312"/>
        </w:rPr>
        <w:t>标的名称：医用诊疗床（Bobath训练床）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适用范围：供医疗人员行手法治疗时用以支撑患者身体，形成临床所需体位。</w:t>
            </w:r>
          </w:p>
          <w:p>
            <w:pPr>
              <w:pStyle w:val="null5"/>
              <w:jc w:val="both"/>
            </w:pPr>
            <w:r>
              <w:rPr>
                <w:rFonts w:ascii="仿宋_GB2312" w:hAnsi="仿宋_GB2312" w:cs="仿宋_GB2312" w:eastAsia="仿宋_GB2312"/>
                <w:sz w:val="21"/>
                <w:color w:val="000000"/>
              </w:rPr>
              <w:t>1.床面总规格（长×宽）：不小于2040mm×1120mm；</w:t>
            </w:r>
            <w:r>
              <w:br/>
            </w:r>
            <w:r>
              <w:rPr>
                <w:rFonts w:ascii="仿宋_GB2312" w:hAnsi="仿宋_GB2312" w:cs="仿宋_GB2312" w:eastAsia="仿宋_GB2312"/>
                <w:sz w:val="21"/>
                <w:color w:val="000000"/>
              </w:rPr>
              <w:t>2.床体靠背参考尺寸：不小于720mm×1120mm，角度调节范围为：不小于0～80°。</w:t>
            </w:r>
            <w:r>
              <w:br/>
            </w:r>
            <w:r>
              <w:rPr>
                <w:rFonts w:ascii="仿宋_GB2312" w:hAnsi="仿宋_GB2312" w:cs="仿宋_GB2312" w:eastAsia="仿宋_GB2312"/>
                <w:sz w:val="21"/>
                <w:color w:val="000000"/>
              </w:rPr>
              <w:t>3.床体升降高度可调：450mm～920mm。</w:t>
            </w:r>
            <w:r>
              <w:br/>
            </w:r>
            <w:r>
              <w:rPr>
                <w:rFonts w:ascii="仿宋_GB2312" w:hAnsi="仿宋_GB2312" w:cs="仿宋_GB2312" w:eastAsia="仿宋_GB2312"/>
                <w:sz w:val="21"/>
                <w:color w:val="000000"/>
              </w:rPr>
              <w:t>4.床体腰腿段参考尺寸：不小于1300mm×1120mm。</w:t>
            </w:r>
            <w:r>
              <w:br/>
            </w:r>
            <w:r>
              <w:rPr>
                <w:rFonts w:ascii="仿宋_GB2312" w:hAnsi="仿宋_GB2312" w:cs="仿宋_GB2312" w:eastAsia="仿宋_GB2312"/>
                <w:sz w:val="21"/>
                <w:color w:val="000000"/>
              </w:rPr>
              <w:t>5.床体最大承重不低于200kg。</w:t>
            </w:r>
            <w:r>
              <w:br/>
            </w:r>
            <w:r>
              <w:rPr>
                <w:rFonts w:ascii="仿宋_GB2312" w:hAnsi="仿宋_GB2312" w:cs="仿宋_GB2312" w:eastAsia="仿宋_GB2312"/>
                <w:sz w:val="21"/>
                <w:color w:val="000000"/>
              </w:rPr>
              <w:t>6.具备脚踏控制功能。</w:t>
            </w:r>
          </w:p>
        </w:tc>
      </w:tr>
    </w:tbl>
    <w:p>
      <w:pPr>
        <w:pStyle w:val="null5"/>
        <w:jc w:val="left"/>
      </w:pPr>
      <w:r>
        <w:rPr>
          <w:rFonts w:ascii="仿宋_GB2312" w:hAnsi="仿宋_GB2312" w:cs="仿宋_GB2312" w:eastAsia="仿宋_GB2312"/>
        </w:rPr>
        <w:t>标的名称：振动理疗仪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1.可伸缩式理疗头。</w:t>
            </w:r>
            <w:r>
              <w:br/>
            </w:r>
            <w:r>
              <w:rPr>
                <w:rFonts w:ascii="仿宋_GB2312" w:hAnsi="仿宋_GB2312" w:cs="仿宋_GB2312" w:eastAsia="仿宋_GB2312"/>
                <w:sz w:val="21"/>
                <w:color w:val="000000"/>
              </w:rPr>
              <w:t>2.采用低压供电方式。</w:t>
            </w:r>
            <w:r>
              <w:br/>
            </w:r>
            <w:r>
              <w:rPr>
                <w:rFonts w:ascii="仿宋_GB2312" w:hAnsi="仿宋_GB2312" w:cs="仿宋_GB2312" w:eastAsia="仿宋_GB2312"/>
                <w:sz w:val="21"/>
                <w:color w:val="000000"/>
              </w:rPr>
              <w:t>3. 钛合金材质理疗头。</w:t>
            </w:r>
            <w:r>
              <w:br/>
            </w:r>
            <w:r>
              <w:rPr>
                <w:rFonts w:ascii="仿宋_GB2312" w:hAnsi="仿宋_GB2312" w:cs="仿宋_GB2312" w:eastAsia="仿宋_GB2312"/>
                <w:sz w:val="21"/>
                <w:color w:val="000000"/>
              </w:rPr>
              <w:t>4. 治疗手柄配备硅胶皮套。</w:t>
            </w:r>
            <w:r>
              <w:br/>
            </w:r>
            <w:r>
              <w:rPr>
                <w:rFonts w:ascii="仿宋_GB2312" w:hAnsi="仿宋_GB2312" w:cs="仿宋_GB2312" w:eastAsia="仿宋_GB2312"/>
                <w:sz w:val="21"/>
                <w:color w:val="000000"/>
              </w:rPr>
              <w:t>5.电机转速：不少于四档，四档可调，包括但不限于900、1800、2700、3600rpm，转速误差±5%。</w:t>
            </w:r>
            <w:r>
              <w:br/>
            </w:r>
            <w:r>
              <w:rPr>
                <w:rFonts w:ascii="仿宋_GB2312" w:hAnsi="仿宋_GB2312" w:cs="仿宋_GB2312" w:eastAsia="仿宋_GB2312"/>
                <w:sz w:val="21"/>
                <w:color w:val="000000"/>
              </w:rPr>
              <w:t>6.治疗头振动幅度不小于6mm，误差±10% 。</w:t>
            </w:r>
            <w:r>
              <w:br/>
            </w:r>
            <w:r>
              <w:rPr>
                <w:rFonts w:ascii="仿宋_GB2312" w:hAnsi="仿宋_GB2312" w:cs="仿宋_GB2312" w:eastAsia="仿宋_GB2312"/>
                <w:sz w:val="21"/>
                <w:color w:val="000000"/>
              </w:rPr>
              <w:t>7.主机尺寸（长×宽×高）：280mm×125mm×55mm，允差±20mm。</w:t>
            </w:r>
            <w:r>
              <w:br/>
            </w:r>
            <w:r>
              <w:rPr>
                <w:rFonts w:ascii="仿宋_GB2312" w:hAnsi="仿宋_GB2312" w:cs="仿宋_GB2312" w:eastAsia="仿宋_GB2312"/>
                <w:sz w:val="21"/>
                <w:color w:val="000000"/>
              </w:rPr>
              <w:t>8.按摩头直径：不少于三种规格，包括但不限于φ15mm，φ25mm，φ35mm，允差±5%。</w:t>
            </w:r>
            <w:r>
              <w:br/>
            </w:r>
            <w:r>
              <w:rPr>
                <w:rFonts w:ascii="仿宋_GB2312" w:hAnsi="仿宋_GB2312" w:cs="仿宋_GB2312" w:eastAsia="仿宋_GB2312"/>
                <w:sz w:val="21"/>
                <w:color w:val="000000"/>
              </w:rPr>
              <w:t>9.噪声≤60dBA。</w:t>
            </w:r>
            <w:r>
              <w:br/>
            </w:r>
            <w:r>
              <w:rPr>
                <w:rFonts w:ascii="仿宋_GB2312" w:hAnsi="仿宋_GB2312" w:cs="仿宋_GB2312" w:eastAsia="仿宋_GB2312"/>
                <w:sz w:val="21"/>
                <w:color w:val="000000"/>
              </w:rPr>
              <w:t>10.设备重量不大于2.5kg。</w:t>
            </w:r>
            <w:r>
              <w:br/>
            </w:r>
            <w:r>
              <w:rPr>
                <w:rFonts w:ascii="仿宋_GB2312" w:hAnsi="仿宋_GB2312" w:cs="仿宋_GB2312" w:eastAsia="仿宋_GB2312"/>
                <w:sz w:val="21"/>
                <w:color w:val="000000"/>
              </w:rPr>
              <w:t>11.设备最大承受拉力不小于5kg。</w:t>
            </w:r>
            <w:r>
              <w:br/>
            </w:r>
            <w:r>
              <w:rPr>
                <w:rFonts w:ascii="仿宋_GB2312" w:hAnsi="仿宋_GB2312" w:cs="仿宋_GB2312" w:eastAsia="仿宋_GB2312"/>
                <w:sz w:val="21"/>
                <w:color w:val="000000"/>
              </w:rPr>
              <w:t>12.设备具有过压力保护功能。</w:t>
            </w:r>
          </w:p>
        </w:tc>
      </w:tr>
    </w:tbl>
    <w:p>
      <w:pPr>
        <w:pStyle w:val="null5"/>
        <w:jc w:val="left"/>
      </w:pPr>
      <w:r>
        <w:rPr>
          <w:rFonts w:ascii="仿宋_GB2312" w:hAnsi="仿宋_GB2312" w:cs="仿宋_GB2312" w:eastAsia="仿宋_GB2312"/>
        </w:rPr>
        <w:t>标的名称：认知康复训练与评估软件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注意训练：至少包含持续训练、选择训练、转移训练、分配训练、广度训练</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记忆训练：至少包含即刻回忆、延迟回忆、延迟再认</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知觉训练：至少包含空间关系、视觉失认、单侧忽略</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思维训练：至少包含逻辑推理、概念形成、概念同化</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计算训练：至少包含数字理解、四则运算</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具备用户管理模块，可切换、搜索、编辑、新增、删除用户</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训练游戏自带操作教程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训练游戏难度自适应。</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可根据评估结果自定义训练方案，可选择、添加和删除方案，以及重命名方案名称</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评定报告、训练报告、方案报告存储在历史记录中，并能查看、打印、删除记录</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软件自带密码锁屏功能</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可升降一体机整体尺寸（长</w:t>
            </w:r>
            <w:r>
              <w:rPr>
                <w:rFonts w:ascii="仿宋_GB2312" w:hAnsi="仿宋_GB2312" w:cs="仿宋_GB2312" w:eastAsia="仿宋_GB2312"/>
                <w:sz w:val="21"/>
                <w:color w:val="000000"/>
              </w:rPr>
              <w:t>×宽×高）：不小于120cm×80cm×120cm。</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可电动上下升降不小于</w:t>
            </w:r>
            <w:r>
              <w:rPr>
                <w:rFonts w:ascii="仿宋_GB2312" w:hAnsi="仿宋_GB2312" w:cs="仿宋_GB2312" w:eastAsia="仿宋_GB2312"/>
                <w:sz w:val="21"/>
                <w:color w:val="000000"/>
              </w:rPr>
              <w:t>0.65~1.2米，屏幕可电动前后翻转不小于90°。</w:t>
            </w:r>
            <w:r>
              <w:br/>
            </w:r>
            <w:r>
              <w:rPr>
                <w:rFonts w:ascii="仿宋_GB2312" w:hAnsi="仿宋_GB2312" w:cs="仿宋_GB2312" w:eastAsia="仿宋_GB2312"/>
                <w:sz w:val="21"/>
                <w:color w:val="000000"/>
              </w:rPr>
              <w:t>14.电脑配置不低于：内存8GB；固态硬盘128GB；40寸可触摸屏幕。</w:t>
            </w:r>
            <w:r>
              <w:br/>
            </w:r>
            <w:r>
              <w:rPr>
                <w:rFonts w:ascii="仿宋_GB2312" w:hAnsi="仿宋_GB2312" w:cs="仿宋_GB2312" w:eastAsia="仿宋_GB2312"/>
                <w:sz w:val="21"/>
                <w:color w:val="000000"/>
              </w:rPr>
              <w:t>15.设备高度自带记忆功能。</w:t>
            </w:r>
            <w:r>
              <w:br/>
            </w:r>
            <w:r>
              <w:rPr>
                <w:rFonts w:ascii="仿宋_GB2312" w:hAnsi="仿宋_GB2312" w:cs="仿宋_GB2312" w:eastAsia="仿宋_GB2312"/>
                <w:sz w:val="21"/>
                <w:color w:val="000000"/>
              </w:rPr>
              <w:t>16.内置一体式控制主机。</w:t>
            </w:r>
          </w:p>
          <w:p>
            <w:pPr>
              <w:pStyle w:val="null5"/>
              <w:jc w:val="left"/>
            </w:pPr>
            <w:r>
              <w:rPr>
                <w:rFonts w:ascii="仿宋_GB2312" w:hAnsi="仿宋_GB2312" w:cs="仿宋_GB2312" w:eastAsia="仿宋_GB2312"/>
                <w:sz w:val="21"/>
                <w:color w:val="000000"/>
              </w:rPr>
              <w:t>17.具备国家二类医疗器械注册证</w:t>
            </w:r>
          </w:p>
        </w:tc>
      </w:tr>
    </w:tbl>
    <w:p>
      <w:pPr>
        <w:pStyle w:val="null5"/>
        <w:jc w:val="left"/>
      </w:pPr>
      <w:r>
        <w:rPr>
          <w:rFonts w:ascii="仿宋_GB2312" w:hAnsi="仿宋_GB2312" w:cs="仿宋_GB2312" w:eastAsia="仿宋_GB2312"/>
        </w:rPr>
        <w:t>标的名称：上肢综合训练器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.适应症：用于对上肢关节功能障碍患者进行康复训练。</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.可同时进行4人同时训练手和腕关节功能。</w:t>
            </w:r>
            <w:r>
              <w:br/>
            </w:r>
            <w:r>
              <w:rPr>
                <w:rFonts w:ascii="仿宋_GB2312" w:hAnsi="仿宋_GB2312" w:cs="仿宋_GB2312" w:eastAsia="仿宋_GB2312"/>
                <w:sz w:val="21"/>
                <w:color w:val="000000"/>
              </w:rPr>
              <w:t>3.性能参数</w:t>
            </w:r>
            <w:r>
              <w:br/>
            </w:r>
            <w:r>
              <w:rPr>
                <w:rFonts w:ascii="仿宋_GB2312" w:hAnsi="仿宋_GB2312" w:cs="仿宋_GB2312" w:eastAsia="仿宋_GB2312"/>
                <w:sz w:val="21"/>
                <w:color w:val="000000"/>
              </w:rPr>
              <w:t>3.1.桌面直径不小于1500mm，训练器整体高度不大于1145mm；</w:t>
            </w:r>
            <w:r>
              <w:br/>
            </w:r>
            <w:r>
              <w:rPr>
                <w:rFonts w:ascii="仿宋_GB2312" w:hAnsi="仿宋_GB2312" w:cs="仿宋_GB2312" w:eastAsia="仿宋_GB2312"/>
                <w:sz w:val="21"/>
                <w:color w:val="000000"/>
              </w:rPr>
              <w:t>3.2.桌面高度不小于670mm；</w:t>
            </w:r>
            <w:r>
              <w:br/>
            </w:r>
            <w:r>
              <w:rPr>
                <w:rFonts w:ascii="仿宋_GB2312" w:hAnsi="仿宋_GB2312" w:cs="仿宋_GB2312" w:eastAsia="仿宋_GB2312"/>
                <w:sz w:val="21"/>
                <w:color w:val="000000"/>
              </w:rPr>
              <w:t>3.3.配备不少于4个独立刹车的万向轮；</w:t>
            </w:r>
            <w:r>
              <w:br/>
            </w:r>
            <w:r>
              <w:rPr>
                <w:rFonts w:ascii="仿宋_GB2312" w:hAnsi="仿宋_GB2312" w:cs="仿宋_GB2312" w:eastAsia="仿宋_GB2312"/>
                <w:sz w:val="21"/>
                <w:color w:val="000000"/>
              </w:rPr>
              <w:t>3.4.配重块：配备不少于14块配重块，每块不超过200g；</w:t>
            </w:r>
            <w:r>
              <w:br/>
            </w:r>
            <w:r>
              <w:rPr>
                <w:rFonts w:ascii="仿宋_GB2312" w:hAnsi="仿宋_GB2312" w:cs="仿宋_GB2312" w:eastAsia="仿宋_GB2312"/>
                <w:sz w:val="21"/>
                <w:color w:val="000000"/>
              </w:rPr>
              <w:t>3.5.连接方式：配重单元与训练组件之间用快拆卡扣连接方式</w:t>
            </w:r>
            <w:r>
              <w:br/>
            </w:r>
            <w:r>
              <w:rPr>
                <w:rFonts w:ascii="仿宋_GB2312" w:hAnsi="仿宋_GB2312" w:cs="仿宋_GB2312" w:eastAsia="仿宋_GB2312"/>
                <w:sz w:val="21"/>
                <w:color w:val="000000"/>
              </w:rPr>
              <w:t>3.6.训练组件：配备不少于12种全方位训练模块；</w:t>
            </w:r>
          </w:p>
        </w:tc>
      </w:tr>
    </w:tbl>
    <w:p>
      <w:pPr>
        <w:pStyle w:val="null5"/>
        <w:jc w:val="left"/>
      </w:pPr>
      <w:r>
        <w:rPr>
          <w:rFonts w:ascii="仿宋_GB2312" w:hAnsi="仿宋_GB2312" w:cs="仿宋_GB2312" w:eastAsia="仿宋_GB2312"/>
        </w:rPr>
        <w:t>标的名称：康复训练器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1～15级可调的运动强度，负荷手动调节即时显示，可做节律性的抗阻力量训练。</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能够有效避免膝过伸或髋外旋的髋膝腿部支撑杆，可以让下肢零肌力的患者实现早期膝关节零度伸直位的训练，活动范围：</w:t>
            </w:r>
            <w:r>
              <w:rPr>
                <w:rFonts w:ascii="仿宋_GB2312" w:hAnsi="仿宋_GB2312" w:cs="仿宋_GB2312" w:eastAsia="仿宋_GB2312"/>
                <w:sz w:val="21"/>
                <w:color w:val="000000"/>
              </w:rPr>
              <w:t>0-180度，左右双侧可换。</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座椅调节：前后可调，左右</w:t>
            </w:r>
            <w:r>
              <w:rPr>
                <w:rFonts w:ascii="仿宋_GB2312" w:hAnsi="仿宋_GB2312" w:cs="仿宋_GB2312" w:eastAsia="仿宋_GB2312"/>
                <w:sz w:val="21"/>
                <w:color w:val="000000"/>
              </w:rPr>
              <w:t>90度锁止，360度旋转。</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手杆调节：手杆伸缩调节。</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显示屏功能：时间、速度、次数、热量、心跳。</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步频范围：</w:t>
            </w:r>
            <w:r>
              <w:rPr>
                <w:rFonts w:ascii="仿宋_GB2312" w:hAnsi="仿宋_GB2312" w:cs="仿宋_GB2312" w:eastAsia="仿宋_GB2312"/>
                <w:sz w:val="21"/>
                <w:color w:val="000000"/>
              </w:rPr>
              <w:t>15-250步/分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配置：安全带、座椅扶手、腿支架</w:t>
            </w:r>
            <w:r>
              <w:rPr>
                <w:rFonts w:ascii="仿宋_GB2312" w:hAnsi="仿宋_GB2312" w:cs="仿宋_GB2312" w:eastAsia="仿宋_GB2312"/>
                <w:sz w:val="21"/>
                <w:color w:val="000000"/>
              </w:rPr>
              <w:t>+手套一套（左右通用）、脚踏板绑带。</w:t>
            </w:r>
          </w:p>
        </w:tc>
      </w:tr>
    </w:tbl>
    <w:p>
      <w:pPr>
        <w:pStyle w:val="null5"/>
        <w:jc w:val="left"/>
      </w:pPr>
      <w:r>
        <w:rPr>
          <w:rFonts w:ascii="仿宋_GB2312" w:hAnsi="仿宋_GB2312" w:cs="仿宋_GB2312" w:eastAsia="仿宋_GB2312"/>
        </w:rPr>
        <w:t>标的名称：吞咽神经肌肉低频电刺激仪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1.不少于双路电疗输出通道，每通道可独立设置治疗参数。</w:t>
            </w:r>
            <w:r>
              <w:br/>
            </w:r>
            <w:r>
              <w:rPr>
                <w:rFonts w:ascii="仿宋_GB2312" w:hAnsi="仿宋_GB2312" w:cs="仿宋_GB2312" w:eastAsia="仿宋_GB2312"/>
                <w:sz w:val="21"/>
                <w:color w:val="000000"/>
              </w:rPr>
              <w:t>2.仪器输出电流有效值应≧80mA，范围内可调，步长0. 5mA。</w:t>
            </w:r>
            <w:r>
              <w:br/>
            </w:r>
            <w:r>
              <w:rPr>
                <w:rFonts w:ascii="仿宋_GB2312" w:hAnsi="仿宋_GB2312" w:cs="仿宋_GB2312" w:eastAsia="仿宋_GB2312"/>
                <w:sz w:val="21"/>
                <w:color w:val="000000"/>
              </w:rPr>
              <w:t>3.脉冲频率范围20Hz～100Hz。</w:t>
            </w:r>
            <w:r>
              <w:br/>
            </w:r>
            <w:r>
              <w:rPr>
                <w:rFonts w:ascii="仿宋_GB2312" w:hAnsi="仿宋_GB2312" w:cs="仿宋_GB2312" w:eastAsia="仿宋_GB2312"/>
                <w:sz w:val="21"/>
                <w:color w:val="000000"/>
              </w:rPr>
              <w:t>4.脉宽100μs~400μs范围可调。</w:t>
            </w:r>
            <w:r>
              <w:br/>
            </w:r>
            <w:r>
              <w:rPr>
                <w:rFonts w:ascii="仿宋_GB2312" w:hAnsi="仿宋_GB2312" w:cs="仿宋_GB2312" w:eastAsia="仿宋_GB2312"/>
                <w:sz w:val="21"/>
                <w:color w:val="000000"/>
              </w:rPr>
              <w:t>5.具有脉冲上升/下降时间自定义功能。</w:t>
            </w:r>
            <w:r>
              <w:br/>
            </w:r>
            <w:r>
              <w:rPr>
                <w:rFonts w:ascii="仿宋_GB2312" w:hAnsi="仿宋_GB2312" w:cs="仿宋_GB2312" w:eastAsia="仿宋_GB2312"/>
                <w:sz w:val="21"/>
                <w:color w:val="000000"/>
              </w:rPr>
              <w:t>6.具有脉冲的通断时间可调功能。</w:t>
            </w:r>
            <w:r>
              <w:br/>
            </w:r>
            <w:r>
              <w:rPr>
                <w:rFonts w:ascii="仿宋_GB2312" w:hAnsi="仿宋_GB2312" w:cs="仿宋_GB2312" w:eastAsia="仿宋_GB2312"/>
                <w:sz w:val="21"/>
                <w:color w:val="000000"/>
              </w:rPr>
              <w:t>7.治疗结束后有声音提醒功能，治疗时间调节范围：不小于1min ～99min。</w:t>
            </w:r>
            <w:r>
              <w:br/>
            </w:r>
            <w:r>
              <w:rPr>
                <w:rFonts w:ascii="仿宋_GB2312" w:hAnsi="仿宋_GB2312" w:cs="仿宋_GB2312" w:eastAsia="仿宋_GB2312"/>
                <w:sz w:val="21"/>
                <w:color w:val="000000"/>
              </w:rPr>
              <w:t>8.具有手持电极治疗功能，</w:t>
            </w:r>
            <w:r>
              <w:rPr>
                <w:rFonts w:ascii="仿宋_GB2312" w:hAnsi="仿宋_GB2312" w:cs="仿宋_GB2312" w:eastAsia="仿宋_GB2312"/>
                <w:sz w:val="21"/>
                <w:color w:val="000000"/>
              </w:rPr>
              <w:t>可做</w:t>
            </w:r>
            <w:r>
              <w:rPr>
                <w:rFonts w:ascii="仿宋_GB2312" w:hAnsi="仿宋_GB2312" w:cs="仿宋_GB2312" w:eastAsia="仿宋_GB2312"/>
                <w:sz w:val="21"/>
                <w:color w:val="000000"/>
              </w:rPr>
              <w:t>口腔内外电刺激治疗。</w:t>
            </w:r>
            <w:r>
              <w:br/>
            </w:r>
            <w:r>
              <w:rPr>
                <w:rFonts w:ascii="仿宋_GB2312" w:hAnsi="仿宋_GB2312" w:cs="仿宋_GB2312" w:eastAsia="仿宋_GB2312"/>
                <w:sz w:val="21"/>
                <w:color w:val="000000"/>
              </w:rPr>
              <w:t>9.具备电刺激手柄。</w:t>
            </w:r>
            <w:r>
              <w:br/>
            </w:r>
            <w:r>
              <w:rPr>
                <w:rFonts w:ascii="仿宋_GB2312" w:hAnsi="仿宋_GB2312" w:cs="仿宋_GB2312" w:eastAsia="仿宋_GB2312"/>
                <w:sz w:val="21"/>
                <w:color w:val="000000"/>
              </w:rPr>
              <w:t>10.具有电极放置图示功能。</w:t>
            </w:r>
            <w:r>
              <w:br/>
            </w:r>
            <w:r>
              <w:rPr>
                <w:rFonts w:ascii="仿宋_GB2312" w:hAnsi="仿宋_GB2312" w:cs="仿宋_GB2312" w:eastAsia="仿宋_GB2312"/>
                <w:sz w:val="21"/>
                <w:color w:val="000000"/>
              </w:rPr>
              <w:t>11.具有功能性训练模式。</w:t>
            </w:r>
          </w:p>
        </w:tc>
      </w:tr>
    </w:tbl>
    <w:p>
      <w:pPr>
        <w:pStyle w:val="null5"/>
        <w:jc w:val="left"/>
      </w:pPr>
      <w:r>
        <w:rPr>
          <w:rFonts w:ascii="仿宋_GB2312" w:hAnsi="仿宋_GB2312" w:cs="仿宋_GB2312" w:eastAsia="仿宋_GB2312"/>
        </w:rPr>
        <w:t>标的名称：磁振热治疗仪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1.设备不少于35种预置处方。</w:t>
            </w:r>
            <w:r>
              <w:br/>
            </w:r>
            <w:r>
              <w:rPr>
                <w:rFonts w:ascii="仿宋_GB2312" w:hAnsi="仿宋_GB2312" w:cs="仿宋_GB2312" w:eastAsia="仿宋_GB2312"/>
                <w:sz w:val="21"/>
                <w:color w:val="000000"/>
              </w:rPr>
              <w:t>2.独立双通道输出。</w:t>
            </w:r>
            <w:r>
              <w:br/>
            </w:r>
            <w:r>
              <w:rPr>
                <w:rFonts w:ascii="仿宋_GB2312" w:hAnsi="仿宋_GB2312" w:cs="仿宋_GB2312" w:eastAsia="仿宋_GB2312"/>
                <w:sz w:val="21"/>
                <w:color w:val="000000"/>
              </w:rPr>
              <w:t>3.输入功率：不小于300VA。</w:t>
            </w:r>
            <w:r>
              <w:br/>
            </w:r>
            <w:r>
              <w:rPr>
                <w:rFonts w:ascii="仿宋_GB2312" w:hAnsi="仿宋_GB2312" w:cs="仿宋_GB2312" w:eastAsia="仿宋_GB2312"/>
                <w:sz w:val="21"/>
                <w:color w:val="000000"/>
              </w:rPr>
              <w:t>4.具有至少三种不同部位治疗导子。</w:t>
            </w:r>
            <w:r>
              <w:br/>
            </w:r>
            <w:r>
              <w:rPr>
                <w:rFonts w:ascii="仿宋_GB2312" w:hAnsi="仿宋_GB2312" w:cs="仿宋_GB2312" w:eastAsia="仿宋_GB2312"/>
                <w:sz w:val="21"/>
                <w:color w:val="000000"/>
              </w:rPr>
              <w:t>5.治疗垫表面温度40℃~58℃四档连续可调，设备具有无热模式。</w:t>
            </w:r>
            <w:r>
              <w:br/>
            </w:r>
            <w:r>
              <w:rPr>
                <w:rFonts w:ascii="仿宋_GB2312" w:hAnsi="仿宋_GB2312" w:cs="仿宋_GB2312" w:eastAsia="仿宋_GB2312"/>
                <w:sz w:val="21"/>
                <w:color w:val="000000"/>
              </w:rPr>
              <w:t>6.磁感应强度调节100~500Gs。</w:t>
            </w:r>
            <w:r>
              <w:br/>
            </w:r>
            <w:r>
              <w:rPr>
                <w:rFonts w:ascii="仿宋_GB2312" w:hAnsi="仿宋_GB2312" w:cs="仿宋_GB2312" w:eastAsia="仿宋_GB2312"/>
                <w:sz w:val="21"/>
                <w:color w:val="000000"/>
              </w:rPr>
              <w:t>7.具有单频率振动模式；30Hz、40Hz、50Hz、60Hz四种频率可调，振动时间2-5s可调。</w:t>
            </w:r>
            <w:r>
              <w:br/>
            </w:r>
            <w:r>
              <w:rPr>
                <w:rFonts w:ascii="仿宋_GB2312" w:hAnsi="仿宋_GB2312" w:cs="仿宋_GB2312" w:eastAsia="仿宋_GB2312"/>
                <w:sz w:val="21"/>
                <w:color w:val="000000"/>
              </w:rPr>
              <w:t>8.具有多频振动模式：30Hz、40Hz、50Hz、60Hz循环扫引，振动时间10-16s可调。</w:t>
            </w:r>
            <w:r>
              <w:br/>
            </w:r>
            <w:r>
              <w:rPr>
                <w:rFonts w:ascii="仿宋_GB2312" w:hAnsi="仿宋_GB2312" w:cs="仿宋_GB2312" w:eastAsia="仿宋_GB2312"/>
                <w:sz w:val="21"/>
                <w:color w:val="000000"/>
              </w:rPr>
              <w:t>9.治疗时间1~99min连续可调，步长为1min，治疗结束时，声音提示。</w:t>
            </w:r>
          </w:p>
        </w:tc>
      </w:tr>
    </w:tbl>
    <w:p>
      <w:pPr>
        <w:pStyle w:val="null5"/>
        <w:jc w:val="left"/>
      </w:pPr>
      <w:r>
        <w:rPr>
          <w:rFonts w:ascii="仿宋_GB2312" w:hAnsi="仿宋_GB2312" w:cs="仿宋_GB2312" w:eastAsia="仿宋_GB2312"/>
        </w:rPr>
        <w:t>标的名称：中频干扰电治疗仪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≤90VA</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基波频率范围：</w:t>
            </w:r>
            <w:r>
              <w:rPr>
                <w:rFonts w:ascii="仿宋_GB2312" w:hAnsi="仿宋_GB2312" w:cs="仿宋_GB2312" w:eastAsia="仿宋_GB2312"/>
                <w:sz w:val="21"/>
                <w:color w:val="000000"/>
              </w:rPr>
              <w:t>3850Hz----4150Hz。</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调制频率范围：</w:t>
            </w:r>
            <w:r>
              <w:rPr>
                <w:rFonts w:ascii="仿宋_GB2312" w:hAnsi="仿宋_GB2312" w:cs="仿宋_GB2312" w:eastAsia="仿宋_GB2312"/>
                <w:sz w:val="21"/>
                <w:color w:val="000000"/>
              </w:rPr>
              <w:t>0-150Hz。</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差频频率范围：</w:t>
            </w:r>
            <w:r>
              <w:rPr>
                <w:rFonts w:ascii="仿宋_GB2312" w:hAnsi="仿宋_GB2312" w:cs="仿宋_GB2312" w:eastAsia="仿宋_GB2312"/>
                <w:sz w:val="21"/>
                <w:color w:val="000000"/>
              </w:rPr>
              <w:t>0-200Hz。</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中频频率</w:t>
            </w:r>
            <w:r>
              <w:rPr>
                <w:rFonts w:ascii="仿宋_GB2312" w:hAnsi="仿宋_GB2312" w:cs="仿宋_GB2312" w:eastAsia="仿宋_GB2312"/>
                <w:sz w:val="21"/>
                <w:color w:val="000000"/>
              </w:rPr>
              <w:t>4000Hz±10%</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输出电流</w:t>
            </w:r>
            <w:r>
              <w:rPr>
                <w:rFonts w:ascii="仿宋_GB2312" w:hAnsi="仿宋_GB2312" w:cs="仿宋_GB2312" w:eastAsia="仿宋_GB2312"/>
                <w:sz w:val="21"/>
                <w:color w:val="000000"/>
              </w:rPr>
              <w:t>:输出电流不超过100mA。</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幅度：输出轻度最小值与最大值分为</w:t>
            </w:r>
            <w:r>
              <w:rPr>
                <w:rFonts w:ascii="仿宋_GB2312" w:hAnsi="仿宋_GB2312" w:cs="仿宋_GB2312" w:eastAsia="仿宋_GB2312"/>
                <w:sz w:val="21"/>
                <w:color w:val="000000"/>
              </w:rPr>
              <w:t>60级可调。</w:t>
            </w:r>
          </w:p>
          <w:p>
            <w:pPr>
              <w:pStyle w:val="null5"/>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输出能量：单个脉冲最大输出能量不超过</w:t>
            </w:r>
            <w:r>
              <w:rPr>
                <w:rFonts w:ascii="仿宋_GB2312" w:hAnsi="仿宋_GB2312" w:cs="仿宋_GB2312" w:eastAsia="仿宋_GB2312"/>
                <w:sz w:val="21"/>
                <w:color w:val="000000"/>
              </w:rPr>
              <w:t>300mJ</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开、短路性能：可以承受输出端开路和短路的影响，性能不消弱。</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输出闭锁：具备输出闭锁功能。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定时：治疗仪时间设定范围</w:t>
            </w:r>
            <w:r>
              <w:rPr>
                <w:rFonts w:ascii="仿宋_GB2312" w:hAnsi="仿宋_GB2312" w:cs="仿宋_GB2312" w:eastAsia="仿宋_GB2312"/>
                <w:sz w:val="21"/>
                <w:color w:val="000000"/>
              </w:rPr>
              <w:t>0-60min。</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具有不少于</w:t>
            </w:r>
            <w:r>
              <w:rPr>
                <w:rFonts w:ascii="仿宋_GB2312" w:hAnsi="仿宋_GB2312" w:cs="仿宋_GB2312" w:eastAsia="仿宋_GB2312"/>
                <w:sz w:val="21"/>
                <w:color w:val="000000"/>
              </w:rPr>
              <w:t>8组通道干扰电信号输出。</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处方：治疗仪具备</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28种预定义处方和一种自由定义处方。</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干扰模式：</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二维静态干扰电、二维动态干扰电、三维静态干扰电、三维动态干扰电、超级干扰电</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w:t>
            </w:r>
            <w:r>
              <w:rPr>
                <w:rFonts w:ascii="仿宋_GB2312" w:hAnsi="仿宋_GB2312" w:cs="仿宋_GB2312" w:eastAsia="仿宋_GB2312"/>
                <w:sz w:val="21"/>
                <w:color w:val="000000"/>
              </w:rPr>
              <w:t>操作方式：治疗仪全部为触摸屏操作。</w:t>
            </w:r>
          </w:p>
        </w:tc>
      </w:tr>
    </w:tbl>
    <w:p>
      <w:pPr>
        <w:pStyle w:val="null5"/>
        <w:jc w:val="left"/>
      </w:pPr>
      <w:r>
        <w:rPr>
          <w:rFonts w:ascii="仿宋_GB2312" w:hAnsi="仿宋_GB2312" w:cs="仿宋_GB2312" w:eastAsia="仿宋_GB2312"/>
        </w:rPr>
        <w:t>标的名称：等速胸背部康复训练器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标的名称：等速下肢内收外展康复训练器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标的名称：等速站姿小腿训练器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标的名称：等速下肢屈伸康复训练器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标的名称：等速手臂屈伸训练器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标的名称：等速腹背康复训练器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标的名称：等速腿部推举康复训练器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标的名称：等速上肢推举康复训练器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标的名称：等速扭腰训练器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标的名称：等速上肢内收外展康复训练器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150kg以上；</w:t>
            </w:r>
            <w:r>
              <w:br/>
            </w:r>
            <w:r>
              <w:rPr>
                <w:rFonts w:ascii="仿宋_GB2312" w:hAnsi="仿宋_GB2312" w:cs="仿宋_GB2312" w:eastAsia="仿宋_GB2312"/>
                <w:sz w:val="21"/>
                <w:color w:val="000000"/>
              </w:rPr>
              <w:t>阻力油缸：采用阻</w:t>
            </w:r>
            <w:r>
              <w:rPr>
                <w:rFonts w:ascii="仿宋_GB2312" w:hAnsi="仿宋_GB2312" w:cs="仿宋_GB2312" w:eastAsia="仿宋_GB2312"/>
                <w:sz w:val="21"/>
                <w:color w:val="000000"/>
              </w:rPr>
              <w:t>力</w:t>
            </w:r>
            <w:r>
              <w:rPr>
                <w:rFonts w:ascii="仿宋_GB2312" w:hAnsi="仿宋_GB2312" w:cs="仿宋_GB2312" w:eastAsia="仿宋_GB2312"/>
                <w:sz w:val="21"/>
                <w:color w:val="000000"/>
              </w:rPr>
              <w:t>油缸，旋钮</w:t>
            </w:r>
            <w:r>
              <w:rPr>
                <w:rFonts w:ascii="仿宋_GB2312" w:hAnsi="仿宋_GB2312" w:cs="仿宋_GB2312" w:eastAsia="仿宋_GB2312"/>
                <w:sz w:val="21"/>
                <w:color w:val="000000"/>
              </w:rPr>
              <w:t>多档可调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座、靠垫均采用环保皮革包裹，外层皮套可替换；</w:t>
            </w:r>
          </w:p>
        </w:tc>
      </w:tr>
    </w:tbl>
    <w:p>
      <w:pPr>
        <w:pStyle w:val="null5"/>
        <w:jc w:val="left"/>
      </w:pPr>
      <w:r>
        <w:rPr>
          <w:rFonts w:ascii="仿宋_GB2312" w:hAnsi="仿宋_GB2312" w:cs="仿宋_GB2312" w:eastAsia="仿宋_GB2312"/>
        </w:rPr>
        <w:t>标的名称：股四头肌训练椅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座位高</w:t>
            </w:r>
            <w:r>
              <w:rPr>
                <w:rFonts w:ascii="仿宋_GB2312" w:hAnsi="仿宋_GB2312" w:cs="仿宋_GB2312" w:eastAsia="仿宋_GB2312"/>
                <w:sz w:val="21"/>
                <w:color w:val="000000"/>
              </w:rPr>
              <w:t>65cm,座面高度6</w:t>
            </w:r>
            <w:r>
              <w:rPr>
                <w:rFonts w:ascii="仿宋_GB2312" w:hAnsi="仿宋_GB2312" w:cs="仿宋_GB2312" w:eastAsia="仿宋_GB2312"/>
                <w:sz w:val="21"/>
                <w:color w:val="000000"/>
              </w:rPr>
              <w:t>5</w:t>
            </w:r>
            <w:r>
              <w:rPr>
                <w:rFonts w:ascii="仿宋_GB2312" w:hAnsi="仿宋_GB2312" w:cs="仿宋_GB2312" w:eastAsia="仿宋_GB2312"/>
                <w:sz w:val="21"/>
                <w:color w:val="000000"/>
              </w:rPr>
              <w:t>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±3cm；</w:t>
            </w:r>
          </w:p>
          <w:p>
            <w:pPr>
              <w:pStyle w:val="null5"/>
              <w:jc w:val="left"/>
            </w:pPr>
            <w:r>
              <w:rPr>
                <w:rFonts w:ascii="仿宋_GB2312" w:hAnsi="仿宋_GB2312" w:cs="仿宋_GB2312" w:eastAsia="仿宋_GB2312"/>
                <w:sz w:val="21"/>
                <w:color w:val="000000"/>
              </w:rPr>
              <w:t>扶手宽度</w:t>
            </w:r>
            <w:r>
              <w:rPr>
                <w:rFonts w:ascii="仿宋_GB2312" w:hAnsi="仿宋_GB2312" w:cs="仿宋_GB2312" w:eastAsia="仿宋_GB2312"/>
                <w:sz w:val="21"/>
                <w:color w:val="000000"/>
              </w:rPr>
              <w:t>8</w:t>
            </w:r>
            <w:r>
              <w:rPr>
                <w:rFonts w:ascii="仿宋_GB2312" w:hAnsi="仿宋_GB2312" w:cs="仿宋_GB2312" w:eastAsia="仿宋_GB2312"/>
                <w:sz w:val="21"/>
                <w:color w:val="000000"/>
              </w:rPr>
              <w:t>0</w:t>
            </w:r>
            <w:r>
              <w:rPr>
                <w:rFonts w:ascii="仿宋_GB2312" w:hAnsi="仿宋_GB2312" w:cs="仿宋_GB2312" w:eastAsia="仿宋_GB2312"/>
                <w:sz w:val="21"/>
                <w:color w:val="000000"/>
              </w:rPr>
              <w:t>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±2cm；</w:t>
            </w:r>
          </w:p>
          <w:p>
            <w:pPr>
              <w:pStyle w:val="null5"/>
              <w:jc w:val="left"/>
            </w:pPr>
            <w:r>
              <w:rPr>
                <w:rFonts w:ascii="仿宋_GB2312" w:hAnsi="仿宋_GB2312" w:cs="仿宋_GB2312" w:eastAsia="仿宋_GB2312"/>
                <w:sz w:val="21"/>
                <w:color w:val="000000"/>
              </w:rPr>
              <w:t>伸缩杆调节范围</w:t>
            </w:r>
            <w:r>
              <w:rPr>
                <w:rFonts w:ascii="仿宋_GB2312" w:hAnsi="仿宋_GB2312" w:cs="仿宋_GB2312" w:eastAsia="仿宋_GB2312"/>
                <w:sz w:val="21"/>
                <w:color w:val="000000"/>
              </w:rPr>
              <w:t>0～15cm，小腿垫调节范围0～47cm，助力手柄调节范围0～28cm，座位额定负载质量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135kg, 靠背额定负载质量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70kg，靠背平放时额定负载质</w:t>
            </w:r>
            <w:r>
              <w:rPr>
                <w:rFonts w:ascii="仿宋_GB2312" w:hAnsi="仿宋_GB2312" w:cs="仿宋_GB2312" w:eastAsia="仿宋_GB2312"/>
                <w:sz w:val="21"/>
                <w:color w:val="000000"/>
              </w:rPr>
              <w:t>≥</w:t>
            </w:r>
            <w:r>
              <w:rPr>
                <w:rFonts w:ascii="仿宋_GB2312" w:hAnsi="仿宋_GB2312" w:cs="仿宋_GB2312" w:eastAsia="仿宋_GB2312"/>
                <w:sz w:val="21"/>
                <w:color w:val="000000"/>
              </w:rPr>
              <w:t>70kg</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配重块每块</w:t>
            </w:r>
            <w:r>
              <w:rPr>
                <w:rFonts w:ascii="仿宋_GB2312" w:hAnsi="仿宋_GB2312" w:cs="仿宋_GB2312" w:eastAsia="仿宋_GB2312"/>
                <w:sz w:val="21"/>
                <w:color w:val="000000"/>
              </w:rPr>
              <w:t>1.8kg</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±0.2kg。</w:t>
            </w:r>
          </w:p>
        </w:tc>
      </w:tr>
    </w:tbl>
    <w:p>
      <w:pPr>
        <w:pStyle w:val="null5"/>
        <w:jc w:val="left"/>
      </w:pPr>
      <w:r>
        <w:rPr>
          <w:rFonts w:ascii="仿宋_GB2312" w:hAnsi="仿宋_GB2312" w:cs="仿宋_GB2312" w:eastAsia="仿宋_GB2312"/>
        </w:rPr>
        <w:t>标的名称：平行杠及附件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矫正板坡度</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结构型式：杠杆、宽度调节支架、升降管柱、固定管柱、矫正板、底座</w:t>
            </w:r>
            <w:r>
              <w:br/>
            </w:r>
            <w:r>
              <w:rPr>
                <w:rFonts w:ascii="仿宋_GB2312" w:hAnsi="仿宋_GB2312" w:cs="仿宋_GB2312" w:eastAsia="仿宋_GB2312"/>
                <w:sz w:val="21"/>
                <w:color w:val="000000"/>
              </w:rPr>
              <w:t>材质：不锈钢扶手、静电喷塑架、木板、地毯</w:t>
            </w:r>
            <w:r>
              <w:br/>
            </w:r>
            <w:r>
              <w:rPr>
                <w:rFonts w:ascii="仿宋_GB2312" w:hAnsi="仿宋_GB2312" w:cs="仿宋_GB2312" w:eastAsia="仿宋_GB2312"/>
                <w:sz w:val="21"/>
                <w:color w:val="000000"/>
              </w:rPr>
              <w:t>杠杆直径</w:t>
            </w:r>
            <w:r>
              <w:rPr>
                <w:rFonts w:ascii="仿宋_GB2312" w:hAnsi="仿宋_GB2312" w:cs="仿宋_GB2312" w:eastAsia="仿宋_GB2312"/>
                <w:sz w:val="21"/>
                <w:color w:val="000000"/>
              </w:rPr>
              <w:t>(cm)：Φ</w:t>
            </w:r>
            <w:r>
              <w:rPr>
                <w:rFonts w:ascii="仿宋_GB2312" w:hAnsi="仿宋_GB2312" w:cs="仿宋_GB2312" w:eastAsia="仿宋_GB2312"/>
                <w:sz w:val="21"/>
                <w:color w:val="000000"/>
              </w:rPr>
              <w:t>3-</w:t>
            </w:r>
            <w:r>
              <w:rPr>
                <w:rFonts w:ascii="仿宋_GB2312" w:hAnsi="仿宋_GB2312" w:cs="仿宋_GB2312" w:eastAsia="仿宋_GB2312"/>
                <w:sz w:val="21"/>
                <w:color w:val="000000"/>
              </w:rPr>
              <w:t>Φ</w:t>
            </w:r>
            <w:r>
              <w:rPr>
                <w:rFonts w:ascii="仿宋_GB2312" w:hAnsi="仿宋_GB2312" w:cs="仿宋_GB2312" w:eastAsia="仿宋_GB2312"/>
                <w:sz w:val="21"/>
                <w:color w:val="000000"/>
              </w:rPr>
              <w:t>4</w:t>
            </w:r>
            <w:r>
              <w:br/>
            </w:r>
            <w:r>
              <w:rPr>
                <w:rFonts w:ascii="仿宋_GB2312" w:hAnsi="仿宋_GB2312" w:cs="仿宋_GB2312" w:eastAsia="仿宋_GB2312"/>
                <w:sz w:val="21"/>
                <w:color w:val="000000"/>
              </w:rPr>
              <w:t>杠杆宽度调节范围（</w:t>
            </w:r>
            <w:r>
              <w:rPr>
                <w:rFonts w:ascii="仿宋_GB2312" w:hAnsi="仿宋_GB2312" w:cs="仿宋_GB2312" w:eastAsia="仿宋_GB2312"/>
                <w:sz w:val="21"/>
                <w:color w:val="000000"/>
              </w:rPr>
              <w:t>cm）：</w:t>
            </w:r>
            <w:r>
              <w:rPr>
                <w:rFonts w:ascii="仿宋_GB2312" w:hAnsi="仿宋_GB2312" w:cs="仿宋_GB2312" w:eastAsia="仿宋_GB2312"/>
                <w:sz w:val="21"/>
                <w:color w:val="000000"/>
              </w:rPr>
              <w:t>80</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25；</w:t>
            </w:r>
            <w:r>
              <w:br/>
            </w:r>
            <w:r>
              <w:rPr>
                <w:rFonts w:ascii="仿宋_GB2312" w:hAnsi="仿宋_GB2312" w:cs="仿宋_GB2312" w:eastAsia="仿宋_GB2312"/>
                <w:sz w:val="21"/>
                <w:color w:val="000000"/>
              </w:rPr>
              <w:t>高度调节范围（</w:t>
            </w:r>
            <w:r>
              <w:rPr>
                <w:rFonts w:ascii="仿宋_GB2312" w:hAnsi="仿宋_GB2312" w:cs="仿宋_GB2312" w:eastAsia="仿宋_GB2312"/>
                <w:sz w:val="21"/>
                <w:color w:val="000000"/>
              </w:rPr>
              <w:t>cm）：7</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110；</w:t>
            </w:r>
            <w:r>
              <w:br/>
            </w:r>
            <w:r>
              <w:rPr>
                <w:rFonts w:ascii="仿宋_GB2312" w:hAnsi="仿宋_GB2312" w:cs="仿宋_GB2312" w:eastAsia="仿宋_GB2312"/>
                <w:sz w:val="21"/>
                <w:color w:val="000000"/>
              </w:rPr>
              <w:t>额定载荷</w:t>
            </w:r>
            <w:r>
              <w:rPr>
                <w:rFonts w:ascii="仿宋_GB2312" w:hAnsi="仿宋_GB2312" w:cs="仿宋_GB2312" w:eastAsia="仿宋_GB2312"/>
                <w:sz w:val="21"/>
                <w:color w:val="000000"/>
              </w:rPr>
              <w:t>(kg)：≥135</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标的名称：训练用扶梯（二面）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材质：不锈钢管扶手、密度板、地毯、静电喷塑架</w:t>
            </w:r>
            <w:r>
              <w:br/>
            </w:r>
            <w:r>
              <w:rPr>
                <w:rFonts w:ascii="仿宋_GB2312" w:hAnsi="仿宋_GB2312" w:cs="仿宋_GB2312" w:eastAsia="仿宋_GB2312"/>
                <w:sz w:val="21"/>
                <w:color w:val="000000"/>
              </w:rPr>
              <w:t>结构型式：</w:t>
            </w:r>
            <w:r>
              <w:rPr>
                <w:rFonts w:ascii="仿宋_GB2312" w:hAnsi="仿宋_GB2312" w:cs="仿宋_GB2312" w:eastAsia="仿宋_GB2312"/>
                <w:sz w:val="21"/>
                <w:color w:val="000000"/>
              </w:rPr>
              <w:t>扶手杠、固定管柱、阶梯</w:t>
            </w:r>
            <w:r>
              <w:br/>
            </w:r>
            <w:r>
              <w:rPr>
                <w:rFonts w:ascii="仿宋_GB2312" w:hAnsi="仿宋_GB2312" w:cs="仿宋_GB2312" w:eastAsia="仿宋_GB2312"/>
                <w:sz w:val="21"/>
                <w:color w:val="000000"/>
              </w:rPr>
              <w:t>扶手杠调节范围（</w:t>
            </w:r>
            <w:r>
              <w:rPr>
                <w:rFonts w:ascii="仿宋_GB2312" w:hAnsi="仿宋_GB2312" w:cs="仿宋_GB2312" w:eastAsia="仿宋_GB2312"/>
                <w:sz w:val="21"/>
                <w:color w:val="000000"/>
              </w:rPr>
              <w:t>cm）：0-25</w:t>
            </w:r>
            <w:r>
              <w:br/>
            </w:r>
            <w:r>
              <w:rPr>
                <w:rFonts w:ascii="仿宋_GB2312" w:hAnsi="仿宋_GB2312" w:cs="仿宋_GB2312" w:eastAsia="仿宋_GB2312"/>
                <w:sz w:val="21"/>
                <w:color w:val="000000"/>
              </w:rPr>
              <w:t>扶手杠侧向额定载荷</w:t>
            </w:r>
            <w:r>
              <w:rPr>
                <w:rFonts w:ascii="仿宋_GB2312" w:hAnsi="仿宋_GB2312" w:cs="仿宋_GB2312" w:eastAsia="仿宋_GB2312"/>
                <w:sz w:val="21"/>
                <w:color w:val="000000"/>
              </w:rPr>
              <w:t>(kg)：≥70</w:t>
            </w:r>
            <w:r>
              <w:br/>
            </w:r>
            <w:r>
              <w:rPr>
                <w:rFonts w:ascii="仿宋_GB2312" w:hAnsi="仿宋_GB2312" w:cs="仿宋_GB2312" w:eastAsia="仿宋_GB2312"/>
                <w:sz w:val="21"/>
                <w:color w:val="000000"/>
              </w:rPr>
              <w:t>梯面高度：</w:t>
            </w:r>
            <w:r>
              <w:rPr>
                <w:rFonts w:ascii="仿宋_GB2312" w:hAnsi="仿宋_GB2312" w:cs="仿宋_GB2312" w:eastAsia="仿宋_GB2312"/>
                <w:sz w:val="21"/>
                <w:color w:val="000000"/>
              </w:rPr>
              <w:t>10㎝、11㎝、12㎝,深28cm</w:t>
            </w:r>
            <w:r>
              <w:br/>
            </w:r>
            <w:r>
              <w:rPr>
                <w:rFonts w:ascii="仿宋_GB2312" w:hAnsi="仿宋_GB2312" w:cs="仿宋_GB2312" w:eastAsia="仿宋_GB2312"/>
                <w:sz w:val="21"/>
                <w:color w:val="000000"/>
              </w:rPr>
              <w:t>阶梯额定载荷</w:t>
            </w:r>
            <w:r>
              <w:rPr>
                <w:rFonts w:ascii="仿宋_GB2312" w:hAnsi="仿宋_GB2312" w:cs="仿宋_GB2312" w:eastAsia="仿宋_GB2312"/>
                <w:sz w:val="21"/>
                <w:color w:val="000000"/>
              </w:rPr>
              <w:t>(kg)： ≥135</w:t>
            </w:r>
          </w:p>
        </w:tc>
      </w:tr>
    </w:tbl>
    <w:p>
      <w:pPr>
        <w:pStyle w:val="null5"/>
        <w:jc w:val="left"/>
      </w:pPr>
      <w:r>
        <w:rPr>
          <w:rFonts w:ascii="仿宋_GB2312" w:hAnsi="仿宋_GB2312" w:cs="仿宋_GB2312" w:eastAsia="仿宋_GB2312"/>
        </w:rPr>
        <w:t>标的名称：站立架双人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结构形式：台面、肘部垫、臀部垫和绑带、膝部垫、支架</w:t>
            </w:r>
            <w:r>
              <w:br/>
            </w:r>
            <w:r>
              <w:rPr>
                <w:rFonts w:ascii="仿宋_GB2312" w:hAnsi="仿宋_GB2312" w:cs="仿宋_GB2312" w:eastAsia="仿宋_GB2312"/>
                <w:sz w:val="21"/>
                <w:color w:val="000000"/>
              </w:rPr>
              <w:t>材质：木板、静电喷塑架、</w:t>
            </w:r>
            <w:r>
              <w:rPr>
                <w:rFonts w:ascii="仿宋_GB2312" w:hAnsi="仿宋_GB2312" w:cs="仿宋_GB2312" w:eastAsia="仿宋_GB2312"/>
                <w:sz w:val="21"/>
                <w:color w:val="000000"/>
              </w:rPr>
              <w:t>PU面料内置高回弹海绵</w:t>
            </w:r>
            <w:r>
              <w:br/>
            </w:r>
            <w:r>
              <w:rPr>
                <w:rFonts w:ascii="仿宋_GB2312" w:hAnsi="仿宋_GB2312" w:cs="仿宋_GB2312" w:eastAsia="仿宋_GB2312"/>
                <w:sz w:val="21"/>
                <w:color w:val="000000"/>
              </w:rPr>
              <w:t>肘部垫宽度</w:t>
            </w:r>
            <w:r>
              <w:rPr>
                <w:rFonts w:ascii="仿宋_GB2312" w:hAnsi="仿宋_GB2312" w:cs="仿宋_GB2312" w:eastAsia="仿宋_GB2312"/>
                <w:sz w:val="21"/>
                <w:color w:val="000000"/>
              </w:rPr>
              <w:t>(mm)：≥50</w:t>
            </w:r>
            <w:r>
              <w:br/>
            </w:r>
            <w:r>
              <w:rPr>
                <w:rFonts w:ascii="仿宋_GB2312" w:hAnsi="仿宋_GB2312" w:cs="仿宋_GB2312" w:eastAsia="仿宋_GB2312"/>
                <w:sz w:val="21"/>
                <w:color w:val="000000"/>
              </w:rPr>
              <w:t>肘部垫额定承载质量</w:t>
            </w:r>
            <w:r>
              <w:rPr>
                <w:rFonts w:ascii="仿宋_GB2312" w:hAnsi="仿宋_GB2312" w:cs="仿宋_GB2312" w:eastAsia="仿宋_GB2312"/>
                <w:sz w:val="21"/>
                <w:color w:val="000000"/>
              </w:rPr>
              <w:t>(kg)：≥80</w:t>
            </w:r>
            <w:r>
              <w:br/>
            </w:r>
            <w:r>
              <w:rPr>
                <w:rFonts w:ascii="仿宋_GB2312" w:hAnsi="仿宋_GB2312" w:cs="仿宋_GB2312" w:eastAsia="仿宋_GB2312"/>
                <w:sz w:val="21"/>
                <w:color w:val="000000"/>
              </w:rPr>
              <w:t>臀部垫和绑带额定承载质量</w:t>
            </w:r>
            <w:r>
              <w:rPr>
                <w:rFonts w:ascii="仿宋_GB2312" w:hAnsi="仿宋_GB2312" w:cs="仿宋_GB2312" w:eastAsia="仿宋_GB2312"/>
                <w:sz w:val="21"/>
                <w:color w:val="000000"/>
              </w:rPr>
              <w:t>(kg)：≥135</w:t>
            </w:r>
          </w:p>
        </w:tc>
      </w:tr>
    </w:tbl>
    <w:p>
      <w:pPr>
        <w:pStyle w:val="null5"/>
        <w:jc w:val="left"/>
      </w:pPr>
      <w:r>
        <w:rPr>
          <w:rFonts w:ascii="仿宋_GB2312" w:hAnsi="仿宋_GB2312" w:cs="仿宋_GB2312" w:eastAsia="仿宋_GB2312"/>
        </w:rPr>
        <w:t>标的名称：矫正镜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87×69×191cm，镜面玻璃厚度0.5cm。</w:t>
            </w:r>
          </w:p>
        </w:tc>
      </w:tr>
    </w:tbl>
    <w:p>
      <w:pPr>
        <w:pStyle w:val="null5"/>
        <w:jc w:val="left"/>
      </w:pPr>
      <w:r>
        <w:rPr>
          <w:rFonts w:ascii="仿宋_GB2312" w:hAnsi="仿宋_GB2312" w:cs="仿宋_GB2312" w:eastAsia="仿宋_GB2312"/>
        </w:rPr>
        <w:t>标的名称：系列沙袋（绑式）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69×35×80cm, ,沙袋重量（kg）及个数：0.5(2个)、0.75（2个）、1（2个）、1.5（2个）、2（2个）、2.5（2个）共12个。</w:t>
            </w:r>
          </w:p>
        </w:tc>
      </w:tr>
    </w:tbl>
    <w:p>
      <w:pPr>
        <w:pStyle w:val="null5"/>
        <w:jc w:val="left"/>
      </w:pPr>
      <w:r>
        <w:rPr>
          <w:rFonts w:ascii="仿宋_GB2312" w:hAnsi="仿宋_GB2312" w:cs="仿宋_GB2312" w:eastAsia="仿宋_GB2312"/>
        </w:rPr>
        <w:t>标的名称：系列哑铃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83×55×82cm，哑铃规格：质量，2.3kg，4个。1.8kg，4个。1.4kg，4个。0.9kg，4个。0.5kg，2个。</w:t>
            </w:r>
          </w:p>
        </w:tc>
      </w:tr>
    </w:tbl>
    <w:p>
      <w:pPr>
        <w:pStyle w:val="null5"/>
        <w:jc w:val="left"/>
      </w:pPr>
      <w:r>
        <w:rPr>
          <w:rFonts w:ascii="仿宋_GB2312" w:hAnsi="仿宋_GB2312" w:cs="仿宋_GB2312" w:eastAsia="仿宋_GB2312"/>
        </w:rPr>
        <w:t>标的名称：OT桌（可调式）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123×75×63-87cm,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±5cm，</w:t>
            </w:r>
            <w:r>
              <w:rPr>
                <w:rFonts w:ascii="仿宋_GB2312" w:hAnsi="仿宋_GB2312" w:cs="仿宋_GB2312" w:eastAsia="仿宋_GB2312"/>
                <w:sz w:val="21"/>
                <w:color w:val="000000"/>
              </w:rPr>
              <w:t>桌面高度调节范围</w:t>
            </w:r>
            <w:r>
              <w:rPr>
                <w:rFonts w:ascii="仿宋_GB2312" w:hAnsi="仿宋_GB2312" w:cs="仿宋_GB2312" w:eastAsia="仿宋_GB2312"/>
                <w:sz w:val="21"/>
                <w:color w:val="000000"/>
              </w:rPr>
              <w:t>61～81cm，手柄转动力矩10N·m，桌面尺寸120×75cm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±5cm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标的名称：可调式沙磨板及附件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5</w:t>
            </w:r>
            <w:r>
              <w:rPr>
                <w:rFonts w:ascii="仿宋_GB2312" w:hAnsi="仿宋_GB2312" w:cs="仿宋_GB2312" w:eastAsia="仿宋_GB2312"/>
                <w:sz w:val="21"/>
                <w:color w:val="000000"/>
              </w:rPr>
              <w:t>×8</w:t>
            </w:r>
            <w:r>
              <w:rPr>
                <w:rFonts w:ascii="仿宋_GB2312" w:hAnsi="仿宋_GB2312" w:cs="仿宋_GB2312" w:eastAsia="仿宋_GB2312"/>
                <w:sz w:val="21"/>
                <w:color w:val="000000"/>
              </w:rPr>
              <w:t>5</w:t>
            </w:r>
            <w:r>
              <w:rPr>
                <w:rFonts w:ascii="仿宋_GB2312" w:hAnsi="仿宋_GB2312" w:cs="仿宋_GB2312" w:eastAsia="仿宋_GB2312"/>
                <w:sz w:val="21"/>
                <w:color w:val="000000"/>
              </w:rPr>
              <w:t>×85cm,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±5cm，</w:t>
            </w:r>
            <w:r>
              <w:rPr>
                <w:rFonts w:ascii="仿宋_GB2312" w:hAnsi="仿宋_GB2312" w:cs="仿宋_GB2312" w:eastAsia="仿宋_GB2312"/>
                <w:sz w:val="21"/>
                <w:color w:val="000000"/>
              </w:rPr>
              <w:t>沙磨板角度调节范围</w:t>
            </w:r>
            <w:r>
              <w:rPr>
                <w:rFonts w:ascii="仿宋_GB2312" w:hAnsi="仿宋_GB2312" w:cs="仿宋_GB2312" w:eastAsia="仿宋_GB2312"/>
                <w:sz w:val="21"/>
                <w:color w:val="000000"/>
              </w:rPr>
              <w:t>0°～50°，每种1只。</w:t>
            </w:r>
          </w:p>
        </w:tc>
      </w:tr>
    </w:tbl>
    <w:p>
      <w:pPr>
        <w:pStyle w:val="null5"/>
        <w:jc w:val="left"/>
      </w:pPr>
      <w:r>
        <w:rPr>
          <w:rFonts w:ascii="仿宋_GB2312" w:hAnsi="仿宋_GB2312" w:cs="仿宋_GB2312" w:eastAsia="仿宋_GB2312"/>
        </w:rPr>
        <w:t>标的名称：OT综合训练工作台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操作台</w:t>
            </w:r>
            <w:r>
              <w:rPr>
                <w:rFonts w:ascii="仿宋_GB2312" w:hAnsi="仿宋_GB2312" w:cs="仿宋_GB2312" w:eastAsia="仿宋_GB2312"/>
                <w:sz w:val="21"/>
                <w:color w:val="000000"/>
              </w:rPr>
              <w:t>19</w:t>
            </w:r>
            <w:r>
              <w:rPr>
                <w:rFonts w:ascii="仿宋_GB2312" w:hAnsi="仿宋_GB2312" w:cs="仿宋_GB2312" w:eastAsia="仿宋_GB2312"/>
                <w:sz w:val="21"/>
                <w:color w:val="000000"/>
              </w:rPr>
              <w:t>0</w:t>
            </w:r>
            <w:r>
              <w:rPr>
                <w:rFonts w:ascii="仿宋_GB2312" w:hAnsi="仿宋_GB2312" w:cs="仿宋_GB2312" w:eastAsia="仿宋_GB2312"/>
                <w:sz w:val="21"/>
                <w:color w:val="000000"/>
              </w:rPr>
              <w:t>×105×9</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±5cm，</w:t>
            </w:r>
          </w:p>
          <w:p>
            <w:pPr>
              <w:pStyle w:val="null5"/>
              <w:jc w:val="left"/>
            </w:pPr>
            <w:r>
              <w:rPr>
                <w:rFonts w:ascii="仿宋_GB2312" w:hAnsi="仿宋_GB2312" w:cs="仿宋_GB2312" w:eastAsia="仿宋_GB2312"/>
                <w:sz w:val="21"/>
                <w:color w:val="000000"/>
              </w:rPr>
              <w:t>左右操作台面</w:t>
            </w:r>
            <w:r>
              <w:rPr>
                <w:rFonts w:ascii="仿宋_GB2312" w:hAnsi="仿宋_GB2312" w:cs="仿宋_GB2312" w:eastAsia="仿宋_GB2312"/>
                <w:sz w:val="21"/>
                <w:color w:val="000000"/>
              </w:rPr>
              <w:t>4</w:t>
            </w:r>
            <w:r>
              <w:rPr>
                <w:rFonts w:ascii="仿宋_GB2312" w:hAnsi="仿宋_GB2312" w:cs="仿宋_GB2312" w:eastAsia="仿宋_GB2312"/>
                <w:sz w:val="21"/>
                <w:color w:val="000000"/>
              </w:rPr>
              <w:t>5</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×2㎝,</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±1cm；</w:t>
            </w:r>
          </w:p>
          <w:p>
            <w:pPr>
              <w:pStyle w:val="null5"/>
              <w:jc w:val="left"/>
            </w:pPr>
            <w:r>
              <w:rPr>
                <w:rFonts w:ascii="仿宋_GB2312" w:hAnsi="仿宋_GB2312" w:cs="仿宋_GB2312" w:eastAsia="仿宋_GB2312"/>
                <w:sz w:val="21"/>
                <w:color w:val="000000"/>
              </w:rPr>
              <w:t>后操作面板</w:t>
            </w: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×2㎝</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±1cm；</w:t>
            </w:r>
          </w:p>
          <w:p>
            <w:pPr>
              <w:pStyle w:val="null5"/>
              <w:jc w:val="both"/>
            </w:pPr>
            <w:r>
              <w:rPr>
                <w:rFonts w:ascii="仿宋_GB2312" w:hAnsi="仿宋_GB2312" w:cs="仿宋_GB2312" w:eastAsia="仿宋_GB2312"/>
                <w:sz w:val="21"/>
                <w:color w:val="000000"/>
              </w:rPr>
              <w:t>组件：上肢协调功能练习器（手指），分指板、分指板（弧形）、铁棍插板、木插板、套圈（立式）、几何图形插板、认知图形插板、模拟作业工具、上螺丝、上螺母、磁性纽</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标的名称：分指板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成人</w:t>
            </w:r>
            <w:r>
              <w:rPr>
                <w:rFonts w:ascii="仿宋_GB2312" w:hAnsi="仿宋_GB2312" w:cs="仿宋_GB2312" w:eastAsia="仿宋_GB2312"/>
                <w:sz w:val="21"/>
                <w:color w:val="000000"/>
              </w:rPr>
              <w:t xml:space="preserve">24×24×5cm, </w:t>
            </w:r>
            <w:r>
              <w:rPr>
                <w:rFonts w:ascii="仿宋_GB2312" w:hAnsi="仿宋_GB2312" w:cs="仿宋_GB2312" w:eastAsia="仿宋_GB2312"/>
                <w:sz w:val="21"/>
                <w:color w:val="000000"/>
              </w:rPr>
              <w:t>指板间距</w:t>
            </w:r>
            <w:r>
              <w:rPr>
                <w:rFonts w:ascii="仿宋_GB2312" w:hAnsi="仿宋_GB2312" w:cs="仿宋_GB2312" w:eastAsia="仿宋_GB2312"/>
                <w:sz w:val="21"/>
                <w:color w:val="000000"/>
              </w:rPr>
              <w:t>26mm,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2mm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标的名称：手指阶梯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×4</w:t>
            </w:r>
            <w:r>
              <w:rPr>
                <w:rFonts w:ascii="仿宋_GB2312" w:hAnsi="仿宋_GB2312" w:cs="仿宋_GB2312" w:eastAsia="仿宋_GB2312"/>
                <w:sz w:val="21"/>
                <w:color w:val="000000"/>
              </w:rPr>
              <w:t>5</w:t>
            </w:r>
            <w:r>
              <w:rPr>
                <w:rFonts w:ascii="仿宋_GB2312" w:hAnsi="仿宋_GB2312" w:cs="仿宋_GB2312" w:eastAsia="仿宋_GB2312"/>
                <w:sz w:val="21"/>
                <w:color w:val="000000"/>
              </w:rPr>
              <w:t>cm</w:t>
            </w:r>
            <w:r>
              <w:rPr>
                <w:rFonts w:ascii="仿宋_GB2312" w:hAnsi="仿宋_GB2312" w:cs="仿宋_GB2312" w:eastAsia="仿宋_GB2312"/>
                <w:sz w:val="21"/>
                <w:color w:val="000000"/>
              </w:rPr>
              <w:t>，</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2cm</w:t>
            </w:r>
            <w:r>
              <w:rPr>
                <w:rFonts w:ascii="仿宋_GB2312" w:hAnsi="仿宋_GB2312" w:cs="仿宋_GB2312" w:eastAsia="仿宋_GB2312"/>
                <w:sz w:val="21"/>
                <w:color w:val="000000"/>
              </w:rPr>
              <w:t>。阶梯台间</w:t>
            </w:r>
            <w:r>
              <w:rPr>
                <w:rFonts w:ascii="仿宋_GB2312" w:hAnsi="仿宋_GB2312" w:cs="仿宋_GB2312" w:eastAsia="仿宋_GB2312"/>
                <w:sz w:val="21"/>
                <w:color w:val="000000"/>
              </w:rPr>
              <w:t>2cm</w:t>
            </w:r>
            <w:r>
              <w:rPr>
                <w:rFonts w:ascii="仿宋_GB2312" w:hAnsi="仿宋_GB2312" w:cs="仿宋_GB2312" w:eastAsia="仿宋_GB2312"/>
                <w:sz w:val="21"/>
                <w:color w:val="000000"/>
              </w:rPr>
              <w:t>，</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0.2cm</w:t>
            </w:r>
            <w:r>
              <w:rPr>
                <w:rFonts w:ascii="仿宋_GB2312" w:hAnsi="仿宋_GB2312" w:cs="仿宋_GB2312" w:eastAsia="仿宋_GB2312"/>
                <w:sz w:val="21"/>
                <w:color w:val="000000"/>
              </w:rPr>
              <w:t>。台阶数量</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10层。</w:t>
            </w:r>
          </w:p>
        </w:tc>
      </w:tr>
    </w:tbl>
    <w:p>
      <w:pPr>
        <w:pStyle w:val="null5"/>
        <w:jc w:val="left"/>
      </w:pPr>
      <w:r>
        <w:rPr>
          <w:rFonts w:ascii="仿宋_GB2312" w:hAnsi="仿宋_GB2312" w:cs="仿宋_GB2312" w:eastAsia="仿宋_GB2312"/>
        </w:rPr>
        <w:t>标的名称：套圈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×4</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2cm</w:t>
            </w:r>
            <w:r>
              <w:rPr>
                <w:rFonts w:ascii="仿宋_GB2312" w:hAnsi="仿宋_GB2312" w:cs="仿宋_GB2312" w:eastAsia="仿宋_GB2312"/>
                <w:sz w:val="21"/>
                <w:color w:val="000000"/>
              </w:rPr>
              <w:t>，</w:t>
            </w:r>
            <w:r>
              <w:rPr>
                <w:rFonts w:ascii="仿宋_GB2312" w:hAnsi="仿宋_GB2312" w:cs="仿宋_GB2312" w:eastAsia="仿宋_GB2312"/>
                <w:sz w:val="21"/>
                <w:color w:val="000000"/>
              </w:rPr>
              <w:t>立竿直径</w:t>
            </w:r>
            <w:r>
              <w:rPr>
                <w:rFonts w:ascii="仿宋_GB2312" w:hAnsi="仿宋_GB2312" w:cs="仿宋_GB2312" w:eastAsia="仿宋_GB2312"/>
                <w:sz w:val="21"/>
                <w:color w:val="000000"/>
              </w:rPr>
              <w:t>2.5cm</w:t>
            </w:r>
            <w:r>
              <w:rPr>
                <w:rFonts w:ascii="仿宋_GB2312" w:hAnsi="仿宋_GB2312" w:cs="仿宋_GB2312" w:eastAsia="仿宋_GB2312"/>
                <w:sz w:val="21"/>
                <w:color w:val="000000"/>
              </w:rPr>
              <w:t>，</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0.5cm</w:t>
            </w:r>
          </w:p>
        </w:tc>
      </w:tr>
    </w:tbl>
    <w:p>
      <w:pPr>
        <w:pStyle w:val="null5"/>
        <w:jc w:val="left"/>
      </w:pPr>
      <w:r>
        <w:rPr>
          <w:rFonts w:ascii="仿宋_GB2312" w:hAnsi="仿宋_GB2312" w:cs="仿宋_GB2312" w:eastAsia="仿宋_GB2312"/>
        </w:rPr>
        <w:t>标的名称：按摩床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180*60*60cm，</w:t>
            </w:r>
            <w:r>
              <w:rPr>
                <w:rFonts w:ascii="仿宋_GB2312" w:hAnsi="仿宋_GB2312" w:cs="仿宋_GB2312" w:eastAsia="仿宋_GB2312"/>
                <w:sz w:val="21"/>
                <w:color w:val="000000"/>
              </w:rPr>
              <w:t>允差</w:t>
            </w:r>
            <w:r>
              <w:rPr>
                <w:rFonts w:ascii="仿宋_GB2312" w:hAnsi="仿宋_GB2312" w:cs="仿宋_GB2312" w:eastAsia="仿宋_GB2312"/>
                <w:sz w:val="21"/>
                <w:color w:val="000000"/>
              </w:rPr>
              <w:t>±</w:t>
            </w:r>
            <w:r>
              <w:rPr>
                <w:rFonts w:ascii="仿宋_GB2312" w:hAnsi="仿宋_GB2312" w:cs="仿宋_GB2312" w:eastAsia="仿宋_GB2312"/>
                <w:sz w:val="21"/>
                <w:color w:val="000000"/>
              </w:rPr>
              <w:t>5cm</w:t>
            </w:r>
            <w:r>
              <w:rPr>
                <w:rFonts w:ascii="仿宋_GB2312" w:hAnsi="仿宋_GB2312" w:cs="仿宋_GB2312" w:eastAsia="仿宋_GB2312"/>
                <w:sz w:val="21"/>
                <w:color w:val="000000"/>
              </w:rPr>
              <w:t>，</w:t>
            </w:r>
            <w:r>
              <w:rPr>
                <w:rFonts w:ascii="仿宋_GB2312" w:hAnsi="仿宋_GB2312" w:cs="仿宋_GB2312" w:eastAsia="仿宋_GB2312"/>
                <w:sz w:val="21"/>
                <w:color w:val="000000"/>
              </w:rPr>
              <w:t>承载能力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135kg</w:t>
            </w:r>
          </w:p>
        </w:tc>
      </w:tr>
    </w:tbl>
    <w:p>
      <w:pPr>
        <w:pStyle w:val="null5"/>
        <w:jc w:val="left"/>
      </w:pPr>
      <w:r>
        <w:rPr>
          <w:rFonts w:ascii="仿宋_GB2312" w:hAnsi="仿宋_GB2312" w:cs="仿宋_GB2312" w:eastAsia="仿宋_GB2312"/>
        </w:rPr>
        <w:t>标的名称：PT凳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外形尺寸（直径</w:t>
            </w:r>
            <w:r>
              <w:rPr>
                <w:rFonts w:ascii="仿宋_GB2312" w:hAnsi="仿宋_GB2312" w:cs="仿宋_GB2312" w:eastAsia="仿宋_GB2312"/>
                <w:sz w:val="21"/>
                <w:color w:val="000000"/>
              </w:rPr>
              <w:t>×高）：Φ60cm×（42～56）cm</w:t>
            </w:r>
            <w:r>
              <w:br/>
            </w:r>
            <w:r>
              <w:rPr>
                <w:rFonts w:ascii="仿宋_GB2312" w:hAnsi="仿宋_GB2312" w:cs="仿宋_GB2312" w:eastAsia="仿宋_GB2312"/>
                <w:sz w:val="21"/>
                <w:color w:val="000000"/>
              </w:rPr>
              <w:t>液压油缸，</w:t>
            </w:r>
            <w:r>
              <w:rPr>
                <w:rFonts w:ascii="仿宋_GB2312" w:hAnsi="仿宋_GB2312" w:cs="仿宋_GB2312" w:eastAsia="仿宋_GB2312"/>
                <w:sz w:val="21"/>
                <w:color w:val="000000"/>
              </w:rPr>
              <w:t>360°旋转</w:t>
            </w:r>
            <w:r>
              <w:br/>
            </w:r>
            <w:r>
              <w:rPr>
                <w:rFonts w:ascii="仿宋_GB2312" w:hAnsi="仿宋_GB2312" w:cs="仿宋_GB2312" w:eastAsia="仿宋_GB2312"/>
                <w:sz w:val="21"/>
                <w:color w:val="000000"/>
              </w:rPr>
              <w:t>额定承载：</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2000N</w:t>
            </w:r>
          </w:p>
        </w:tc>
      </w:tr>
    </w:tbl>
    <w:p>
      <w:pPr>
        <w:pStyle w:val="null5"/>
        <w:jc w:val="left"/>
      </w:pPr>
      <w:r>
        <w:rPr>
          <w:rFonts w:ascii="仿宋_GB2312" w:hAnsi="仿宋_GB2312" w:cs="仿宋_GB2312" w:eastAsia="仿宋_GB2312"/>
        </w:rPr>
        <w:t>标的名称：电动移位机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移位主机运动方向：两向机头，手控器控制上升、下降移动；</w:t>
            </w:r>
            <w:r>
              <w:br/>
            </w:r>
            <w:r>
              <w:rPr>
                <w:rFonts w:ascii="仿宋_GB2312" w:hAnsi="仿宋_GB2312" w:cs="仿宋_GB2312" w:eastAsia="仿宋_GB2312"/>
                <w:sz w:val="21"/>
                <w:color w:val="000000"/>
              </w:rPr>
              <w:t>2.最大载重量：不小于300kg；</w:t>
            </w:r>
            <w:r>
              <w:br/>
            </w:r>
            <w:r>
              <w:rPr>
                <w:rFonts w:ascii="仿宋_GB2312" w:hAnsi="仿宋_GB2312" w:cs="仿宋_GB2312" w:eastAsia="仿宋_GB2312"/>
                <w:sz w:val="21"/>
                <w:color w:val="000000"/>
              </w:rPr>
              <w:t>3.最大行程（上升/下降）：不小于2400mm；误差±10%</w:t>
            </w:r>
            <w:r>
              <w:br/>
            </w:r>
            <w:r>
              <w:rPr>
                <w:rFonts w:ascii="仿宋_GB2312" w:hAnsi="仿宋_GB2312" w:cs="仿宋_GB2312" w:eastAsia="仿宋_GB2312"/>
                <w:sz w:val="21"/>
                <w:color w:val="000000"/>
              </w:rPr>
              <w:t>4.上升速度：不小于4.5cm/s（空载）；不小于3.8cm/s（载重100kg）；不小于3.3cm/s(载重200kg),误差±10% ；</w:t>
            </w:r>
            <w:r>
              <w:br/>
            </w:r>
            <w:r>
              <w:rPr>
                <w:rFonts w:ascii="仿宋_GB2312" w:hAnsi="仿宋_GB2312" w:cs="仿宋_GB2312" w:eastAsia="仿宋_GB2312"/>
                <w:sz w:val="21"/>
                <w:color w:val="000000"/>
              </w:rPr>
              <w:t>5.充电系统具有智能电池管理模块。</w:t>
            </w:r>
            <w:r>
              <w:br/>
            </w:r>
            <w:r>
              <w:rPr>
                <w:rFonts w:ascii="仿宋_GB2312" w:hAnsi="仿宋_GB2312" w:cs="仿宋_GB2312" w:eastAsia="仿宋_GB2312"/>
                <w:sz w:val="21"/>
                <w:color w:val="000000"/>
              </w:rPr>
              <w:t>6.主机具有不少于电磁保护和机械锁保护；</w:t>
            </w:r>
            <w:r>
              <w:br/>
            </w:r>
            <w:r>
              <w:rPr>
                <w:rFonts w:ascii="仿宋_GB2312" w:hAnsi="仿宋_GB2312" w:cs="仿宋_GB2312" w:eastAsia="仿宋_GB2312"/>
                <w:sz w:val="21"/>
                <w:color w:val="000000"/>
              </w:rPr>
              <w:t>7.主机具有缓起缓停功能；</w:t>
            </w:r>
            <w:r>
              <w:br/>
            </w:r>
            <w:r>
              <w:rPr>
                <w:rFonts w:ascii="仿宋_GB2312" w:hAnsi="仿宋_GB2312" w:cs="仿宋_GB2312" w:eastAsia="仿宋_GB2312"/>
                <w:sz w:val="21"/>
                <w:color w:val="000000"/>
              </w:rPr>
              <w:t>8双屏显示功能，噪声≤65dB（A计权）。</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.设定训练时间</w:t>
            </w:r>
            <w:r>
              <w:rPr>
                <w:rFonts w:ascii="仿宋_GB2312" w:hAnsi="仿宋_GB2312" w:cs="仿宋_GB2312" w:eastAsia="仿宋_GB2312"/>
                <w:sz w:val="21"/>
                <w:color w:val="000000"/>
              </w:rPr>
              <w:t>0-</w:t>
            </w:r>
            <w:r>
              <w:rPr>
                <w:rFonts w:ascii="仿宋_GB2312" w:hAnsi="仿宋_GB2312" w:cs="仿宋_GB2312" w:eastAsia="仿宋_GB2312"/>
                <w:sz w:val="21"/>
                <w:color w:val="000000"/>
              </w:rPr>
              <w:t>90min,</w:t>
            </w:r>
            <w:r>
              <w:rPr>
                <w:rFonts w:ascii="仿宋_GB2312" w:hAnsi="仿宋_GB2312" w:cs="仿宋_GB2312" w:eastAsia="仿宋_GB2312"/>
                <w:sz w:val="21"/>
                <w:color w:val="000000"/>
              </w:rPr>
              <w:t>可调，</w:t>
            </w:r>
            <w:r>
              <w:rPr>
                <w:rFonts w:ascii="仿宋_GB2312" w:hAnsi="仿宋_GB2312" w:cs="仿宋_GB2312" w:eastAsia="仿宋_GB2312"/>
                <w:sz w:val="21"/>
                <w:color w:val="000000"/>
              </w:rPr>
              <w:t>步长为</w:t>
            </w:r>
            <w:r>
              <w:rPr>
                <w:rFonts w:ascii="仿宋_GB2312" w:hAnsi="仿宋_GB2312" w:cs="仿宋_GB2312" w:eastAsia="仿宋_GB2312"/>
                <w:sz w:val="21"/>
                <w:color w:val="000000"/>
              </w:rPr>
              <w:t>1min,误差为±2%；训练距离0-400m,误差为±10%，进行量化运动训练。</w:t>
            </w:r>
            <w:r>
              <w:br/>
            </w:r>
            <w:r>
              <w:rPr>
                <w:rFonts w:ascii="仿宋_GB2312" w:hAnsi="仿宋_GB2312" w:cs="仿宋_GB2312" w:eastAsia="仿宋_GB2312"/>
                <w:sz w:val="21"/>
                <w:color w:val="000000"/>
              </w:rPr>
              <w:t>10.具备刹车锁定功能。</w:t>
            </w:r>
            <w:r>
              <w:br/>
            </w:r>
            <w:r>
              <w:rPr>
                <w:rFonts w:ascii="仿宋_GB2312" w:hAnsi="仿宋_GB2312" w:cs="仿宋_GB2312" w:eastAsia="仿宋_GB2312"/>
                <w:sz w:val="21"/>
                <w:color w:val="000000"/>
              </w:rPr>
              <w:t>11.长度不大于6米，配备减重吊架一个。</w:t>
            </w:r>
          </w:p>
          <w:p>
            <w:pPr>
              <w:pStyle w:val="null5"/>
              <w:jc w:val="both"/>
            </w:pPr>
            <w:r>
              <w:rPr>
                <w:rFonts w:ascii="仿宋_GB2312" w:hAnsi="仿宋_GB2312" w:cs="仿宋_GB2312" w:eastAsia="仿宋_GB2312"/>
                <w:sz w:val="21"/>
                <w:color w:val="000000"/>
              </w:rPr>
              <w:t>12.可以用手控器控制上升和下降高度；</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.手柄显示功能，不少于电池电量状态、电池充电状态、运行次数故障类型、寿命提醒等信息。</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.多重安全保证</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.1 具有低电量报警指示灯；</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.2 具有紧急停止安全装置；</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.3 具有过载、过热保护功能；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.4 具有主机寿命提示功能；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.5具有仪器故障提醒功能；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.6具有手动紧急下降安全装置；</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投标设备技术参数响应性</w:t>
            </w:r>
          </w:p>
        </w:tc>
        <w:tc>
          <w:tcPr>
            <w:tcW w:type="dxa" w:w="3115"/>
          </w:tcPr>
          <w:p>
            <w:pPr>
              <w:pStyle w:val="null5"/>
              <w:jc w:val="left"/>
            </w:pPr>
            <w:r>
              <w:rPr>
                <w:rFonts w:ascii="仿宋_GB2312" w:hAnsi="仿宋_GB2312" w:cs="仿宋_GB2312" w:eastAsia="仿宋_GB2312"/>
              </w:rPr>
              <w:t>供应商所投设备参数完全满足或优于招标文件技术参数要求的，得26分，技术参数每有一项负偏离扣2分，扣完为止。 (评审时需提供技术说明书或检测报告等佐证文件原件扫描件加盖公章,提供文件须真实有效，扫描件不清晰或未提供 或提供虚假文件视为负偏离，该项不得分)</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投标方案</w:t>
            </w:r>
          </w:p>
        </w:tc>
        <w:tc>
          <w:tcPr>
            <w:tcW w:type="dxa" w:w="3115"/>
          </w:tcPr>
          <w:p>
            <w:pPr>
              <w:pStyle w:val="null5"/>
              <w:jc w:val="left"/>
            </w:pPr>
            <w:r>
              <w:rPr>
                <w:rFonts w:ascii="仿宋_GB2312" w:hAnsi="仿宋_GB2312" w:cs="仿宋_GB2312" w:eastAsia="仿宋_GB2312"/>
              </w:rPr>
              <w:t>根据投标人的投标方案进行评审：包含①供货保障措施；②安装调试方案；③进度计划及进度保障措施；④项目实施人员配置等。本项最高得10分。 每缺少一项内容扣2.5分，每有一处存在缺陷或不足、内容不完整或不符合项目实际情况的最多扣2.5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根据投标人提供的质量保证方案进行评审：包含①产品质量保证措施；② 针对出现质量问题的解决方案。本项最高得5分。每缺少一项内容扣2.5分 ，每有一处存在缺陷或不足、内容不完整或不符合项目实际情况的最多扣 2.5分。注：缺陷或不足是指内容逻辑混乱，不符合相关的国家、行业标准 。不完整指内容具有明显缺陷，前后内容无法连贯；不符合项目实际情况 指内容脱离了实际情况，不利于采购人实施。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根据投标人提供的培训方案进行评审，内容包括但不限于：①培训计划； ②培训内容；③培训人员；④培训时间等。本项最高得4分。每缺少一项内容扣1分，每有一处存在缺陷或不足、内容不完整或不符合项目实际情况的最多扣1分。注：缺陷或不足是指内容逻辑混乱，不符合相关的国家、行业标准。不完整指内容具有明显缺陷，前后内容无法连贯；不符合项目 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的应急预案进行评价：包含①应对突发状况的预案；②应对突发状况的保障措施。本项最高得5分。每缺少一项内容扣2.5分，每有一处存在缺陷或不足、内容不完整或不符合项目实际情况的最多扣2.5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应结合本项目实际情况及特点，提供针对本项目的售后服务方案，包括但不限于：①售后内容；②售后服务期限；③售后服务团队；④售后服务响应时间；⑤备品备件供应等；本项最高得10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供应商2022年1月1日至投标截止时间具有本项目类似的销售业绩的，每有一项得2.5分，本项最多得10分；(评审时需提供中标通知书或合同 原件扫描件加盖公章，未提供不得分）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