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5DF03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 w14:paraId="10989107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  <w:t>白洞渠村委防洪护村护田坝（二期）工程编制说明</w:t>
      </w:r>
    </w:p>
    <w:p w14:paraId="6E4903D1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3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一、</w:t>
      </w:r>
      <w:r>
        <w:rPr>
          <w:rFonts w:hint="eastAsia"/>
          <w:lang w:val="en-US" w:eastAsia="zh-CN"/>
        </w:rPr>
        <w:t>工程概况</w:t>
      </w:r>
    </w:p>
    <w:p w14:paraId="424A3F5B"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rightChars="0" w:firstLine="600" w:firstLineChars="200"/>
        <w:rPr>
          <w:rFonts w:hint="default" w:ascii="仿宋" w:hAnsi="仿宋" w:eastAsia="仿宋" w:cs="仿宋"/>
          <w:b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0"/>
          <w:szCs w:val="30"/>
          <w:lang w:val="en-US" w:eastAsia="zh-CN" w:bidi="ar-SA"/>
        </w:rPr>
        <w:t>工程名称：</w:t>
      </w:r>
      <w:r>
        <w:rPr>
          <w:rFonts w:hint="eastAsia" w:ascii="仿宋" w:hAnsi="仿宋" w:eastAsia="仿宋"/>
          <w:sz w:val="28"/>
          <w:szCs w:val="28"/>
        </w:rPr>
        <w:t>白洞渠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村委</w:t>
      </w:r>
      <w:r>
        <w:rPr>
          <w:rFonts w:hint="eastAsia" w:ascii="仿宋" w:hAnsi="仿宋" w:eastAsia="仿宋"/>
          <w:sz w:val="28"/>
          <w:szCs w:val="28"/>
        </w:rPr>
        <w:t>防洪护田坝项目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二期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 w14:paraId="28988602"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rightChars="0" w:firstLine="600" w:firstLineChars="200"/>
        <w:rPr>
          <w:rFonts w:hint="default" w:ascii="仿宋" w:hAnsi="仿宋" w:eastAsia="仿宋" w:cs="仿宋"/>
          <w:b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0"/>
          <w:szCs w:val="30"/>
          <w:lang w:val="en-US" w:eastAsia="zh-CN" w:bidi="ar-SA"/>
        </w:rPr>
        <w:t>建设地点：包头市固阳县</w:t>
      </w:r>
    </w:p>
    <w:p w14:paraId="005B969E"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rightChars="0" w:firstLine="600" w:firstLineChars="200"/>
        <w:rPr>
          <w:rFonts w:hint="eastAsia" w:ascii="仿宋" w:hAnsi="仿宋" w:eastAsia="仿宋" w:cs="仿宋"/>
          <w:b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0"/>
          <w:szCs w:val="30"/>
          <w:lang w:val="en-US" w:eastAsia="zh-CN" w:bidi="ar-SA"/>
        </w:rPr>
        <w:t>施工内容：</w:t>
      </w:r>
      <w:r>
        <w:rPr>
          <w:rFonts w:hint="eastAsia" w:ascii="仿宋" w:hAnsi="仿宋" w:eastAsia="仿宋"/>
          <w:sz w:val="28"/>
          <w:szCs w:val="28"/>
        </w:rPr>
        <w:t>白洞渠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村委</w:t>
      </w:r>
      <w:r>
        <w:rPr>
          <w:rFonts w:hint="eastAsia" w:ascii="仿宋" w:hAnsi="仿宋" w:eastAsia="仿宋"/>
          <w:sz w:val="28"/>
          <w:szCs w:val="28"/>
        </w:rPr>
        <w:t>防洪护田坝项目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二期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bookmarkStart w:id="0" w:name="_GoBack"/>
      <w:bookmarkEnd w:id="0"/>
      <w:r>
        <w:rPr>
          <w:rFonts w:hint="eastAsia" w:ascii="仿宋" w:hAnsi="仿宋" w:eastAsia="仿宋" w:cs="仿宋"/>
          <w:b w:val="0"/>
          <w:kern w:val="2"/>
          <w:sz w:val="30"/>
          <w:szCs w:val="30"/>
          <w:lang w:val="en-US" w:eastAsia="zh-CN" w:bidi="ar-SA"/>
        </w:rPr>
        <w:t>；</w:t>
      </w:r>
    </w:p>
    <w:p w14:paraId="16228AB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b w:val="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0"/>
          <w:szCs w:val="30"/>
          <w:highlight w:val="none"/>
          <w:lang w:val="en-US" w:eastAsia="zh-CN" w:bidi="ar-SA"/>
        </w:rPr>
        <w:t>编制范围：土方工程、混凝土坝等。</w:t>
      </w:r>
    </w:p>
    <w:p w14:paraId="22DAD4D9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3" w:firstLineChars="200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二、编制依据</w:t>
      </w:r>
    </w:p>
    <w:p w14:paraId="1E66496C">
      <w:pPr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700" w:lineRule="exact"/>
        <w:ind w:left="30" w:lef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  <w:t>1．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《建设工程工程量清单计价规范》GB50500-2013；</w:t>
      </w:r>
    </w:p>
    <w:p w14:paraId="55C7CC0E">
      <w:pPr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700" w:lineRule="exact"/>
        <w:ind w:left="30" w:lef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  <w:t>2．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《房屋建筑与装饰工程工程量计算规范》GB50584-2013；</w:t>
      </w:r>
    </w:p>
    <w:p w14:paraId="4C722C84">
      <w:pPr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700" w:lineRule="exact"/>
        <w:ind w:left="30" w:lef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3.《通用安装工程工程量清单计算规范》GB50856-2013；</w:t>
      </w:r>
    </w:p>
    <w:p w14:paraId="30AFB2DA">
      <w:pPr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700" w:lineRule="exact"/>
        <w:ind w:left="30" w:lef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4.《内蒙古自治区房屋建筑与装饰工程预算定额》-2017；</w:t>
      </w:r>
    </w:p>
    <w:p w14:paraId="3EFC9D1E">
      <w:pPr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700" w:lineRule="exact"/>
        <w:ind w:left="30" w:leftChars="0" w:firstLine="600" w:firstLineChars="0"/>
        <w:textAlignment w:val="auto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5</w:t>
      </w:r>
      <w:r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  <w:t>．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《内蒙古自治区市政工程预算定额》-2021；</w:t>
      </w:r>
    </w:p>
    <w:p w14:paraId="05999413">
      <w:pPr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700" w:lineRule="exact"/>
        <w:ind w:left="30" w:lef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6</w:t>
      </w:r>
      <w:r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  <w:t>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与本工程有关的标准图集、规范及技术资料；</w:t>
      </w:r>
    </w:p>
    <w:p w14:paraId="4B53DE1F">
      <w:pPr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700" w:lineRule="exact"/>
        <w:ind w:left="30" w:lef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7</w:t>
      </w:r>
      <w:r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  <w:t>．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信息价执行包头市建设工程材料市场价格信息（2025年1月）；</w:t>
      </w:r>
    </w:p>
    <w:p w14:paraId="7E1674B9">
      <w:pPr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700" w:lineRule="exact"/>
        <w:ind w:left="30" w:lef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8</w:t>
      </w:r>
      <w:r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  <w:t>．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包头市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建设工程造价信息没有的材料价格按市场询价；</w:t>
      </w:r>
    </w:p>
    <w:p w14:paraId="55DFB12F">
      <w:pPr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700" w:lineRule="exact"/>
        <w:ind w:left="30" w:lef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9</w:t>
      </w:r>
      <w:r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  <w:t>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省建设主管部门颁发的计价办法及相关计价文件；</w:t>
      </w:r>
    </w:p>
    <w:p w14:paraId="5CEE4482">
      <w:pPr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700" w:lineRule="exact"/>
        <w:ind w:left="30" w:leftChars="0" w:firstLine="600" w:firstLineChars="0"/>
        <w:textAlignment w:val="auto"/>
        <w:rPr>
          <w:rFonts w:hint="default"/>
          <w:lang w:val="en-US" w:eastAsia="zh-CN"/>
        </w:rPr>
      </w:pPr>
      <w:r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  <w:t>1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0</w:t>
      </w:r>
      <w:r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  <w:t>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其他与建设工程计量计价有关的资料。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5B69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10187B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10187B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2931AA"/>
    <w:multiLevelType w:val="singleLevel"/>
    <w:tmpl w:val="092931A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mMTFhMjc5NjE1ZGFhZjEyMjZhNWI4YjYwMTdjZjcifQ=="/>
    <w:docVar w:name="KSO_WPS_MARK_KEY" w:val="022d9369-4575-43d7-8bd7-0484cd892989"/>
  </w:docVars>
  <w:rsids>
    <w:rsidRoot w:val="10FC0404"/>
    <w:rsid w:val="01152A0D"/>
    <w:rsid w:val="01722330"/>
    <w:rsid w:val="02C21152"/>
    <w:rsid w:val="03911587"/>
    <w:rsid w:val="05DD7887"/>
    <w:rsid w:val="063876A4"/>
    <w:rsid w:val="06C43204"/>
    <w:rsid w:val="09EF451D"/>
    <w:rsid w:val="0ADC15D6"/>
    <w:rsid w:val="0B8C3FEE"/>
    <w:rsid w:val="0C126BE9"/>
    <w:rsid w:val="0C8D4C61"/>
    <w:rsid w:val="0CD520F0"/>
    <w:rsid w:val="0D6C3D7F"/>
    <w:rsid w:val="0DC172F2"/>
    <w:rsid w:val="0E8863FF"/>
    <w:rsid w:val="0EC725D4"/>
    <w:rsid w:val="0FD64925"/>
    <w:rsid w:val="10FC0404"/>
    <w:rsid w:val="129E2710"/>
    <w:rsid w:val="13233595"/>
    <w:rsid w:val="14522278"/>
    <w:rsid w:val="15237771"/>
    <w:rsid w:val="172B6DB1"/>
    <w:rsid w:val="18BB650F"/>
    <w:rsid w:val="18D05040"/>
    <w:rsid w:val="18D72D4C"/>
    <w:rsid w:val="19FB5FCA"/>
    <w:rsid w:val="1A886977"/>
    <w:rsid w:val="1AB570BD"/>
    <w:rsid w:val="1AB72F18"/>
    <w:rsid w:val="1ABA0B77"/>
    <w:rsid w:val="1C075C5C"/>
    <w:rsid w:val="1CC53D48"/>
    <w:rsid w:val="1DD345D1"/>
    <w:rsid w:val="1E06196D"/>
    <w:rsid w:val="20815B54"/>
    <w:rsid w:val="217172CF"/>
    <w:rsid w:val="21D506D5"/>
    <w:rsid w:val="227533B7"/>
    <w:rsid w:val="22DD5A55"/>
    <w:rsid w:val="23C10881"/>
    <w:rsid w:val="23E6478B"/>
    <w:rsid w:val="26A7405F"/>
    <w:rsid w:val="26CA72EC"/>
    <w:rsid w:val="293D0BC8"/>
    <w:rsid w:val="2940049A"/>
    <w:rsid w:val="29B64C00"/>
    <w:rsid w:val="2A8E2BC6"/>
    <w:rsid w:val="2DDA2EB4"/>
    <w:rsid w:val="2DEA30CA"/>
    <w:rsid w:val="2E262354"/>
    <w:rsid w:val="2FE51D9B"/>
    <w:rsid w:val="2FED6A67"/>
    <w:rsid w:val="31162245"/>
    <w:rsid w:val="31210BB1"/>
    <w:rsid w:val="31F2254D"/>
    <w:rsid w:val="325D030E"/>
    <w:rsid w:val="325F5E35"/>
    <w:rsid w:val="32BE3A4B"/>
    <w:rsid w:val="343879A4"/>
    <w:rsid w:val="34A93B9B"/>
    <w:rsid w:val="36591AE8"/>
    <w:rsid w:val="37A75489"/>
    <w:rsid w:val="393D2A22"/>
    <w:rsid w:val="3A031B71"/>
    <w:rsid w:val="3BC32E17"/>
    <w:rsid w:val="3BCF7C48"/>
    <w:rsid w:val="3BF15231"/>
    <w:rsid w:val="3C805325"/>
    <w:rsid w:val="3CB1504E"/>
    <w:rsid w:val="3EAD1CD6"/>
    <w:rsid w:val="3EEF4053"/>
    <w:rsid w:val="3F5E56C6"/>
    <w:rsid w:val="40513640"/>
    <w:rsid w:val="40980764"/>
    <w:rsid w:val="42823479"/>
    <w:rsid w:val="42C10A40"/>
    <w:rsid w:val="43BF4ABF"/>
    <w:rsid w:val="43CE2E1A"/>
    <w:rsid w:val="46821C9A"/>
    <w:rsid w:val="47046812"/>
    <w:rsid w:val="4A01403D"/>
    <w:rsid w:val="4A2B44A7"/>
    <w:rsid w:val="4ABD14F2"/>
    <w:rsid w:val="4EFD2805"/>
    <w:rsid w:val="4F8151E4"/>
    <w:rsid w:val="50035413"/>
    <w:rsid w:val="51362F1B"/>
    <w:rsid w:val="51702F5D"/>
    <w:rsid w:val="54A95F45"/>
    <w:rsid w:val="54EC13A0"/>
    <w:rsid w:val="562C2E12"/>
    <w:rsid w:val="57292D5D"/>
    <w:rsid w:val="5ADA5AD2"/>
    <w:rsid w:val="5C254768"/>
    <w:rsid w:val="5C8C2DD0"/>
    <w:rsid w:val="5D5C1FD9"/>
    <w:rsid w:val="5D777C27"/>
    <w:rsid w:val="5ED35331"/>
    <w:rsid w:val="5F41229A"/>
    <w:rsid w:val="5F447FDD"/>
    <w:rsid w:val="5FDE3F8D"/>
    <w:rsid w:val="607466A0"/>
    <w:rsid w:val="60F15AB3"/>
    <w:rsid w:val="63F73633"/>
    <w:rsid w:val="664C50EB"/>
    <w:rsid w:val="67E96750"/>
    <w:rsid w:val="684D7F02"/>
    <w:rsid w:val="688C0B09"/>
    <w:rsid w:val="6934332F"/>
    <w:rsid w:val="69C064B2"/>
    <w:rsid w:val="6BFA3EF8"/>
    <w:rsid w:val="6EED49C0"/>
    <w:rsid w:val="6FA91F2F"/>
    <w:rsid w:val="705832BF"/>
    <w:rsid w:val="70891CF3"/>
    <w:rsid w:val="70A73C82"/>
    <w:rsid w:val="735441F4"/>
    <w:rsid w:val="74E814DA"/>
    <w:rsid w:val="759C7DD3"/>
    <w:rsid w:val="77122E6F"/>
    <w:rsid w:val="778C128B"/>
    <w:rsid w:val="7A546F50"/>
    <w:rsid w:val="7B4B5E4D"/>
    <w:rsid w:val="7E0230E5"/>
    <w:rsid w:val="7EB9431C"/>
    <w:rsid w:val="7EF40C80"/>
    <w:rsid w:val="7F496C83"/>
    <w:rsid w:val="7FB2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样式1"/>
    <w:basedOn w:val="9"/>
    <w:autoRedefine/>
    <w:qFormat/>
    <w:uiPriority w:val="0"/>
    <w:rPr>
      <w:rFonts w:hint="eastAsia" w:ascii="Calibri" w:hAnsi="Calibri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371</Characters>
  <Lines>0</Lines>
  <Paragraphs>0</Paragraphs>
  <TotalTime>1</TotalTime>
  <ScaleCrop>false</ScaleCrop>
  <LinksUpToDate>false</LinksUpToDate>
  <CharactersWithSpaces>371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2021-11-09T00:24:00Z</dcterms:created>
  <dc:creator>勿忘18947141373</dc:creator>
  <cp:lastModifiedBy>点面数码科技有限公司</cp:lastModifiedBy>
  <cp:lastPrinted>2023-09-22T09:23:00Z</cp:lastPrinted>
  <dcterms:modified xsi:type="dcterms:W3CDTF">2025-03-10T06:54:23Z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824255D14EF64A64A45FA4AEAA61CA24</vt:lpwstr>
  </property>
  <property fmtid="{D5CDD505-2E9C-101B-9397-08002B2CF9AE}" pid="4" name="KSOTemplateDocerSaveRecord">
    <vt:lpwstr>eyJoZGlkIjoiNWM1Y2M3YTRjYjgxNDFkZjIwNWQ5Njk2YzE2YmQ0ODUiLCJ1c2VySWQiOiIyNzYzNjMwNzUifQ==</vt:lpwstr>
  </property>
</Properties>
</file>