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元宝山区独立工矿区三馆四中心多功能厅家具采购项目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中共赤峰市元宝山区委员会办公室</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赤峰市元宝山区公共资源交易中心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CFZCYB-G-H-250002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赤峰市元宝山区公共资源交易中心</w:t>
      </w:r>
      <w:r>
        <w:rPr>
          <w:rFonts w:ascii="仿宋_GB2312" w:hAnsi="仿宋_GB2312" w:cs="仿宋_GB2312" w:eastAsia="仿宋_GB2312"/>
        </w:rPr>
        <w:t xml:space="preserve"> 受 </w:t>
      </w:r>
      <w:r>
        <w:rPr>
          <w:rFonts w:ascii="仿宋_GB2312" w:hAnsi="仿宋_GB2312" w:cs="仿宋_GB2312" w:eastAsia="仿宋_GB2312"/>
        </w:rPr>
        <w:t>中共赤峰市元宝山区委员会办公室</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元宝山区独立工矿区三馆四中心多功能厅家具采购项目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元宝山区独立工矿区三馆四中心多功能厅家具采购项目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CFZCYB-G-H-250002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赤政采计划[2025]元宝00082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礼堂椅</w:t>
            </w:r>
          </w:p>
        </w:tc>
        <w:tc>
          <w:tcPr>
            <w:tcW w:type="dxa" w:w="831"/>
          </w:tcPr>
          <w:p>
            <w:pPr>
              <w:pStyle w:val="null5"/>
              <w:jc w:val="right"/>
            </w:pPr>
            <w:r>
              <w:rPr>
                <w:rFonts w:ascii="仿宋_GB2312" w:hAnsi="仿宋_GB2312" w:cs="仿宋_GB2312" w:eastAsia="仿宋_GB2312"/>
              </w:rPr>
              <w:t>630.00</w:t>
            </w:r>
          </w:p>
        </w:tc>
        <w:tc>
          <w:tcPr>
            <w:tcW w:type="dxa" w:w="831"/>
          </w:tcPr>
          <w:p>
            <w:pPr>
              <w:pStyle w:val="null5"/>
              <w:jc w:val="right"/>
            </w:pPr>
            <w:r>
              <w:rPr>
                <w:rFonts w:ascii="仿宋_GB2312" w:hAnsi="仿宋_GB2312" w:cs="仿宋_GB2312" w:eastAsia="仿宋_GB2312"/>
              </w:rPr>
              <w:t>472,500.00</w:t>
            </w:r>
          </w:p>
        </w:tc>
        <w:tc>
          <w:tcPr>
            <w:tcW w:type="dxa" w:w="831"/>
          </w:tcPr>
          <w:p>
            <w:pPr>
              <w:pStyle w:val="null5"/>
              <w:jc w:val="left"/>
            </w:pPr>
            <w:r>
              <w:rPr>
                <w:rFonts w:ascii="仿宋_GB2312" w:hAnsi="仿宋_GB2312" w:cs="仿宋_GB2312" w:eastAsia="仿宋_GB2312"/>
              </w:rPr>
              <w:t>位</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主席台会议桌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会议桌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13,660.00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办公桌</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2,800.00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条桌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20,090.00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茶几</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9,800.00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化妆台</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10,800.00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演讲台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茶水柜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7,650.00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钢木桌子</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沙发</w:t>
            </w:r>
          </w:p>
        </w:tc>
        <w:tc>
          <w:tcPr>
            <w:tcW w:type="dxa" w:w="831"/>
          </w:tcPr>
          <w:p>
            <w:pPr>
              <w:pStyle w:val="null5"/>
              <w:jc w:val="right"/>
            </w:pPr>
            <w:r>
              <w:rPr>
                <w:rFonts w:ascii="仿宋_GB2312" w:hAnsi="仿宋_GB2312" w:cs="仿宋_GB2312" w:eastAsia="仿宋_GB2312"/>
              </w:rPr>
              <w:t>13.00</w:t>
            </w:r>
          </w:p>
        </w:tc>
        <w:tc>
          <w:tcPr>
            <w:tcW w:type="dxa" w:w="831"/>
          </w:tcPr>
          <w:p>
            <w:pPr>
              <w:pStyle w:val="null5"/>
              <w:jc w:val="right"/>
            </w:pPr>
            <w:r>
              <w:rPr>
                <w:rFonts w:ascii="仿宋_GB2312" w:hAnsi="仿宋_GB2312" w:cs="仿宋_GB2312" w:eastAsia="仿宋_GB2312"/>
              </w:rPr>
              <w:t>42,900.00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会议椅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28,800.00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条桌椅</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2,800.00</w:t>
            </w:r>
          </w:p>
        </w:tc>
        <w:tc>
          <w:tcPr>
            <w:tcW w:type="dxa" w:w="831"/>
          </w:tcPr>
          <w:p>
            <w:pPr>
              <w:pStyle w:val="null5"/>
              <w:jc w:val="left"/>
            </w:pPr>
            <w:r>
              <w:rPr>
                <w:rFonts w:ascii="仿宋_GB2312" w:hAnsi="仿宋_GB2312" w:cs="仿宋_GB2312" w:eastAsia="仿宋_GB2312"/>
              </w:rPr>
              <w:t>把</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电脑椅</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800.00</w:t>
            </w:r>
          </w:p>
        </w:tc>
        <w:tc>
          <w:tcPr>
            <w:tcW w:type="dxa" w:w="831"/>
          </w:tcPr>
          <w:p>
            <w:pPr>
              <w:pStyle w:val="null5"/>
              <w:jc w:val="left"/>
            </w:pPr>
            <w:r>
              <w:rPr>
                <w:rFonts w:ascii="仿宋_GB2312" w:hAnsi="仿宋_GB2312" w:cs="仿宋_GB2312" w:eastAsia="仿宋_GB2312"/>
              </w:rPr>
              <w:t>把</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化妆椅</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2,600.00</w:t>
            </w:r>
          </w:p>
        </w:tc>
        <w:tc>
          <w:tcPr>
            <w:tcW w:type="dxa" w:w="831"/>
          </w:tcPr>
          <w:p>
            <w:pPr>
              <w:pStyle w:val="null5"/>
              <w:jc w:val="left"/>
            </w:pPr>
            <w:r>
              <w:rPr>
                <w:rFonts w:ascii="仿宋_GB2312" w:hAnsi="仿宋_GB2312" w:cs="仿宋_GB2312" w:eastAsia="仿宋_GB2312"/>
              </w:rPr>
              <w:t>把</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排椅（休息椅）</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2,800.00</w:t>
            </w:r>
          </w:p>
        </w:tc>
        <w:tc>
          <w:tcPr>
            <w:tcW w:type="dxa" w:w="831"/>
          </w:tcPr>
          <w:p>
            <w:pPr>
              <w:pStyle w:val="null5"/>
              <w:jc w:val="left"/>
            </w:pPr>
            <w:r>
              <w:rPr>
                <w:rFonts w:ascii="仿宋_GB2312" w:hAnsi="仿宋_GB2312" w:cs="仿宋_GB2312" w:eastAsia="仿宋_GB2312"/>
              </w:rPr>
              <w:t>组</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存包柜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13,700.00</w:t>
            </w:r>
          </w:p>
        </w:tc>
        <w:tc>
          <w:tcPr>
            <w:tcW w:type="dxa" w:w="831"/>
          </w:tcPr>
          <w:p>
            <w:pPr>
              <w:pStyle w:val="null5"/>
              <w:jc w:val="left"/>
            </w:pPr>
            <w:r>
              <w:rPr>
                <w:rFonts w:ascii="仿宋_GB2312" w:hAnsi="仿宋_GB2312" w:cs="仿宋_GB2312" w:eastAsia="仿宋_GB2312"/>
              </w:rPr>
              <w:t>组</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衣架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衣架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衣架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赤峰市元宝山区公共资源交易中心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内蒙古自治区赤峰市元宝山区平庄东城区哈河街东段路南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024076</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高素娟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13488591188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中共赤峰市元宝山区委员会办公室</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元宝山区平庄镇党政综合大楼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孙喆鑫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18648195579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中共赤峰市元宝山区委员会办公室</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赤峰市元宝山区公共资源交易中心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元宝山区独立工矿区三馆四中心多功能厅家具采购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自合同签订之日起30个日历天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元宝山区独立工矿区文化中心（赤峰市元宝山区平庄西城区)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1、货到安装完毕验收合格后，达到付款条件起30日，支付合同总金额的90.00%</w:t>
            </w:r>
          </w:p>
          <w:p>
            <w:pPr>
              <w:pStyle w:val="null5"/>
              <w:jc w:val="left"/>
            </w:pPr>
            <w:r>
              <w:rPr>
                <w:rFonts w:ascii="仿宋_GB2312" w:hAnsi="仿宋_GB2312" w:cs="仿宋_GB2312" w:eastAsia="仿宋_GB2312"/>
              </w:rPr>
              <w:t>2、自验收之日满一年无质量问题，达到付款条件起30日，支付合同总金额的10.00%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标的名称：礼堂椅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1、座椅基本要求：座椅采用钢木结构的软包礼堂椅，座椅靠背背面及座包下面均做木制板装饰，座包为回复式，实木扶手盖，配置隐藏式写字板；</w:t>
            </w:r>
          </w:p>
          <w:p>
            <w:pPr>
              <w:pStyle w:val="null5"/>
              <w:jc w:val="left"/>
            </w:pPr>
            <w:r>
              <w:rPr>
                <w:rFonts w:ascii="仿宋_GB2312" w:hAnsi="仿宋_GB2312" w:cs="仿宋_GB2312" w:eastAsia="仿宋_GB2312"/>
              </w:rPr>
              <w:t>2、座椅规格要求： (1) 扶手中心距离：570±10mm (2) 座椅总深度（座包打开状态）：725±10mm (3) 座椅总高度：1020±10mm (4) 椅座高度：440±10mm；</w:t>
            </w:r>
          </w:p>
          <w:p>
            <w:pPr>
              <w:pStyle w:val="null5"/>
              <w:jc w:val="left"/>
            </w:pPr>
            <w:r>
              <w:rPr>
                <w:rFonts w:ascii="仿宋_GB2312" w:hAnsi="仿宋_GB2312" w:cs="仿宋_GB2312" w:eastAsia="仿宋_GB2312"/>
              </w:rPr>
              <w:t>3、阻燃座椅燃烧性能符合GB20286中规定的1级标准，提供由国家权威检测机构出具并具有CNAS及CMA标识的检测报告；</w:t>
            </w:r>
          </w:p>
          <w:p>
            <w:pPr>
              <w:pStyle w:val="null5"/>
              <w:jc w:val="left"/>
            </w:pPr>
            <w:r>
              <w:rPr>
                <w:rFonts w:ascii="仿宋_GB2312" w:hAnsi="仿宋_GB2312" w:cs="仿宋_GB2312" w:eastAsia="仿宋_GB2312"/>
              </w:rPr>
              <w:t>4、座椅甲醛释放量符合QB/T 2602-2013《影剧院公共座椅》标准，即甲醛释放量≤0.12mg/㎡h，提供由国家权威检测机构出具并具有 CNAS及CMA标识的检测报告。</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1）面料：应选用经过高级麻绒阻燃布料，并要求具有较高的耐磨性；须保证面料切割边缘整齐匀称，缝合牢固均匀，无线头外露，针脚密实，缝纫质量好；扪制后表面工整且左右对称，压缩变形后必须无皱摺和脱离现象。 面料性能应符合 GB18401-2010、GB/T 17592-2011、GB/T 8427-2019、GB/T 19976-2005等标准要求，耐酸汗渍、耐碱汗渍、耐干摩擦、耐湿摩擦、耐水、耐干洗色牢度均须达4-5级，耐光色牢度＞4级，顶破强力≥2100N，耐磨性能＞80000次，起球（压力490cn、起毛10次、起球50次）3-4级；静电性能：峰值电压-1.6X103、半衰期为20±2s，电荷面密度6.5±0.5μC/m2，表面电阻率3.1 X1013Ω，透气率≥220mm/s，未检出甲醛含量、可分解致癌芳香胺染料、邻苯二甲酸酯含量。</w:t>
            </w:r>
          </w:p>
          <w:p>
            <w:pPr>
              <w:pStyle w:val="null5"/>
              <w:jc w:val="left"/>
            </w:pPr>
            <w:r>
              <w:rPr>
                <w:rFonts w:ascii="仿宋_GB2312" w:hAnsi="仿宋_GB2312" w:cs="仿宋_GB2312" w:eastAsia="仿宋_GB2312"/>
              </w:rPr>
              <w:t>2）▲座、背海绵：应选用冷固发泡一体成型的高密度环保阻燃聚氨酯定型海绵原料，成型的海绵应具有高回弹、高密度、超软等特性，同时应具有良好的吸音功能，海绵具有良好的抗菌性能，抗菌率(金黄色葡萄球菌、大肠杆菌)≥95%，符合GB/T 31402-2015标准要求。座背海绵造型应根据人体工程学原理设计，确保座椅舒适度，其中座、背绵密度为45-55KG/m³范围内，软硬适中。海绵性能应符合GB/T 10802-2023、GB/T10807-2006、GB/T 6343- 2009、QB/T 1952.2-2023、QB/T 2280-2016、QB/T 2080-2018，检测结果要求： 拉伸强度-X类≥180kPa 断裂伸长率-X类≥150% 撕裂强度-X类≥4.0N/cm 气味等级≥7级 恒定负荷反复压陷疲劳(8万次)后的40%压陷硬度损失值(P)-X类：0%≤P＜12% 灰分≤2.75% 甲醛散发≤5mg/kg 表观密度55±5kg/m3（报告数值为56.8kg/m3） 安全性能合格：甲醛A级≤0.03mg/m³，总挥发性有机化合物(TVOC)A级≤0.30mg/m³；</w:t>
            </w:r>
          </w:p>
          <w:p>
            <w:pPr>
              <w:pStyle w:val="null5"/>
              <w:jc w:val="left"/>
            </w:pPr>
            <w:r>
              <w:rPr>
                <w:rFonts w:ascii="仿宋_GB2312" w:hAnsi="仿宋_GB2312" w:cs="仿宋_GB2312" w:eastAsia="仿宋_GB2312"/>
              </w:rPr>
              <w:t>3）▲座、背外板：背外板应采用≥15mmE1级实木多层板，规格应≥490*742mm（长*宽），经高温高压模具压制成型，背外板与背包应采用卡扣式连接，与扶手应采用角码螺丝锁紧连接，角码应由≥2.5mm厚优质钢材折弯成型，连接牢固，便于拆装及定位。座外板采用≥12mm厚E1级实木多层板，规格应≥405*423mm（长*宽）。板面上应制有吸音小孔，以加强座椅的吸音功能，便于在音响效果较高要求的场合使用。二者经高温高压模具压制成型，表面经环保油漆饰面处理。 胶合板性能应符合 GB/T 9846-2015、GB/T 39600-2021等标准要求，含水率、III类含水率&lt;9%，胶合强度≥0.70MPa，静曲强度顺纹≥35MPa，横纹&gt;30MPa，弹性模量顺纹≥6200MPa，横纹&gt;5000MPa，以上项目检测合格率均达 100%，甲醛释放量&lt;0.06mg/m³，符合E1 级标准要求。抗菌性能符合 GB/T1741-2020、JC/T2039-2010、QB/T4371-2012，检测结果要求:耐霉菌等级:土曲霉，宛氏拟青菌、桔青霉、绿色木霉菌、球毛壳菌、出芽短梗霉、黑曲霉、黄曲霉、链格孢、长枝木霉、腊叶芽枝霉 0级(不生长，显微镜放大50 倍观察)，抑菌率:肺炎克雷伯氏菌&gt;99.9%，金黄色葡萄球菌≥99.9%，大肠埃希氏菌&gt; 99.9%，抗细菌率:乙型溶血性链球菌&gt; 99.9%，铜绿假单胞菌 ≥99.9%。</w:t>
            </w:r>
          </w:p>
          <w:p>
            <w:pPr>
              <w:pStyle w:val="null5"/>
              <w:jc w:val="left"/>
            </w:pPr>
            <w:r>
              <w:rPr>
                <w:rFonts w:ascii="仿宋_GB2312" w:hAnsi="仿宋_GB2312" w:cs="仿宋_GB2312" w:eastAsia="仿宋_GB2312"/>
              </w:rPr>
              <w:t>4）▲座包内框：座包内部应设有钢框架加承重弹簧结构，框架采用厚度≥1.2mm优质冷轧钢经模具冲压、焊接、打磨、除油除锈后静电喷涂而成，防锈耐腐蚀，坚固耐用。承重弹簧采用不少于5根（φ3.5）蛇形拉簧组成，拉簧应横向均匀排布在钢框上，拉簧间距合理适中，拉簧与座框接合处需加消音垫消音，无异响，座包海绵底部应设计有耐磨层。座框规格尺寸为：(420±5)*(410±5)*(70±2)mm。 钢材性能应符合GB/T 3325-2017、GB/T 11253-2019、GB/T 5213-2019标准要求，金属喷漆（塑）涂层硬度≥2H，冲击高度400mm试验应无剥落、裂纹、皱纹，附着力≥1级，下屈服强度≥235 MPa，抗拉强度370~500MPa，断后伸长率≥45%。</w:t>
            </w:r>
          </w:p>
          <w:p>
            <w:pPr>
              <w:pStyle w:val="null5"/>
              <w:jc w:val="left"/>
            </w:pPr>
            <w:r>
              <w:rPr>
                <w:rFonts w:ascii="仿宋_GB2312" w:hAnsi="仿宋_GB2312" w:cs="仿宋_GB2312" w:eastAsia="仿宋_GB2312"/>
              </w:rPr>
              <w:t>5）回复机构：回复系统应采用扭簧阻尼自动回复机构，回复旋转轴应采用壁厚≥2mm的横管，搭配优质扭簧及调节机构，回复简单，便于后期维护保养，应设置三级调节机构，回复速度快、中、慢三级可调，可根据需求调节回复速度，增强座椅体验感。</w:t>
            </w:r>
          </w:p>
          <w:p>
            <w:pPr>
              <w:pStyle w:val="null5"/>
              <w:jc w:val="left"/>
            </w:pPr>
            <w:r>
              <w:rPr>
                <w:rFonts w:ascii="仿宋_GB2312" w:hAnsi="仿宋_GB2312" w:cs="仿宋_GB2312" w:eastAsia="仿宋_GB2312"/>
              </w:rPr>
              <w:t>6）扶手盖：应采用优质实木有线分割而成，宽度为72±2mm，应贴合人体工程学原理设计，造型流畅，保证体感舒适，表面涂环保聚氨酯油漆。</w:t>
            </w:r>
          </w:p>
          <w:p>
            <w:pPr>
              <w:pStyle w:val="null5"/>
              <w:jc w:val="left"/>
            </w:pPr>
            <w:r>
              <w:rPr>
                <w:rFonts w:ascii="仿宋_GB2312" w:hAnsi="仿宋_GB2312" w:cs="仿宋_GB2312" w:eastAsia="仿宋_GB2312"/>
              </w:rPr>
              <w:t>7）▲写字板：写字板为隐藏式结构设计， 基材应采用优质环保中纤板双面贴优质三胺板饰面，四周经模具注塑一体成型，注塑封边应设有笔槽长≥150mm，宽≥12mm方便书写；注塑封边同时设有30*40mm的拉手扣方便将写字板从扶手箱内取出，使用简单便捷，写字板机构应设有限位卡槽，以确保写字板机构翻转过程灵活自如，运行流畅。规格尺寸为： (265±5)*(265±5)*(17±2)mm，结构巧妙，造型美观。</w:t>
            </w:r>
          </w:p>
          <w:p>
            <w:pPr>
              <w:pStyle w:val="null5"/>
              <w:jc w:val="left"/>
            </w:pPr>
            <w:r>
              <w:rPr>
                <w:rFonts w:ascii="仿宋_GB2312" w:hAnsi="仿宋_GB2312" w:cs="仿宋_GB2312" w:eastAsia="仿宋_GB2312"/>
              </w:rPr>
              <w:t>8）站脚及扶手框架：扶手架为型钢（矩形管）和A级钢板冲压件采取二氧化碳保护并采用机器焊接手焊接而成，两侧应采用全扪布中纤板侧板装饰，调整座椅的吸声量，使得座椅的吸声效果更佳；配实木扶手盖，规格尺寸为：(409±5)*(72±3)*(23±2)mm；扶手箱连接件及站脚等固定螺栓隐藏在地脚内部，外封地脚帽，无积尘。</w:t>
            </w:r>
          </w:p>
          <w:p>
            <w:pPr>
              <w:pStyle w:val="null5"/>
              <w:jc w:val="left"/>
            </w:pPr>
            <w:r>
              <w:rPr>
                <w:rFonts w:ascii="仿宋_GB2312" w:hAnsi="仿宋_GB2312" w:cs="仿宋_GB2312" w:eastAsia="仿宋_GB2312"/>
              </w:rPr>
              <w:t>9）▲金属件：所有金属件表面应做耐腐蚀、抗盐雾、防锈处理，应符合GB/T3325-2017、GB/T 9754-2007、GB/T10125-2021检测标准，金属配件光泽度≥15GU；涂层厚度≥50µm；附着力≥1级；经过≥100h中性盐雾(NSS)试验后，试样上无出现基体金属腐蚀，外表面上无缺陷,性能评级≥9级，涂层硬度≥2H,冲击高度400mm，应无剥落、裂纹、皱纹。</w:t>
            </w:r>
          </w:p>
          <w:p>
            <w:pPr>
              <w:pStyle w:val="null5"/>
              <w:jc w:val="left"/>
            </w:pPr>
            <w:r>
              <w:rPr>
                <w:rFonts w:ascii="仿宋_GB2312" w:hAnsi="仿宋_GB2312" w:cs="仿宋_GB2312" w:eastAsia="仿宋_GB2312"/>
              </w:rPr>
              <w:t>10）座椅力学性能：为了保证座椅的机械耐力，座椅力学性应符合QB/T2602-2013《影剧院公共座椅》检测标准。 其力学性能符合以下要求，座椅零部件无断裂、无明显变形、松动： ①座面、椅背静载荷联合试验：座面2000N，椅背760N，10次； ②扶手垂直向下静载荷实验：1000N，10次； ③座面、椅背耐久性联合试验：座面载荷950N，20万次；椅背载荷330N，20万次； ④座面翻转耐久性试验：翻转频率10次/min-15次/min，≥30万次。</w:t>
            </w:r>
          </w:p>
        </w:tc>
      </w:tr>
    </w:tbl>
    <w:p>
      <w:pPr>
        <w:pStyle w:val="null5"/>
        <w:jc w:val="left"/>
      </w:pPr>
      <w:r>
        <w:rPr>
          <w:rFonts w:ascii="仿宋_GB2312" w:hAnsi="仿宋_GB2312" w:cs="仿宋_GB2312" w:eastAsia="仿宋_GB2312"/>
        </w:rPr>
        <w:t>标的名称：主席台会议桌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rPr>
              <w:t>尺寸：6张1600*600*760mm、1张2400*600*760mm（允许误差 ±5mm）</w:t>
            </w:r>
          </w:p>
          <w:p>
            <w:pPr>
              <w:pStyle w:val="null5"/>
              <w:jc w:val="both"/>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p>
          <w:p>
            <w:pPr>
              <w:pStyle w:val="null5"/>
              <w:jc w:val="both"/>
            </w:pPr>
            <w:r>
              <w:rPr>
                <w:rFonts w:ascii="仿宋_GB2312" w:hAnsi="仿宋_GB2312" w:cs="仿宋_GB2312" w:eastAsia="仿宋_GB2312"/>
              </w:rPr>
              <w:t>▲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p>
          <w:p>
            <w:pPr>
              <w:pStyle w:val="null5"/>
              <w:jc w:val="both"/>
            </w:pPr>
            <w:r>
              <w:rPr>
                <w:rFonts w:ascii="仿宋_GB2312" w:hAnsi="仿宋_GB2312" w:cs="仿宋_GB2312" w:eastAsia="仿宋_GB2312"/>
              </w:rPr>
              <w:t>3.油漆：采用优质环保油漆，密闭涂饰；符合GB18581-2020、HG/T3950-2007标准；VOC含量、甲醛含量、乙二醇醚及醚酯总和含量、苯系物总和含量、烷基酚聚氧乙烯醚总和含量均未检出；抗金黄色葡萄球菌性能≥99.5%，抗大肠杆菌性能≥99.5%。</w:t>
            </w:r>
          </w:p>
          <w:p>
            <w:pPr>
              <w:pStyle w:val="null5"/>
              <w:jc w:val="both"/>
            </w:pPr>
            <w:r>
              <w:rPr>
                <w:rFonts w:ascii="仿宋_GB2312" w:hAnsi="仿宋_GB2312" w:cs="仿宋_GB2312" w:eastAsia="仿宋_GB2312"/>
              </w:rPr>
              <w:t>4.胶水：采用优质胶粘剂（白乳胶），符合GB18583-2008标准，游离甲醛未检出；总挥发性有机物≤20g/L；苯、甲苯＋二甲苯未检出。</w:t>
            </w:r>
          </w:p>
          <w:p>
            <w:pPr>
              <w:pStyle w:val="null5"/>
              <w:jc w:val="both"/>
            </w:pPr>
            <w:r>
              <w:rPr>
                <w:rFonts w:ascii="仿宋_GB2312" w:hAnsi="仿宋_GB2312" w:cs="仿宋_GB2312" w:eastAsia="仿宋_GB2312"/>
              </w:rPr>
              <w:t>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w:t>
            </w:r>
          </w:p>
        </w:tc>
      </w:tr>
    </w:tbl>
    <w:p>
      <w:pPr>
        <w:pStyle w:val="null5"/>
        <w:jc w:val="left"/>
      </w:pPr>
      <w:r>
        <w:rPr>
          <w:rFonts w:ascii="仿宋_GB2312" w:hAnsi="仿宋_GB2312" w:cs="仿宋_GB2312" w:eastAsia="仿宋_GB2312"/>
        </w:rPr>
        <w:t>标的名称：会议桌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尺寸：3800*1500*760mm（允许误差 ±5mm）</w:t>
            </w:r>
          </w:p>
          <w:p>
            <w:pPr>
              <w:pStyle w:val="null5"/>
              <w:jc w:val="left"/>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r>
              <w:br/>
            </w:r>
            <w:r>
              <w:rPr>
                <w:rFonts w:ascii="仿宋_GB2312" w:hAnsi="仿宋_GB2312" w:cs="仿宋_GB2312" w:eastAsia="仿宋_GB2312"/>
              </w:rPr>
              <w:t xml:space="preserve"> 3.油漆：采用优质环保油漆，密闭涂饰；符合GB18581-2020、HG/T3950-2007标准；VOC含量、甲醛含量、乙二醇醚及醚酯总和含量、苯系物总和含量、烷基酚聚氧乙烯醚总和含量均未检出；抗金黄色葡萄球菌性能≥99.5%，抗大肠杆菌性能≥99.5%。                                                                                                                                                    </w:t>
            </w:r>
            <w:r>
              <w:br/>
            </w:r>
            <w:r>
              <w:rPr>
                <w:rFonts w:ascii="仿宋_GB2312" w:hAnsi="仿宋_GB2312" w:cs="仿宋_GB2312" w:eastAsia="仿宋_GB2312"/>
              </w:rPr>
              <w:t xml:space="preserve"> 4.胶水：采用优质胶粘剂（白乳胶），符合GB18583-2008标准，游离甲醛未检出；总挥发性有机物≤20g/L；苯、甲苯＋二甲苯未检出。</w:t>
            </w:r>
            <w:r>
              <w:br/>
            </w:r>
            <w:r>
              <w:rPr>
                <w:rFonts w:ascii="仿宋_GB2312" w:hAnsi="仿宋_GB2312" w:cs="仿宋_GB2312" w:eastAsia="仿宋_GB2312"/>
              </w:rPr>
              <w:t xml:space="preserve"> 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w:t>
            </w:r>
          </w:p>
        </w:tc>
      </w:tr>
    </w:tbl>
    <w:p>
      <w:pPr>
        <w:pStyle w:val="null5"/>
        <w:jc w:val="left"/>
      </w:pPr>
      <w:r>
        <w:rPr>
          <w:rFonts w:ascii="仿宋_GB2312" w:hAnsi="仿宋_GB2312" w:cs="仿宋_GB2312" w:eastAsia="仿宋_GB2312"/>
        </w:rPr>
        <w:t>标的名称：办公桌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尺寸：1400*700*760mm（允许误差 ±5mm）</w:t>
            </w:r>
          </w:p>
          <w:p>
            <w:pPr>
              <w:pStyle w:val="null5"/>
              <w:jc w:val="left"/>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r>
              <w:br/>
            </w:r>
            <w:r>
              <w:rPr>
                <w:rFonts w:ascii="仿宋_GB2312" w:hAnsi="仿宋_GB2312" w:cs="仿宋_GB2312" w:eastAsia="仿宋_GB2312"/>
              </w:rPr>
              <w:t xml:space="preserve"> 3.油漆：采用优质环保油漆，密闭涂饰；符合GB18581-2020、HG/T3950-2007标准；VOC含量、甲醛含量、乙二醇醚及醚酯总和含量、苯系物总和含量、烷基酚聚氧乙烯醚总和含量均未检出；抗金黄色葡萄球菌性能≥99.5%，抗大肠杆菌性能≥99.5%。                                                                                                                                                    </w:t>
            </w:r>
            <w:r>
              <w:br/>
            </w:r>
            <w:r>
              <w:rPr>
                <w:rFonts w:ascii="仿宋_GB2312" w:hAnsi="仿宋_GB2312" w:cs="仿宋_GB2312" w:eastAsia="仿宋_GB2312"/>
              </w:rPr>
              <w:t xml:space="preserve"> 4.胶水：采用优质胶粘剂（白乳胶），符合GB18583-2008标准，游离甲醛未检出；总挥发性有机物≤20g/L；苯、甲苯＋二甲苯未检出。</w:t>
            </w:r>
            <w:r>
              <w:br/>
            </w:r>
            <w:r>
              <w:rPr>
                <w:rFonts w:ascii="仿宋_GB2312" w:hAnsi="仿宋_GB2312" w:cs="仿宋_GB2312" w:eastAsia="仿宋_GB2312"/>
              </w:rPr>
              <w:t xml:space="preserve"> 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480h、乙酸盐雾480h检测均达到10级。阻尼门铰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480h、乙酸盐雾480h检测均达到10级。</w:t>
            </w:r>
          </w:p>
        </w:tc>
      </w:tr>
    </w:tbl>
    <w:p>
      <w:pPr>
        <w:pStyle w:val="null5"/>
        <w:jc w:val="left"/>
      </w:pPr>
      <w:r>
        <w:rPr>
          <w:rFonts w:ascii="仿宋_GB2312" w:hAnsi="仿宋_GB2312" w:cs="仿宋_GB2312" w:eastAsia="仿宋_GB2312"/>
        </w:rPr>
        <w:t>标的名称：条桌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规格：10张1200*460*760mm、7张1800*460*760mm，（允许误差 ±5mm）</w:t>
            </w:r>
          </w:p>
          <w:p>
            <w:pPr>
              <w:pStyle w:val="null5"/>
              <w:jc w:val="left"/>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r>
              <w:br/>
            </w:r>
            <w:r>
              <w:rPr>
                <w:rFonts w:ascii="仿宋_GB2312" w:hAnsi="仿宋_GB2312" w:cs="仿宋_GB2312" w:eastAsia="仿宋_GB2312"/>
              </w:rPr>
              <w:t xml:space="preserve"> 3.油漆：采用优质环保油漆，密闭涂饰；符合GB18581-2020、HG/T3950-2007标准；VOC含量、甲醛含量、乙二醇醚及醚酯总和含量、苯系物总和含量、烷基酚聚氧乙烯醚总和含量均未检出；抗金黄色葡萄球菌性能≥99.5%，抗大肠杆菌性能≥99.5%。                                                                                                                                                    </w:t>
            </w:r>
            <w:r>
              <w:br/>
            </w:r>
            <w:r>
              <w:rPr>
                <w:rFonts w:ascii="仿宋_GB2312" w:hAnsi="仿宋_GB2312" w:cs="仿宋_GB2312" w:eastAsia="仿宋_GB2312"/>
              </w:rPr>
              <w:t xml:space="preserve"> 4.胶水：采用优质胶粘剂（白乳胶），符合GB18583-2008标准，游离甲醛未检出；总挥发性有机物≤20g/L；苯、甲苯＋二甲苯未检出。</w:t>
            </w:r>
            <w:r>
              <w:br/>
            </w:r>
            <w:r>
              <w:rPr>
                <w:rFonts w:ascii="仿宋_GB2312" w:hAnsi="仿宋_GB2312" w:cs="仿宋_GB2312" w:eastAsia="仿宋_GB2312"/>
              </w:rPr>
              <w:t xml:space="preserve"> 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w:t>
            </w:r>
          </w:p>
        </w:tc>
      </w:tr>
    </w:tbl>
    <w:p>
      <w:pPr>
        <w:pStyle w:val="null5"/>
        <w:jc w:val="left"/>
      </w:pPr>
      <w:r>
        <w:rPr>
          <w:rFonts w:ascii="仿宋_GB2312" w:hAnsi="仿宋_GB2312" w:cs="仿宋_GB2312" w:eastAsia="仿宋_GB2312"/>
        </w:rPr>
        <w:t>标的名称：茶几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尺寸：规格500*700*550mm（允许误差 ±5mm）</w:t>
            </w:r>
          </w:p>
          <w:p>
            <w:pPr>
              <w:pStyle w:val="null5"/>
              <w:jc w:val="left"/>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r>
              <w:br/>
            </w:r>
            <w:r>
              <w:rPr>
                <w:rFonts w:ascii="仿宋_GB2312" w:hAnsi="仿宋_GB2312" w:cs="仿宋_GB2312" w:eastAsia="仿宋_GB2312"/>
              </w:rPr>
              <w:t xml:space="preserve"> 3.油漆：采用优质环保油漆，密闭涂饰；符合GB18581-2020、HG/T3950-2007标准；VOC含量、甲醛含量、乙二醇醚及醚酯总和含量、苯系物总和含量、烷基酚聚氧乙烯醚总和含量均未检出；抗金黄色葡萄球菌性能≥99.5%，抗大肠杆菌性能≥99.5%。                                                                                                                                                    </w:t>
            </w:r>
            <w:r>
              <w:br/>
            </w:r>
            <w:r>
              <w:rPr>
                <w:rFonts w:ascii="仿宋_GB2312" w:hAnsi="仿宋_GB2312" w:cs="仿宋_GB2312" w:eastAsia="仿宋_GB2312"/>
              </w:rPr>
              <w:t xml:space="preserve"> 4.胶水：采用优质胶粘剂（白乳胶），符合GB18583-2008标准，游离甲醛未检出；总挥发性有机物≤20g/L；苯、甲苯＋二甲苯未检出。</w:t>
            </w:r>
            <w:r>
              <w:br/>
            </w:r>
            <w:r>
              <w:rPr>
                <w:rFonts w:ascii="仿宋_GB2312" w:hAnsi="仿宋_GB2312" w:cs="仿宋_GB2312" w:eastAsia="仿宋_GB2312"/>
              </w:rPr>
              <w:t xml:space="preserve"> 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w:t>
            </w:r>
          </w:p>
        </w:tc>
      </w:tr>
    </w:tbl>
    <w:p>
      <w:pPr>
        <w:pStyle w:val="null5"/>
        <w:jc w:val="left"/>
      </w:pPr>
      <w:r>
        <w:rPr>
          <w:rFonts w:ascii="仿宋_GB2312" w:hAnsi="仿宋_GB2312" w:cs="仿宋_GB2312" w:eastAsia="仿宋_GB2312"/>
        </w:rPr>
        <w:t>标的名称：化妆台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尺寸：1000*600*780mm（允许误差 ±5mm）</w:t>
            </w:r>
          </w:p>
          <w:p>
            <w:pPr>
              <w:pStyle w:val="null5"/>
              <w:jc w:val="left"/>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r>
              <w:br/>
            </w:r>
            <w:r>
              <w:rPr>
                <w:rFonts w:ascii="仿宋_GB2312" w:hAnsi="仿宋_GB2312" w:cs="仿宋_GB2312" w:eastAsia="仿宋_GB2312"/>
              </w:rPr>
              <w:t xml:space="preserve"> 3.油漆：采用优质环保油漆，密闭涂饰；符合GB18581-2020、HG/T3950-2007标准；VOC含量、甲醛含量、乙二醇醚及醚酯总和含量、苯系物总和含量、烷基酚聚氧乙烯醚总和含量均未检出；抗金黄色葡萄球菌性能≥99.5%，抗大肠杆菌性能≥99.5%。                                                                                                                                                    </w:t>
            </w:r>
            <w:r>
              <w:br/>
            </w:r>
            <w:r>
              <w:rPr>
                <w:rFonts w:ascii="仿宋_GB2312" w:hAnsi="仿宋_GB2312" w:cs="仿宋_GB2312" w:eastAsia="仿宋_GB2312"/>
              </w:rPr>
              <w:t xml:space="preserve"> 4.胶水：采用优质胶粘剂（白乳胶），符合GB18583-2008标准，游离甲醛未检出；总挥发性有机物≤20g/L；苯、甲苯＋二甲苯未检出。</w:t>
            </w:r>
            <w:r>
              <w:br/>
            </w:r>
            <w:r>
              <w:rPr>
                <w:rFonts w:ascii="仿宋_GB2312" w:hAnsi="仿宋_GB2312" w:cs="仿宋_GB2312" w:eastAsia="仿宋_GB2312"/>
              </w:rPr>
              <w:t xml:space="preserve"> 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480h、乙酸盐雾480h检测均达到10级。</w:t>
            </w:r>
          </w:p>
        </w:tc>
      </w:tr>
    </w:tbl>
    <w:p>
      <w:pPr>
        <w:pStyle w:val="null5"/>
        <w:jc w:val="left"/>
      </w:pPr>
      <w:r>
        <w:rPr>
          <w:rFonts w:ascii="仿宋_GB2312" w:hAnsi="仿宋_GB2312" w:cs="仿宋_GB2312" w:eastAsia="仿宋_GB2312"/>
        </w:rPr>
        <w:t>标的名称：演讲台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尺寸：880*640*1160mm（允许误差 ±5mm）</w:t>
            </w:r>
          </w:p>
          <w:p>
            <w:pPr>
              <w:pStyle w:val="null5"/>
              <w:jc w:val="left"/>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r>
              <w:br/>
            </w:r>
            <w:r>
              <w:rPr>
                <w:rFonts w:ascii="仿宋_GB2312" w:hAnsi="仿宋_GB2312" w:cs="仿宋_GB2312" w:eastAsia="仿宋_GB2312"/>
              </w:rPr>
              <w:t xml:space="preserve"> 3.油漆：采用优质环保油漆，密闭涂饰；符合GB18581-2020、HG/T3950-2007标准；VOC含量、甲醛含量、乙二醇醚及醚酯总和含量、苯系物总和含量、烷基酚聚氧乙烯醚总和含量均未检出；抗金黄色葡萄球菌性能≥99.5%，抗大肠杆菌性能≥99.5%。                                                                                                                                                    </w:t>
            </w:r>
            <w:r>
              <w:br/>
            </w:r>
            <w:r>
              <w:rPr>
                <w:rFonts w:ascii="仿宋_GB2312" w:hAnsi="仿宋_GB2312" w:cs="仿宋_GB2312" w:eastAsia="仿宋_GB2312"/>
              </w:rPr>
              <w:t xml:space="preserve"> 4.胶水：采用优质胶粘剂（白乳胶），符合GB18583-2008标准，游离甲醛未检出；总挥发性有机物≤20g/L；苯、甲苯＋二甲苯未检出。</w:t>
            </w:r>
            <w:r>
              <w:br/>
            </w:r>
            <w:r>
              <w:rPr>
                <w:rFonts w:ascii="仿宋_GB2312" w:hAnsi="仿宋_GB2312" w:cs="仿宋_GB2312" w:eastAsia="仿宋_GB2312"/>
              </w:rPr>
              <w:t xml:space="preserve"> 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w:t>
            </w:r>
          </w:p>
        </w:tc>
      </w:tr>
    </w:tbl>
    <w:p>
      <w:pPr>
        <w:pStyle w:val="null5"/>
        <w:jc w:val="left"/>
      </w:pPr>
      <w:r>
        <w:rPr>
          <w:rFonts w:ascii="仿宋_GB2312" w:hAnsi="仿宋_GB2312" w:cs="仿宋_GB2312" w:eastAsia="仿宋_GB2312"/>
        </w:rPr>
        <w:t>标的名称：茶水柜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尺寸：1个1500*400*800mm，2个1200*400*800mm，允许误差 ±5mm</w:t>
            </w:r>
          </w:p>
          <w:p>
            <w:pPr>
              <w:pStyle w:val="null5"/>
              <w:jc w:val="left"/>
            </w:pPr>
            <w:r>
              <w:rPr>
                <w:rFonts w:ascii="仿宋_GB2312" w:hAnsi="仿宋_GB2312" w:cs="仿宋_GB2312" w:eastAsia="仿宋_GB2312"/>
              </w:rPr>
              <w:t>1.贴面：采用优质天然实木木皮饰面，纹理自然美观，颜色一致；符合GB18584-2001、GB/T3324-2017、QB/T4371-2012、GB/T1741-2020、GB/T13010-2020标准，厚度≥0.6mm，耐霉菌性（绿色木霉）达到1级；抑菌率（金黄色葡萄球菌）≥99%，具有较好的抗菌效果；甲醛释放量未检出；木材含水率8~10%；外观要求，应无贯通裂缝；不应有虫蛀现象；外表应无腐朽材，内表轻微腐朽面积不应超过零件面积的20%；外表和存放物品部位用材应无树脂囊；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2.基材：采用优质环保中密度纤维板，符合GB/T11718-2021、GB/T35601-2017、GB18580-2017、GB/T17657-2022、JC/T2039-2010、GB/T39600-2021、HJ571-2010标准，含水率8~10%；甲醛释放量未检出，挥发性有机化合物（72h）-苯、甲苯、二甲苯均未检出；总挥发性有机化合物（TVOC）的释放率未检出；抗细菌率（金黄色葡萄球菌）≥99%；密度0.65～0.80g/cm³；静曲强度≥35MPa；弹性模量≥5900MPa。</w:t>
            </w:r>
            <w:r>
              <w:br/>
            </w:r>
            <w:r>
              <w:rPr>
                <w:rFonts w:ascii="仿宋_GB2312" w:hAnsi="仿宋_GB2312" w:cs="仿宋_GB2312" w:eastAsia="仿宋_GB2312"/>
              </w:rPr>
              <w:t xml:space="preserve"> 3.油漆：采用优质环保油漆，密闭涂饰；符合GB18581-2020、HG/T3950-2007标准；VOC含量、甲醛含量、乙二醇醚及醚酯总和含量、苯系物总和含量、烷基酚聚氧乙烯醚总和含量均未检出；抗金黄色葡萄球菌性能≥99.5%，抗大肠杆菌性能≥99.5%。                                                                                                                                                    </w:t>
            </w:r>
            <w:r>
              <w:br/>
            </w:r>
            <w:r>
              <w:rPr>
                <w:rFonts w:ascii="仿宋_GB2312" w:hAnsi="仿宋_GB2312" w:cs="仿宋_GB2312" w:eastAsia="仿宋_GB2312"/>
              </w:rPr>
              <w:t xml:space="preserve"> 4.胶水：采用优质胶粘剂（白乳胶），符合GB18583-2008标准，游离甲醛未检出；总挥发性有机物≤20g/L；苯、甲苯＋二甲苯未检出。</w:t>
            </w:r>
            <w:r>
              <w:br/>
            </w:r>
            <w:r>
              <w:rPr>
                <w:rFonts w:ascii="仿宋_GB2312" w:hAnsi="仿宋_GB2312" w:cs="仿宋_GB2312" w:eastAsia="仿宋_GB2312"/>
              </w:rPr>
              <w:t xml:space="preserve"> 5.五金配件：采用优质国产五金配件，经过精密加工，拼接紧密，牢固耐用，间隙细小且分布均匀；表面进行工艺处理，确保平整无毛刺，触感顺滑；三合一连接件符合GB/T28203-2011、QB/T3827-1999、QB/T3826-1999 、QB/T3832-1999标准；三合一偏心连接件偏心体抗压强度≥380N，三合一偏心连接件预埋螺母抗拉强度≥850N；中性盐雾480h、乙酸盐雾480h检测均达到10级。阻尼导轨符合QB/T2454-2013、QB/T3827-1999、QB/T3826-1999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480h、乙酸盐雾480h检测均达到10级。阻尼门铰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480h、乙酸盐雾480h检测均达到10级。</w:t>
            </w:r>
          </w:p>
        </w:tc>
      </w:tr>
    </w:tbl>
    <w:p>
      <w:pPr>
        <w:pStyle w:val="null5"/>
        <w:jc w:val="left"/>
      </w:pPr>
      <w:r>
        <w:rPr>
          <w:rFonts w:ascii="仿宋_GB2312" w:hAnsi="仿宋_GB2312" w:cs="仿宋_GB2312" w:eastAsia="仿宋_GB2312"/>
        </w:rPr>
        <w:t>标的名称：钢木桌子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5"/>
                    <w:jc w:val="left"/>
                  </w:pPr>
                  <w:r>
                    <w:rPr>
                      <w:rFonts w:ascii="仿宋_GB2312" w:hAnsi="仿宋_GB2312" w:cs="仿宋_GB2312" w:eastAsia="仿宋_GB2312"/>
                    </w:rPr>
                    <w:t>尺寸：1400*800*760mm（允许误差 ±5mm）</w:t>
                  </w:r>
                </w:p>
                <w:p>
                  <w:pPr>
                    <w:pStyle w:val="null5"/>
                    <w:jc w:val="left"/>
                  </w:pPr>
                  <w:r>
                    <w:rPr>
                      <w:rFonts w:ascii="仿宋_GB2312" w:hAnsi="仿宋_GB2312" w:cs="仿宋_GB2312" w:eastAsia="仿宋_GB2312"/>
                    </w:rPr>
                    <w:t>▲1、基材：采用浸渍胶膜纸饰面刨花板，符合GB/T 15102-2017、GB/T 35601-2017、GB 18580-2017、GB/T 17657-2022、GB/T 39600-2021、HJ 571-2010标准，含水率6-10%，甲醛释放量≤0.02mg/m³，挥发性有机化合物（72h）苯、甲苯、二甲苯均未检出，总挥发性有机化合物（TVOC）的释放率≤0.05mg/㎡.h；理化性能，密度为0.60-0.90g/cm³，静曲强度≥30MPa，弹性模量≥3000MPa；内结合强度≥0.8MPa，表面胶合强度≥1.8MPa；板面握螺钉力≥1500MPa，板边握螺钉力≥1500MPa；表面耐香烟灼烧、表面耐干热、表面耐污染腐蚀-素色、表面耐水蒸气、耐光色牢度均达到5级。</w:t>
                  </w:r>
                  <w:r>
                    <w:br/>
                  </w:r>
                  <w:r>
                    <w:rPr>
                      <w:rFonts w:ascii="仿宋_GB2312" w:hAnsi="仿宋_GB2312" w:cs="仿宋_GB2312" w:eastAsia="仿宋_GB2312"/>
                    </w:rPr>
                    <w:t xml:space="preserve"> ▲2、封边：采用优质PVC封边条，符合QB/T 4463-2013、GB 8624-2012标准，外观，表面应无皱纹、裂纹、折痕、暗条痕、染色线、刀线、油渍、污点、黑斑、粘胶和杂质，无明显的气泡、针孔、划痕、波纹等瑕疵；背胶处理应均匀，边缘应光滑平直，无缺损；理化性能，耐干热-应无龟裂、无鼓泡，耐磨性-磨30r后应无露底现象，耐老化性-应无开裂，耐冷热循环性-应无龟裂、无鼓泡、无变色、无起皱，耐光色牢度 （灰色样卡）达到5级；有害物质限量，可迁移元素（可溶性重金属）铅、镉、铬、汞、砷、钡、锑、硒均未检出，氯乙烯单体、邻苯二甲酸酯（DBP、BBP、DEHP、DNOP、DINP和DIDP）的总量、多溴联苯（PBB）、多溴联苯醚（PBDE）均未检出；燃烧性能，燃烧增长速率指数≤100W/s，600s的总放热量≤5MJ，60s内焰尖高度≤150mm，60s内无燃烧滴落物引燃滤纸现象。</w:t>
                  </w:r>
                  <w:r>
                    <w:br/>
                  </w:r>
                  <w:r>
                    <w:rPr>
                      <w:rFonts w:ascii="仿宋_GB2312" w:hAnsi="仿宋_GB2312" w:cs="仿宋_GB2312" w:eastAsia="仿宋_GB2312"/>
                    </w:rPr>
                    <w:t xml:space="preserve"> 3、脚架：采用优质钢管，符合GB/T 3325-2017、GB/T 35607-2017、QB/T 4371-2012、GB/T 1741-2020标准，抗菌性能，抑菌率（检测≥1种菌种）≥99%；耐霉菌性，耐霉菌性等级（检测≥1种菌种）达到0级或1级；产品有害物质-家具涂层可迁移元素铅、镉、铬、汞、砷、钡、锑、硒均未检出；外观性能要求，涂层应无漏喷、锈蚀和脱色、掉色现象，涂层应光滑均匀，色泽一致，应无流挂、疙瘩、皱皮、飞漆等缺陷；理化性能要求，金属喷漆（塑）涂层-硬度≥3H，附着力达到0级，耐腐蚀200h，200h内，观察在溶液中样板上划道两侧3mm以外，应无鼓泡产生；200h后，检查划道两侧3mm外，应无锈迹、剥落、起皱、变色和失光等现象。</w:t>
                  </w:r>
                </w:p>
              </w:tc>
            </w:tr>
          </w:tbl>
          <w:p/>
        </w:tc>
      </w:tr>
    </w:tbl>
    <w:p>
      <w:pPr>
        <w:pStyle w:val="null5"/>
        <w:jc w:val="left"/>
      </w:pPr>
      <w:r>
        <w:rPr>
          <w:rFonts w:ascii="仿宋_GB2312" w:hAnsi="仿宋_GB2312" w:cs="仿宋_GB2312" w:eastAsia="仿宋_GB2312"/>
        </w:rPr>
        <w:t>标的名称：沙发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尺寸：1100*900*900mm（允许误差 ±5mm）</w:t>
            </w:r>
          </w:p>
          <w:p>
            <w:pPr>
              <w:pStyle w:val="null5"/>
              <w:jc w:val="left"/>
            </w:pPr>
            <w:r>
              <w:rPr>
                <w:rFonts w:ascii="仿宋_GB2312" w:hAnsi="仿宋_GB2312" w:cs="仿宋_GB2312" w:eastAsia="仿宋_GB2312"/>
              </w:rPr>
              <w:t>1.面料：采用优质西皮皮革，光亮平滑，质地丰满、细腻，外观平坦柔润；符合GB/T16799-2018、QB/T4199-2011、QB/T4371-2012标准，理化性能，涂层粘着牢度≥13N/10mm；撕裂力≥85N；禁用偶氮染料未检出；游离甲醛未检出；挥发性有机物（VOC）未检出；可萃取的重金属-铅（Pb）、镉（cd）均未检出；感官要求，全张革应厚薄基本均匀，无油腻感；革身应平整、柔软、丰满有弹性；正面革应不裂面、无管皱，主要部位不得松面涂饰革涂饰均匀，不掉浆，不裂浆。绒面革绒毛均匀，颜色基本一致；抑菌率（大肠杆菌）≥99%，具有较好的抗菌效果；防霉性能（黑曲霉）达到1级。</w:t>
            </w:r>
            <w:r>
              <w:br/>
            </w:r>
            <w:r>
              <w:rPr>
                <w:rFonts w:ascii="仿宋_GB2312" w:hAnsi="仿宋_GB2312" w:cs="仿宋_GB2312" w:eastAsia="仿宋_GB2312"/>
              </w:rPr>
              <w:t xml:space="preserve"> 2.框架扶手：采用优质橡胶木框架，经过防虫、防腐特殊处理，确保坚固可靠，长期使用不松动、不腐朽；符合GB18584-2001、GB/T29894-2013、GB/T18513-2022、GB/T3324-2017、GB/T1927.5-2021、GB/T16734-1997标准，甲醛释放量未检出；密度0.5~0.7g/cm³；木制件外观，无贯通裂缝；木家具中不应有虫蛀现象；外表应无腐朽材，内表轻微腐朽面积不应超过零件面积的20%；外表和存放物品部位用材应无树脂囊；节子，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3.扶手贴面：采用厚度≥0.6mm的实木木皮，油漆饰面，采用五底三面的八道油漆涂装工艺，保证产品光泽、平整、纹理清晰、环保；油漆符合GB18581-2020、HG/T3950-2007标准；VOC含量、甲醛含量、乙二醇醚及醚酯总和含量、苯系物总和含量、烷基酚聚氧乙烯醚总和含量均未检出；抗金黄色葡萄球菌性能≥99.5%，抗大肠杆菌性能≥99.5%。</w:t>
            </w:r>
            <w:r>
              <w:br/>
            </w:r>
            <w:r>
              <w:rPr>
                <w:rFonts w:ascii="仿宋_GB2312" w:hAnsi="仿宋_GB2312" w:cs="仿宋_GB2312" w:eastAsia="仿宋_GB2312"/>
              </w:rPr>
              <w:t xml:space="preserve"> 4.海绵：采用优质高密度阻燃海绵，符合GB/T10802-2023、QB/T2280-2016、QB/T2080-2018标准，回弹率≥60%；75%压缩永久变形≤2.5%；拉伸强度≥155KPa；40%压陷硬度最大损失率≥12%；密度（座面）≥35kg/m³；甲醛释放量≤0.01mg/m²h；TVOC未检出。</w:t>
            </w:r>
            <w:r>
              <w:br/>
            </w:r>
            <w:r>
              <w:rPr>
                <w:rFonts w:ascii="仿宋_GB2312" w:hAnsi="仿宋_GB2312" w:cs="仿宋_GB2312" w:eastAsia="仿宋_GB2312"/>
              </w:rPr>
              <w:t xml:space="preserve"> 5.喷胶：采用优质环保胶水，符合GB 18583-2008标准，游离甲醛未检出；苯、甲苯+二甲苯均未检出；总挥发性有机物≤10g/L。</w:t>
            </w:r>
            <w:r>
              <w:br/>
            </w:r>
            <w:r>
              <w:rPr>
                <w:rFonts w:ascii="仿宋_GB2312" w:hAnsi="仿宋_GB2312" w:cs="仿宋_GB2312" w:eastAsia="仿宋_GB2312"/>
              </w:rPr>
              <w:t xml:space="preserve"> 6.五金配件：采用优质五金配件，五金配件紧密拼接，牢固，间隙细小且均匀，平整无毛刺，蛇簧和尼龙带穿插编织，φ5mm高强度S形弹簧同高弹力绷带，金属件无脱层、裂缝。喷涂层：涂层无漏喷、锈蚀和脱色、掉色现象，涂层光滑均匀、色泽一致，无流挂、疙瘩、皱皮、飞漆等缺陷。</w:t>
            </w:r>
          </w:p>
        </w:tc>
      </w:tr>
    </w:tbl>
    <w:p>
      <w:pPr>
        <w:pStyle w:val="null5"/>
        <w:jc w:val="left"/>
      </w:pPr>
      <w:r>
        <w:rPr>
          <w:rFonts w:ascii="仿宋_GB2312" w:hAnsi="仿宋_GB2312" w:cs="仿宋_GB2312" w:eastAsia="仿宋_GB2312"/>
        </w:rPr>
        <w:t>标的名称：会议椅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规格、数量：共27把，其中配套会议桌12把，配套主席台桌15把。</w:t>
            </w:r>
          </w:p>
          <w:p>
            <w:pPr>
              <w:pStyle w:val="null5"/>
              <w:jc w:val="left"/>
            </w:pPr>
            <w:r>
              <w:rPr>
                <w:rFonts w:ascii="仿宋_GB2312" w:hAnsi="仿宋_GB2312" w:cs="仿宋_GB2312" w:eastAsia="仿宋_GB2312"/>
              </w:rPr>
              <w:t>▲1.西皮：采用优质西皮皮革，光亮平滑，质地丰满、细腻，外观平坦柔润；符合GB/T16799-2018、QB/T4199-2011、QB/T4371-2012标准，理化性能，涂层粘着牢度≥13N/10mm；撕裂力≥85N；禁用偶氮染料未检出；游离甲醛未检出；挥发性有机物（VOC）未检出；可萃取的重金属-铅（Pb）、镉（cd）均未检出；感官要求，全张革应厚薄基本均匀，无油腻感；革身应平整、柔软、丰满有弹性；正面革应不裂面、无管皱，主要部位不得松面涂饰革涂饰均匀，不掉浆，不裂浆。绒面革绒毛均匀，颜色基本一致；抑菌率（大肠杆菌）≥99%，具有较好的抗菌效果；防霉性能（黑曲霉）达到1级。</w:t>
            </w:r>
            <w:r>
              <w:br/>
            </w:r>
            <w:r>
              <w:rPr>
                <w:rFonts w:ascii="仿宋_GB2312" w:hAnsi="仿宋_GB2312" w:cs="仿宋_GB2312" w:eastAsia="仿宋_GB2312"/>
              </w:rPr>
              <w:t xml:space="preserve"> ▲2.座板：采用≥11.8mm多层曲木板热压成型，符合GB 18580-2017、GB/T39600-2021、GB/T35601-2017标准；甲醛释放量（1m³气候箱法）≤0.020mg/m³；挥发性有机化合物（72h）苯、甲苯、二甲苯、总挥发性有机化合物（TVOC）均未检出。</w:t>
            </w:r>
            <w:r>
              <w:br/>
            </w:r>
            <w:r>
              <w:rPr>
                <w:rFonts w:ascii="仿宋_GB2312" w:hAnsi="仿宋_GB2312" w:cs="仿宋_GB2312" w:eastAsia="仿宋_GB2312"/>
              </w:rPr>
              <w:t xml:space="preserve"> 3.海绵：采用优质高密度阻燃海绵，符合GB/T10802-2023、QB/T2280-2016、QB/T2080-2018标准，回弹率≥60%；75%压缩永久变形≤2.5%；拉伸强度≥155KPa；40%压陷硬度最大损失率≥12%；密度（座面）≥35kg/m³；甲醛释放量≤0.01mg/m²h；TVOC未检出。</w:t>
            </w:r>
            <w:r>
              <w:br/>
            </w:r>
            <w:r>
              <w:rPr>
                <w:rFonts w:ascii="仿宋_GB2312" w:hAnsi="仿宋_GB2312" w:cs="仿宋_GB2312" w:eastAsia="仿宋_GB2312"/>
              </w:rPr>
              <w:t xml:space="preserve"> ▲4.喷胶：采用优质环保胶水，符合GB 18583-2008标准，游离甲醛未检出；苯、甲苯+二甲苯均未检出；总挥发性有机物≤10g/L。</w:t>
            </w:r>
            <w:r>
              <w:br/>
            </w:r>
            <w:r>
              <w:rPr>
                <w:rFonts w:ascii="仿宋_GB2312" w:hAnsi="仿宋_GB2312" w:cs="仿宋_GB2312" w:eastAsia="仿宋_GB2312"/>
              </w:rPr>
              <w:t xml:space="preserve"> ▲5.实木椅架：采用优质实木框架，经过防虫、防腐特殊处理，确保坚固可靠，长期使用不松动、不腐朽；橡胶木符合GB18584-2001、GB/T29894-2013、GB/T18513-2022、GB/T3324-2017、GB/T1927.5-2021、GB/T16734-1997标准，甲醛释放量未检出；密度0.5~0.7g/cm³；木制件外观，无贯通裂缝；木家具中不应有虫蛀现象；外表应无腐朽材，内表轻微腐朽面积不应超过零件面积的20%；外表和存放物品部位用材应无树脂囊；节子，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6.油漆：采用优质环保油漆，密闭涂饰；符合GB18581-2020、HG/T3950-2007标准；VOC含量、甲醛含量、乙二醇醚及醚酯总和含量、苯系物总和含量、烷基酚聚氧乙烯醚总和含量均未检出；抗金黄色葡萄球菌性能≥99.5%，抗大肠杆菌性能≥99.5%。</w:t>
            </w:r>
          </w:p>
        </w:tc>
      </w:tr>
    </w:tbl>
    <w:p>
      <w:pPr>
        <w:pStyle w:val="null5"/>
        <w:jc w:val="left"/>
      </w:pPr>
      <w:r>
        <w:rPr>
          <w:rFonts w:ascii="仿宋_GB2312" w:hAnsi="仿宋_GB2312" w:cs="仿宋_GB2312" w:eastAsia="仿宋_GB2312"/>
        </w:rPr>
        <w:t>标的名称：条桌椅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规格：与条桌配套</w:t>
            </w:r>
          </w:p>
          <w:p>
            <w:pPr>
              <w:pStyle w:val="null5"/>
              <w:jc w:val="left"/>
            </w:pPr>
            <w:r>
              <w:rPr>
                <w:rFonts w:ascii="仿宋_GB2312" w:hAnsi="仿宋_GB2312" w:cs="仿宋_GB2312" w:eastAsia="仿宋_GB2312"/>
              </w:rPr>
              <w:t>1.西皮：采用优质西皮皮革，光亮平滑，质地丰满、细腻，外观平坦柔润；符合GB/T16799-2018、QB/T4199-2011、QB/T4371-2012标准，理化性能，涂层粘着牢度≥13N/10mm；撕裂力≥85N；禁用偶氮染料未检出；游离甲醛未检出；挥发性有机物（VOC）未检出；可萃取的重金属-铅（Pb）、镉（cd）均未检出；感官要求，全张革应厚薄基本均匀，无油腻感；革身应平整、柔软、丰满有弹性；正面革应不裂面、无管皱，主要部位不得松面涂饰革涂饰均匀，不掉浆，不裂浆。绒面革绒毛均匀，颜色基本一致；抑菌率（大肠杆菌）≥99%，具有较好的抗菌效果；防霉性能（黑曲霉）达到1级。</w:t>
            </w:r>
            <w:r>
              <w:br/>
            </w:r>
            <w:r>
              <w:rPr>
                <w:rFonts w:ascii="仿宋_GB2312" w:hAnsi="仿宋_GB2312" w:cs="仿宋_GB2312" w:eastAsia="仿宋_GB2312"/>
              </w:rPr>
              <w:t xml:space="preserve"> 2.座板：采用≥11.8mm多层曲木板热压成型，符合GB 18580-2017、GB/T39600-2021、GB/T35601-2017标准；甲醛释放量（1m³气候箱法）≤0.020mg/m³；挥发性有机化合物（72h）苯、甲苯、二甲苯、总挥发性有机化合物（TVOC）均未检出。</w:t>
            </w:r>
            <w:r>
              <w:br/>
            </w:r>
            <w:r>
              <w:rPr>
                <w:rFonts w:ascii="仿宋_GB2312" w:hAnsi="仿宋_GB2312" w:cs="仿宋_GB2312" w:eastAsia="仿宋_GB2312"/>
              </w:rPr>
              <w:t xml:space="preserve"> 3.海绵：采用优质高密度阻燃海绵，符合GB/T10802-2023、QB/T2280-2016、QB/T2080-2018标准，回弹率≥60%；75%压缩永久变形≤2.5%；拉伸强度≥155KPa；40%压陷硬度最大损失率≥12%；密度（座面）≥35kg/m³；甲醛释放量≤0.01mg/m²h；TVOC未检出。</w:t>
            </w:r>
            <w:r>
              <w:br/>
            </w:r>
            <w:r>
              <w:rPr>
                <w:rFonts w:ascii="仿宋_GB2312" w:hAnsi="仿宋_GB2312" w:cs="仿宋_GB2312" w:eastAsia="仿宋_GB2312"/>
              </w:rPr>
              <w:t xml:space="preserve"> 4.喷胶：采用优质环保胶水，符合GB 18583-2008标准，游离甲醛未检出；苯、甲苯+二甲苯均未检出；总挥发性有机物≤10g/L。</w:t>
            </w:r>
            <w:r>
              <w:br/>
            </w:r>
            <w:r>
              <w:rPr>
                <w:rFonts w:ascii="仿宋_GB2312" w:hAnsi="仿宋_GB2312" w:cs="仿宋_GB2312" w:eastAsia="仿宋_GB2312"/>
              </w:rPr>
              <w:t xml:space="preserve"> 5.实木椅架：采用优质实木框架，经过防虫、防腐特殊处理，确保坚固可靠，长期使用不松动、不腐朽；橡胶木符合GB18584-2001、GB/T29894-2013、GB/T18513-2022、GB/T3324-2017、GB/T1927.5-2021、GB/T16734-1997标准，甲醛释放量未检出；密度0.5~0.7g/cm³；木制件外观，无贯通裂缝；木家具中不应有虫蛀现象；外表应无腐朽材，内表轻微腐朽面积不应超过零件面积的20%；外表和存放物品部位用材应无树脂囊；节子，外表节子宽度不应超过材宽的1/3，直径不超过12mm；死节、孔洞、夹皮和树脂道、树胶道，应进行修补加工（最大单个长度或直径小于5mm的缺陷不计），修补后缺陷数外表不超过4个，内表不超过6个；其他轻微材质缺陷，如裂缝（贯通裂缝除外）、钝棱等，应进行修补加工。</w:t>
            </w:r>
            <w:r>
              <w:br/>
            </w:r>
            <w:r>
              <w:rPr>
                <w:rFonts w:ascii="仿宋_GB2312" w:hAnsi="仿宋_GB2312" w:cs="仿宋_GB2312" w:eastAsia="仿宋_GB2312"/>
              </w:rPr>
              <w:t xml:space="preserve"> 6.油漆：采用优质环保油漆，密闭涂饰；符合GB18581-2020、HG/T3950-2007标准；VOC含量、甲醛含量、乙二醇醚及醚酯总和含量、苯系物总和含量、烷基酚聚氧乙烯醚总和含量均未检出；抗金黄色葡萄球菌性能≥99.5%，抗大肠杆菌性能≥99.5%。</w:t>
            </w:r>
          </w:p>
        </w:tc>
      </w:tr>
    </w:tbl>
    <w:p>
      <w:pPr>
        <w:pStyle w:val="null5"/>
        <w:jc w:val="left"/>
      </w:pPr>
      <w:r>
        <w:rPr>
          <w:rFonts w:ascii="仿宋_GB2312" w:hAnsi="仿宋_GB2312" w:cs="仿宋_GB2312" w:eastAsia="仿宋_GB2312"/>
        </w:rPr>
        <w:t>标的名称：电脑椅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规格：满足使用功能。</w:t>
            </w:r>
          </w:p>
          <w:p>
            <w:pPr>
              <w:pStyle w:val="null5"/>
              <w:jc w:val="left"/>
            </w:pPr>
            <w:r>
              <w:rPr>
                <w:rFonts w:ascii="仿宋_GB2312" w:hAnsi="仿宋_GB2312" w:cs="仿宋_GB2312" w:eastAsia="仿宋_GB2312"/>
              </w:rPr>
              <w:t>▲1、面料：优质网布，舒适、透气性好；符合GB 18401-2010、GB 8624-2012标准，甲醛含量未检出，pH值4.0-9.0；染色牢度，耐水（变色、沾色）、耐酸汗渍（变色、沾色）、耐碱汗渍（变色、沾色）、耐唾液（变色、沾色）、耐干摩擦均达到5级标准；无异味，可分解致癌芳香胺染料（≥22类）未检出；燃烧性能，氧指数（OI），横向、纵向极限氧指数均≥32.0%；损毁长度≤150mm，续燃时间≤5S，阴燃时间≤5S，燃烧滴落物应未引起脱脂棉燃烧或阴燃。</w:t>
            </w:r>
            <w:r>
              <w:br/>
            </w:r>
            <w:r>
              <w:rPr>
                <w:rFonts w:ascii="仿宋_GB2312" w:hAnsi="仿宋_GB2312" w:cs="仿宋_GB2312" w:eastAsia="仿宋_GB2312"/>
              </w:rPr>
              <w:t xml:space="preserve"> 2、海棉：高弹性阻燃海绵，符合GB/T 10802-2023、QB/T 2280-2016、QB/T 2080-2018标准，回弹率≥55%，75%压缩永久变形≤2.5%，拉伸强度≥150KPa；40%压陷硬度最大损失率≥12%，理化性能，密度（座面）≥35kg/m³；甲醛释放量≤0.01mg/m²h，TVOC未检出。</w:t>
            </w:r>
            <w:r>
              <w:br/>
            </w:r>
            <w:r>
              <w:rPr>
                <w:rFonts w:ascii="仿宋_GB2312" w:hAnsi="仿宋_GB2312" w:cs="仿宋_GB2312" w:eastAsia="仿宋_GB2312"/>
              </w:rPr>
              <w:t xml:space="preserve"> 3、座板：采用优质多层曲木板。</w:t>
            </w:r>
            <w:r>
              <w:br/>
            </w:r>
            <w:r>
              <w:rPr>
                <w:rFonts w:ascii="仿宋_GB2312" w:hAnsi="仿宋_GB2312" w:cs="仿宋_GB2312" w:eastAsia="仿宋_GB2312"/>
              </w:rPr>
              <w:t xml:space="preserve"> 4、气压棒：采用优质气压棒，耐腐蚀，抗强酸。</w:t>
            </w:r>
            <w:r>
              <w:br/>
            </w:r>
            <w:r>
              <w:rPr>
                <w:rFonts w:ascii="仿宋_GB2312" w:hAnsi="仿宋_GB2312" w:cs="仿宋_GB2312" w:eastAsia="仿宋_GB2312"/>
              </w:rPr>
              <w:t xml:space="preserve"> 5、脚轮：采用优质尼龙脚轮，不伤地面。</w:t>
            </w:r>
          </w:p>
        </w:tc>
      </w:tr>
    </w:tbl>
    <w:p>
      <w:pPr>
        <w:pStyle w:val="null5"/>
        <w:jc w:val="left"/>
      </w:pPr>
      <w:r>
        <w:rPr>
          <w:rFonts w:ascii="仿宋_GB2312" w:hAnsi="仿宋_GB2312" w:cs="仿宋_GB2312" w:eastAsia="仿宋_GB2312"/>
        </w:rPr>
        <w:t>标的名称：化妆椅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规格：化妆椅须与化妆台配套，满足使用功能。</w:t>
            </w:r>
          </w:p>
          <w:p>
            <w:pPr>
              <w:pStyle w:val="null5"/>
              <w:jc w:val="left"/>
            </w:pPr>
            <w:r>
              <w:rPr>
                <w:rFonts w:ascii="仿宋_GB2312" w:hAnsi="仿宋_GB2312" w:cs="仿宋_GB2312" w:eastAsia="仿宋_GB2312"/>
              </w:rPr>
              <w:t>1.西皮：采用优质西皮皮革，光亮平滑，质地丰满、细腻，外观平坦柔润；符合GB/T16799-2018、QB/T4199-2011、QB/T4371-2012标准，理化性能，涂层粘着牢度≥13N/10mm；撕裂力≥85N；禁用偶氮染料未检出；游离甲醛未检出；挥发性有机物（VOC）未检出；可萃取的重金属-铅（Pb）、镉（cd）均未检出；感官要求，全张革应厚薄基本均匀，无油腻感；革身应平整、柔软、丰满有弹性；正面革应不裂面、无管皱，主要部位不得松面涂饰革涂饰均匀，不掉浆，不裂浆。绒面革绒毛均匀，颜色基本一致；抑菌率（大肠杆菌）≥99%，具有较好的抗菌效果；防霉性能（黑曲霉）达到1级。</w:t>
            </w:r>
            <w:r>
              <w:br/>
            </w:r>
            <w:r>
              <w:rPr>
                <w:rFonts w:ascii="仿宋_GB2312" w:hAnsi="仿宋_GB2312" w:cs="仿宋_GB2312" w:eastAsia="仿宋_GB2312"/>
              </w:rPr>
              <w:t xml:space="preserve"> 2.海绵：采用优质高密度阻燃海绵，符合GB/T10802-2023、QB/T2280-2016、QB/T2080-2018标准，回弹率≥60%；75%压缩永久变形≤2.5%；拉伸强度≥155KPa；40%压陷硬度最大损失率≥12%；密度（座面）≥35kg/m³；甲醛释放量≤0.01mg/m²h；TVOC未检出。</w:t>
            </w:r>
            <w:r>
              <w:br/>
            </w:r>
            <w:r>
              <w:rPr>
                <w:rFonts w:ascii="仿宋_GB2312" w:hAnsi="仿宋_GB2312" w:cs="仿宋_GB2312" w:eastAsia="仿宋_GB2312"/>
              </w:rPr>
              <w:t xml:space="preserve"> ▲3.脚架：采用优质钢管，经过喷塑处理，表面耐磨耐刮；符合GB/T3325-2017、GB/T35607-2017标准，家具涂层可迁移元素铅Pb、镉Cd、铬Cr、汞Hg、砷As、钡Ba、锑Sb、硒Se均未检出；外观性能要求，涂层应无漏喷、锈蚀和脱色、掉色现象，涂层应光滑均匀，色泽一致，应无流挂、疙瘩、皱皮、飞漆等缺陷；理化性能要求，硬度≥3H；附着力达到0级；金属喷漆（塑）涂层-耐腐蚀200h，200h内，观察在溶液中样板上划道两侧3mm以外，应无鼓泡产生；200h后，检查划道两侧3mm外，应无锈迹、剥落、起皱、变色和失光等现象。</w:t>
            </w:r>
          </w:p>
        </w:tc>
      </w:tr>
    </w:tbl>
    <w:p>
      <w:pPr>
        <w:pStyle w:val="null5"/>
        <w:jc w:val="left"/>
      </w:pPr>
      <w:r>
        <w:rPr>
          <w:rFonts w:ascii="仿宋_GB2312" w:hAnsi="仿宋_GB2312" w:cs="仿宋_GB2312" w:eastAsia="仿宋_GB2312"/>
        </w:rPr>
        <w:t>标的名称：排椅（休息椅）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规格尺寸：一组为两个座椅，座椅中间设有置物台，且组装为一体。尺寸：1750*675*780cm（允许误差 ±5mm）</w:t>
            </w:r>
          </w:p>
          <w:p>
            <w:pPr>
              <w:pStyle w:val="null5"/>
              <w:jc w:val="left"/>
            </w:pPr>
            <w:r>
              <w:rPr>
                <w:rFonts w:ascii="仿宋_GB2312" w:hAnsi="仿宋_GB2312" w:cs="仿宋_GB2312" w:eastAsia="仿宋_GB2312"/>
              </w:rPr>
              <w:t>1、扶手/脚：采用≥1.0mm厚冷轧钢板成型后OTC自动焊接机器手焊接后抛光静电喷塑处理。</w:t>
            </w:r>
            <w:r>
              <w:br/>
            </w:r>
            <w:r>
              <w:rPr>
                <w:rFonts w:ascii="仿宋_GB2312" w:hAnsi="仿宋_GB2312" w:cs="仿宋_GB2312" w:eastAsia="仿宋_GB2312"/>
              </w:rPr>
              <w:t xml:space="preserve"> 2、座板 采用≥1.0mm厚钢冷轧钢板成型后OTC自动焊接机器手焊接，单人位承重力达到200公斤以上。                    </w:t>
            </w:r>
            <w:r>
              <w:br/>
            </w:r>
            <w:r>
              <w:rPr>
                <w:rFonts w:ascii="仿宋_GB2312" w:hAnsi="仿宋_GB2312" w:cs="仿宋_GB2312" w:eastAsia="仿宋_GB2312"/>
              </w:rPr>
              <w:t xml:space="preserve"> 3、横梁：采用≥1.2mm厚钢管（80*90*1.2冷轧三角形钢管），数控切标准尺寸，冲安装螺丝孔位整形管头扶手安装位，焊接螺丝安装固定管套，后经打磨焊接位后静电喷涂处理。</w:t>
            </w:r>
            <w:r>
              <w:br/>
            </w:r>
            <w:r>
              <w:rPr>
                <w:rFonts w:ascii="仿宋_GB2312" w:hAnsi="仿宋_GB2312" w:cs="仿宋_GB2312" w:eastAsia="仿宋_GB2312"/>
              </w:rPr>
              <w:t xml:space="preserve"> 4、调节脚：外壳为201不锈钢冷冲成型，底部为优质静音塑料垫。</w:t>
            </w:r>
          </w:p>
        </w:tc>
      </w:tr>
    </w:tbl>
    <w:p>
      <w:pPr>
        <w:pStyle w:val="null5"/>
        <w:jc w:val="left"/>
      </w:pPr>
      <w:r>
        <w:rPr>
          <w:rFonts w:ascii="仿宋_GB2312" w:hAnsi="仿宋_GB2312" w:cs="仿宋_GB2312" w:eastAsia="仿宋_GB2312"/>
        </w:rPr>
        <w:t>标的名称：存包柜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尺寸：4000*2000*450mm（允许误差 ±5mm）</w:t>
            </w:r>
          </w:p>
          <w:p>
            <w:pPr>
              <w:pStyle w:val="null5"/>
              <w:jc w:val="left"/>
            </w:pPr>
            <w:r>
              <w:rPr>
                <w:rFonts w:ascii="仿宋_GB2312" w:hAnsi="仿宋_GB2312" w:cs="仿宋_GB2312" w:eastAsia="仿宋_GB2312"/>
              </w:rPr>
              <w:t>▲1、柜体：面板采用0.8mm厚品牌一级冷轧钢板，框架采用1.2mm厚冷轧钢板。经激光下料，数控冲床冲压，数控折弯一体成型，保证结构强度，避免碰焊表面留下疤痕，影响整体美观。冷轧钢板符合GB/T 3325-2017、GB/T 35607-2017、QB/T 4371-2012、GB/T 1741-2020标准，抗菌性能，抑菌率（检测≥1种菌种）≥99%；耐霉菌性，耐霉菌性等级（检测≥1种菌种）达到0级或1级；产品有害物质-家具涂层可迁移元素铅、镉、铬、汞、砷、钡、锑、硒均未检出；外观性能要求，涂层应无漏喷、锈蚀和脱色、掉色现象，涂层应光滑均匀，色泽一致，应无流挂、疙瘩、皱皮、飞漆等缺陷；理化性能要求，金属喷漆（塑）涂层-硬度≥3H，附着力达到0级，耐腐蚀200h，200h内，观察在溶液中样板上划道两侧3mm以外，应无鼓泡产生；200h后，检查划道两侧3mm外，应无锈迹、剥落、起皱、变色和失光等现象。</w:t>
            </w:r>
            <w:r>
              <w:br/>
            </w:r>
            <w:r>
              <w:rPr>
                <w:rFonts w:ascii="仿宋_GB2312" w:hAnsi="仿宋_GB2312" w:cs="仿宋_GB2312" w:eastAsia="仿宋_GB2312"/>
              </w:rPr>
              <w:t xml:space="preserve"> 2、经剪、冲、折全套数控设备精加工制作，部件进入大型喷塑生产线时，先经过酸洗除油除锈，热水漂洗/、再经清水漂洗，脱脂去油、二道清水漂洗，在侵入磷脂槽中表面钝化处理。清水漂洗，热水漂洗，烘干预热后进行环</w:t>
            </w:r>
            <w:r>
              <w:br/>
            </w:r>
            <w:r>
              <w:rPr>
                <w:rFonts w:ascii="仿宋_GB2312" w:hAnsi="仿宋_GB2312" w:cs="仿宋_GB2312" w:eastAsia="仿宋_GB2312"/>
              </w:rPr>
              <w:t xml:space="preserve"> 氧树脂电粉末涂喷。</w:t>
            </w:r>
            <w:r>
              <w:br/>
            </w:r>
            <w:r>
              <w:rPr>
                <w:rFonts w:ascii="仿宋_GB2312" w:hAnsi="仿宋_GB2312" w:cs="仿宋_GB2312" w:eastAsia="仿宋_GB2312"/>
              </w:rPr>
              <w:t xml:space="preserve"> 3、柜门靠中间竖梁上方有卡片槽，下方冲有通风透气孔。门无摇晃现象，锁扣采用挂锁、锁扣无变形。门上弹性插销、固定插销与柜体连接平滑灵活，无凹凸变形，门与柜体间隙均匀。每个门内有一根挂衣杆、一块层板。</w:t>
            </w:r>
          </w:p>
        </w:tc>
      </w:tr>
    </w:tbl>
    <w:p>
      <w:pPr>
        <w:pStyle w:val="null5"/>
        <w:jc w:val="left"/>
      </w:pPr>
      <w:r>
        <w:rPr>
          <w:rFonts w:ascii="仿宋_GB2312" w:hAnsi="仿宋_GB2312" w:cs="仿宋_GB2312" w:eastAsia="仿宋_GB2312"/>
        </w:rPr>
        <w:t>标的名称：衣架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架：采用优质实木橡胶木，表面经过水性漆工艺处理，木纹清晰，无异味；橡胶木符合GB18584-2001、GB/T29894-2013、GB/T18513-2022、GB/T3324-2017、GB/T1927.5-2021、GB/T16734-1997标准，甲醛释放量未检出；材料要求检验为橡胶木，密度0.5~0.7g/cm³；木制件外观检测合格。</w:t>
            </w:r>
            <w:r>
              <w:br/>
            </w:r>
            <w:r>
              <w:rPr>
                <w:rFonts w:ascii="仿宋_GB2312" w:hAnsi="仿宋_GB2312" w:cs="仿宋_GB2312" w:eastAsia="仿宋_GB2312"/>
              </w:rPr>
              <w:t xml:space="preserve"> 2.水性漆：符合GB18581-2020、GB/T35602-2017标准；VOC含量未检出，甲醛含量未检出，乙二醇醚及醚酯总和含量未检出，苯系物总和含量未检出，烷基酚聚氧乙烯醚总和含量未检出；重金属元素含量（限木器和地坪用色漆和腻子）：铅、镉、六价铬、汞、砷、钡、硒、锑、钴均≤5mg/kg。</w:t>
            </w:r>
            <w:r>
              <w:br/>
            </w:r>
            <w:r>
              <w:rPr>
                <w:rFonts w:ascii="仿宋_GB2312" w:hAnsi="仿宋_GB2312" w:cs="仿宋_GB2312" w:eastAsia="仿宋_GB2312"/>
              </w:rPr>
              <w:t xml:space="preserve"> 3.托盘：采用优质钢塑材料托盘，稳定支架，支撑性好。</w:t>
            </w:r>
          </w:p>
        </w:tc>
      </w:tr>
    </w:tbl>
    <w:p>
      <w:pPr>
        <w:pStyle w:val="null5"/>
        <w:jc w:val="left"/>
      </w:pPr>
      <w:r>
        <w:rPr>
          <w:rFonts w:ascii="仿宋_GB2312" w:hAnsi="仿宋_GB2312" w:cs="仿宋_GB2312" w:eastAsia="仿宋_GB2312"/>
        </w:rPr>
        <w:t>标的名称：衣架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架：采用优质实木橡胶木，表面经过水性漆工艺处理，木纹清晰，无异味；橡胶木符合GB18584-2001、GB/T29894-2013、GB/T18513-2022、GB/T3324-2017、GB/T1927.5-2021、GB/T16734-1997标准，甲醛释放量未检出；材料要求检验为橡胶木，密度0.5~0.7g/cm³；木制件外观检测合格。</w:t>
            </w:r>
            <w:r>
              <w:br/>
            </w:r>
            <w:r>
              <w:rPr>
                <w:rFonts w:ascii="仿宋_GB2312" w:hAnsi="仿宋_GB2312" w:cs="仿宋_GB2312" w:eastAsia="仿宋_GB2312"/>
              </w:rPr>
              <w:t xml:space="preserve"> ▲2.水性漆：符合GB/T 1741-2020、HG/T 3950-2007、GB/T 23994-2009、GB 18581-2020标准，有害物质限量，VOC含量、甲醛含量、苯系物总和含量[限苯、甲苯、二甲苯（含乙苯）]、乙二醇醚及醚酯总和含量（限乙二醇甲醚、乙二醇甲醚醋酸酯、乙二醇乙醚、乙二醇乙醚醋酸酯、乙二醇二甲醚、乙二醇二乙醚、二乙二醇二甲醚、三乙二醇二甲醚）、烷基酚聚氧乙烯醚总和含量（限辛基酚聚氧乙烯醚和壬基酚聚氧乙烯醚）均未检出；可溶性元素（A类涂料）铅、镉、铬、汞、锑、砷、钡、硒均未检出，抗细菌性能，抗细菌率（检测≥2种菌种）≥99%；耐霉菌性，耐霉菌性等级（检测≥1种菌种）达到0级或1级。</w:t>
            </w:r>
          </w:p>
        </w:tc>
      </w:tr>
    </w:tbl>
    <w:p>
      <w:pPr>
        <w:pStyle w:val="null5"/>
        <w:jc w:val="left"/>
      </w:pPr>
      <w:r>
        <w:rPr>
          <w:rFonts w:ascii="仿宋_GB2312" w:hAnsi="仿宋_GB2312" w:cs="仿宋_GB2312" w:eastAsia="仿宋_GB2312"/>
        </w:rPr>
        <w:t>标的名称：衣架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架：采用优质钢管材料，经过电镀处理，防腐耐磨；符合GB/T3325-2017、GB/T35607-2017标准，家具涂层可迁移元素铅Pb、镉Cd、铬Cr、汞Hg、砷As、钡Ba、锑Sb、硒Se均未检出；外观性能要求，涂层应无漏喷、锈蚀和脱色、掉色现象，涂层应光滑均匀，色泽一致，应无流挂、疙瘩、皱皮、飞漆等缺陷；理化性能要求，硬度≥3H；附着力达到0级；金属喷漆（塑）涂层-耐腐蚀200h，200h内，观察在溶液中样板上划道两侧3mm以外，应无鼓泡产生；200h后，检查划道两侧3mm外，应无锈迹、剥落、起皱、变色和失光等现象。</w:t>
            </w:r>
            <w:r>
              <w:br/>
            </w:r>
            <w:r>
              <w:rPr>
                <w:rFonts w:ascii="仿宋_GB2312" w:hAnsi="仿宋_GB2312" w:cs="仿宋_GB2312" w:eastAsia="仿宋_GB2312"/>
              </w:rPr>
              <w:t xml:space="preserve"> 2、托盘：采用优质钢塑材料托盘，稳定支架，支撑性好。</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技术部分51.00分</w:t>
            </w:r>
          </w:p>
          <w:p>
            <w:pPr>
              <w:pStyle w:val="null5"/>
              <w:jc w:val="left"/>
            </w:pPr>
            <w:r>
              <w:rPr>
                <w:rFonts w:ascii="仿宋_GB2312" w:hAnsi="仿宋_GB2312" w:cs="仿宋_GB2312" w:eastAsia="仿宋_GB2312"/>
              </w:rPr>
              <w:t>商务部分19.00分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人提供的各项技术指标的详细描述及产品检测报告等技术佐证文件以及投标人认为需要提供的其他技术资料进行评审。所有参数均满足招标文件要求的得37分，重要技术参数及佐证文件每有一项不满足招标文件要求的扣2分，一般技术参数每有一项不满足招标文件要求的，扣0.5分，扣完37分为止。注:技术参数表中标注“★”号的参数为实质响应参数，不满足则投标无效;技术参数表中标记“▲”的为重要技术参数，其余为一般技术参数。为方便评标，供应商应在技术偏离表中相应货物明细的备注栏写明相应佐证文件的页码，并在佐证材料上使用下划线、文本框等方式加以明显标记。 注：标记“★”参数要求提供检测报告的和“▲”符号参数须提供投标人或生产制造商投标截止日前由CMA和CNAS认定资质和检验能力范围认定的第三方检测机构出具的检测（验）报告作为证明材料，提供报告扫描件及国家市场监督管理总局全国认证认可公共服务平台查询截图并加盖投标人公章，否则不得分。</w:t>
            </w:r>
          </w:p>
        </w:tc>
        <w:tc>
          <w:tcPr>
            <w:tcW w:type="dxa" w:w="1038"/>
          </w:tcPr>
          <w:p>
            <w:pPr>
              <w:pStyle w:val="null5"/>
              <w:jc w:val="right"/>
            </w:pPr>
            <w:r>
              <w:rPr>
                <w:rFonts w:ascii="仿宋_GB2312" w:hAnsi="仿宋_GB2312" w:cs="仿宋_GB2312" w:eastAsia="仿宋_GB2312"/>
              </w:rPr>
              <w:t>37.00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投标人根据采购需求提供针对本项目的项目实施方案，对其项目实施能力进行综合评审，包含但不限于：①项目实施措施②生产工艺流程③安全供货方案④人员配备及安排⑤质量保证措施等方面。1、完全涵盖并优于上述内容，方案具体完整，操作流程制定规范，可操作性强，完全满足本项目要求的，得10分:2、完全涵盖上述内容，方案具体较完整，流程制定较合理，可操作性较强，可以满足本项目要求的，得7分:3、基本涵盖上述内容，方案简单、流程基本合理，基本满足本项目要求的，得4分:4、只涵盖个别上述内容，方案简单、流程基本合理，基本满足本项目要求的，得1分:5、未涵盖上述内容或未提供方案的，得0分。 注：提供相关方案，格式自拟；方案须建立在本项目使用场景之上，否则相关方案按 0 分处理。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成品质量</w:t>
            </w:r>
          </w:p>
        </w:tc>
        <w:tc>
          <w:tcPr>
            <w:tcW w:type="dxa" w:w="3115"/>
          </w:tcPr>
          <w:p>
            <w:pPr>
              <w:pStyle w:val="null5"/>
              <w:jc w:val="left"/>
            </w:pPr>
            <w:r>
              <w:rPr>
                <w:rFonts w:ascii="仿宋_GB2312" w:hAnsi="仿宋_GB2312" w:cs="仿宋_GB2312" w:eastAsia="仿宋_GB2312"/>
              </w:rPr>
              <w:t>根据本项目提供主要所投货物【（1）条桌、（2）会议椅、（3）会议桌、（4）布艺沙发、（5）茶水柜、（6）茶几、（7）礼堂椅、（8）排椅】的成品检测（验）报告，每有一份得0.5分，此项最高得4分。 注:须提供投标人或生产制造商投标截止日前由CMA和CNAS认定资质和检验能力范围认定的第三方检测机构出具的合格的检测（验）报告作为证明材料，提供报告扫描件及国家市场监督管理总局全国认证认可公共服务平台查询截图并加盖投标人公章，否则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提供投标人或生产厂家有效期内的“（1）质量管理体系认证证书、（2）环境管理体系认证证书、（3）职业健康安全管理体系认证证书”，且认证范围须包含但不限于礼堂椅或影剧院椅，每提供1份真实完整的证书得1分，总分为 3 分。 评审依据：以上证书在投标文件中必须提供投标人或生产制造商证书彩色扫描件（加盖投标人公章）且在有效期内，同时提供全国认证认可信息公共服务平台（http://cx.cnca.cn）查询截图，否则不得分。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产品认证</w:t>
            </w:r>
          </w:p>
        </w:tc>
        <w:tc>
          <w:tcPr>
            <w:tcW w:type="dxa" w:w="3115"/>
          </w:tcPr>
          <w:p>
            <w:pPr>
              <w:pStyle w:val="null5"/>
              <w:jc w:val="left"/>
            </w:pPr>
            <w:r>
              <w:rPr>
                <w:rFonts w:ascii="仿宋_GB2312" w:hAnsi="仿宋_GB2312" w:cs="仿宋_GB2312" w:eastAsia="仿宋_GB2312"/>
              </w:rPr>
              <w:t>1、提供投标人或生产厂家有效期内的“（1）绿色之星认证证书、（2）无毒害家具产品认证证书、（3）产品安全认证证书、（4）品质验证认证证书”，且认证范围：木家具、金属家具、软体家具；以上证书满足的每项 1 分，总分为 4 分，认证范围少项或未提供证书不得分。 2、提供投标人或生产厂家有效期内的中国环境标志产品认证、中国环保产品认证、家具产品有害物质限量认证，认证范围须包含礼堂椅或影剧院椅。每提供1份真实完整的证书得1分，总分为 3 分 以上证书必须提供投标人或生产厂家证书彩色扫描件（加盖投标人公章），同时提供全国认证认可信息公共服务平台（http://cx.cnca.cn）查询截图，否则不得分。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根据投标人2022年1月1日(以合同签订日期为准)至投标截止日同类项目业绩： （1）提供1份真实完整的包含但不限于礼堂椅或影剧院椅类采购项目业绩得2分，本项最高得2分； （2）每提供1份真实完整的办公家具类采购项目业绩得1分，本项最高得2分； 备注：提供的每项业绩中同时含礼堂椅（或影剧院椅）和其它办公家具的，只取一个最高分，不重复加分；提供投标人中标（成交）通知书及合同文本扫描件（至少包含首页、标的页、签署页）并加盖投标人公章；以上业绩未提供或提供不符合要求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根据采购需求提供针对本项目的售后服务方案，对其售后服务能力进行综合评审，包含但不限于：①售后服务流程和内容②机构设置及人员配置③售后配套硬件及后期支撑能力④响应时间及技术培训⑤突发事故处理措施等方面。 1、方案完全涵盖并优于上述评审因素，方案完整详细、售后响应及时，保障措施有力，人员配置科学，收费合理的，得5分:2、方案基本涵盖上述评审因素，方案较为详细、配置基本合理，措施基本满足需要，得3分:3、方案未涵盖上述评审因素内容，方案简单，明显不符合招标文件商务部分要求，得1分:4、未提供方案的得0分。 注：提供相关方案，格式自拟；方案须建立在本项目使用场景之上，否则相关方案按 0 分处理。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