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8256" w:type="dxa"/>
        <w:tblInd w:w="2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50"/>
        <w:gridCol w:w="716"/>
        <w:gridCol w:w="5736"/>
        <w:gridCol w:w="503"/>
        <w:gridCol w:w="651"/>
      </w:tblGrid>
      <w:tr w14:paraId="04CF1A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560" w:hRule="atLeast"/>
        </w:trPr>
        <w:tc>
          <w:tcPr>
            <w:tcW w:w="8256" w:type="dxa"/>
            <w:gridSpan w:val="5"/>
            <w:tcBorders>
              <w:top w:val="single" w:color="000000" w:sz="4" w:space="0"/>
              <w:left w:val="single" w:color="000000" w:sz="4" w:space="0"/>
              <w:bottom w:val="single" w:color="000000" w:sz="4" w:space="0"/>
              <w:right w:val="nil"/>
            </w:tcBorders>
            <w:shd w:val="clear" w:color="auto" w:fill="auto"/>
            <w:noWrap/>
            <w:vAlign w:val="center"/>
          </w:tcPr>
          <w:p w14:paraId="4CFF1D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设备清单</w:t>
            </w:r>
          </w:p>
        </w:tc>
      </w:tr>
      <w:tr w14:paraId="7E2268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560" w:hRule="atLeast"/>
        </w:trPr>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E32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66B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名称</w:t>
            </w:r>
          </w:p>
        </w:tc>
        <w:tc>
          <w:tcPr>
            <w:tcW w:w="5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506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参数</w:t>
            </w:r>
          </w:p>
        </w:tc>
        <w:tc>
          <w:tcPr>
            <w:tcW w:w="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4D4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w:t>
            </w: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6CB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p>
        </w:tc>
      </w:tr>
      <w:tr w14:paraId="428FB7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1480" w:hRule="atLeast"/>
        </w:trPr>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FCC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8EF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75寸一体机及支架</w:t>
            </w:r>
          </w:p>
        </w:tc>
        <w:tc>
          <w:tcPr>
            <w:tcW w:w="5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9AA69">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一、屏体及触控技术要求：</w:t>
            </w:r>
          </w:p>
          <w:p w14:paraId="6E9C4127">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1、屏体采用A规屏，显示尺寸≥75英寸，分辨</w:t>
            </w:r>
            <w:r>
              <w:rPr>
                <w:rFonts w:hint="eastAsia" w:ascii="新宋体" w:hAnsi="新宋体" w:eastAsia="新宋体" w:cs="新宋体"/>
                <w:i w:val="0"/>
                <w:iCs w:val="0"/>
                <w:color w:val="000000"/>
                <w:kern w:val="0"/>
                <w:sz w:val="21"/>
                <w:szCs w:val="21"/>
                <w:highlight w:val="none"/>
                <w:u w:val="none"/>
                <w:lang w:val="en-US" w:eastAsia="zh-CN" w:bidi="ar"/>
              </w:rPr>
              <w:t>率≥3840*2160；</w:t>
            </w:r>
            <w:r>
              <w:rPr>
                <w:rFonts w:hint="eastAsia" w:ascii="新宋体" w:hAnsi="新宋体" w:eastAsia="新宋体" w:cs="新宋体"/>
                <w:i w:val="0"/>
                <w:iCs w:val="0"/>
                <w:color w:val="000000"/>
                <w:kern w:val="0"/>
                <w:sz w:val="21"/>
                <w:szCs w:val="21"/>
                <w:u w:val="none"/>
                <w:lang w:val="en-US" w:eastAsia="zh-CN" w:bidi="ar"/>
              </w:rPr>
              <w:t>可视角≥178°</w:t>
            </w:r>
          </w:p>
          <w:p w14:paraId="04B96962">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采用厚度≤3.2mm AG防眩钢化玻璃，玻璃硬度≥莫氏7级，可达到石英抗划等级，屏体表面强度≥100MPa；</w:t>
            </w:r>
          </w:p>
          <w:p w14:paraId="4CA5D7EE">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2、触控响应时间≤4ms；扫描速度首点≤2ms，连续点≤2ms；定位精度≤0.1mm；最小识别直径≤2mm；触控书写延迟≤15ms；光标移动速度≥130帧/秒，触摸高度≤1mm；</w:t>
            </w:r>
          </w:p>
          <w:p w14:paraId="1F72EDDA">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3、色彩覆盖率≥110%，在Windows系统4K分辨率下，屏幕刷新率可达60Hz画面无闪烁；屏幕最高灰阶≥256</w:t>
            </w:r>
          </w:p>
          <w:p w14:paraId="23AA6A0A">
            <w:pPr>
              <w:keepNext w:val="0"/>
              <w:keepLines w:val="0"/>
              <w:widowControl/>
              <w:suppressLineNumbers w:val="0"/>
              <w:jc w:val="left"/>
              <w:textAlignment w:val="center"/>
              <w:rPr>
                <w:rFonts w:hint="eastAsia" w:ascii="新宋体" w:hAnsi="新宋体" w:eastAsia="新宋体" w:cs="新宋体"/>
                <w:i w:val="0"/>
                <w:iCs w:val="0"/>
                <w:color w:val="auto"/>
                <w:kern w:val="0"/>
                <w:sz w:val="21"/>
                <w:szCs w:val="21"/>
                <w:highlight w:val="none"/>
                <w:u w:val="none"/>
                <w:lang w:val="en-US" w:eastAsia="zh-CN" w:bidi="ar"/>
              </w:rPr>
            </w:pPr>
            <w:r>
              <w:rPr>
                <w:rFonts w:hint="eastAsia" w:ascii="新宋体" w:hAnsi="新宋体" w:eastAsia="新宋体" w:cs="新宋体"/>
                <w:i w:val="0"/>
                <w:iCs w:val="0"/>
                <w:color w:val="auto"/>
                <w:kern w:val="0"/>
                <w:sz w:val="21"/>
                <w:szCs w:val="21"/>
                <w:highlight w:val="none"/>
                <w:u w:val="none"/>
                <w:lang w:val="en-US" w:eastAsia="zh-CN" w:bidi="ar"/>
              </w:rPr>
              <w:t>4、触控分辨率≥32768*32768，在Windows与Android下均支持40点同时触控；</w:t>
            </w:r>
          </w:p>
          <w:p w14:paraId="38AF6724">
            <w:pPr>
              <w:keepNext w:val="0"/>
              <w:keepLines w:val="0"/>
              <w:widowControl/>
              <w:suppressLineNumbers w:val="0"/>
              <w:jc w:val="left"/>
              <w:textAlignment w:val="center"/>
              <w:rPr>
                <w:rFonts w:hint="eastAsia" w:ascii="新宋体" w:hAnsi="新宋体" w:eastAsia="新宋体" w:cs="新宋体"/>
                <w:i w:val="0"/>
                <w:iCs w:val="0"/>
                <w:color w:val="auto"/>
                <w:kern w:val="0"/>
                <w:sz w:val="21"/>
                <w:szCs w:val="21"/>
                <w:highlight w:val="none"/>
                <w:u w:val="none"/>
                <w:lang w:val="en-US" w:eastAsia="zh-CN" w:bidi="ar"/>
              </w:rPr>
            </w:pPr>
            <w:r>
              <w:rPr>
                <w:rFonts w:hint="eastAsia" w:ascii="新宋体" w:hAnsi="新宋体" w:eastAsia="新宋体" w:cs="新宋体"/>
                <w:i w:val="0"/>
                <w:iCs w:val="0"/>
                <w:color w:val="auto"/>
                <w:kern w:val="0"/>
                <w:sz w:val="21"/>
                <w:szCs w:val="21"/>
                <w:highlight w:val="none"/>
                <w:u w:val="none"/>
                <w:lang w:val="en-US" w:eastAsia="zh-CN" w:bidi="ar"/>
              </w:rPr>
              <w:t>二、安全性要求：</w:t>
            </w:r>
          </w:p>
          <w:p w14:paraId="4F1D5E0F">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auto"/>
                <w:kern w:val="0"/>
                <w:sz w:val="21"/>
                <w:szCs w:val="21"/>
                <w:highlight w:val="none"/>
                <w:u w:val="none"/>
                <w:lang w:val="en-US" w:eastAsia="zh-CN" w:bidi="ar"/>
              </w:rPr>
              <w:t>1、采用物理减滤蓝光设计；</w:t>
            </w:r>
            <w:r>
              <w:rPr>
                <w:rFonts w:hint="eastAsia" w:ascii="新宋体" w:hAnsi="新宋体" w:eastAsia="新宋体" w:cs="新宋体"/>
                <w:i w:val="0"/>
                <w:iCs w:val="0"/>
                <w:color w:val="000000"/>
                <w:kern w:val="0"/>
                <w:sz w:val="21"/>
                <w:szCs w:val="21"/>
                <w:u w:val="none"/>
                <w:lang w:val="en-US" w:eastAsia="zh-CN" w:bidi="ar"/>
              </w:rPr>
              <w:t>防蓝光，有害蓝光波长415～455nm＜30%；</w:t>
            </w:r>
          </w:p>
          <w:p w14:paraId="298FFBC1">
            <w:pPr>
              <w:keepNext w:val="0"/>
              <w:keepLines w:val="0"/>
              <w:widowControl/>
              <w:suppressLineNumbers w:val="0"/>
              <w:jc w:val="left"/>
              <w:textAlignment w:val="center"/>
              <w:rPr>
                <w:rFonts w:hint="eastAsia" w:ascii="新宋体" w:hAnsi="新宋体" w:eastAsia="新宋体" w:cs="新宋体"/>
                <w:i w:val="0"/>
                <w:iCs w:val="0"/>
                <w:color w:val="auto"/>
                <w:kern w:val="0"/>
                <w:sz w:val="21"/>
                <w:szCs w:val="21"/>
                <w:highlight w:val="none"/>
                <w:u w:val="none"/>
                <w:lang w:val="en-US" w:eastAsia="zh-CN" w:bidi="ar"/>
              </w:rPr>
            </w:pPr>
            <w:r>
              <w:rPr>
                <w:rFonts w:hint="eastAsia" w:ascii="新宋体" w:hAnsi="新宋体" w:eastAsia="新宋体" w:cs="新宋体"/>
                <w:i w:val="0"/>
                <w:iCs w:val="0"/>
                <w:color w:val="auto"/>
                <w:kern w:val="0"/>
                <w:sz w:val="21"/>
                <w:szCs w:val="21"/>
                <w:highlight w:val="none"/>
                <w:u w:val="none"/>
                <w:lang w:val="en-US" w:eastAsia="zh-CN" w:bidi="ar"/>
              </w:rPr>
              <w:t>2、支持DC调光技术</w:t>
            </w:r>
          </w:p>
          <w:p w14:paraId="1DAC64A6">
            <w:pPr>
              <w:keepNext w:val="0"/>
              <w:keepLines w:val="0"/>
              <w:widowControl/>
              <w:suppressLineNumbers w:val="0"/>
              <w:jc w:val="left"/>
              <w:textAlignment w:val="center"/>
              <w:rPr>
                <w:rFonts w:hint="eastAsia" w:ascii="新宋体" w:hAnsi="新宋体" w:eastAsia="新宋体" w:cs="新宋体"/>
                <w:i w:val="0"/>
                <w:iCs w:val="0"/>
                <w:color w:val="auto"/>
                <w:kern w:val="0"/>
                <w:sz w:val="21"/>
                <w:szCs w:val="21"/>
                <w:highlight w:val="none"/>
                <w:u w:val="none"/>
                <w:lang w:val="en-US" w:eastAsia="zh-CN" w:bidi="ar"/>
              </w:rPr>
            </w:pPr>
            <w:r>
              <w:rPr>
                <w:rFonts w:hint="eastAsia" w:ascii="新宋体" w:hAnsi="新宋体" w:eastAsia="新宋体" w:cs="新宋体"/>
                <w:i w:val="0"/>
                <w:iCs w:val="0"/>
                <w:color w:val="auto"/>
                <w:kern w:val="0"/>
                <w:sz w:val="21"/>
                <w:szCs w:val="21"/>
                <w:highlight w:val="none"/>
                <w:u w:val="none"/>
                <w:lang w:val="en-US" w:eastAsia="zh-CN" w:bidi="ar"/>
              </w:rPr>
              <w:t>3、嵌入式系统下可一键进行硬件系统检测；当检测出有问题时，可扫描系统提供的二维码进行报修；</w:t>
            </w:r>
          </w:p>
          <w:p w14:paraId="1694DD48">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三、教学要求：</w:t>
            </w:r>
          </w:p>
          <w:p w14:paraId="17C5AFAA">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1、整机前置接口：≥1路HDMI IN接口（非转接），≥2路USB3.0接口，≥1路USB Type-C接口;</w:t>
            </w:r>
          </w:p>
          <w:p w14:paraId="5B42D563">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2、整机后置接口RJ45≥1路，音频输入≥1路，RS232≥1路，VGA输入接口≥1路，≥2路HDMI IN，≥1路HDMI OUT；</w:t>
            </w:r>
          </w:p>
          <w:p w14:paraId="2ACCA63A">
            <w:pPr>
              <w:keepNext w:val="0"/>
              <w:keepLines w:val="0"/>
              <w:widowControl/>
              <w:suppressLineNumbers w:val="0"/>
              <w:jc w:val="left"/>
              <w:textAlignment w:val="center"/>
              <w:rPr>
                <w:rFonts w:hint="eastAsia" w:ascii="新宋体" w:hAnsi="新宋体" w:eastAsia="新宋体" w:cs="新宋体"/>
                <w:i w:val="0"/>
                <w:iCs w:val="0"/>
                <w:color w:val="auto"/>
                <w:kern w:val="0"/>
                <w:sz w:val="21"/>
                <w:szCs w:val="21"/>
                <w:highlight w:val="none"/>
                <w:u w:val="none"/>
                <w:lang w:val="en-US" w:eastAsia="zh-CN" w:bidi="ar"/>
              </w:rPr>
            </w:pPr>
            <w:r>
              <w:rPr>
                <w:rFonts w:hint="eastAsia" w:ascii="新宋体" w:hAnsi="新宋体" w:eastAsia="新宋体" w:cs="新宋体"/>
                <w:i w:val="0"/>
                <w:iCs w:val="0"/>
                <w:color w:val="auto"/>
                <w:kern w:val="0"/>
                <w:sz w:val="21"/>
                <w:szCs w:val="21"/>
                <w:highlight w:val="none"/>
                <w:u w:val="none"/>
                <w:lang w:val="en-US" w:eastAsia="zh-CN" w:bidi="ar"/>
              </w:rPr>
              <w:t>3、▲无需打开智能交互平板背板，前置接口面板和前置按键面板支持单独前拆；（需提供检测报告）</w:t>
            </w:r>
          </w:p>
          <w:p w14:paraId="7580D131">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highlight w:val="none"/>
                <w:u w:val="none"/>
                <w:lang w:val="en-US" w:eastAsia="zh-CN" w:bidi="ar"/>
              </w:rPr>
            </w:pPr>
            <w:r>
              <w:rPr>
                <w:rFonts w:hint="eastAsia" w:ascii="新宋体" w:hAnsi="新宋体" w:eastAsia="新宋体" w:cs="新宋体"/>
                <w:i w:val="0"/>
                <w:iCs w:val="0"/>
                <w:color w:val="000000"/>
                <w:kern w:val="0"/>
                <w:sz w:val="21"/>
                <w:szCs w:val="21"/>
                <w:highlight w:val="none"/>
                <w:u w:val="none"/>
                <w:lang w:val="en-US" w:eastAsia="zh-CN" w:bidi="ar"/>
              </w:rPr>
              <w:t>4、▲智能 交互平板前置中文物理按键≥6个，可通过前置物理按键实现录课、触控开关、音量调节、关闭窗口、恢复出厂设置、截屏、多任务、悬浮菜单自定义等功能；（需提供检测报告）</w:t>
            </w:r>
          </w:p>
          <w:p w14:paraId="09EAE282">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highlight w:val="none"/>
                <w:u w:val="none"/>
                <w:lang w:val="en-US" w:eastAsia="zh-CN" w:bidi="ar"/>
              </w:rPr>
            </w:pPr>
            <w:r>
              <w:rPr>
                <w:rFonts w:hint="eastAsia" w:ascii="新宋体" w:hAnsi="新宋体" w:eastAsia="新宋体" w:cs="新宋体"/>
                <w:i w:val="0"/>
                <w:iCs w:val="0"/>
                <w:color w:val="000000"/>
                <w:kern w:val="0"/>
                <w:sz w:val="21"/>
                <w:szCs w:val="21"/>
                <w:highlight w:val="none"/>
                <w:u w:val="none"/>
                <w:lang w:val="en-US" w:eastAsia="zh-CN" w:bidi="ar"/>
              </w:rPr>
              <w:t>5、智能 交互平板采用不低于12核驱动芯片，Android 系统版本不低于14.0，内存≥3GB，存储≥16GB</w:t>
            </w:r>
          </w:p>
          <w:p w14:paraId="150FB01C">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highlight w:val="none"/>
                <w:u w:val="none"/>
                <w:lang w:val="en-US" w:eastAsia="zh-CN" w:bidi="ar"/>
              </w:rPr>
              <w:t>6、智能交互平板下边框具有≥6个发声单元，总功率≥60W, 扬声器在100%音量下，1米处</w:t>
            </w:r>
            <w:r>
              <w:rPr>
                <w:rFonts w:hint="eastAsia" w:ascii="新宋体" w:hAnsi="新宋体" w:eastAsia="新宋体" w:cs="新宋体"/>
                <w:i w:val="0"/>
                <w:iCs w:val="0"/>
                <w:color w:val="000000"/>
                <w:kern w:val="0"/>
                <w:sz w:val="21"/>
                <w:szCs w:val="21"/>
                <w:u w:val="none"/>
                <w:lang w:val="en-US" w:eastAsia="zh-CN" w:bidi="ar"/>
              </w:rPr>
              <w:t>声压级≥90dB，10米处声压级≥80dB；谐振频率不高于260Hz;</w:t>
            </w:r>
          </w:p>
          <w:p w14:paraId="5BE8DBAD">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7、内置一体化超高清5K摄像头，单颗摄像头有效像素≥1900W，可输出最大分辨5104*3864的图片与视频，支持搭配AI软件实现自动点名点数功能。</w:t>
            </w:r>
          </w:p>
          <w:p w14:paraId="1F5A7943">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8、内置非独立外扩展的4阵列麦克风，拾音角度≥180°，可用于对教室环境音频进行采集，拾音距离≥12m</w:t>
            </w:r>
          </w:p>
          <w:p w14:paraId="49DFE74C">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9、可接入无线麦克风，通过内置音箱扩声，通电不开机状态下也能使用无线麦克风通过本机音箱扩声；</w:t>
            </w:r>
          </w:p>
          <w:p w14:paraId="42B092E2">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10、智能 交互平板内置蓝牙Bluetooth 5.4模块，支持连接外部蓝牙音箱播放音频;</w:t>
            </w:r>
          </w:p>
          <w:p w14:paraId="3F36D988">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11、智能 交互平板内置WiFi6无线网卡，满足IEEE802.11a\b\g\n\ac\ax wave2协议标准，在双系统下支持无线设备同时连接数量≥30个</w:t>
            </w:r>
          </w:p>
          <w:p w14:paraId="08A28C7F">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四、应用功能要求</w:t>
            </w:r>
          </w:p>
          <w:p w14:paraId="5F34FE30">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1、在通电不开机状态下，1秒即可完成开机进入嵌入式系统</w:t>
            </w:r>
          </w:p>
          <w:p w14:paraId="3D1C5EB5">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highlight w:val="none"/>
                <w:u w:val="none"/>
                <w:lang w:val="en-US" w:eastAsia="zh-CN" w:bidi="ar"/>
              </w:rPr>
            </w:pPr>
            <w:r>
              <w:rPr>
                <w:rFonts w:hint="eastAsia" w:ascii="新宋体" w:hAnsi="新宋体" w:eastAsia="新宋体" w:cs="新宋体"/>
                <w:i w:val="0"/>
                <w:iCs w:val="0"/>
                <w:color w:val="000000"/>
                <w:kern w:val="0"/>
                <w:sz w:val="21"/>
                <w:szCs w:val="21"/>
                <w:highlight w:val="none"/>
                <w:u w:val="none"/>
                <w:lang w:val="en-US" w:eastAsia="zh-CN" w:bidi="ar"/>
              </w:rPr>
              <w:t>2、在任意信号源下，从屏幕下方任意位置向上滑动，可调用快捷设置菜单；</w:t>
            </w:r>
          </w:p>
          <w:p w14:paraId="45CDE43C">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3、设备左右两侧可提供与教学应用密切相关的快捷键，数量各不少于14个，并支持自定义设置：时间，显示模式，单侧显示、双侧同时显示，该快捷键至少具有关闭窗口、展台、桌面、多屏互动等教学常用按键。</w:t>
            </w:r>
          </w:p>
          <w:p w14:paraId="6157FE92">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4、具有悬浮菜单，两指可快速移动悬浮菜单至按压位置，悬浮菜单可进行自定义分组，可添加AI互动软件等不少于30个应用。</w:t>
            </w:r>
          </w:p>
          <w:p w14:paraId="00F94F1F">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5、支持Android、IOS、Windows系统的投屏画面，可支持不少于6个终端设备同时投屏，并自动分屏排布，可将任意一路画面全屏播放，并支持所投视频音频同时播放；支持多手机同时连接交互显示设备，可设置指定设备为主控设备；</w:t>
            </w:r>
          </w:p>
          <w:p w14:paraId="656E9568">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6、通过手势操作在屏幕任意位置可调出多任务处理窗口，并对正在运行的应用进行浏览、快速切换或结束进程；</w:t>
            </w:r>
          </w:p>
          <w:p w14:paraId="2E401477">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7、整机具备自动待机功能，在无操作或无信号输入时，自动进入待机节能状态</w:t>
            </w:r>
          </w:p>
          <w:p w14:paraId="2434F22D">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五、内置电脑</w:t>
            </w:r>
          </w:p>
          <w:p w14:paraId="559D7709">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1.采用80pin Intel通用标准接口</w:t>
            </w:r>
          </w:p>
          <w:p w14:paraId="78906B38">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2.CPU采用Intel第10代及以上酷睿I5处理器。</w:t>
            </w:r>
          </w:p>
          <w:p w14:paraId="2FAB9723">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3.内存：≥8G DDR4。</w:t>
            </w:r>
          </w:p>
          <w:p w14:paraId="29E9AD85">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 xml:space="preserve">4.硬盘：≥256G SSD固态硬盘。 </w:t>
            </w:r>
          </w:p>
          <w:p w14:paraId="44DF3118">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5.接口：整机非外扩展具备5个USB接口；具有独立非外扩展的视频输出接口：≥1路HDMI等。</w:t>
            </w:r>
          </w:p>
          <w:p w14:paraId="3F3F5514">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六、教学应用软件</w:t>
            </w:r>
          </w:p>
          <w:p w14:paraId="1A377553">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1、备课模式</w:t>
            </w:r>
          </w:p>
          <w:p w14:paraId="23BEF487">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（1）.老师个人账号不少于200GB云端存储空间，可扩展至3TB云存储空间。</w:t>
            </w:r>
          </w:p>
          <w:p w14:paraId="1BE5E0FB">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（2）.提供预置的课件素材，允许老师在网页端、移动端、电脑端进行内容的选择与组合，快速生成课件并浏览，所有制作的课件均实时保存至云端，老师只需登录即可查看。</w:t>
            </w:r>
          </w:p>
          <w:p w14:paraId="51F2BB1B">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（3）.支持老师根据教材章节目录、知识点选择对应的教学内容。老师仅需要按每个教学环节选择所需的教学模块即可快速生成一份课件。每个课时均提供过量的教学内容模块。</w:t>
            </w:r>
          </w:p>
          <w:p w14:paraId="0A199DEF">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（4）.教学模块提供教学设计和课件内容，部分课件提供课件批注。</w:t>
            </w:r>
          </w:p>
          <w:p w14:paraId="2345AB5B">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（5）.支持教师对课件知识点进行评价。</w:t>
            </w:r>
          </w:p>
          <w:p w14:paraId="15E36585">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（6）.软件支持单独PPT 导入功能，并支持导入进度条提示功能，可查看当前导入进度，上传完成后具有中文提供功能。</w:t>
            </w:r>
          </w:p>
          <w:p w14:paraId="40065C13">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（7）.提供配对、分类、填空、连词成句等8种类型的课堂活动，老师备课时通过活动模板即可快速制作活动，支持编辑好的课堂活动添加到我的课堂活动，实现任意课件的随时引用，提供活动组件不少于3种。</w:t>
            </w:r>
          </w:p>
          <w:p w14:paraId="75AE4836">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（8）.可插入音频，支持对音频的剪辑，可拖动或输入音频的开始和结束位置。</w:t>
            </w:r>
          </w:p>
          <w:p w14:paraId="5D8F1E6D">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（9）.可插入表格，表格支持设置行列数，在表格上可以进行行列的添加、删除、合并和拆分，可编辑文字格式和表格格式。</w:t>
            </w:r>
          </w:p>
          <w:p w14:paraId="697D45EB">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（10）.可插入思维导图，包括逻辑图和组织结构图，思维导图可添加同级节点、下级节点上级节点，可编辑文字格式和思维导图格式。</w:t>
            </w:r>
          </w:p>
          <w:p w14:paraId="1E57BD99">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2、授课模式</w:t>
            </w:r>
          </w:p>
          <w:p w14:paraId="11E27955">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（1）.绿板状态支持显示文件、工具和应用的便捷入口，当开始批注且绿板上有笔迹时，自动隐藏便捷入口，清除笔迹时，自动恢复显示便捷入口；</w:t>
            </w:r>
          </w:p>
          <w:p w14:paraId="466B0A15">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（2）.支持单指长按屏幕任意空白区域呼出便捷入口（文件、工具、应用、一键收起）</w:t>
            </w:r>
          </w:p>
          <w:p w14:paraId="791F67D8">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（3）.支持自定义添加/移除本机应用；包括展台教学、投屏、课堂评价、录制课程、看电视</w:t>
            </w:r>
            <w:r>
              <w:rPr>
                <w:rFonts w:hint="eastAsia" w:ascii="新宋体" w:hAnsi="新宋体" w:eastAsia="新宋体" w:cs="新宋体"/>
                <w:sz w:val="21"/>
                <w:szCs w:val="21"/>
                <w:lang w:val="en-US" w:eastAsia="zh-CN"/>
              </w:rPr>
              <w:t>节目</w:t>
            </w:r>
            <w:r>
              <w:rPr>
                <w:rFonts w:hint="eastAsia" w:ascii="新宋体" w:hAnsi="新宋体" w:eastAsia="新宋体" w:cs="新宋体"/>
                <w:i w:val="0"/>
                <w:iCs w:val="0"/>
                <w:color w:val="000000"/>
                <w:kern w:val="0"/>
                <w:sz w:val="21"/>
                <w:szCs w:val="21"/>
                <w:u w:val="none"/>
                <w:lang w:val="en-US" w:eastAsia="zh-CN" w:bidi="ar"/>
              </w:rPr>
              <w:t>、AI课堂、开启直播、专递课堂、白板、网页、音视频媒体播放器，实现授课场景教学应用的便捷调用；</w:t>
            </w:r>
          </w:p>
          <w:p w14:paraId="48F43083">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（4）.文件入口支持拉起其他网盘</w:t>
            </w:r>
          </w:p>
          <w:p w14:paraId="4352C453">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（5）.工具条支持上下移动，支持收起/展开，工具条支持批注、清页、文件、工具、应用切换、更多；工具子菜单支持屏幕拖动</w:t>
            </w:r>
          </w:p>
          <w:p w14:paraId="14758626">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（6）.支持使用教辅工具，包含截图、时钟、放大镜、聚光灯、黑屏、随机数、骰子和大转盘等。</w:t>
            </w:r>
          </w:p>
          <w:p w14:paraId="736DE4B6">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highlight w:val="yellow"/>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7）.▲支持打开本机文件、U盘文件等本地文件；不需导入，可直接打开本地视频、音频、图片、离线教学课件、PPT&amp;PPTX、PDF文件、DOC&amp;DOCX文件及swf文件；支持不少于20个文件窗口同屏播放显示。支持批注的文件类型包含PPT&amp;PPTX、图片、PDF、DOC&amp;DOCX。</w:t>
            </w:r>
            <w:r>
              <w:rPr>
                <w:rFonts w:hint="eastAsia" w:ascii="新宋体" w:hAnsi="新宋体" w:eastAsia="新宋体" w:cs="新宋体"/>
                <w:i w:val="0"/>
                <w:iCs w:val="0"/>
                <w:color w:val="000000"/>
                <w:kern w:val="0"/>
                <w:sz w:val="21"/>
                <w:szCs w:val="21"/>
                <w:highlight w:val="none"/>
                <w:u w:val="none"/>
                <w:lang w:val="en-US" w:eastAsia="zh-CN" w:bidi="ar"/>
              </w:rPr>
              <w:t>（需提供检测报告）</w:t>
            </w:r>
          </w:p>
          <w:p w14:paraId="134D7A43">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（8）.支持展示当前已打开的文件，点击实现文件窗口的便捷切换，支持文件一键全部最小化，支持双击标题栏实现文件全屏播放</w:t>
            </w:r>
          </w:p>
          <w:p w14:paraId="36CAFE12">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9）.文件窗口之间可进行独立批注；当起笔落点在绿板上时，识别为绿板批注，当起笔落点在小窗口时，识别为小窗口文件批注；文件大小窗口批注同步，可实现翻页跟随；绿板批注可以跟随绿板漫游；不少于8种笔型，5种颜色可选</w:t>
            </w:r>
          </w:p>
          <w:p w14:paraId="28BAD20C">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（10）.支持展示当前打开的文件列表，按照打开的时间倒叙排序，点击可进行便捷进行文件切换</w:t>
            </w:r>
          </w:p>
          <w:p w14:paraId="3D7F0792">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11）.支持免登录打开离线课件，直接进入课件全屏播放状态；登录后，可返回备课编辑状态。可通过点击或触摸屏幕实现动画的显示和翻页，同时支持通过翻页笔翻页，还支持点击工具条进行课件的前翻页和后翻页，支持2-4指滑动上下翻页</w:t>
            </w:r>
          </w:p>
          <w:p w14:paraId="7FAABD47">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（12）.提供不少于25个蒙层模板，老师备课时选择合适的蒙层图片遮住元素，授课时用橡皮擦除蒙层，展现被蒙住的元素</w:t>
            </w:r>
          </w:p>
          <w:p w14:paraId="5BE60677">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3、录课助手</w:t>
            </w:r>
          </w:p>
          <w:p w14:paraId="1FCF1BF9">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1.支持屏幕、屏幕+摄像头等多种形式的录制，也可结合录播系统进行全景录制；</w:t>
            </w:r>
          </w:p>
          <w:p w14:paraId="1B569D08">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2.支持对视频清晰度的调整，提供高清、超清、超高清的切换，方便在手机、电脑或者大屏上观看；</w:t>
            </w:r>
          </w:p>
          <w:p w14:paraId="23EB8A99">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3.具有便捷的录制工具条，可快速录制，可移动，3s 无操作即变为半透明；可实时查看录制进度，进行暂停、 开始、结束操作；</w:t>
            </w:r>
          </w:p>
          <w:p w14:paraId="4F47ED8E">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4.录制过程中支持随时开启分享功能，实现即时直播，听课端无需下载软件，扫描二维码即可进入直播课堂并进行互动；</w:t>
            </w:r>
          </w:p>
          <w:p w14:paraId="63BD9989">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5.在桌面及摄像头录制场景下，能自动侦测摄像头，可识别出展台摄像头，同时支持摄像头 画面的切换、移动及大小的调整；</w:t>
            </w:r>
          </w:p>
          <w:p w14:paraId="463595E9">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6.开通直播后生成直播海报、直播码；</w:t>
            </w:r>
          </w:p>
          <w:p w14:paraId="6F2B1B7B">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7.录制视频可自动保存在本地，也可上传至云端教师空间，结束录制即生成回看视频，可快速浏览录制情况；</w:t>
            </w:r>
          </w:p>
          <w:p w14:paraId="6C24AF0E">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8.录制列表支持按时间查找所有已录制视频并可查看录制详情，包括录制日期、文件大小、 上传状态，同时可扫码回看所有已上传视频；</w:t>
            </w:r>
          </w:p>
          <w:p w14:paraId="21E5B773">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i w:val="0"/>
                <w:iCs w:val="0"/>
                <w:color w:val="000000"/>
                <w:kern w:val="0"/>
                <w:sz w:val="21"/>
                <w:szCs w:val="21"/>
                <w:u w:val="none"/>
                <w:lang w:val="en-US" w:eastAsia="zh-CN" w:bidi="ar"/>
              </w:rPr>
              <w:t>9.录制视频支持点播、分享、编辑等功能，也可将视频共享到学校空间，方便校本资源的建设和管理。</w:t>
            </w:r>
          </w:p>
          <w:p w14:paraId="540F31B8">
            <w:pPr>
              <w:keepNext w:val="0"/>
              <w:keepLines w:val="0"/>
              <w:widowControl/>
              <w:suppressLineNumbers w:val="0"/>
              <w:jc w:val="left"/>
              <w:textAlignment w:val="center"/>
              <w:rPr>
                <w:rFonts w:hint="eastAsia" w:ascii="新宋体" w:hAnsi="新宋体" w:eastAsia="新宋体" w:cs="新宋体"/>
                <w:sz w:val="21"/>
                <w:szCs w:val="21"/>
                <w:lang w:val="en-US" w:eastAsia="zh-CN"/>
              </w:rPr>
            </w:pPr>
            <w:r>
              <w:rPr>
                <w:rFonts w:hint="eastAsia" w:ascii="新宋体" w:hAnsi="新宋体" w:eastAsia="新宋体" w:cs="新宋体"/>
                <w:i w:val="0"/>
                <w:iCs w:val="0"/>
                <w:color w:val="000000"/>
                <w:kern w:val="0"/>
                <w:sz w:val="21"/>
                <w:szCs w:val="21"/>
                <w:u w:val="none"/>
                <w:lang w:val="en-US" w:eastAsia="zh-CN" w:bidi="ar"/>
              </w:rPr>
              <w:t>10.配套移动支架。</w:t>
            </w:r>
          </w:p>
        </w:tc>
        <w:tc>
          <w:tcPr>
            <w:tcW w:w="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ECB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F78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4D400F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560" w:hRule="atLeast"/>
        </w:trPr>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0E0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D82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86寸一体机</w:t>
            </w:r>
          </w:p>
        </w:tc>
        <w:tc>
          <w:tcPr>
            <w:tcW w:w="5736" w:type="dxa"/>
            <w:tcBorders>
              <w:top w:val="nil"/>
              <w:left w:val="single" w:color="000000" w:sz="4" w:space="0"/>
              <w:bottom w:val="single" w:color="000000" w:sz="4" w:space="0"/>
              <w:right w:val="single" w:color="000000" w:sz="4" w:space="0"/>
            </w:tcBorders>
            <w:shd w:val="clear" w:color="auto" w:fill="FFFFFF"/>
            <w:vAlign w:val="center"/>
          </w:tcPr>
          <w:p w14:paraId="77DBA4B5">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rPr>
              <w:t>一、屏体及触控技术要求</w:t>
            </w:r>
          </w:p>
          <w:p w14:paraId="23ABF5EF">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lang w:eastAsia="zh-CN"/>
              </w:rPr>
              <w:t>▲</w:t>
            </w:r>
            <w:r>
              <w:rPr>
                <w:rFonts w:hint="eastAsia" w:ascii="新宋体" w:hAnsi="新宋体" w:eastAsia="新宋体" w:cs="新宋体"/>
                <w:sz w:val="21"/>
                <w:szCs w:val="21"/>
              </w:rPr>
              <w:t>1.智能交互平板显示尺寸≥86英寸，分辨率≥3840*2160，红外触控技术，在双系统下均支持不小于20点书写划线（需提供检测报告）；</w:t>
            </w:r>
          </w:p>
          <w:p w14:paraId="1F75DD6F">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rPr>
              <w:t>2.智能交互平板表面玻璃采用高强度钢化玻璃，AG防眩光，硬度≥莫氏7级或≥9H；</w:t>
            </w:r>
          </w:p>
          <w:p w14:paraId="28F90BFF">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rPr>
              <w:t>二、安全及能效要求</w:t>
            </w:r>
          </w:p>
          <w:p w14:paraId="3DD741D6">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rPr>
              <w:t>1.智能交互平板背光系统支持DC调光方式，多级亮度调节，拍摄时画面无条纹闪烁。光源稳定无频闪；全通道支持纸质护眼模式；支持透明度调节与色温调节；</w:t>
            </w:r>
          </w:p>
          <w:p w14:paraId="74B3ACB5">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rPr>
              <w:t>2.智能交互平板可进行硬件自检，包括但不仅限于对系统内存、存储、触控系统、光感系统、内置电脑、CPU使用率等进行状态提示及故障提示；</w:t>
            </w:r>
          </w:p>
          <w:p w14:paraId="75D04629">
            <w:pPr>
              <w:keepNext w:val="0"/>
              <w:keepLines w:val="0"/>
              <w:widowControl/>
              <w:suppressLineNumbers w:val="0"/>
              <w:jc w:val="left"/>
              <w:textAlignment w:val="center"/>
              <w:rPr>
                <w:rFonts w:hint="eastAsia" w:ascii="新宋体" w:hAnsi="新宋体" w:eastAsia="新宋体" w:cs="新宋体"/>
                <w:color w:val="auto"/>
                <w:sz w:val="21"/>
                <w:szCs w:val="21"/>
              </w:rPr>
            </w:pPr>
            <w:r>
              <w:rPr>
                <w:rFonts w:hint="eastAsia" w:ascii="新宋体" w:hAnsi="新宋体" w:eastAsia="新宋体" w:cs="新宋体"/>
                <w:color w:val="auto"/>
                <w:sz w:val="21"/>
                <w:szCs w:val="21"/>
                <w:lang w:eastAsia="zh-CN"/>
              </w:rPr>
              <w:t>▲</w:t>
            </w:r>
            <w:r>
              <w:rPr>
                <w:rFonts w:hint="eastAsia" w:ascii="新宋体" w:hAnsi="新宋体" w:eastAsia="新宋体" w:cs="新宋体"/>
                <w:color w:val="auto"/>
                <w:sz w:val="21"/>
                <w:szCs w:val="21"/>
              </w:rPr>
              <w:t>3.前置接口需采用隐藏式设计，具有防护盖板，有效防护推拉黑板对外接设备的撞击，开合角度≥100°（需提供检测报告）。</w:t>
            </w:r>
          </w:p>
          <w:p w14:paraId="16CD974B">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rPr>
              <w:t>4.智能交互平板具备屏体温度实时监控、高温预警及断电保护等功能。</w:t>
            </w:r>
          </w:p>
          <w:p w14:paraId="40106FB0">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rPr>
              <w:t>三、教学要求</w:t>
            </w:r>
          </w:p>
          <w:p w14:paraId="12F67748">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lang w:eastAsia="zh-CN"/>
              </w:rPr>
              <w:t>▲</w:t>
            </w:r>
            <w:r>
              <w:rPr>
                <w:rFonts w:hint="eastAsia" w:ascii="新宋体" w:hAnsi="新宋体" w:eastAsia="新宋体" w:cs="新宋体"/>
                <w:sz w:val="21"/>
                <w:szCs w:val="21"/>
              </w:rPr>
              <w:t>1.智能交互平板前置面板具备≥1路HDMI接口（非转接），≥2路USB3.0接口，≥1路Type-C接口；后置标配非扩展 HDMI输入≥2路，HDMI输出≥1路（需提供检测报告）；</w:t>
            </w:r>
          </w:p>
          <w:p w14:paraId="1F4B8F12">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rPr>
              <w:t>2.智能交互平板具有笔槽结构，可放置书写笔、粉笔、水性笔等，笔槽具有漏灰孔设计；</w:t>
            </w:r>
          </w:p>
          <w:p w14:paraId="7DD8B50A">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rPr>
              <w:t>3.智能交互平板前置按键≥3个，可实现音量加减、电源开关等功能；</w:t>
            </w:r>
          </w:p>
          <w:p w14:paraId="4E1FA1A0">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rPr>
              <w:t>4.前置按键面板向上倾斜，提升直立可视角度；</w:t>
            </w:r>
          </w:p>
          <w:p w14:paraId="684D816C">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rPr>
              <w:t>5.效等级达到1级；</w:t>
            </w:r>
          </w:p>
          <w:p w14:paraId="2AFDB2B5">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rPr>
              <w:t>6.智能交互平板采用≥12核国产化驱动芯片，Android系统版本≥14.0，内存≥2G，存储≥8G；</w:t>
            </w:r>
          </w:p>
          <w:p w14:paraId="61EA16A1">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rPr>
              <w:t>7.采用2.2声道，具有≥6个发声单元，最大功率≥80W；</w:t>
            </w:r>
          </w:p>
          <w:p w14:paraId="34C48ED8">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rPr>
              <w:t>8.扬声器在100%音量下，1米处声压级≥90dB，10米处声压级≥80dB；最低谐振频率不高于100Hz；</w:t>
            </w:r>
          </w:p>
          <w:p w14:paraId="4696B707">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rPr>
              <w:t>9.内置一体化超高清5K摄像头，单颗摄像头有效像素≥1900W，对角视场角≥120°，水平视场角≥100°，向下倾斜≥10°，可输出最大分辨率≥5104*3864的图片与视频，支持搭配AI软件实现自动点名点数功能，支持远程巡课功能，具备指示灯工作状态提示。</w:t>
            </w:r>
          </w:p>
          <w:p w14:paraId="504A4C33">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rPr>
              <w:t>10.智能交互平板内置8阵列麦克风，拾音角度≥180°，可用于对教室环境音频进行采集。</w:t>
            </w:r>
          </w:p>
          <w:p w14:paraId="0E40D4E5">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rPr>
              <w:t>11.智能交互平板具备前置电脑还原按键</w:t>
            </w:r>
          </w:p>
          <w:p w14:paraId="42F60A0D">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rPr>
              <w:t>12.只需一根网线连接，即可实现双系统同时上网；</w:t>
            </w:r>
          </w:p>
          <w:p w14:paraId="3EEB2BDE">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rPr>
              <w:t>13.具备无线（包括但不仅限于Wi-Fi和Bluetooth蓝牙）独立模块，支持单独拆卸；</w:t>
            </w:r>
          </w:p>
          <w:p w14:paraId="32606340">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rPr>
              <w:t>14.智能交互平板内置Wi-Fi6无线网卡，支持2.4G、5G双频，支持无线设备同时连接数量≥20个。Android下支持自定义AP无线热点名称和密码。</w:t>
            </w:r>
          </w:p>
          <w:p w14:paraId="6D6246D0">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rPr>
              <w:t>四、应用功能要求</w:t>
            </w:r>
          </w:p>
          <w:p w14:paraId="1E4F21D7">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rPr>
              <w:t>1.在任意信号源下，通过手势可调用快捷设置菜单，在同一界面下无需切换系统，可快速调节双系统的设置，如声音、亮度、网络等；</w:t>
            </w:r>
          </w:p>
          <w:p w14:paraId="7F59CE62">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rPr>
              <w:t>2.智能交互平板左右两侧可提供与教学应用密切相关的快捷键，支持自定义设置：时间，显示模式，支持单侧显示、双侧同时显示，该快捷键至少具有多快捷键或少快捷键模式，无论那种模式，均带有关闭窗口、屏幕下移等教学常用按键；</w:t>
            </w:r>
          </w:p>
          <w:p w14:paraId="58905F84">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rPr>
              <w:t>3.智能交互平板具有悬浮菜单，多指可快速移动悬浮菜单至按压位置，悬浮菜单可进行自定义分组，可添加AI互动软件或互动教学工具等不少于30个应用；</w:t>
            </w:r>
          </w:p>
          <w:p w14:paraId="71A68DE3">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rPr>
              <w:t>五、内置电脑</w:t>
            </w:r>
          </w:p>
          <w:p w14:paraId="48FDDEC3">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rPr>
              <w:t>19.采用80pin Intel通用标准接口</w:t>
            </w:r>
          </w:p>
          <w:p w14:paraId="475C596F">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rPr>
              <w:t>2</w:t>
            </w:r>
            <w:r>
              <w:rPr>
                <w:rFonts w:hint="eastAsia" w:ascii="新宋体" w:hAnsi="新宋体" w:eastAsia="新宋体" w:cs="新宋体"/>
                <w:sz w:val="21"/>
                <w:szCs w:val="21"/>
                <w:lang w:val="en-US" w:eastAsia="zh-CN"/>
              </w:rPr>
              <w:t>0</w:t>
            </w:r>
            <w:r>
              <w:rPr>
                <w:rFonts w:hint="eastAsia" w:ascii="新宋体" w:hAnsi="新宋体" w:eastAsia="新宋体" w:cs="新宋体"/>
                <w:sz w:val="21"/>
                <w:szCs w:val="21"/>
              </w:rPr>
              <w:t>.CPU采用第10代及以上酷睿I5处理器</w:t>
            </w:r>
          </w:p>
          <w:p w14:paraId="67790DE6">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rPr>
              <w:t>2</w:t>
            </w:r>
            <w:r>
              <w:rPr>
                <w:rFonts w:hint="eastAsia" w:ascii="新宋体" w:hAnsi="新宋体" w:eastAsia="新宋体" w:cs="新宋体"/>
                <w:sz w:val="21"/>
                <w:szCs w:val="21"/>
                <w:lang w:val="en-US" w:eastAsia="zh-CN"/>
              </w:rPr>
              <w:t>1</w:t>
            </w:r>
            <w:r>
              <w:rPr>
                <w:rFonts w:hint="eastAsia" w:ascii="新宋体" w:hAnsi="新宋体" w:eastAsia="新宋体" w:cs="新宋体"/>
                <w:sz w:val="21"/>
                <w:szCs w:val="21"/>
              </w:rPr>
              <w:t>内存：≥8G DDR4</w:t>
            </w:r>
          </w:p>
          <w:p w14:paraId="1B4E1FC2">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rPr>
              <w:t>2</w:t>
            </w:r>
            <w:r>
              <w:rPr>
                <w:rFonts w:hint="eastAsia" w:ascii="新宋体" w:hAnsi="新宋体" w:eastAsia="新宋体" w:cs="新宋体"/>
                <w:sz w:val="21"/>
                <w:szCs w:val="21"/>
                <w:lang w:val="en-US" w:eastAsia="zh-CN"/>
              </w:rPr>
              <w:t>2</w:t>
            </w:r>
            <w:r>
              <w:rPr>
                <w:rFonts w:hint="eastAsia" w:ascii="新宋体" w:hAnsi="新宋体" w:eastAsia="新宋体" w:cs="新宋体"/>
                <w:sz w:val="21"/>
                <w:szCs w:val="21"/>
              </w:rPr>
              <w:t xml:space="preserve">.硬盘：≥256G SSD固态硬盘 </w:t>
            </w:r>
          </w:p>
          <w:p w14:paraId="01CA5CEE">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rPr>
              <w:t>2</w:t>
            </w:r>
            <w:r>
              <w:rPr>
                <w:rFonts w:hint="eastAsia" w:ascii="新宋体" w:hAnsi="新宋体" w:eastAsia="新宋体" w:cs="新宋体"/>
                <w:sz w:val="21"/>
                <w:szCs w:val="21"/>
                <w:lang w:val="en-US" w:eastAsia="zh-CN"/>
              </w:rPr>
              <w:t>3</w:t>
            </w:r>
            <w:r>
              <w:rPr>
                <w:rFonts w:hint="eastAsia" w:ascii="新宋体" w:hAnsi="新宋体" w:eastAsia="新宋体" w:cs="新宋体"/>
                <w:sz w:val="21"/>
                <w:szCs w:val="21"/>
              </w:rPr>
              <w:t xml:space="preserve">.接口：整机非外扩展具备5个USB接口 具有独立非外扩展的视频输出接口：≥1路HDMI等 </w:t>
            </w:r>
          </w:p>
          <w:p w14:paraId="659B8E03">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rPr>
              <w:t>六、备授课软件</w:t>
            </w:r>
          </w:p>
          <w:p w14:paraId="106F0B38">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rPr>
              <w:t>1、备课模式</w:t>
            </w:r>
          </w:p>
          <w:p w14:paraId="7719A4BA">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rPr>
              <w:t>（1）.老师个人账号不少于200GB云端存储空间，可扩展至3TB云存储空间。</w:t>
            </w:r>
          </w:p>
          <w:p w14:paraId="1082122E">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rPr>
              <w:t>（2）.提供预置的课件素材，允许老师在网页端、移动端、电脑端进行内容的选择与组合，快速生成课件并浏览，所有制作的课件均实时保存至云端，老师只需登录即可查看。</w:t>
            </w:r>
          </w:p>
          <w:p w14:paraId="21050906">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rPr>
              <w:t>（3）.支持老师根据教材章节目录、知识点选择对应的教学内容。老师仅需要按每个教学环节选择所需的教学模块即可快速生成一份课件。每个课时均提供过量的教学内容模块。</w:t>
            </w:r>
          </w:p>
          <w:p w14:paraId="07BB71AF">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rPr>
              <w:t>（4）.教学模块提供教学设计和课件内容，部分课件提供课件批注。</w:t>
            </w:r>
          </w:p>
          <w:p w14:paraId="0EE97F9A">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rPr>
              <w:t>（5）.支持教师对课件知识点进行评价。</w:t>
            </w:r>
          </w:p>
          <w:p w14:paraId="780E33BE">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rPr>
              <w:t>（6）.软件支持单独PPT 导入功能，并支持导入进度条提示功能，可查看当前导入进度，上传完成后具有中文提供功能。</w:t>
            </w:r>
          </w:p>
          <w:p w14:paraId="23092F18">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rPr>
              <w:t>（7）.提供配对、分类、填空、连词成句、翻翻卡、消消乐</w:t>
            </w:r>
            <w:r>
              <w:rPr>
                <w:rFonts w:hint="eastAsia" w:ascii="新宋体" w:hAnsi="新宋体" w:eastAsia="新宋体" w:cs="新宋体"/>
                <w:sz w:val="21"/>
                <w:szCs w:val="21"/>
                <w:lang w:val="en-US" w:eastAsia="zh-CN"/>
              </w:rPr>
              <w:t>等</w:t>
            </w:r>
            <w:r>
              <w:rPr>
                <w:rFonts w:hint="eastAsia" w:ascii="新宋体" w:hAnsi="新宋体" w:eastAsia="新宋体" w:cs="新宋体"/>
                <w:sz w:val="21"/>
                <w:szCs w:val="21"/>
              </w:rPr>
              <w:t>类型的课堂活动，老师备课时通过活动模板即可快速制作活动，支持编辑好的课堂活动添加到我的课堂活动，实现任意课件的随时引用。</w:t>
            </w:r>
          </w:p>
          <w:p w14:paraId="34A06CF4">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rPr>
              <w:t>（8）.可插入音频，支持对音频的剪辑，可拖动或输入音频的开始和结束位置。</w:t>
            </w:r>
          </w:p>
          <w:p w14:paraId="2BA65B6C">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rPr>
              <w:t>（9）.可插入表格，表格支持设置行列数，在表格上可以进行行列的添加、删除、合并和拆分，可编辑文字格式和表格格式。</w:t>
            </w:r>
          </w:p>
          <w:p w14:paraId="6D72AD0B">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rPr>
              <w:t>（10）.可插入思维导图，包括逻辑图和组织结构图，思维导图可添加同级节点、下级节点上级节点，可编辑文字格式和思维导图格式。</w:t>
            </w:r>
          </w:p>
          <w:p w14:paraId="69A49518">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rPr>
              <w:t>2、授课模式</w:t>
            </w:r>
          </w:p>
          <w:p w14:paraId="39CEEE22">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rPr>
              <w:t>（1）.绿板状态支持显示文件、工具和应用的便捷入口，当开始批注且绿板上有笔迹时，自动隐藏便捷入口，清除笔迹时，自动恢复显示便捷入口；</w:t>
            </w:r>
          </w:p>
          <w:p w14:paraId="2F37654F">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rPr>
              <w:t>（2）.支持单指长按屏幕任意空白区域呼出便捷入口（文件、工具、应用、一键收起）</w:t>
            </w:r>
          </w:p>
          <w:p w14:paraId="50F0E0EB">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rPr>
              <w:t>（3）.支持自定义添加/移除本机应用；包括展台教学、投屏、课堂评价、录制课程、看电视、AI课堂、开启直播、专递课堂、白板、网页、音视频媒体播放器，实现授课场景教学应用的便捷调用；</w:t>
            </w:r>
          </w:p>
          <w:p w14:paraId="698982A2">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rPr>
              <w:t>（4）.文件入口支持拉起其他网盘</w:t>
            </w:r>
          </w:p>
          <w:p w14:paraId="06743AA7">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rPr>
              <w:t>（5）.工具条支持上下移动，支持收起/展开，工具条支持批注、清页、文件、工具、应用切换、更多；工具子菜单支持屏幕拖动</w:t>
            </w:r>
          </w:p>
          <w:p w14:paraId="73D04E75">
            <w:pPr>
              <w:keepNext w:val="0"/>
              <w:keepLines w:val="0"/>
              <w:widowControl/>
              <w:suppressLineNumbers w:val="0"/>
              <w:jc w:val="left"/>
              <w:textAlignment w:val="center"/>
              <w:rPr>
                <w:rFonts w:hint="eastAsia" w:ascii="新宋体" w:hAnsi="新宋体" w:eastAsia="新宋体" w:cs="新宋体"/>
                <w:sz w:val="21"/>
                <w:szCs w:val="21"/>
                <w:lang w:val="en-US" w:eastAsia="zh-CN"/>
              </w:rPr>
            </w:pPr>
            <w:r>
              <w:rPr>
                <w:rFonts w:hint="eastAsia" w:ascii="新宋体" w:hAnsi="新宋体" w:eastAsia="新宋体" w:cs="新宋体"/>
                <w:sz w:val="21"/>
                <w:szCs w:val="21"/>
              </w:rPr>
              <w:t>（6）.支持使用教辅工具，包含截图、时钟、放大镜、聚光灯、黑屏、随机数、骰子和大转盘</w:t>
            </w:r>
            <w:r>
              <w:rPr>
                <w:rFonts w:hint="eastAsia" w:ascii="新宋体" w:hAnsi="新宋体" w:eastAsia="新宋体" w:cs="新宋体"/>
                <w:sz w:val="21"/>
                <w:szCs w:val="21"/>
                <w:lang w:val="en-US" w:eastAsia="zh-CN"/>
              </w:rPr>
              <w:t>等。</w:t>
            </w:r>
          </w:p>
          <w:p w14:paraId="029FE6C6">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rPr>
              <w:t>（7）.支持打开本机文件、U盘文件等本地文件；不需导入，可直接打开本地视频、音频、图片、离线教学课件、PPT&amp;PPTX、PDF文件、DOC&amp;DOCX文件及swf文件；支持不少于20个文件窗口同屏播放显示，满足多素材授课需求。支持批注的文件类型包含PPT&amp;PPTX、图片、PDF、DOC&amp;DOCX</w:t>
            </w:r>
          </w:p>
          <w:p w14:paraId="7A99E3FB">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rPr>
              <w:t>（8）.支持展示当前已打开的文件，点击实现文件窗口的便捷切换，支持文件一键全部最小化，支持双击标题栏实现文件全屏播放</w:t>
            </w:r>
          </w:p>
          <w:p w14:paraId="1404DE76">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rPr>
              <w:t>（9）.文件窗口之间可进行独立批注；当起笔落点在绿板上时，识别为绿板批注，当起笔落点在小窗口时，识别为小窗口文件批注；文件大小窗口批注同步，可实现翻页跟随；绿板批注可以跟随绿板漫游；不少于</w:t>
            </w:r>
            <w:r>
              <w:rPr>
                <w:rFonts w:hint="eastAsia" w:ascii="新宋体" w:hAnsi="新宋体" w:eastAsia="新宋体" w:cs="新宋体"/>
                <w:sz w:val="21"/>
                <w:szCs w:val="21"/>
                <w:lang w:val="en-US" w:eastAsia="zh-CN"/>
              </w:rPr>
              <w:t>8</w:t>
            </w:r>
            <w:r>
              <w:rPr>
                <w:rFonts w:hint="eastAsia" w:ascii="新宋体" w:hAnsi="新宋体" w:eastAsia="新宋体" w:cs="新宋体"/>
                <w:sz w:val="21"/>
                <w:szCs w:val="21"/>
              </w:rPr>
              <w:t>种笔型，</w:t>
            </w:r>
            <w:r>
              <w:rPr>
                <w:rFonts w:hint="eastAsia" w:ascii="新宋体" w:hAnsi="新宋体" w:eastAsia="新宋体" w:cs="新宋体"/>
                <w:sz w:val="21"/>
                <w:szCs w:val="21"/>
                <w:lang w:val="en-US" w:eastAsia="zh-CN"/>
              </w:rPr>
              <w:t>5</w:t>
            </w:r>
            <w:r>
              <w:rPr>
                <w:rFonts w:hint="eastAsia" w:ascii="新宋体" w:hAnsi="新宋体" w:eastAsia="新宋体" w:cs="新宋体"/>
                <w:sz w:val="21"/>
                <w:szCs w:val="21"/>
              </w:rPr>
              <w:t>种颜色可选</w:t>
            </w:r>
          </w:p>
          <w:p w14:paraId="3D5D59B6">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rPr>
              <w:t>（10）.支持展示当前打开的文件列表，按照打开的时间倒叙排序，点击可进行便捷进行文件切换</w:t>
            </w:r>
          </w:p>
          <w:p w14:paraId="77574E59">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rPr>
              <w:t>（11）.支持免登录打开离线课件，直接进入课件全屏播放状态；登录后，可返回备课编辑状态。可通过点击或触摸屏幕实现动画的显示和翻页，同时支持通过翻页笔翻页，还支持点击工具条进行课件的前翻页和后翻页，支持2-4指滑动上下翻页</w:t>
            </w:r>
          </w:p>
          <w:p w14:paraId="6517BFF4">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rPr>
              <w:t>（12）.提供不少于25个蒙层模板，老师备课时选择合适的蒙层图片遮住元素，授课时用橡皮擦除蒙层，展现被蒙住的元素</w:t>
            </w:r>
          </w:p>
          <w:p w14:paraId="7F5F53F5">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rPr>
              <w:t>3、录课助手</w:t>
            </w:r>
          </w:p>
          <w:p w14:paraId="5DAB717E">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rPr>
              <w:t>1.支持屏幕、屏幕+摄像头等多种形式的录制，也可结合录播系统进行全景录制；</w:t>
            </w:r>
          </w:p>
          <w:p w14:paraId="3D04D499">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rPr>
              <w:t>2.支持对视频清晰度的调整，提供高清、超清、超高清的切换，方便在手机、电脑或者大屏上观看；</w:t>
            </w:r>
          </w:p>
          <w:p w14:paraId="70C5F51A">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rPr>
              <w:t>3.具有便捷的录制工具条，可快速录制，可移动，3s 无操作即变为半透明；可实时查看录制进度，进行暂停、 开始、结束操作；</w:t>
            </w:r>
          </w:p>
          <w:p w14:paraId="3E27ED1C">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rPr>
              <w:t>4.录制过程中支持随时开启分享功能，实现即时直播，听课端无需下载软件，扫描二维码即可进入直播课堂并进行互动；</w:t>
            </w:r>
          </w:p>
          <w:p w14:paraId="1D44C805">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rPr>
              <w:t>5.在桌面及摄像头录制场景下，能自动侦测摄像头，可识别出展台摄像头，同时支持摄像头 画面的切换、移动及大小的调整；</w:t>
            </w:r>
          </w:p>
          <w:p w14:paraId="4098C9CE">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rPr>
              <w:t>6.开通直播后生成直播海报、直播码；</w:t>
            </w:r>
          </w:p>
          <w:p w14:paraId="5C7DCFEC">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rPr>
              <w:t>7.录制视频可自动保存在本地，也可上传至云端教师空间，结束录制即生成回看视频，可快速浏览录制情况；</w:t>
            </w:r>
          </w:p>
          <w:p w14:paraId="1749766B">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rPr>
              <w:t>8.录制列表支持按时间查找所有已录制视频并可查看录制详情，包括录制日期、文件大小、 上传状态，同时可扫码回看所有已上传视频；</w:t>
            </w:r>
          </w:p>
          <w:p w14:paraId="5604E2D5">
            <w:pPr>
              <w:keepNext w:val="0"/>
              <w:keepLines w:val="0"/>
              <w:widowControl/>
              <w:suppressLineNumbers w:val="0"/>
              <w:jc w:val="left"/>
              <w:textAlignment w:val="center"/>
              <w:rPr>
                <w:rFonts w:hint="eastAsia" w:ascii="新宋体" w:hAnsi="新宋体" w:eastAsia="新宋体" w:cs="新宋体"/>
                <w:sz w:val="21"/>
                <w:szCs w:val="21"/>
              </w:rPr>
            </w:pPr>
            <w:r>
              <w:rPr>
                <w:rFonts w:hint="eastAsia" w:ascii="新宋体" w:hAnsi="新宋体" w:eastAsia="新宋体" w:cs="新宋体"/>
                <w:sz w:val="21"/>
                <w:szCs w:val="21"/>
              </w:rPr>
              <w:t>9.录制视频支持点播、分享、编辑等功能，也可将视频共享到学校空间，方便校本资源的建设和管理。</w:t>
            </w:r>
          </w:p>
          <w:p w14:paraId="1772EB71">
            <w:pPr>
              <w:keepNext w:val="0"/>
              <w:keepLines w:val="0"/>
              <w:widowControl/>
              <w:suppressLineNumbers w:val="0"/>
              <w:jc w:val="left"/>
              <w:textAlignment w:val="center"/>
              <w:rPr>
                <w:rFonts w:hint="eastAsia" w:ascii="新宋体" w:hAnsi="新宋体" w:eastAsia="新宋体" w:cs="新宋体"/>
                <w:sz w:val="21"/>
                <w:szCs w:val="21"/>
                <w:lang w:val="en-US" w:eastAsia="zh-CN"/>
              </w:rPr>
            </w:pPr>
            <w:r>
              <w:rPr>
                <w:rFonts w:hint="eastAsia" w:ascii="新宋体" w:hAnsi="新宋体" w:eastAsia="新宋体" w:cs="新宋体"/>
                <w:sz w:val="21"/>
                <w:szCs w:val="21"/>
                <w:lang w:val="en-US" w:eastAsia="zh-CN"/>
              </w:rPr>
              <w:t>10.配套移动支架。</w:t>
            </w:r>
          </w:p>
        </w:tc>
        <w:tc>
          <w:tcPr>
            <w:tcW w:w="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F73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8A9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707450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560" w:hRule="atLeast"/>
        </w:trPr>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8B3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BAF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教师终端</w:t>
            </w:r>
          </w:p>
        </w:tc>
        <w:tc>
          <w:tcPr>
            <w:tcW w:w="5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7CB05">
            <w:pPr>
              <w:keepNext w:val="0"/>
              <w:keepLines w:val="0"/>
              <w:widowControl/>
              <w:suppressLineNumbers w:val="0"/>
              <w:jc w:val="left"/>
              <w:textAlignment w:val="center"/>
              <w:rPr>
                <w:rFonts w:hint="eastAsia" w:ascii="新宋体" w:hAnsi="新宋体" w:eastAsia="新宋体" w:cs="新宋体"/>
                <w:i w:val="0"/>
                <w:iCs w:val="0"/>
                <w:color w:val="000000"/>
                <w:sz w:val="21"/>
                <w:szCs w:val="21"/>
                <w:u w:val="none"/>
              </w:rPr>
            </w:pPr>
            <w:r>
              <w:rPr>
                <w:rFonts w:hint="eastAsia" w:ascii="新宋体" w:hAnsi="新宋体" w:eastAsia="新宋体" w:cs="新宋体"/>
                <w:i w:val="0"/>
                <w:iCs w:val="0"/>
                <w:color w:val="000000"/>
                <w:kern w:val="0"/>
                <w:sz w:val="21"/>
                <w:szCs w:val="21"/>
                <w:u w:val="none"/>
                <w:lang w:val="en-US" w:eastAsia="zh-CN" w:bidi="ar"/>
              </w:rPr>
              <w:t>1、机型：国产处理器商用台式机；</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2、处理器：主频≥2.7GHz、核心≥8个、缓存≥8MB，x86架构；</w:t>
            </w:r>
            <w:r>
              <w:rPr>
                <w:rFonts w:hint="eastAsia" w:ascii="新宋体" w:hAnsi="新宋体" w:eastAsia="新宋体" w:cs="新宋体"/>
                <w:i w:val="0"/>
                <w:iCs w:val="0"/>
                <w:color w:val="000000"/>
                <w:kern w:val="0"/>
                <w:sz w:val="21"/>
                <w:szCs w:val="21"/>
                <w:u w:val="none"/>
                <w:lang w:val="en-US" w:eastAsia="zh-CN" w:bidi="ar"/>
              </w:rPr>
              <w:br w:type="textWrapping"/>
            </w:r>
            <w:r>
              <w:rPr>
                <w:rStyle w:val="6"/>
                <w:rFonts w:hint="eastAsia" w:ascii="新宋体" w:hAnsi="新宋体" w:eastAsia="新宋体" w:cs="新宋体"/>
                <w:color w:val="auto"/>
                <w:sz w:val="21"/>
                <w:szCs w:val="21"/>
                <w:lang w:val="en-US" w:eastAsia="zh-CN" w:bidi="ar"/>
              </w:rPr>
              <w:t>▲</w:t>
            </w:r>
            <w:r>
              <w:rPr>
                <w:rFonts w:hint="eastAsia" w:ascii="新宋体" w:hAnsi="新宋体" w:eastAsia="新宋体" w:cs="新宋体"/>
                <w:i w:val="0"/>
                <w:iCs w:val="0"/>
                <w:color w:val="auto"/>
                <w:kern w:val="0"/>
                <w:sz w:val="21"/>
                <w:szCs w:val="21"/>
                <w:u w:val="none"/>
                <w:lang w:val="en-US" w:eastAsia="zh-CN" w:bidi="ar"/>
              </w:rPr>
              <w:t>3、主板：与处理器相匹配芯片组主板，具备智能温控系统，根据运行应用软件的负载等级和设备温度确定风扇转速优化计算机使用寿命及功耗</w:t>
            </w:r>
            <w:r>
              <w:rPr>
                <w:rStyle w:val="6"/>
                <w:rFonts w:hint="eastAsia" w:ascii="新宋体" w:hAnsi="新宋体" w:eastAsia="新宋体" w:cs="新宋体"/>
                <w:color w:val="auto"/>
                <w:sz w:val="21"/>
                <w:szCs w:val="21"/>
                <w:lang w:val="en-US" w:eastAsia="zh-CN" w:bidi="ar"/>
              </w:rPr>
              <w:t>；（需提供佐证材料）</w:t>
            </w:r>
            <w:r>
              <w:rPr>
                <w:rStyle w:val="6"/>
                <w:rFonts w:hint="eastAsia" w:ascii="新宋体" w:hAnsi="新宋体" w:eastAsia="新宋体" w:cs="新宋体"/>
                <w:color w:val="auto"/>
                <w:sz w:val="21"/>
                <w:szCs w:val="21"/>
                <w:lang w:val="en-US" w:eastAsia="zh-CN" w:bidi="ar"/>
              </w:rPr>
              <w:br w:type="textWrapping"/>
            </w:r>
            <w:r>
              <w:rPr>
                <w:rStyle w:val="6"/>
                <w:rFonts w:hint="eastAsia" w:ascii="新宋体" w:hAnsi="新宋体" w:eastAsia="新宋体" w:cs="新宋体"/>
                <w:color w:val="auto"/>
                <w:sz w:val="21"/>
                <w:szCs w:val="21"/>
                <w:lang w:val="en-US" w:eastAsia="zh-CN" w:bidi="ar"/>
              </w:rPr>
              <w:t>4、内存：≥16GB DDR4 2666MHz 内存，≥2个内存插槽；</w:t>
            </w:r>
            <w:r>
              <w:rPr>
                <w:rStyle w:val="6"/>
                <w:rFonts w:hint="eastAsia" w:ascii="新宋体" w:hAnsi="新宋体" w:eastAsia="新宋体" w:cs="新宋体"/>
                <w:color w:val="auto"/>
                <w:sz w:val="21"/>
                <w:szCs w:val="21"/>
                <w:lang w:val="en-US" w:eastAsia="zh-CN" w:bidi="ar"/>
              </w:rPr>
              <w:br w:type="textWrapping"/>
            </w:r>
            <w:r>
              <w:rPr>
                <w:rStyle w:val="6"/>
                <w:rFonts w:hint="eastAsia" w:ascii="新宋体" w:hAnsi="新宋体" w:eastAsia="新宋体" w:cs="新宋体"/>
                <w:color w:val="auto"/>
                <w:sz w:val="21"/>
                <w:szCs w:val="21"/>
                <w:lang w:val="en-US" w:eastAsia="zh-CN" w:bidi="ar"/>
              </w:rPr>
              <w:t>5、硬盘：≥512GB SSD，预留3.5英寸SATA硬盘仓位；</w:t>
            </w:r>
            <w:r>
              <w:rPr>
                <w:rStyle w:val="6"/>
                <w:rFonts w:hint="eastAsia" w:ascii="新宋体" w:hAnsi="新宋体" w:eastAsia="新宋体" w:cs="新宋体"/>
                <w:color w:val="auto"/>
                <w:sz w:val="21"/>
                <w:szCs w:val="21"/>
                <w:lang w:val="en-US" w:eastAsia="zh-CN" w:bidi="ar"/>
              </w:rPr>
              <w:br w:type="textWrapping"/>
            </w:r>
            <w:r>
              <w:rPr>
                <w:rStyle w:val="6"/>
                <w:rFonts w:hint="eastAsia" w:ascii="新宋体" w:hAnsi="新宋体" w:eastAsia="新宋体" w:cs="新宋体"/>
                <w:color w:val="auto"/>
                <w:sz w:val="21"/>
                <w:szCs w:val="21"/>
                <w:lang w:val="en-US" w:eastAsia="zh-CN" w:bidi="ar"/>
              </w:rPr>
              <w:t>6、显卡：集成显卡，≥VGA + HDMI视频输出接口；</w:t>
            </w:r>
            <w:r>
              <w:rPr>
                <w:rStyle w:val="6"/>
                <w:rFonts w:hint="eastAsia" w:ascii="新宋体" w:hAnsi="新宋体" w:eastAsia="新宋体" w:cs="新宋体"/>
                <w:color w:val="auto"/>
                <w:sz w:val="21"/>
                <w:szCs w:val="21"/>
                <w:lang w:val="en-US" w:eastAsia="zh-CN" w:bidi="ar"/>
              </w:rPr>
              <w:br w:type="textWrapping"/>
            </w:r>
            <w:r>
              <w:rPr>
                <w:rStyle w:val="6"/>
                <w:rFonts w:hint="eastAsia" w:ascii="新宋体" w:hAnsi="新宋体" w:eastAsia="新宋体" w:cs="新宋体"/>
                <w:color w:val="auto"/>
                <w:sz w:val="21"/>
                <w:szCs w:val="21"/>
                <w:lang w:val="en-US" w:eastAsia="zh-CN" w:bidi="ar"/>
              </w:rPr>
              <w:t>7、音频：集成5.1声道高清声卡，≥5个音频接口，具备硬件语音降噪技术，即使用普通外置麦克风也可实现有效消除背景噪音0达到清晰语音通话效果；</w:t>
            </w:r>
            <w:r>
              <w:rPr>
                <w:rStyle w:val="6"/>
                <w:rFonts w:hint="eastAsia" w:ascii="新宋体" w:hAnsi="新宋体" w:eastAsia="新宋体" w:cs="新宋体"/>
                <w:color w:val="auto"/>
                <w:sz w:val="21"/>
                <w:szCs w:val="21"/>
                <w:lang w:val="en-US" w:eastAsia="zh-CN" w:bidi="ar"/>
              </w:rPr>
              <w:br w:type="textWrapping"/>
            </w:r>
            <w:r>
              <w:rPr>
                <w:rStyle w:val="6"/>
                <w:rFonts w:hint="eastAsia" w:ascii="新宋体" w:hAnsi="新宋体" w:eastAsia="新宋体" w:cs="新宋体"/>
                <w:color w:val="auto"/>
                <w:sz w:val="21"/>
                <w:szCs w:val="21"/>
                <w:lang w:val="en-US" w:eastAsia="zh-CN" w:bidi="ar"/>
              </w:rPr>
              <w:t>8、网卡：集成千兆网卡；</w:t>
            </w:r>
            <w:r>
              <w:rPr>
                <w:rStyle w:val="6"/>
                <w:rFonts w:hint="eastAsia" w:ascii="新宋体" w:hAnsi="新宋体" w:eastAsia="新宋体" w:cs="新宋体"/>
                <w:color w:val="auto"/>
                <w:sz w:val="21"/>
                <w:szCs w:val="21"/>
                <w:lang w:val="en-US" w:eastAsia="zh-CN" w:bidi="ar"/>
              </w:rPr>
              <w:br w:type="textWrapping"/>
            </w:r>
            <w:r>
              <w:rPr>
                <w:rStyle w:val="6"/>
                <w:rFonts w:hint="eastAsia" w:ascii="新宋体" w:hAnsi="新宋体" w:eastAsia="新宋体" w:cs="新宋体"/>
                <w:color w:val="auto"/>
                <w:sz w:val="21"/>
                <w:szCs w:val="21"/>
                <w:lang w:val="en-US" w:eastAsia="zh-CN" w:bidi="ar"/>
              </w:rPr>
              <w:t>9、I/O扩展槽：≥3个PCIe 、≥2个M.2插槽；</w:t>
            </w:r>
            <w:r>
              <w:rPr>
                <w:rStyle w:val="6"/>
                <w:rFonts w:hint="eastAsia" w:ascii="新宋体" w:hAnsi="新宋体" w:eastAsia="新宋体" w:cs="新宋体"/>
                <w:color w:val="auto"/>
                <w:sz w:val="21"/>
                <w:szCs w:val="21"/>
                <w:lang w:val="en-US" w:eastAsia="zh-CN" w:bidi="ar"/>
              </w:rPr>
              <w:br w:type="textWrapping"/>
            </w:r>
            <w:r>
              <w:rPr>
                <w:rStyle w:val="6"/>
                <w:rFonts w:hint="eastAsia" w:ascii="新宋体" w:hAnsi="新宋体" w:eastAsia="新宋体" w:cs="新宋体"/>
                <w:color w:val="auto"/>
                <w:sz w:val="21"/>
                <w:szCs w:val="21"/>
                <w:lang w:val="en-US" w:eastAsia="zh-CN" w:bidi="ar"/>
              </w:rPr>
              <w:t>10、I/O扩展接口：≥8个USB接口，≥1个串口、≥2个PS/2接口；</w:t>
            </w:r>
            <w:r>
              <w:rPr>
                <w:rStyle w:val="6"/>
                <w:rFonts w:hint="eastAsia" w:ascii="新宋体" w:hAnsi="新宋体" w:eastAsia="新宋体" w:cs="新宋体"/>
                <w:color w:val="auto"/>
                <w:sz w:val="21"/>
                <w:szCs w:val="21"/>
                <w:lang w:val="en-US" w:eastAsia="zh-CN" w:bidi="ar"/>
              </w:rPr>
              <w:br w:type="textWrapping"/>
            </w:r>
            <w:r>
              <w:rPr>
                <w:rStyle w:val="6"/>
                <w:rFonts w:hint="eastAsia" w:ascii="新宋体" w:hAnsi="新宋体" w:eastAsia="新宋体" w:cs="新宋体"/>
                <w:color w:val="auto"/>
                <w:sz w:val="21"/>
                <w:szCs w:val="21"/>
                <w:lang w:val="en-US" w:eastAsia="zh-CN" w:bidi="ar"/>
              </w:rPr>
              <w:t>11、键盘鼠标：USB接口防泼溅键盘、光电鼠标；</w:t>
            </w:r>
            <w:r>
              <w:rPr>
                <w:rStyle w:val="6"/>
                <w:rFonts w:hint="eastAsia" w:ascii="新宋体" w:hAnsi="新宋体" w:eastAsia="新宋体" w:cs="新宋体"/>
                <w:color w:val="auto"/>
                <w:sz w:val="21"/>
                <w:szCs w:val="21"/>
                <w:lang w:val="en-US" w:eastAsia="zh-CN" w:bidi="ar"/>
              </w:rPr>
              <w:br w:type="textWrapping"/>
            </w:r>
            <w:r>
              <w:rPr>
                <w:rStyle w:val="6"/>
                <w:rFonts w:hint="eastAsia" w:ascii="新宋体" w:hAnsi="新宋体" w:eastAsia="新宋体" w:cs="新宋体"/>
                <w:color w:val="auto"/>
                <w:sz w:val="21"/>
                <w:szCs w:val="21"/>
                <w:lang w:val="en-US" w:eastAsia="zh-CN" w:bidi="ar"/>
              </w:rPr>
              <w:t>12、电源：≥200W电源，具备断电保护功能，通过充电模块、储电模块及转换模块，在突然断电情况下输出12V、5V、3.3V电力供应计算机主要部件完成正常关闭流程；（需提供佐证材料）</w:t>
            </w:r>
            <w:r>
              <w:rPr>
                <w:rStyle w:val="6"/>
                <w:rFonts w:hint="eastAsia" w:ascii="新宋体" w:hAnsi="新宋体" w:eastAsia="新宋体" w:cs="新宋体"/>
                <w:color w:val="auto"/>
                <w:sz w:val="21"/>
                <w:szCs w:val="21"/>
                <w:lang w:val="en-US" w:eastAsia="zh-CN" w:bidi="ar"/>
              </w:rPr>
              <w:br w:type="textWrapping"/>
            </w:r>
            <w:r>
              <w:rPr>
                <w:rStyle w:val="6"/>
                <w:rFonts w:hint="eastAsia" w:ascii="新宋体" w:hAnsi="新宋体" w:eastAsia="新宋体" w:cs="新宋体"/>
                <w:color w:val="auto"/>
                <w:sz w:val="21"/>
                <w:szCs w:val="21"/>
                <w:lang w:val="en-US" w:eastAsia="zh-CN" w:bidi="ar"/>
              </w:rPr>
              <w:t>13、BIOS：国产固件；</w:t>
            </w:r>
            <w:r>
              <w:rPr>
                <w:rStyle w:val="6"/>
                <w:rFonts w:hint="eastAsia" w:ascii="新宋体" w:hAnsi="新宋体" w:eastAsia="新宋体" w:cs="新宋体"/>
                <w:sz w:val="21"/>
                <w:szCs w:val="21"/>
                <w:lang w:val="en-US" w:eastAsia="zh-CN" w:bidi="ar"/>
              </w:rPr>
              <w:br w:type="textWrapping"/>
            </w:r>
            <w:r>
              <w:rPr>
                <w:rStyle w:val="6"/>
                <w:rFonts w:hint="eastAsia" w:ascii="新宋体" w:hAnsi="新宋体" w:eastAsia="新宋体" w:cs="新宋体"/>
                <w:sz w:val="21"/>
                <w:szCs w:val="21"/>
                <w:lang w:val="en-US" w:eastAsia="zh-CN" w:bidi="ar"/>
              </w:rPr>
              <w:t>14、机箱：机箱体积≤10L；</w:t>
            </w:r>
            <w:r>
              <w:rPr>
                <w:rStyle w:val="6"/>
                <w:rFonts w:hint="eastAsia" w:ascii="新宋体" w:hAnsi="新宋体" w:eastAsia="新宋体" w:cs="新宋体"/>
                <w:sz w:val="21"/>
                <w:szCs w:val="21"/>
                <w:lang w:val="en-US" w:eastAsia="zh-CN" w:bidi="ar"/>
              </w:rPr>
              <w:br w:type="textWrapping"/>
            </w:r>
            <w:r>
              <w:rPr>
                <w:rStyle w:val="6"/>
                <w:rFonts w:hint="eastAsia" w:ascii="新宋体" w:hAnsi="新宋体" w:eastAsia="新宋体" w:cs="新宋体"/>
                <w:sz w:val="21"/>
                <w:szCs w:val="21"/>
                <w:lang w:val="en-US" w:eastAsia="zh-CN" w:bidi="ar"/>
              </w:rPr>
              <w:t>15、操作系统：预装国产统信桌面操作系统或麒麟桌面操作系统，支持Windows专业版操作系统；</w:t>
            </w:r>
            <w:r>
              <w:rPr>
                <w:rStyle w:val="6"/>
                <w:rFonts w:hint="eastAsia" w:ascii="新宋体" w:hAnsi="新宋体" w:eastAsia="新宋体" w:cs="新宋体"/>
                <w:sz w:val="21"/>
                <w:szCs w:val="21"/>
                <w:lang w:val="en-US" w:eastAsia="zh-CN" w:bidi="ar"/>
              </w:rPr>
              <w:br w:type="textWrapping"/>
            </w:r>
            <w:r>
              <w:rPr>
                <w:rStyle w:val="6"/>
                <w:rFonts w:hint="eastAsia" w:ascii="新宋体" w:hAnsi="新宋体" w:eastAsia="新宋体" w:cs="新宋体"/>
                <w:sz w:val="21"/>
                <w:szCs w:val="21"/>
                <w:lang w:val="en-US" w:eastAsia="zh-CN" w:bidi="ar"/>
              </w:rPr>
              <w:t>17、显示器：≥23.8英寸液晶显示器，分辨率≥1920x1080、刷新率≥100Hz、亮度≥300nits、对比度≥4000:1，VGA + HDMI+ DP视频输入接口带原厂数字信号线缆、VESA标准安装孔；</w:t>
            </w:r>
            <w:r>
              <w:rPr>
                <w:rStyle w:val="6"/>
                <w:rFonts w:hint="eastAsia" w:ascii="新宋体" w:hAnsi="新宋体" w:eastAsia="新宋体" w:cs="新宋体"/>
                <w:sz w:val="21"/>
                <w:szCs w:val="21"/>
                <w:lang w:val="en-US" w:eastAsia="zh-CN" w:bidi="ar"/>
              </w:rPr>
              <w:br w:type="textWrapping"/>
            </w:r>
            <w:r>
              <w:rPr>
                <w:rStyle w:val="6"/>
                <w:rFonts w:hint="eastAsia" w:ascii="新宋体" w:hAnsi="新宋体" w:eastAsia="新宋体" w:cs="新宋体"/>
                <w:sz w:val="21"/>
                <w:szCs w:val="21"/>
                <w:lang w:val="en-US" w:eastAsia="zh-CN" w:bidi="ar"/>
              </w:rPr>
              <w:t>18、一键恢复：独立操作系统之外的基于BIOS层系统备份与恢复功能，支持多种介质备份与恢复（本地硬盘、U盘或移动硬盘等），支持多种方式部署（U盘部署、PXE部署和脚本部署等）、支持多种操作系统备份与恢复（Windows、 KyLin或UOS等）；</w:t>
            </w:r>
            <w:r>
              <w:rPr>
                <w:rStyle w:val="6"/>
                <w:rFonts w:hint="eastAsia" w:ascii="新宋体" w:hAnsi="新宋体" w:eastAsia="新宋体" w:cs="新宋体"/>
                <w:sz w:val="21"/>
                <w:szCs w:val="21"/>
                <w:lang w:val="en-US" w:eastAsia="zh-CN" w:bidi="ar"/>
              </w:rPr>
              <w:br w:type="textWrapping"/>
            </w:r>
          </w:p>
        </w:tc>
        <w:tc>
          <w:tcPr>
            <w:tcW w:w="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AC8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91</w:t>
            </w: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BBA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2FB2F9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560" w:hRule="atLeast"/>
        </w:trPr>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0CE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B77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摄像头</w:t>
            </w:r>
          </w:p>
        </w:tc>
        <w:tc>
          <w:tcPr>
            <w:tcW w:w="5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3FC87">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400万双光全彩</w:t>
            </w:r>
          </w:p>
          <w:p w14:paraId="7DE51F85">
            <w:pPr>
              <w:keepNext w:val="0"/>
              <w:keepLines w:val="0"/>
              <w:widowControl/>
              <w:suppressLineNumbers w:val="0"/>
              <w:jc w:val="left"/>
              <w:textAlignment w:val="center"/>
              <w:rPr>
                <w:rFonts w:hint="eastAsia" w:ascii="新宋体" w:hAnsi="新宋体" w:eastAsia="新宋体" w:cs="新宋体"/>
                <w:i w:val="0"/>
                <w:iCs w:val="0"/>
                <w:color w:val="000000"/>
                <w:sz w:val="21"/>
                <w:szCs w:val="21"/>
                <w:u w:val="none"/>
              </w:rPr>
            </w:pPr>
            <w:r>
              <w:rPr>
                <w:rFonts w:hint="eastAsia" w:ascii="新宋体" w:hAnsi="新宋体" w:eastAsia="新宋体" w:cs="新宋体"/>
                <w:i w:val="0"/>
                <w:iCs w:val="0"/>
                <w:color w:val="000000"/>
                <w:kern w:val="0"/>
                <w:sz w:val="21"/>
                <w:szCs w:val="21"/>
                <w:u w:val="none"/>
                <w:lang w:val="en-US" w:eastAsia="zh-CN" w:bidi="ar"/>
              </w:rPr>
              <w:t>摄像头符合IP67防尘防水设计。</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智能补光，支持白光/红外双补光</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1个内置麦克风</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支持开放型网络视频接口，ISAPI，SDK，GB28181协议</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支持背光补偿，强光抑制，3D数字降噪，数字宽动态，适应不同使用环境</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支持SmartIR，防止夜间红外过曝</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最高分辨率可达2560 × 1440 @25 fps</w:t>
            </w:r>
          </w:p>
        </w:tc>
        <w:tc>
          <w:tcPr>
            <w:tcW w:w="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929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w:t>
            </w: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C23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5E0DFB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560" w:hRule="atLeast"/>
        </w:trPr>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EC3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780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硬盘录像机</w:t>
            </w:r>
          </w:p>
        </w:tc>
        <w:tc>
          <w:tcPr>
            <w:tcW w:w="5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42291">
            <w:pPr>
              <w:keepNext w:val="0"/>
              <w:keepLines w:val="0"/>
              <w:widowControl/>
              <w:suppressLineNumbers w:val="0"/>
              <w:jc w:val="left"/>
              <w:textAlignment w:val="center"/>
              <w:rPr>
                <w:rFonts w:hint="eastAsia" w:ascii="新宋体" w:hAnsi="新宋体" w:eastAsia="新宋体" w:cs="新宋体"/>
                <w:i w:val="0"/>
                <w:iCs w:val="0"/>
                <w:color w:val="000000"/>
                <w:sz w:val="21"/>
                <w:szCs w:val="21"/>
                <w:u w:val="none"/>
              </w:rPr>
            </w:pPr>
            <w:r>
              <w:rPr>
                <w:rFonts w:hint="eastAsia" w:ascii="新宋体" w:hAnsi="新宋体" w:eastAsia="新宋体" w:cs="新宋体"/>
                <w:i w:val="0"/>
                <w:iCs w:val="0"/>
                <w:color w:val="000000"/>
                <w:kern w:val="0"/>
                <w:sz w:val="21"/>
                <w:szCs w:val="21"/>
                <w:u w:val="none"/>
                <w:lang w:val="en-US" w:eastAsia="zh-CN" w:bidi="ar"/>
              </w:rPr>
              <w:t>支持最大16路同步回放及多路同步倒放</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支持重要录像文件加锁保护功能</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支持RAID0、RAID1、RAID5、RAID6、RAID10，支持全局热备</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支持IPC集中管理，包括IPC参数配置、信息的导入、导出和升级等功能</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可接驳符合开放型网络视频接口、RTSP、GB28181标准的网络摄像机</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支持最高3200W像素高清网络视频的预览、存储、回放</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支持16个SATA接口，1个eSATA接口</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支持网络检测（网络流量监控、网络抓包、网络通畅）功能</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支持即时回放功能，在预览画面下对指定通道的当前录像进行回放，并且不影响其他通道预览</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支持H.265、H.264编码前端自适应接入</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2个HDMI接口，2个VGA接口，最大支持8K+1080P输出</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支持GB28181、ISUP、萤石协议接入平台</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支持硬盘配额和硬盘盘组两种存储模式，可对不同通道分配不同的录像保存容量或周期</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双千兆网卡，支持网络容错以及多址设定等应用</w:t>
            </w:r>
          </w:p>
        </w:tc>
        <w:tc>
          <w:tcPr>
            <w:tcW w:w="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5C4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6FB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339554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560" w:hRule="atLeast"/>
        </w:trPr>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58A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70C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硬盘</w:t>
            </w:r>
          </w:p>
        </w:tc>
        <w:tc>
          <w:tcPr>
            <w:tcW w:w="5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5C9CA">
            <w:pPr>
              <w:keepNext w:val="0"/>
              <w:keepLines w:val="0"/>
              <w:widowControl/>
              <w:suppressLineNumbers w:val="0"/>
              <w:jc w:val="left"/>
              <w:textAlignment w:val="center"/>
              <w:rPr>
                <w:rFonts w:hint="eastAsia" w:ascii="新宋体" w:hAnsi="新宋体" w:eastAsia="新宋体" w:cs="新宋体"/>
                <w:i w:val="0"/>
                <w:iCs w:val="0"/>
                <w:color w:val="000000"/>
                <w:sz w:val="21"/>
                <w:szCs w:val="21"/>
                <w:u w:val="none"/>
              </w:rPr>
            </w:pPr>
            <w:r>
              <w:rPr>
                <w:rFonts w:hint="eastAsia" w:ascii="新宋体" w:hAnsi="新宋体" w:eastAsia="新宋体" w:cs="新宋体"/>
                <w:i w:val="0"/>
                <w:iCs w:val="0"/>
                <w:color w:val="000000"/>
                <w:kern w:val="0"/>
                <w:sz w:val="21"/>
                <w:szCs w:val="21"/>
                <w:u w:val="none"/>
                <w:lang w:val="en-US" w:eastAsia="zh-CN" w:bidi="ar"/>
              </w:rPr>
              <w:t>接口类型：SATA 6Gb/s</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容量：</w:t>
            </w:r>
            <w:r>
              <w:rPr>
                <w:rStyle w:val="6"/>
                <w:rFonts w:hint="eastAsia" w:ascii="新宋体" w:hAnsi="新宋体" w:eastAsia="新宋体" w:cs="新宋体"/>
                <w:sz w:val="21"/>
                <w:szCs w:val="21"/>
                <w:highlight w:val="none"/>
                <w:lang w:val="en-US" w:eastAsia="zh-CN" w:bidi="ar"/>
              </w:rPr>
              <w:t>≥</w:t>
            </w:r>
            <w:r>
              <w:rPr>
                <w:rFonts w:hint="eastAsia" w:ascii="新宋体" w:hAnsi="新宋体" w:eastAsia="新宋体" w:cs="新宋体"/>
                <w:i w:val="0"/>
                <w:iCs w:val="0"/>
                <w:color w:val="000000"/>
                <w:kern w:val="0"/>
                <w:sz w:val="21"/>
                <w:szCs w:val="21"/>
                <w:u w:val="none"/>
                <w:lang w:val="en-US" w:eastAsia="zh-CN" w:bidi="ar"/>
              </w:rPr>
              <w:t>8TB</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转速：7200rpm</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缓存：</w:t>
            </w:r>
            <w:r>
              <w:rPr>
                <w:rStyle w:val="6"/>
                <w:rFonts w:hint="eastAsia" w:ascii="新宋体" w:hAnsi="新宋体" w:eastAsia="新宋体" w:cs="新宋体"/>
                <w:sz w:val="21"/>
                <w:szCs w:val="21"/>
                <w:highlight w:val="none"/>
                <w:lang w:val="en-US" w:eastAsia="zh-CN" w:bidi="ar"/>
              </w:rPr>
              <w:t>≥</w:t>
            </w:r>
            <w:r>
              <w:rPr>
                <w:rFonts w:hint="eastAsia" w:ascii="新宋体" w:hAnsi="新宋体" w:eastAsia="新宋体" w:cs="新宋体"/>
                <w:i w:val="0"/>
                <w:iCs w:val="0"/>
                <w:color w:val="000000"/>
                <w:kern w:val="0"/>
                <w:sz w:val="21"/>
                <w:szCs w:val="21"/>
                <w:u w:val="none"/>
                <w:lang w:val="en-US" w:eastAsia="zh-CN" w:bidi="ar"/>
              </w:rPr>
              <w:t>256MB</w:t>
            </w:r>
          </w:p>
        </w:tc>
        <w:tc>
          <w:tcPr>
            <w:tcW w:w="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D09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92E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块</w:t>
            </w:r>
          </w:p>
        </w:tc>
      </w:tr>
      <w:tr w14:paraId="379D7A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560" w:hRule="atLeast"/>
        </w:trPr>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36A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0A7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显示器</w:t>
            </w:r>
          </w:p>
        </w:tc>
        <w:tc>
          <w:tcPr>
            <w:tcW w:w="5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6B9C2">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DP接口数量 2</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DVI接口数量 1</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HDMI接口数量 2</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VGA接口数量 1</w:t>
            </w:r>
          </w:p>
          <w:p w14:paraId="2B8FF3BE">
            <w:pPr>
              <w:keepNext w:val="0"/>
              <w:keepLines w:val="0"/>
              <w:widowControl/>
              <w:suppressLineNumbers w:val="0"/>
              <w:jc w:val="left"/>
              <w:textAlignment w:val="center"/>
              <w:rPr>
                <w:rFonts w:hint="eastAsia" w:ascii="新宋体" w:hAnsi="新宋体" w:eastAsia="新宋体" w:cs="新宋体"/>
                <w:i w:val="0"/>
                <w:iCs w:val="0"/>
                <w:color w:val="000000"/>
                <w:sz w:val="21"/>
                <w:szCs w:val="21"/>
                <w:u w:val="none"/>
              </w:rPr>
            </w:pPr>
            <w:r>
              <w:rPr>
                <w:rFonts w:hint="eastAsia" w:ascii="新宋体" w:hAnsi="新宋体" w:eastAsia="新宋体" w:cs="新宋体"/>
                <w:i w:val="0"/>
                <w:iCs w:val="0"/>
                <w:color w:val="000000"/>
                <w:kern w:val="0"/>
                <w:sz w:val="21"/>
                <w:szCs w:val="21"/>
                <w:u w:val="none"/>
                <w:lang w:val="en-US" w:eastAsia="zh-CN" w:bidi="ar"/>
              </w:rPr>
              <w:t xml:space="preserve">支持低蓝光模式 </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内置音箱</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刷新率 144Hz</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动态对比度 300：1</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对比度 1700：1</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 xml:space="preserve">屏幕尺寸(英寸) </w:t>
            </w:r>
            <w:r>
              <w:rPr>
                <w:rStyle w:val="6"/>
                <w:rFonts w:hint="eastAsia" w:ascii="新宋体" w:hAnsi="新宋体" w:eastAsia="新宋体" w:cs="新宋体"/>
                <w:sz w:val="21"/>
                <w:szCs w:val="21"/>
                <w:highlight w:val="none"/>
                <w:lang w:val="en-US" w:eastAsia="zh-CN" w:bidi="ar"/>
              </w:rPr>
              <w:t>≥</w:t>
            </w:r>
            <w:r>
              <w:rPr>
                <w:rFonts w:hint="eastAsia" w:ascii="新宋体" w:hAnsi="新宋体" w:eastAsia="新宋体" w:cs="新宋体"/>
                <w:i w:val="0"/>
                <w:iCs w:val="0"/>
                <w:color w:val="000000"/>
                <w:kern w:val="0"/>
                <w:sz w:val="21"/>
                <w:szCs w:val="21"/>
                <w:u w:val="none"/>
                <w:lang w:val="en-US" w:eastAsia="zh-CN" w:bidi="ar"/>
              </w:rPr>
              <w:t>27</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屏幕比例 16:9</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最大分辨率(垂直) 1920</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最大分辨率(水平) 1024</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灰阶响应时间 2ms</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背光类型 LCD</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色深 6bit</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面板类型 OLED</w:t>
            </w:r>
          </w:p>
        </w:tc>
        <w:tc>
          <w:tcPr>
            <w:tcW w:w="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7CA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46D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3C48C7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560" w:hRule="atLeast"/>
        </w:trPr>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211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EE8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相机</w:t>
            </w:r>
          </w:p>
        </w:tc>
        <w:tc>
          <w:tcPr>
            <w:tcW w:w="5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B0C0F">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影像传感器8.0MP SONY CMOS IMX415</w:t>
            </w:r>
            <w:r>
              <w:rPr>
                <w:rFonts w:hint="eastAsia" w:ascii="新宋体" w:hAnsi="新宋体" w:eastAsia="新宋体" w:cs="新宋体"/>
                <w:i w:val="0"/>
                <w:iCs w:val="0"/>
                <w:color w:val="000000"/>
                <w:kern w:val="0"/>
                <w:sz w:val="21"/>
                <w:szCs w:val="21"/>
                <w:u w:val="none"/>
                <w:lang w:val="en-US" w:eastAsia="zh-CN" w:bidi="ar"/>
              </w:rPr>
              <w:tab/>
            </w:r>
          </w:p>
          <w:p w14:paraId="1988DF49">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传感器尺寸1/2.8"</w:t>
            </w:r>
            <w:r>
              <w:rPr>
                <w:rFonts w:hint="eastAsia" w:ascii="新宋体" w:hAnsi="新宋体" w:eastAsia="新宋体" w:cs="新宋体"/>
                <w:i w:val="0"/>
                <w:iCs w:val="0"/>
                <w:color w:val="000000"/>
                <w:kern w:val="0"/>
                <w:sz w:val="21"/>
                <w:szCs w:val="21"/>
                <w:u w:val="none"/>
                <w:lang w:val="en-US" w:eastAsia="zh-CN" w:bidi="ar"/>
              </w:rPr>
              <w:tab/>
            </w:r>
          </w:p>
          <w:p w14:paraId="4A2D52D2">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液晶显示屏3.2"IPS 触摸屏 (4:3)</w:t>
            </w:r>
            <w:r>
              <w:rPr>
                <w:rFonts w:hint="eastAsia" w:ascii="新宋体" w:hAnsi="新宋体" w:eastAsia="新宋体" w:cs="新宋体"/>
                <w:i w:val="0"/>
                <w:iCs w:val="0"/>
                <w:color w:val="000000"/>
                <w:kern w:val="0"/>
                <w:sz w:val="21"/>
                <w:szCs w:val="21"/>
                <w:u w:val="none"/>
                <w:lang w:val="en-US" w:eastAsia="zh-CN" w:bidi="ar"/>
              </w:rPr>
              <w:tab/>
            </w:r>
          </w:p>
          <w:p w14:paraId="31CCCB41">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焦距/光圈f:2.38mm~11.9mm F.no 1.96~3.64(自动光圈)</w:t>
            </w:r>
            <w:r>
              <w:rPr>
                <w:rFonts w:hint="eastAsia" w:ascii="新宋体" w:hAnsi="新宋体" w:eastAsia="新宋体" w:cs="新宋体"/>
                <w:i w:val="0"/>
                <w:iCs w:val="0"/>
                <w:color w:val="000000"/>
                <w:kern w:val="0"/>
                <w:sz w:val="21"/>
                <w:szCs w:val="21"/>
                <w:u w:val="none"/>
                <w:lang w:val="en-US" w:eastAsia="zh-CN" w:bidi="ar"/>
              </w:rPr>
              <w:tab/>
            </w:r>
          </w:p>
          <w:p w14:paraId="429A3E2A">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对焦范围</w:t>
            </w:r>
            <w:r>
              <w:rPr>
                <w:rFonts w:hint="eastAsia" w:ascii="新宋体" w:hAnsi="新宋体" w:eastAsia="新宋体" w:cs="新宋体"/>
                <w:i w:val="0"/>
                <w:iCs w:val="0"/>
                <w:color w:val="000000"/>
                <w:kern w:val="0"/>
                <w:sz w:val="21"/>
                <w:szCs w:val="21"/>
                <w:u w:val="none"/>
                <w:lang w:val="en-US" w:eastAsia="zh-CN" w:bidi="ar"/>
              </w:rPr>
              <w:tab/>
            </w:r>
            <w:r>
              <w:rPr>
                <w:rFonts w:hint="eastAsia" w:ascii="新宋体" w:hAnsi="新宋体" w:eastAsia="新宋体" w:cs="新宋体"/>
                <w:i w:val="0"/>
                <w:iCs w:val="0"/>
                <w:color w:val="000000"/>
                <w:kern w:val="0"/>
                <w:sz w:val="21"/>
                <w:szCs w:val="21"/>
                <w:u w:val="none"/>
                <w:lang w:val="en-US" w:eastAsia="zh-CN" w:bidi="ar"/>
              </w:rPr>
              <w:t>wide: 0.15m~INF Tele: 0.4m~INF</w:t>
            </w:r>
            <w:r>
              <w:rPr>
                <w:rFonts w:hint="eastAsia" w:ascii="新宋体" w:hAnsi="新宋体" w:eastAsia="新宋体" w:cs="新宋体"/>
                <w:i w:val="0"/>
                <w:iCs w:val="0"/>
                <w:color w:val="000000"/>
                <w:kern w:val="0"/>
                <w:sz w:val="21"/>
                <w:szCs w:val="21"/>
                <w:u w:val="none"/>
                <w:lang w:val="en-US" w:eastAsia="zh-CN" w:bidi="ar"/>
              </w:rPr>
              <w:tab/>
            </w:r>
          </w:p>
          <w:p w14:paraId="71B5762D">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光学变焦</w:t>
            </w:r>
            <w:r>
              <w:rPr>
                <w:rFonts w:hint="eastAsia" w:ascii="新宋体" w:hAnsi="新宋体" w:eastAsia="新宋体" w:cs="新宋体"/>
                <w:i w:val="0"/>
                <w:iCs w:val="0"/>
                <w:color w:val="000000"/>
                <w:kern w:val="0"/>
                <w:sz w:val="21"/>
                <w:szCs w:val="21"/>
                <w:u w:val="none"/>
                <w:lang w:val="en-US" w:eastAsia="zh-CN" w:bidi="ar"/>
              </w:rPr>
              <w:tab/>
            </w:r>
            <w:r>
              <w:rPr>
                <w:rFonts w:hint="eastAsia" w:ascii="新宋体" w:hAnsi="新宋体" w:eastAsia="新宋体" w:cs="新宋体"/>
                <w:i w:val="0"/>
                <w:iCs w:val="0"/>
                <w:color w:val="000000"/>
                <w:kern w:val="0"/>
                <w:sz w:val="21"/>
                <w:szCs w:val="21"/>
                <w:u w:val="none"/>
                <w:lang w:val="en-US" w:eastAsia="zh-CN" w:bidi="ar"/>
              </w:rPr>
              <w:t>5X(超广角~标准)</w:t>
            </w:r>
            <w:r>
              <w:rPr>
                <w:rFonts w:hint="eastAsia" w:ascii="新宋体" w:hAnsi="新宋体" w:eastAsia="新宋体" w:cs="新宋体"/>
                <w:i w:val="0"/>
                <w:iCs w:val="0"/>
                <w:color w:val="000000"/>
                <w:kern w:val="0"/>
                <w:sz w:val="21"/>
                <w:szCs w:val="21"/>
                <w:u w:val="none"/>
                <w:lang w:val="en-US" w:eastAsia="zh-CN" w:bidi="ar"/>
              </w:rPr>
              <w:tab/>
            </w:r>
          </w:p>
          <w:p w14:paraId="5C6D5A99">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对焦方式</w:t>
            </w:r>
            <w:r>
              <w:rPr>
                <w:rFonts w:hint="eastAsia" w:ascii="新宋体" w:hAnsi="新宋体" w:eastAsia="新宋体" w:cs="新宋体"/>
                <w:i w:val="0"/>
                <w:iCs w:val="0"/>
                <w:color w:val="000000"/>
                <w:kern w:val="0"/>
                <w:sz w:val="21"/>
                <w:szCs w:val="21"/>
                <w:u w:val="none"/>
                <w:lang w:val="en-US" w:eastAsia="zh-CN" w:bidi="ar"/>
              </w:rPr>
              <w:tab/>
            </w:r>
            <w:r>
              <w:rPr>
                <w:rFonts w:hint="eastAsia" w:ascii="新宋体" w:hAnsi="新宋体" w:eastAsia="新宋体" w:cs="新宋体"/>
                <w:i w:val="0"/>
                <w:iCs w:val="0"/>
                <w:color w:val="000000"/>
                <w:kern w:val="0"/>
                <w:sz w:val="21"/>
                <w:szCs w:val="21"/>
                <w:u w:val="none"/>
                <w:lang w:val="en-US" w:eastAsia="zh-CN" w:bidi="ar"/>
              </w:rPr>
              <w:t>AF / MF / AF+MF /AF+MF2(放大模式)</w:t>
            </w:r>
            <w:r>
              <w:rPr>
                <w:rFonts w:hint="eastAsia" w:ascii="新宋体" w:hAnsi="新宋体" w:eastAsia="新宋体" w:cs="新宋体"/>
                <w:i w:val="0"/>
                <w:iCs w:val="0"/>
                <w:color w:val="000000"/>
                <w:kern w:val="0"/>
                <w:sz w:val="21"/>
                <w:szCs w:val="21"/>
                <w:u w:val="none"/>
                <w:lang w:val="en-US" w:eastAsia="zh-CN" w:bidi="ar"/>
              </w:rPr>
              <w:tab/>
            </w:r>
          </w:p>
          <w:p w14:paraId="39D0C9BF">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照片解析度64M/56M/48M/36M/30M/20M/14M/10M/8M/5M/3M/2M</w:t>
            </w:r>
            <w:r>
              <w:rPr>
                <w:rFonts w:hint="eastAsia" w:ascii="新宋体" w:hAnsi="新宋体" w:eastAsia="新宋体" w:cs="新宋体"/>
                <w:i w:val="0"/>
                <w:iCs w:val="0"/>
                <w:color w:val="000000"/>
                <w:kern w:val="0"/>
                <w:sz w:val="21"/>
                <w:szCs w:val="21"/>
                <w:u w:val="none"/>
                <w:lang w:val="en-US" w:eastAsia="zh-CN" w:bidi="ar"/>
              </w:rPr>
              <w:tab/>
            </w:r>
          </w:p>
          <w:p w14:paraId="1E4D61DA">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视频解析度5K30/4K60/4K30/2.7K60/2.7K30/1080P60/1080P30/720P60/720P30</w:t>
            </w:r>
          </w:p>
          <w:p w14:paraId="3203533B">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模式</w:t>
            </w:r>
            <w:r>
              <w:rPr>
                <w:rFonts w:hint="eastAsia" w:ascii="新宋体" w:hAnsi="新宋体" w:eastAsia="新宋体" w:cs="新宋体"/>
                <w:i w:val="0"/>
                <w:iCs w:val="0"/>
                <w:color w:val="000000"/>
                <w:kern w:val="0"/>
                <w:sz w:val="21"/>
                <w:szCs w:val="21"/>
                <w:u w:val="none"/>
                <w:lang w:val="en-US" w:eastAsia="zh-CN" w:bidi="ar"/>
              </w:rPr>
              <w:tab/>
            </w:r>
            <w:r>
              <w:rPr>
                <w:rFonts w:hint="eastAsia" w:ascii="新宋体" w:hAnsi="新宋体" w:eastAsia="新宋体" w:cs="新宋体"/>
                <w:i w:val="0"/>
                <w:iCs w:val="0"/>
                <w:color w:val="000000"/>
                <w:kern w:val="0"/>
                <w:sz w:val="21"/>
                <w:szCs w:val="21"/>
                <w:u w:val="none"/>
                <w:lang w:val="en-US" w:eastAsia="zh-CN" w:bidi="ar"/>
              </w:rPr>
              <w:t>：智能自动/程序自动/快门优先/场景选择/微距/录像</w:t>
            </w:r>
            <w:r>
              <w:rPr>
                <w:rFonts w:hint="eastAsia" w:ascii="新宋体" w:hAnsi="新宋体" w:eastAsia="新宋体" w:cs="新宋体"/>
                <w:i w:val="0"/>
                <w:iCs w:val="0"/>
                <w:color w:val="000000"/>
                <w:kern w:val="0"/>
                <w:sz w:val="21"/>
                <w:szCs w:val="21"/>
                <w:u w:val="none"/>
                <w:lang w:val="en-US" w:eastAsia="zh-CN" w:bidi="ar"/>
              </w:rPr>
              <w:tab/>
            </w:r>
          </w:p>
          <w:p w14:paraId="6A73373E">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间隔定时拍摄</w:t>
            </w:r>
            <w:r>
              <w:rPr>
                <w:rFonts w:hint="eastAsia" w:ascii="新宋体" w:hAnsi="新宋体" w:eastAsia="新宋体" w:cs="新宋体"/>
                <w:i w:val="0"/>
                <w:iCs w:val="0"/>
                <w:color w:val="000000"/>
                <w:kern w:val="0"/>
                <w:sz w:val="21"/>
                <w:szCs w:val="21"/>
                <w:u w:val="none"/>
                <w:lang w:val="en-US" w:eastAsia="zh-CN" w:bidi="ar"/>
              </w:rPr>
              <w:tab/>
            </w:r>
            <w:r>
              <w:rPr>
                <w:rFonts w:hint="eastAsia" w:ascii="新宋体" w:hAnsi="新宋体" w:eastAsia="新宋体" w:cs="新宋体"/>
                <w:i w:val="0"/>
                <w:iCs w:val="0"/>
                <w:color w:val="000000"/>
                <w:kern w:val="0"/>
                <w:sz w:val="21"/>
                <w:szCs w:val="21"/>
                <w:u w:val="none"/>
                <w:lang w:val="en-US" w:eastAsia="zh-CN" w:bidi="ar"/>
              </w:rPr>
              <w:t>关闭/3秒/5秒/10秒/30秒/1分钟</w:t>
            </w:r>
            <w:r>
              <w:rPr>
                <w:rFonts w:hint="eastAsia" w:ascii="新宋体" w:hAnsi="新宋体" w:eastAsia="新宋体" w:cs="新宋体"/>
                <w:i w:val="0"/>
                <w:iCs w:val="0"/>
                <w:color w:val="000000"/>
                <w:kern w:val="0"/>
                <w:sz w:val="21"/>
                <w:szCs w:val="21"/>
                <w:u w:val="none"/>
                <w:lang w:val="en-US" w:eastAsia="zh-CN" w:bidi="ar"/>
              </w:rPr>
              <w:tab/>
            </w:r>
          </w:p>
          <w:p w14:paraId="753526C6">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白平衡：自动/日光/阴天/白炽灯/荧光灯(H)/荧光灯(L)/</w:t>
            </w:r>
            <w:r>
              <w:rPr>
                <w:rFonts w:hint="eastAsia" w:ascii="新宋体" w:hAnsi="新宋体" w:eastAsia="新宋体" w:cs="新宋体"/>
                <w:i w:val="0"/>
                <w:iCs w:val="0"/>
                <w:color w:val="000000"/>
                <w:kern w:val="0"/>
                <w:sz w:val="21"/>
                <w:szCs w:val="21"/>
                <w:u w:val="none"/>
                <w:lang w:val="en-US" w:eastAsia="zh-CN" w:bidi="ar"/>
              </w:rPr>
              <w:tab/>
            </w:r>
          </w:p>
          <w:p w14:paraId="5D520349">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手动色温 3000K~9000K</w:t>
            </w:r>
          </w:p>
          <w:p w14:paraId="4474F6A4">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宽动态(WDR)</w:t>
            </w:r>
            <w:r>
              <w:rPr>
                <w:rFonts w:hint="eastAsia" w:ascii="新宋体" w:hAnsi="新宋体" w:eastAsia="新宋体" w:cs="新宋体"/>
                <w:i w:val="0"/>
                <w:iCs w:val="0"/>
                <w:color w:val="000000"/>
                <w:kern w:val="0"/>
                <w:sz w:val="21"/>
                <w:szCs w:val="21"/>
                <w:u w:val="none"/>
                <w:lang w:val="en-US" w:eastAsia="zh-CN" w:bidi="ar"/>
              </w:rPr>
              <w:tab/>
            </w:r>
            <w:r>
              <w:rPr>
                <w:rFonts w:hint="eastAsia" w:ascii="新宋体" w:hAnsi="新宋体" w:eastAsia="新宋体" w:cs="新宋体"/>
                <w:i w:val="0"/>
                <w:iCs w:val="0"/>
                <w:color w:val="000000"/>
                <w:kern w:val="0"/>
                <w:sz w:val="21"/>
                <w:szCs w:val="21"/>
                <w:u w:val="none"/>
                <w:lang w:val="en-US" w:eastAsia="zh-CN" w:bidi="ar"/>
              </w:rPr>
              <w:t>关闭/开启</w:t>
            </w:r>
            <w:r>
              <w:rPr>
                <w:rFonts w:hint="eastAsia" w:ascii="新宋体" w:hAnsi="新宋体" w:eastAsia="新宋体" w:cs="新宋体"/>
                <w:i w:val="0"/>
                <w:iCs w:val="0"/>
                <w:color w:val="000000"/>
                <w:kern w:val="0"/>
                <w:sz w:val="21"/>
                <w:szCs w:val="21"/>
                <w:u w:val="none"/>
                <w:lang w:val="en-US" w:eastAsia="zh-CN" w:bidi="ar"/>
              </w:rPr>
              <w:tab/>
            </w:r>
          </w:p>
          <w:p w14:paraId="420DA050">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曝光</w:t>
            </w:r>
            <w:r>
              <w:rPr>
                <w:rFonts w:hint="eastAsia" w:ascii="新宋体" w:hAnsi="新宋体" w:eastAsia="新宋体" w:cs="新宋体"/>
                <w:i w:val="0"/>
                <w:iCs w:val="0"/>
                <w:color w:val="000000"/>
                <w:kern w:val="0"/>
                <w:sz w:val="21"/>
                <w:szCs w:val="21"/>
                <w:u w:val="none"/>
                <w:lang w:val="en-US" w:eastAsia="zh-CN" w:bidi="ar"/>
              </w:rPr>
              <w:tab/>
            </w:r>
            <w:r>
              <w:rPr>
                <w:rFonts w:hint="eastAsia" w:ascii="新宋体" w:hAnsi="新宋体" w:eastAsia="新宋体" w:cs="新宋体"/>
                <w:i w:val="0"/>
                <w:iCs w:val="0"/>
                <w:color w:val="000000"/>
                <w:kern w:val="0"/>
                <w:sz w:val="21"/>
                <w:szCs w:val="21"/>
                <w:u w:val="none"/>
                <w:lang w:val="en-US" w:eastAsia="zh-CN" w:bidi="ar"/>
              </w:rPr>
              <w:t>-3.0~+3.0，1/3级</w:t>
            </w:r>
            <w:r>
              <w:rPr>
                <w:rFonts w:hint="eastAsia" w:ascii="新宋体" w:hAnsi="新宋体" w:eastAsia="新宋体" w:cs="新宋体"/>
                <w:i w:val="0"/>
                <w:iCs w:val="0"/>
                <w:color w:val="000000"/>
                <w:kern w:val="0"/>
                <w:sz w:val="21"/>
                <w:szCs w:val="21"/>
                <w:u w:val="none"/>
                <w:lang w:val="en-US" w:eastAsia="zh-CN" w:bidi="ar"/>
              </w:rPr>
              <w:tab/>
            </w:r>
          </w:p>
          <w:p w14:paraId="0D6D10BD">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慢动作录影</w:t>
            </w:r>
            <w:r>
              <w:rPr>
                <w:rFonts w:hint="eastAsia" w:ascii="新宋体" w:hAnsi="新宋体" w:eastAsia="新宋体" w:cs="新宋体"/>
                <w:i w:val="0"/>
                <w:iCs w:val="0"/>
                <w:color w:val="000000"/>
                <w:kern w:val="0"/>
                <w:sz w:val="21"/>
                <w:szCs w:val="21"/>
                <w:u w:val="none"/>
                <w:lang w:val="en-US" w:eastAsia="zh-CN" w:bidi="ar"/>
              </w:rPr>
              <w:tab/>
            </w:r>
            <w:r>
              <w:rPr>
                <w:rFonts w:hint="eastAsia" w:ascii="新宋体" w:hAnsi="新宋体" w:eastAsia="新宋体" w:cs="新宋体"/>
                <w:i w:val="0"/>
                <w:iCs w:val="0"/>
                <w:color w:val="000000"/>
                <w:kern w:val="0"/>
                <w:sz w:val="21"/>
                <w:szCs w:val="21"/>
                <w:u w:val="none"/>
                <w:lang w:val="en-US" w:eastAsia="zh-CN" w:bidi="ar"/>
              </w:rPr>
              <w:t>关闭/1080P X2/720P X2</w:t>
            </w:r>
            <w:r>
              <w:rPr>
                <w:rFonts w:hint="eastAsia" w:ascii="新宋体" w:hAnsi="新宋体" w:eastAsia="新宋体" w:cs="新宋体"/>
                <w:i w:val="0"/>
                <w:iCs w:val="0"/>
                <w:color w:val="000000"/>
                <w:kern w:val="0"/>
                <w:sz w:val="21"/>
                <w:szCs w:val="21"/>
                <w:u w:val="none"/>
                <w:lang w:val="en-US" w:eastAsia="zh-CN" w:bidi="ar"/>
              </w:rPr>
              <w:tab/>
            </w:r>
          </w:p>
          <w:p w14:paraId="0A14ED11">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循环录影</w:t>
            </w:r>
            <w:r>
              <w:rPr>
                <w:rFonts w:hint="eastAsia" w:ascii="新宋体" w:hAnsi="新宋体" w:eastAsia="新宋体" w:cs="新宋体"/>
                <w:i w:val="0"/>
                <w:iCs w:val="0"/>
                <w:color w:val="000000"/>
                <w:kern w:val="0"/>
                <w:sz w:val="21"/>
                <w:szCs w:val="21"/>
                <w:u w:val="none"/>
                <w:lang w:val="en-US" w:eastAsia="zh-CN" w:bidi="ar"/>
              </w:rPr>
              <w:tab/>
            </w:r>
            <w:r>
              <w:rPr>
                <w:rFonts w:hint="eastAsia" w:ascii="新宋体" w:hAnsi="新宋体" w:eastAsia="新宋体" w:cs="新宋体"/>
                <w:i w:val="0"/>
                <w:iCs w:val="0"/>
                <w:color w:val="000000"/>
                <w:kern w:val="0"/>
                <w:sz w:val="21"/>
                <w:szCs w:val="21"/>
                <w:u w:val="none"/>
                <w:lang w:val="en-US" w:eastAsia="zh-CN" w:bidi="ar"/>
              </w:rPr>
              <w:t>关闭/1分钟/3分钟/5分钟</w:t>
            </w:r>
            <w:r>
              <w:rPr>
                <w:rFonts w:hint="eastAsia" w:ascii="新宋体" w:hAnsi="新宋体" w:eastAsia="新宋体" w:cs="新宋体"/>
                <w:i w:val="0"/>
                <w:iCs w:val="0"/>
                <w:color w:val="000000"/>
                <w:kern w:val="0"/>
                <w:sz w:val="21"/>
                <w:szCs w:val="21"/>
                <w:u w:val="none"/>
                <w:lang w:val="en-US" w:eastAsia="zh-CN" w:bidi="ar"/>
              </w:rPr>
              <w:tab/>
            </w:r>
          </w:p>
          <w:p w14:paraId="0C6CE4E9">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延时录影</w:t>
            </w:r>
            <w:r>
              <w:rPr>
                <w:rFonts w:hint="eastAsia" w:ascii="新宋体" w:hAnsi="新宋体" w:eastAsia="新宋体" w:cs="新宋体"/>
                <w:i w:val="0"/>
                <w:iCs w:val="0"/>
                <w:color w:val="000000"/>
                <w:kern w:val="0"/>
                <w:sz w:val="21"/>
                <w:szCs w:val="21"/>
                <w:u w:val="none"/>
                <w:lang w:val="en-US" w:eastAsia="zh-CN" w:bidi="ar"/>
              </w:rPr>
              <w:tab/>
            </w:r>
            <w:r>
              <w:rPr>
                <w:rFonts w:hint="eastAsia" w:ascii="新宋体" w:hAnsi="新宋体" w:eastAsia="新宋体" w:cs="新宋体"/>
                <w:i w:val="0"/>
                <w:iCs w:val="0"/>
                <w:color w:val="000000"/>
                <w:kern w:val="0"/>
                <w:sz w:val="21"/>
                <w:szCs w:val="21"/>
                <w:u w:val="none"/>
                <w:lang w:val="en-US" w:eastAsia="zh-CN" w:bidi="ar"/>
              </w:rPr>
              <w:t>关闭/1秒/3秒/5秒/10秒/30秒/1分钟</w:t>
            </w:r>
            <w:r>
              <w:rPr>
                <w:rFonts w:hint="eastAsia" w:ascii="新宋体" w:hAnsi="新宋体" w:eastAsia="新宋体" w:cs="新宋体"/>
                <w:i w:val="0"/>
                <w:iCs w:val="0"/>
                <w:color w:val="000000"/>
                <w:kern w:val="0"/>
                <w:sz w:val="21"/>
                <w:szCs w:val="21"/>
                <w:u w:val="none"/>
                <w:lang w:val="en-US" w:eastAsia="zh-CN" w:bidi="ar"/>
              </w:rPr>
              <w:tab/>
            </w:r>
          </w:p>
          <w:p w14:paraId="16CBD245">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存储记忆卡：SD卡（容量512GB）</w:t>
            </w:r>
          </w:p>
          <w:p w14:paraId="3600C96E">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电池</w:t>
            </w:r>
            <w:r>
              <w:rPr>
                <w:rFonts w:hint="eastAsia" w:ascii="新宋体" w:hAnsi="新宋体" w:eastAsia="新宋体" w:cs="新宋体"/>
                <w:i w:val="0"/>
                <w:iCs w:val="0"/>
                <w:color w:val="000000"/>
                <w:kern w:val="0"/>
                <w:sz w:val="21"/>
                <w:szCs w:val="21"/>
                <w:u w:val="none"/>
                <w:lang w:val="en-US" w:eastAsia="zh-CN" w:bidi="ar"/>
              </w:rPr>
              <w:tab/>
            </w:r>
            <w:r>
              <w:rPr>
                <w:rFonts w:hint="eastAsia" w:ascii="新宋体" w:hAnsi="新宋体" w:eastAsia="新宋体" w:cs="新宋体"/>
                <w:i w:val="0"/>
                <w:iCs w:val="0"/>
                <w:color w:val="000000"/>
                <w:kern w:val="0"/>
                <w:sz w:val="21"/>
                <w:szCs w:val="21"/>
                <w:u w:val="none"/>
                <w:lang w:val="en-US" w:eastAsia="zh-CN" w:bidi="ar"/>
              </w:rPr>
              <w:t>： 1400mAh</w:t>
            </w:r>
          </w:p>
          <w:p w14:paraId="7D125695">
            <w:pPr>
              <w:keepNext w:val="0"/>
              <w:keepLines w:val="0"/>
              <w:widowControl/>
              <w:suppressLineNumbers w:val="0"/>
              <w:jc w:val="left"/>
              <w:textAlignment w:val="center"/>
              <w:rPr>
                <w:rFonts w:hint="eastAsia" w:ascii="新宋体" w:hAnsi="新宋体" w:eastAsia="新宋体" w:cs="新宋体"/>
                <w:i w:val="0"/>
                <w:iCs w:val="0"/>
                <w:color w:val="000000"/>
                <w:sz w:val="21"/>
                <w:szCs w:val="21"/>
                <w:u w:val="none"/>
              </w:rPr>
            </w:pPr>
            <w:r>
              <w:rPr>
                <w:rFonts w:hint="eastAsia" w:ascii="新宋体" w:hAnsi="新宋体" w:eastAsia="新宋体" w:cs="新宋体"/>
                <w:i w:val="0"/>
                <w:iCs w:val="0"/>
                <w:color w:val="000000"/>
                <w:kern w:val="0"/>
                <w:sz w:val="21"/>
                <w:szCs w:val="21"/>
                <w:u w:val="none"/>
                <w:lang w:val="en-US" w:eastAsia="zh-CN" w:bidi="ar"/>
              </w:rPr>
              <w:t>配备：单肩包</w:t>
            </w:r>
            <w:r>
              <w:rPr>
                <w:rFonts w:hint="eastAsia" w:ascii="新宋体" w:hAnsi="新宋体" w:eastAsia="新宋体" w:cs="新宋体"/>
                <w:i w:val="0"/>
                <w:iCs w:val="0"/>
                <w:color w:val="000000"/>
                <w:kern w:val="0"/>
                <w:sz w:val="21"/>
                <w:szCs w:val="21"/>
                <w:u w:val="none"/>
                <w:lang w:val="en-US" w:eastAsia="zh-CN" w:bidi="ar"/>
              </w:rPr>
              <w:tab/>
            </w:r>
          </w:p>
        </w:tc>
        <w:tc>
          <w:tcPr>
            <w:tcW w:w="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D58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43A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29598A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560" w:hRule="atLeast"/>
        </w:trPr>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0F7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8D8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笔记本电脑</w:t>
            </w:r>
          </w:p>
        </w:tc>
        <w:tc>
          <w:tcPr>
            <w:tcW w:w="5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55781">
            <w:pPr>
              <w:keepNext w:val="0"/>
              <w:keepLines w:val="0"/>
              <w:widowControl/>
              <w:suppressLineNumbers w:val="0"/>
              <w:jc w:val="left"/>
              <w:textAlignment w:val="center"/>
              <w:rPr>
                <w:rFonts w:hint="eastAsia" w:ascii="新宋体" w:hAnsi="新宋体" w:eastAsia="新宋体" w:cs="新宋体"/>
                <w:i w:val="0"/>
                <w:iCs w:val="0"/>
                <w:color w:val="000000"/>
                <w:sz w:val="21"/>
                <w:szCs w:val="21"/>
                <w:u w:val="none"/>
                <w:lang w:val="en-US"/>
              </w:rPr>
            </w:pPr>
            <w:r>
              <w:rPr>
                <w:rFonts w:hint="eastAsia" w:ascii="新宋体" w:hAnsi="新宋体" w:eastAsia="新宋体" w:cs="新宋体"/>
                <w:i w:val="0"/>
                <w:iCs w:val="0"/>
                <w:color w:val="000000"/>
                <w:kern w:val="0"/>
                <w:sz w:val="21"/>
                <w:szCs w:val="21"/>
                <w:u w:val="none"/>
                <w:lang w:val="en-US" w:eastAsia="zh-CN" w:bidi="ar"/>
              </w:rPr>
              <w:t>1、机型：国产处理器商用便携式计算机；</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2、处理器：X86架构，主频≥2.7GHz、核心≥8个、末级缓存≥8MB；</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3、内存：≥16GB DDR4内存,≥2个内存插槽；</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4、硬盘：≥512GB SSD 硬盘；</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5、显卡：集成或独立显卡，≥HDMI+ USB Type C视频输出接口；</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6、音频：集成声卡、立体声扬声器、双阵列数字麦克风（具备电控开关）；</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7、网络：集成千兆网卡（全尺寸RJ45接口）+ WiFi6无线网卡（具备电控开关）；</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8、USB接口：≥5个USB接口，其中USB Type C接口数量≥3 ；</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9、摄像头：≥100万像素物理防窥网络摄像头（具备电控开关）；</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10、键盘鼠标：防泼溅背光键盘、高精度一体式触摸板；</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11、电池：≥65WHr锂离子聚合物长效电池；</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12、电源适配器：≥65W USB Type C电源适配器；</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13、屏幕： ≥14英寸全高清IPS屏幕，色域≥100%sRGB、亮度≥300nits，支持180°开合；</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14、操作系统：支持麒麟/统信UOS/中科方德/其他符合安全可靠测评要求的操作系统；</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15、关键部件安全要求： CPU和操作系统等关键部件应当符合安全可靠测评要求；</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16、可靠性要求：平均无故障时间MTBF（m1）≥80万小时；</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17、配备鼠标、手提包。</w:t>
            </w:r>
          </w:p>
        </w:tc>
        <w:tc>
          <w:tcPr>
            <w:tcW w:w="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001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w:t>
            </w: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417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17845C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560" w:hRule="atLeast"/>
        </w:trPr>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DC5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303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A4彩色打印机</w:t>
            </w:r>
          </w:p>
        </w:tc>
        <w:tc>
          <w:tcPr>
            <w:tcW w:w="5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2956D">
            <w:pPr>
              <w:keepNext w:val="0"/>
              <w:keepLines w:val="0"/>
              <w:widowControl/>
              <w:suppressLineNumbers w:val="0"/>
              <w:jc w:val="left"/>
              <w:textAlignment w:val="center"/>
              <w:rPr>
                <w:rFonts w:hint="eastAsia" w:ascii="新宋体" w:hAnsi="新宋体" w:eastAsia="新宋体" w:cs="新宋体"/>
                <w:i w:val="0"/>
                <w:iCs w:val="0"/>
                <w:color w:val="000000"/>
                <w:sz w:val="21"/>
                <w:szCs w:val="21"/>
                <w:u w:val="none"/>
              </w:rPr>
            </w:pPr>
            <w:r>
              <w:rPr>
                <w:rFonts w:hint="eastAsia" w:ascii="新宋体" w:hAnsi="新宋体" w:eastAsia="新宋体" w:cs="新宋体"/>
                <w:i w:val="0"/>
                <w:iCs w:val="0"/>
                <w:color w:val="000000"/>
                <w:kern w:val="0"/>
                <w:sz w:val="21"/>
                <w:szCs w:val="21"/>
                <w:u w:val="none"/>
                <w:lang w:val="en-US" w:eastAsia="zh-CN" w:bidi="ar"/>
              </w:rPr>
              <w:t>打印功能：</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速度：黑白/彩色</w:t>
            </w:r>
            <w:r>
              <w:rPr>
                <w:rFonts w:hint="eastAsia" w:ascii="新宋体" w:hAnsi="新宋体" w:eastAsia="新宋体" w:cs="新宋体"/>
                <w:sz w:val="21"/>
                <w:szCs w:val="21"/>
                <w:lang w:eastAsia="zh-CN"/>
              </w:rPr>
              <w:t>≥</w:t>
            </w:r>
            <w:r>
              <w:rPr>
                <w:rFonts w:hint="eastAsia" w:ascii="新宋体" w:hAnsi="新宋体" w:eastAsia="新宋体" w:cs="新宋体"/>
                <w:i w:val="0"/>
                <w:iCs w:val="0"/>
                <w:color w:val="000000"/>
                <w:kern w:val="0"/>
                <w:sz w:val="21"/>
                <w:szCs w:val="21"/>
                <w:u w:val="none"/>
                <w:lang w:val="en-US" w:eastAsia="zh-CN" w:bidi="ar"/>
              </w:rPr>
              <w:t>18页/分钟（A4幅面）</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分辨率：黑白</w:t>
            </w:r>
            <w:r>
              <w:rPr>
                <w:rFonts w:hint="eastAsia" w:ascii="新宋体" w:hAnsi="新宋体" w:eastAsia="新宋体" w:cs="新宋体"/>
                <w:sz w:val="21"/>
                <w:szCs w:val="21"/>
                <w:lang w:eastAsia="zh-CN"/>
              </w:rPr>
              <w:t>≥</w:t>
            </w:r>
            <w:r>
              <w:rPr>
                <w:rFonts w:hint="eastAsia" w:ascii="新宋体" w:hAnsi="新宋体" w:eastAsia="新宋体" w:cs="新宋体"/>
                <w:i w:val="0"/>
                <w:iCs w:val="0"/>
                <w:color w:val="000000"/>
                <w:kern w:val="0"/>
                <w:sz w:val="21"/>
                <w:szCs w:val="21"/>
                <w:u w:val="none"/>
                <w:lang w:val="en-US" w:eastAsia="zh-CN" w:bidi="ar"/>
              </w:rPr>
              <w:t>1200×600dpi，彩色</w:t>
            </w:r>
            <w:r>
              <w:rPr>
                <w:rFonts w:hint="eastAsia" w:ascii="新宋体" w:hAnsi="新宋体" w:eastAsia="新宋体" w:cs="新宋体"/>
                <w:sz w:val="21"/>
                <w:szCs w:val="21"/>
                <w:lang w:eastAsia="zh-CN"/>
              </w:rPr>
              <w:t>≥</w:t>
            </w:r>
            <w:r>
              <w:rPr>
                <w:rFonts w:hint="eastAsia" w:ascii="新宋体" w:hAnsi="新宋体" w:eastAsia="新宋体" w:cs="新宋体"/>
                <w:i w:val="0"/>
                <w:iCs w:val="0"/>
                <w:color w:val="000000"/>
                <w:kern w:val="0"/>
                <w:sz w:val="21"/>
                <w:szCs w:val="21"/>
                <w:u w:val="none"/>
                <w:lang w:val="en-US" w:eastAsia="zh-CN" w:bidi="ar"/>
              </w:rPr>
              <w:t>600×600dpi</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首页输出时间：黑白约</w:t>
            </w:r>
            <w:r>
              <w:rPr>
                <w:rFonts w:hint="eastAsia" w:ascii="新宋体" w:hAnsi="新宋体" w:eastAsia="新宋体" w:cs="新宋体"/>
                <w:sz w:val="21"/>
                <w:szCs w:val="21"/>
                <w:lang w:eastAsia="zh-CN"/>
              </w:rPr>
              <w:t>≤</w:t>
            </w:r>
            <w:r>
              <w:rPr>
                <w:rFonts w:hint="eastAsia" w:ascii="新宋体" w:hAnsi="新宋体" w:eastAsia="新宋体" w:cs="新宋体"/>
                <w:i w:val="0"/>
                <w:iCs w:val="0"/>
                <w:color w:val="000000"/>
                <w:kern w:val="0"/>
                <w:sz w:val="21"/>
                <w:szCs w:val="21"/>
                <w:u w:val="none"/>
                <w:lang w:val="en-US" w:eastAsia="zh-CN" w:bidi="ar"/>
              </w:rPr>
              <w:t>10秒，彩色约</w:t>
            </w:r>
            <w:r>
              <w:rPr>
                <w:rFonts w:hint="eastAsia" w:ascii="新宋体" w:hAnsi="新宋体" w:eastAsia="新宋体" w:cs="新宋体"/>
                <w:sz w:val="21"/>
                <w:szCs w:val="21"/>
                <w:lang w:eastAsia="zh-CN"/>
              </w:rPr>
              <w:t>≤</w:t>
            </w:r>
            <w:r>
              <w:rPr>
                <w:rFonts w:hint="eastAsia" w:ascii="新宋体" w:hAnsi="新宋体" w:eastAsia="新宋体" w:cs="新宋体"/>
                <w:i w:val="0"/>
                <w:iCs w:val="0"/>
                <w:color w:val="000000"/>
                <w:kern w:val="0"/>
                <w:sz w:val="21"/>
                <w:szCs w:val="21"/>
                <w:u w:val="none"/>
                <w:lang w:val="en-US" w:eastAsia="zh-CN" w:bidi="ar"/>
              </w:rPr>
              <w:t>11秒</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双面打印：支持自动双面</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月打印负荷：最高30,000页</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复印功能：</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速度：18页/分钟（黑彩同速）</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分辨率：600×600dpi</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连续复印：1-99页</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缩放比例：50%-400%</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扫描功能:</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类型：平板式扫描</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分辨率：600×600dpi</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硬件配置</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处理器：1GHz</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内存：1GB</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接口：USB 2.0，支持有线网络打印，网络接口</w:t>
            </w:r>
            <w:r>
              <w:rPr>
                <w:rFonts w:hint="eastAsia" w:ascii="新宋体" w:hAnsi="新宋体" w:eastAsia="新宋体" w:cs="新宋体"/>
                <w:sz w:val="21"/>
                <w:szCs w:val="21"/>
                <w:lang w:val="en-US" w:eastAsia="zh-CN"/>
              </w:rPr>
              <w:t>RJ-45</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供纸容量：</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进纸盒：</w:t>
            </w:r>
            <w:r>
              <w:rPr>
                <w:rFonts w:hint="eastAsia" w:ascii="新宋体" w:hAnsi="新宋体" w:eastAsia="新宋体" w:cs="新宋体"/>
                <w:sz w:val="21"/>
                <w:szCs w:val="21"/>
                <w:lang w:eastAsia="zh-CN"/>
              </w:rPr>
              <w:t>≥</w:t>
            </w:r>
            <w:r>
              <w:rPr>
                <w:rFonts w:hint="eastAsia" w:ascii="新宋体" w:hAnsi="新宋体" w:eastAsia="新宋体" w:cs="新宋体"/>
                <w:i w:val="0"/>
                <w:iCs w:val="0"/>
                <w:color w:val="000000"/>
                <w:kern w:val="0"/>
                <w:sz w:val="21"/>
                <w:szCs w:val="21"/>
                <w:u w:val="none"/>
                <w:lang w:val="en-US" w:eastAsia="zh-CN" w:bidi="ar"/>
              </w:rPr>
              <w:t>250页</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出纸盒：</w:t>
            </w:r>
            <w:r>
              <w:rPr>
                <w:rFonts w:hint="eastAsia" w:ascii="新宋体" w:hAnsi="新宋体" w:eastAsia="新宋体" w:cs="新宋体"/>
                <w:sz w:val="21"/>
                <w:szCs w:val="21"/>
                <w:lang w:eastAsia="zh-CN"/>
              </w:rPr>
              <w:t>≥</w:t>
            </w:r>
            <w:r>
              <w:rPr>
                <w:rFonts w:hint="eastAsia" w:ascii="新宋体" w:hAnsi="新宋体" w:eastAsia="新宋体" w:cs="新宋体"/>
                <w:i w:val="0"/>
                <w:iCs w:val="0"/>
                <w:color w:val="000000"/>
                <w:kern w:val="0"/>
                <w:sz w:val="21"/>
                <w:szCs w:val="21"/>
                <w:u w:val="none"/>
                <w:lang w:val="en-US" w:eastAsia="zh-CN" w:bidi="ar"/>
              </w:rPr>
              <w:t>100页</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耗材：鼓粉一体式设计</w:t>
            </w:r>
          </w:p>
        </w:tc>
        <w:tc>
          <w:tcPr>
            <w:tcW w:w="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088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D9F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3BB1E6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560" w:hRule="atLeast"/>
        </w:trPr>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497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022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黑白激光多功能一体机</w:t>
            </w:r>
          </w:p>
        </w:tc>
        <w:tc>
          <w:tcPr>
            <w:tcW w:w="5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19301">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 xml:space="preserve"> 基本参数</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 xml:space="preserve">产品类型：黑白激光多功能一体机  </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 xml:space="preserve">涵盖功能：打印/复印/扫描  </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 xml:space="preserve">最大处理幅面：A4  </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 xml:space="preserve">耗材类型：鼓粉一体  </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 xml:space="preserve">双面功能：自动双面打印  </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 xml:space="preserve">网络功能：支持无线网络打印（Wi-Fi 802.11b/g/n）  </w:t>
            </w:r>
          </w:p>
          <w:p w14:paraId="58DB66B9">
            <w:pPr>
              <w:keepNext w:val="0"/>
              <w:keepLines w:val="0"/>
              <w:widowControl/>
              <w:suppressLineNumbers w:val="0"/>
              <w:jc w:val="left"/>
              <w:textAlignment w:val="center"/>
              <w:rPr>
                <w:rFonts w:hint="eastAsia" w:ascii="新宋体" w:hAnsi="新宋体" w:eastAsia="新宋体" w:cs="新宋体"/>
                <w:i w:val="0"/>
                <w:iCs w:val="0"/>
                <w:color w:val="000000"/>
                <w:sz w:val="21"/>
                <w:szCs w:val="21"/>
                <w:u w:val="none"/>
              </w:rPr>
            </w:pPr>
            <w:r>
              <w:rPr>
                <w:rFonts w:hint="eastAsia" w:ascii="新宋体" w:hAnsi="新宋体" w:eastAsia="新宋体" w:cs="新宋体"/>
                <w:i w:val="0"/>
                <w:iCs w:val="0"/>
                <w:color w:val="000000"/>
                <w:kern w:val="0"/>
                <w:sz w:val="21"/>
                <w:szCs w:val="21"/>
                <w:u w:val="none"/>
                <w:lang w:val="en-US" w:eastAsia="zh-CN" w:bidi="ar"/>
              </w:rPr>
              <w:t>接口：USB 2.0;网络接口</w:t>
            </w:r>
            <w:r>
              <w:rPr>
                <w:rFonts w:hint="eastAsia" w:ascii="新宋体" w:hAnsi="新宋体" w:eastAsia="新宋体" w:cs="新宋体"/>
                <w:sz w:val="21"/>
                <w:szCs w:val="21"/>
                <w:lang w:val="en-US" w:eastAsia="zh-CN"/>
              </w:rPr>
              <w:t>RJ-45</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打印速度：单面</w:t>
            </w:r>
            <w:r>
              <w:rPr>
                <w:rFonts w:hint="eastAsia" w:ascii="新宋体" w:hAnsi="新宋体" w:eastAsia="新宋体" w:cs="新宋体"/>
                <w:sz w:val="21"/>
                <w:szCs w:val="21"/>
                <w:lang w:eastAsia="zh-CN"/>
              </w:rPr>
              <w:t>≥</w:t>
            </w:r>
            <w:r>
              <w:rPr>
                <w:rFonts w:hint="eastAsia" w:ascii="新宋体" w:hAnsi="新宋体" w:eastAsia="新宋体" w:cs="新宋体"/>
                <w:i w:val="0"/>
                <w:iCs w:val="0"/>
                <w:color w:val="000000"/>
                <w:kern w:val="0"/>
                <w:sz w:val="21"/>
                <w:szCs w:val="21"/>
                <w:u w:val="none"/>
                <w:lang w:val="en-US" w:eastAsia="zh-CN" w:bidi="ar"/>
              </w:rPr>
              <w:t>29页/分钟，双面</w:t>
            </w:r>
            <w:r>
              <w:rPr>
                <w:rFonts w:hint="eastAsia" w:ascii="新宋体" w:hAnsi="新宋体" w:eastAsia="新宋体" w:cs="新宋体"/>
                <w:sz w:val="21"/>
                <w:szCs w:val="21"/>
                <w:lang w:eastAsia="zh-CN"/>
              </w:rPr>
              <w:t>≥</w:t>
            </w:r>
            <w:r>
              <w:rPr>
                <w:rFonts w:hint="eastAsia" w:ascii="新宋体" w:hAnsi="新宋体" w:eastAsia="新宋体" w:cs="新宋体"/>
                <w:i w:val="0"/>
                <w:iCs w:val="0"/>
                <w:color w:val="000000"/>
                <w:kern w:val="0"/>
                <w:sz w:val="21"/>
                <w:szCs w:val="21"/>
                <w:u w:val="none"/>
                <w:lang w:val="en-US" w:eastAsia="zh-CN" w:bidi="ar"/>
              </w:rPr>
              <w:t xml:space="preserve">18页/分钟  </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 xml:space="preserve">打印分辨率：600×600dpi  </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 xml:space="preserve">首页打印时间：&lt;7.2秒  </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月打印负荷：</w:t>
            </w:r>
            <w:r>
              <w:rPr>
                <w:rFonts w:hint="eastAsia" w:ascii="新宋体" w:hAnsi="新宋体" w:eastAsia="新宋体" w:cs="新宋体"/>
                <w:sz w:val="21"/>
                <w:szCs w:val="21"/>
                <w:lang w:eastAsia="zh-CN"/>
              </w:rPr>
              <w:t>≥</w:t>
            </w:r>
            <w:r>
              <w:rPr>
                <w:rFonts w:hint="eastAsia" w:ascii="新宋体" w:hAnsi="新宋体" w:eastAsia="新宋体" w:cs="新宋体"/>
                <w:i w:val="0"/>
                <w:iCs w:val="0"/>
                <w:color w:val="000000"/>
                <w:kern w:val="0"/>
                <w:sz w:val="21"/>
                <w:szCs w:val="21"/>
                <w:u w:val="none"/>
                <w:lang w:val="en-US" w:eastAsia="zh-CN" w:bidi="ar"/>
              </w:rPr>
              <w:t xml:space="preserve">20,000页  </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 xml:space="preserve">打印语言：PCLmS、URF、PWG  </w:t>
            </w:r>
          </w:p>
        </w:tc>
        <w:tc>
          <w:tcPr>
            <w:tcW w:w="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ED5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EF8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5B0798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560" w:hRule="atLeast"/>
        </w:trPr>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C03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94B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A3彩色打印机</w:t>
            </w:r>
          </w:p>
        </w:tc>
        <w:tc>
          <w:tcPr>
            <w:tcW w:w="5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0D926">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7寸彩色触控屏，</w:t>
            </w:r>
          </w:p>
          <w:p w14:paraId="18226F2C">
            <w:pPr>
              <w:keepNext w:val="0"/>
              <w:keepLines w:val="0"/>
              <w:widowControl/>
              <w:suppressLineNumbers w:val="0"/>
              <w:jc w:val="left"/>
              <w:textAlignment w:val="center"/>
              <w:rPr>
                <w:rFonts w:hint="eastAsia" w:ascii="新宋体" w:hAnsi="新宋体" w:eastAsia="新宋体" w:cs="新宋体"/>
                <w:i w:val="0"/>
                <w:iCs w:val="0"/>
                <w:color w:val="000000"/>
                <w:sz w:val="21"/>
                <w:szCs w:val="21"/>
                <w:u w:val="none"/>
                <w:lang w:val="en-US"/>
              </w:rPr>
            </w:pPr>
            <w:r>
              <w:rPr>
                <w:rFonts w:hint="eastAsia" w:ascii="新宋体" w:hAnsi="新宋体" w:eastAsia="新宋体" w:cs="新宋体"/>
                <w:i w:val="0"/>
                <w:iCs w:val="0"/>
                <w:color w:val="000000"/>
                <w:kern w:val="0"/>
                <w:sz w:val="21"/>
                <w:szCs w:val="21"/>
                <w:u w:val="none"/>
                <w:lang w:val="en-US" w:eastAsia="zh-CN" w:bidi="ar"/>
              </w:rPr>
              <w:t>内存</w:t>
            </w:r>
            <w:r>
              <w:rPr>
                <w:rFonts w:hint="eastAsia" w:ascii="新宋体" w:hAnsi="新宋体" w:eastAsia="新宋体" w:cs="新宋体"/>
                <w:sz w:val="21"/>
                <w:szCs w:val="21"/>
                <w:lang w:eastAsia="zh-CN"/>
              </w:rPr>
              <w:t>≥</w:t>
            </w:r>
            <w:r>
              <w:rPr>
                <w:rFonts w:hint="eastAsia" w:ascii="新宋体" w:hAnsi="新宋体" w:eastAsia="新宋体" w:cs="新宋体"/>
                <w:i w:val="0"/>
                <w:iCs w:val="0"/>
                <w:color w:val="000000"/>
                <w:kern w:val="0"/>
                <w:sz w:val="21"/>
                <w:szCs w:val="21"/>
                <w:u w:val="none"/>
                <w:lang w:val="en-US" w:eastAsia="zh-CN" w:bidi="ar"/>
              </w:rPr>
              <w:t>2G，16Gemmc，25页/分钟，内核彩色中国红打印，兼容信创系统，具有有线/无线wifi打印，U盘打印扫描，纸张容量≥350张，预热时间≤27秒，连续复印≥999份，首页复印时间彩色≤11.5，黑白≤8.0秒， 打印分辨率600*600。</w:t>
            </w:r>
          </w:p>
        </w:tc>
        <w:tc>
          <w:tcPr>
            <w:tcW w:w="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D5B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BF2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5A81FC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560" w:hRule="atLeast"/>
        </w:trPr>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8E0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36F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户外拉杆音响</w:t>
            </w:r>
          </w:p>
        </w:tc>
        <w:tc>
          <w:tcPr>
            <w:tcW w:w="5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11947">
            <w:pPr>
              <w:keepNext w:val="0"/>
              <w:keepLines w:val="0"/>
              <w:widowControl/>
              <w:suppressLineNumbers w:val="0"/>
              <w:jc w:val="left"/>
              <w:textAlignment w:val="center"/>
              <w:rPr>
                <w:rFonts w:hint="eastAsia" w:ascii="新宋体" w:hAnsi="新宋体" w:eastAsia="新宋体" w:cs="新宋体"/>
                <w:i w:val="0"/>
                <w:iCs w:val="0"/>
                <w:color w:val="000000"/>
                <w:sz w:val="21"/>
                <w:szCs w:val="21"/>
                <w:u w:val="none"/>
              </w:rPr>
            </w:pPr>
            <w:r>
              <w:rPr>
                <w:rFonts w:hint="eastAsia" w:ascii="新宋体" w:hAnsi="新宋体" w:eastAsia="新宋体" w:cs="新宋体"/>
                <w:i w:val="0"/>
                <w:iCs w:val="0"/>
                <w:color w:val="000000"/>
                <w:kern w:val="0"/>
                <w:sz w:val="21"/>
                <w:szCs w:val="21"/>
                <w:u w:val="none"/>
                <w:lang w:val="en-US" w:eastAsia="zh-CN" w:bidi="ar"/>
              </w:rPr>
              <w:t xml:space="preserve">峰值功率 800W </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 xml:space="preserve">屏幕显示 LED点阵歌词显示器 </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 xml:space="preserve">喇叭单元 12寸低音，6.5寸中音，80磁高音 </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 xml:space="preserve">话筒配置 U段调频无线充电话筒 </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电池规格 12V12A</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箱体材质 实木箱体</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蓝牙歌词(中英文)同步显示蓝牙5.0</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 xml:space="preserve">功能特点 OTG直播内录、监听 </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音乐伴唱、语音提示、录放、话筒优先等。</w:t>
            </w:r>
          </w:p>
        </w:tc>
        <w:tc>
          <w:tcPr>
            <w:tcW w:w="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D27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EED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2AE30D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560" w:hRule="atLeast"/>
        </w:trPr>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F18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1CF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投影仪</w:t>
            </w:r>
          </w:p>
        </w:tc>
        <w:tc>
          <w:tcPr>
            <w:tcW w:w="5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8FF86">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 xml:space="preserve">分辨率 </w:t>
            </w:r>
            <w:r>
              <w:rPr>
                <w:rFonts w:hint="eastAsia" w:ascii="新宋体" w:hAnsi="新宋体" w:eastAsia="新宋体" w:cs="新宋体"/>
                <w:sz w:val="21"/>
                <w:szCs w:val="21"/>
                <w:lang w:eastAsia="zh-CN"/>
              </w:rPr>
              <w:t>≥</w:t>
            </w:r>
            <w:r>
              <w:rPr>
                <w:rFonts w:hint="eastAsia" w:ascii="新宋体" w:hAnsi="新宋体" w:eastAsia="新宋体" w:cs="新宋体"/>
                <w:i w:val="0"/>
                <w:iCs w:val="0"/>
                <w:color w:val="000000"/>
                <w:kern w:val="0"/>
                <w:sz w:val="21"/>
                <w:szCs w:val="21"/>
                <w:u w:val="none"/>
                <w:lang w:val="en-US" w:eastAsia="zh-CN" w:bidi="ar"/>
              </w:rPr>
              <w:t>1920*1080</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 xml:space="preserve"> 亮度(ANSI) 1000ANSI+10%</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 xml:space="preserve"> 对焦 自动对焦/电动对焦</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 xml:space="preserve"> 梯形矫正 自动梯形(全向)可选</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 xml:space="preserve"> 自动避障 支持</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 xml:space="preserve"> 幕布自适应 支持</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 xml:space="preserve"> 光机类型 封闭式光机</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 xml:space="preserve"> 色温 7500-8500K</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 xml:space="preserve"> 对比度FOFO 5000:1</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 xml:space="preserve"> 亮度均匀性 ≥65%</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 xml:space="preserve"> 光源 LED_W</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 xml:space="preserve"> 光源寿命 ≥20000H</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 xml:space="preserve"> 投射比 1.3:1</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 xml:space="preserve"> 投影尺寸 45-200英寸</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 xml:space="preserve"> 投影距离 1.2-5.6m</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 xml:space="preserve"> 屏幕比例 16:9</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 xml:space="preserve"> 镜头 5片全玻璃(澜系)</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 xml:space="preserve"> 语音控制 红外+鼠标模式</w:t>
            </w:r>
          </w:p>
          <w:p w14:paraId="3F35430A">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 xml:space="preserve"> WIFI规格 </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 xml:space="preserve"> BT规格 BT5.0</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 xml:space="preserve"> 工作电压 AC 110-240V</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 xml:space="preserve"> 整机功率 260W±3W</w:t>
            </w:r>
          </w:p>
          <w:p w14:paraId="63E18F4C">
            <w:pPr>
              <w:keepNext w:val="0"/>
              <w:keepLines w:val="0"/>
              <w:widowControl/>
              <w:suppressLineNumbers w:val="0"/>
              <w:jc w:val="left"/>
              <w:textAlignment w:val="center"/>
              <w:rPr>
                <w:rFonts w:hint="eastAsia" w:ascii="新宋体" w:hAnsi="新宋体" w:eastAsia="新宋体" w:cs="新宋体"/>
                <w:i w:val="0"/>
                <w:iCs w:val="0"/>
                <w:color w:val="000000"/>
                <w:sz w:val="21"/>
                <w:szCs w:val="21"/>
                <w:u w:val="none"/>
              </w:rPr>
            </w:pPr>
            <w:r>
              <w:rPr>
                <w:rFonts w:hint="eastAsia" w:ascii="新宋体" w:hAnsi="新宋体" w:eastAsia="新宋体" w:cs="新宋体"/>
                <w:i w:val="0"/>
                <w:iCs w:val="0"/>
                <w:color w:val="000000"/>
                <w:kern w:val="0"/>
                <w:sz w:val="21"/>
                <w:szCs w:val="21"/>
                <w:u w:val="none"/>
                <w:lang w:val="en-US" w:eastAsia="zh-CN" w:bidi="ar"/>
              </w:rPr>
              <w:t xml:space="preserve"> RAM 2G</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 xml:space="preserve"> EMMC 32G</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 xml:space="preserve"> CPU 4核A53</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 xml:space="preserve"> 支持视频格式 AVI、MP4、MKV、FLV、WMV、MOV、RMVB、MPEG1、MPEG2、MPEG-4、</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 xml:space="preserve"> 支持音频格式 AAC、MP2、MP3、PCM、FLAC、WMA</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 xml:space="preserve"> 支持图片格式 bmp、jpg、png</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 xml:space="preserve"> 支持4K播放格式 4K*30帧*H.265;1080P*60帧*H.264&amp;H.265</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 xml:space="preserve"> 喇叭规格 2个喇叭(4Ω5W)</w:t>
            </w:r>
          </w:p>
        </w:tc>
        <w:tc>
          <w:tcPr>
            <w:tcW w:w="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725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DE6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5E09D2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560" w:hRule="atLeast"/>
        </w:trPr>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084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71A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调音台</w:t>
            </w:r>
          </w:p>
        </w:tc>
        <w:tc>
          <w:tcPr>
            <w:tcW w:w="5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68B0F">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1）12路话筒输入+4路立体声输入，带48V幻像电源；</w:t>
            </w:r>
          </w:p>
          <w:p w14:paraId="11EFF5A2">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2）输入高中低3段均衡 ，中频可扫频； </w:t>
            </w:r>
          </w:p>
          <w:p w14:paraId="50DB5E33">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3）两个辅助输出，辅助AUX1可以选择推子前推子后信号，辅助AUX2为推子后信号；</w:t>
            </w:r>
          </w:p>
          <w:p w14:paraId="57217047">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4）输入每路带主输出MAIN，编组SUB，监听PFL开关，方便选择；</w:t>
            </w:r>
          </w:p>
          <w:p w14:paraId="36B52BC8">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5）毎路带信号指示灯，监听PFL指示灯和峰值指示灯；</w:t>
            </w:r>
          </w:p>
          <w:p w14:paraId="6F4C1D36">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6）内置24-bitDSP数字效果，32种效果；</w:t>
            </w:r>
          </w:p>
          <w:p w14:paraId="4823F520">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7）效果模式带液晶显示屏，显示直观，操作方便；</w:t>
            </w:r>
          </w:p>
          <w:p w14:paraId="788FF8F5">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8）两主输出，带平衡和非平衡输出口，两个推子独立控制，60mm进口推子；</w:t>
            </w:r>
          </w:p>
          <w:p w14:paraId="5DDB306E">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9）真正的两编组输出，两个推子独立控制,带编组开关，编组信号可以叠加到主输出；</w:t>
            </w:r>
          </w:p>
          <w:p w14:paraId="7CC5B13E">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10）立体声监听输出，可以耳机监听，也可以外接音箱监听；</w:t>
            </w:r>
          </w:p>
          <w:p w14:paraId="7FA9735C">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11）两组立体声辅助返回，方便外接设备；</w:t>
            </w:r>
          </w:p>
          <w:p w14:paraId="338B933E">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12）输出七段均衡，+/-12dB，带直通和均衡开关；</w:t>
            </w:r>
          </w:p>
          <w:p w14:paraId="0672D61F">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13）外置大功率电源，提升信噪比；</w:t>
            </w:r>
          </w:p>
          <w:p w14:paraId="537243A8">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14）标准双12段光柱电平表，精确指示电平大小，带拨动选择开关，可以选择；指示主输出，编组输出，推子前三种信号；</w:t>
            </w:r>
          </w:p>
          <w:p w14:paraId="0A698CBE">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15）带录音输出和录音回放输入。</w:t>
            </w:r>
          </w:p>
          <w:p w14:paraId="381A7923">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技术参数：  </w:t>
            </w:r>
          </w:p>
          <w:p w14:paraId="4C4B5CD7">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频率响应：20 HZ~20 KHZ(=1，-3 db)；</w:t>
            </w:r>
          </w:p>
          <w:p w14:paraId="639693A4">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总谐波失真：&lt;%1(额定条件：20 HZ-20 KHZ)；</w:t>
            </w:r>
          </w:p>
          <w:p w14:paraId="3C210254">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等效输入噪音：≤-110 dBm；</w:t>
            </w:r>
          </w:p>
          <w:p w14:paraId="13B0C9D2">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输入通道均衡特性：                                   </w:t>
            </w:r>
          </w:p>
          <w:p w14:paraId="03AA51CA">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低频：80 HZ/±15 dB；</w:t>
            </w:r>
          </w:p>
          <w:p w14:paraId="2BE94C12">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中频：0.25-6.0 Kh/±15 dB；</w:t>
            </w:r>
          </w:p>
          <w:p w14:paraId="34ED20D5">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高频：12 KHZ/±15 dB；</w:t>
            </w:r>
          </w:p>
          <w:p w14:paraId="172724BE">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线路输入时的最大增益：≥20 dB；</w:t>
            </w:r>
          </w:p>
          <w:p w14:paraId="50DCA9BB">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传声器输入时的最大增益：≥50 dB；</w:t>
            </w:r>
          </w:p>
          <w:p w14:paraId="59DBD461">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输入阻抗：</w:t>
            </w:r>
          </w:p>
          <w:p w14:paraId="0097A209">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话筒输入：≥1.0 KΩ；</w:t>
            </w:r>
          </w:p>
          <w:p w14:paraId="47F629FE">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磁带输入： 47 KΩ；</w:t>
            </w:r>
          </w:p>
          <w:p w14:paraId="6E7FB39E">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线路输出： ≥10 KΩ；</w:t>
            </w:r>
          </w:p>
          <w:p w14:paraId="5956725C">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效果激励器输入:20 KΩ；      </w:t>
            </w:r>
          </w:p>
          <w:p w14:paraId="733BEE24">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输出阻抗：</w:t>
            </w:r>
          </w:p>
          <w:p w14:paraId="7617677E">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左总输出：≤300 Ω；</w:t>
            </w:r>
          </w:p>
          <w:p w14:paraId="4D26E6FD">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右总输出：≤300 Ω；</w:t>
            </w:r>
          </w:p>
          <w:p w14:paraId="12400D4C">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监听总输出：≤300 Ω；</w:t>
            </w:r>
          </w:p>
          <w:p w14:paraId="0CD37FE0">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卡式输出：≤10 KΩ；</w:t>
            </w:r>
          </w:p>
          <w:p w14:paraId="040A99D1">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效果激励器输出：≤10 KΩ；</w:t>
            </w:r>
          </w:p>
          <w:p w14:paraId="55997323">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效果器：</w:t>
            </w:r>
          </w:p>
          <w:p w14:paraId="5DF5BF71">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转换器 24-BIT SIGMA-DELTA；</w:t>
            </w:r>
          </w:p>
          <w:p w14:paraId="3D67AA30">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效果种类32种效果；</w:t>
            </w:r>
          </w:p>
          <w:p w14:paraId="25371E05">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采样速：48 KHZ；</w:t>
            </w:r>
          </w:p>
          <w:p w14:paraId="3837B9A6">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整机功率：≤40 W；  </w:t>
            </w:r>
          </w:p>
          <w:p w14:paraId="6DFA4E64">
            <w:pPr>
              <w:keepNext w:val="0"/>
              <w:keepLines w:val="0"/>
              <w:widowControl/>
              <w:suppressLineNumbers w:val="0"/>
              <w:jc w:val="left"/>
              <w:textAlignment w:val="center"/>
              <w:rPr>
                <w:rFonts w:hint="eastAsia" w:ascii="新宋体" w:hAnsi="新宋体" w:eastAsia="新宋体" w:cs="新宋体"/>
                <w:i w:val="0"/>
                <w:iCs w:val="0"/>
                <w:color w:val="000000"/>
                <w:sz w:val="21"/>
                <w:szCs w:val="21"/>
                <w:u w:val="none"/>
              </w:rPr>
            </w:pPr>
            <w:r>
              <w:rPr>
                <w:rFonts w:hint="eastAsia" w:ascii="新宋体" w:hAnsi="新宋体" w:eastAsia="新宋体" w:cs="新宋体"/>
                <w:i w:val="0"/>
                <w:iCs w:val="0"/>
                <w:color w:val="000000"/>
                <w:kern w:val="0"/>
                <w:sz w:val="21"/>
                <w:szCs w:val="21"/>
                <w:u w:val="none"/>
                <w:lang w:val="en-US" w:eastAsia="zh-CN" w:bidi="ar"/>
              </w:rPr>
              <w:t>电源：AC220 V 50 HZ；</w:t>
            </w:r>
          </w:p>
        </w:tc>
        <w:tc>
          <w:tcPr>
            <w:tcW w:w="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BB4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423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086BEA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560" w:hRule="atLeast"/>
        </w:trPr>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0DF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B4E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迷你音箱</w:t>
            </w:r>
          </w:p>
        </w:tc>
        <w:tc>
          <w:tcPr>
            <w:tcW w:w="5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3BD80">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功率:</w:t>
            </w:r>
            <w:r>
              <w:rPr>
                <w:rFonts w:hint="eastAsia" w:ascii="新宋体" w:hAnsi="新宋体" w:eastAsia="新宋体" w:cs="新宋体"/>
                <w:sz w:val="21"/>
                <w:szCs w:val="21"/>
                <w:lang w:eastAsia="zh-CN"/>
              </w:rPr>
              <w:t>≥</w:t>
            </w:r>
            <w:r>
              <w:rPr>
                <w:rFonts w:hint="eastAsia" w:ascii="新宋体" w:hAnsi="新宋体" w:eastAsia="新宋体" w:cs="新宋体"/>
                <w:i w:val="0"/>
                <w:iCs w:val="0"/>
                <w:color w:val="000000"/>
                <w:kern w:val="0"/>
                <w:sz w:val="21"/>
                <w:szCs w:val="21"/>
                <w:u w:val="none"/>
                <w:lang w:val="en-US" w:eastAsia="zh-CN" w:bidi="ar"/>
              </w:rPr>
              <w:t>8W</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配置:45mm双全频喇叭</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电池:3.7V/1700毫安，续航:约6-8小时(70%音量下)</w:t>
            </w:r>
          </w:p>
          <w:p w14:paraId="416F6A6F">
            <w:pPr>
              <w:keepNext w:val="0"/>
              <w:keepLines w:val="0"/>
              <w:widowControl/>
              <w:suppressLineNumbers w:val="0"/>
              <w:jc w:val="left"/>
              <w:textAlignment w:val="center"/>
              <w:rPr>
                <w:rFonts w:hint="eastAsia" w:ascii="新宋体" w:hAnsi="新宋体" w:eastAsia="新宋体" w:cs="新宋体"/>
                <w:i w:val="0"/>
                <w:iCs w:val="0"/>
                <w:color w:val="000000"/>
                <w:sz w:val="21"/>
                <w:szCs w:val="21"/>
                <w:u w:val="none"/>
              </w:rPr>
            </w:pPr>
            <w:r>
              <w:rPr>
                <w:rFonts w:hint="eastAsia" w:ascii="新宋体" w:hAnsi="新宋体" w:eastAsia="新宋体" w:cs="新宋体"/>
                <w:i w:val="0"/>
                <w:iCs w:val="0"/>
                <w:color w:val="000000"/>
                <w:kern w:val="0"/>
                <w:sz w:val="21"/>
                <w:szCs w:val="21"/>
                <w:u w:val="none"/>
                <w:lang w:val="en-US" w:eastAsia="zh-CN" w:bidi="ar"/>
              </w:rPr>
              <w:t>隐藏式充电口、支持TF卡U盘、Type-C接口</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数字选曲、大屏幕显示、大按键、断电记忆</w:t>
            </w:r>
          </w:p>
        </w:tc>
        <w:tc>
          <w:tcPr>
            <w:tcW w:w="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55E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02C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654026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560" w:hRule="atLeast"/>
        </w:trPr>
        <w:tc>
          <w:tcPr>
            <w:tcW w:w="6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B2E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C94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显示器</w:t>
            </w:r>
          </w:p>
        </w:tc>
        <w:tc>
          <w:tcPr>
            <w:tcW w:w="57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77B4E">
            <w:pPr>
              <w:keepNext w:val="0"/>
              <w:keepLines w:val="0"/>
              <w:widowControl/>
              <w:suppressLineNumbers w:val="0"/>
              <w:jc w:val="left"/>
              <w:textAlignment w:val="center"/>
              <w:rPr>
                <w:rFonts w:hint="eastAsia"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DP接口数量 2</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DVI接口数量 1</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HDMI接口数量 2</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VGA接口数量 1</w:t>
            </w:r>
          </w:p>
          <w:p w14:paraId="691C85CE">
            <w:pPr>
              <w:keepNext w:val="0"/>
              <w:keepLines w:val="0"/>
              <w:widowControl/>
              <w:suppressLineNumbers w:val="0"/>
              <w:jc w:val="left"/>
              <w:textAlignment w:val="center"/>
              <w:rPr>
                <w:rFonts w:hint="eastAsia" w:ascii="新宋体" w:hAnsi="新宋体" w:eastAsia="新宋体" w:cs="新宋体"/>
                <w:i w:val="0"/>
                <w:iCs w:val="0"/>
                <w:color w:val="000000"/>
                <w:sz w:val="21"/>
                <w:szCs w:val="21"/>
                <w:u w:val="none"/>
              </w:rPr>
            </w:pPr>
            <w:r>
              <w:rPr>
                <w:rFonts w:hint="eastAsia" w:ascii="新宋体" w:hAnsi="新宋体" w:eastAsia="新宋体" w:cs="新宋体"/>
                <w:i w:val="0"/>
                <w:iCs w:val="0"/>
                <w:color w:val="000000"/>
                <w:kern w:val="0"/>
                <w:sz w:val="21"/>
                <w:szCs w:val="21"/>
                <w:u w:val="none"/>
                <w:lang w:val="en-US" w:eastAsia="zh-CN" w:bidi="ar"/>
              </w:rPr>
              <w:t xml:space="preserve">支持低蓝光模式 </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内置音箱</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刷新率 144Hz</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动态对比度 300：1</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对比度 1700：1</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 xml:space="preserve">屏幕尺寸(英寸) </w:t>
            </w:r>
            <w:r>
              <w:rPr>
                <w:rStyle w:val="6"/>
                <w:rFonts w:hint="eastAsia" w:ascii="新宋体" w:hAnsi="新宋体" w:eastAsia="新宋体" w:cs="新宋体"/>
                <w:sz w:val="21"/>
                <w:szCs w:val="21"/>
                <w:highlight w:val="none"/>
                <w:lang w:val="en-US" w:eastAsia="zh-CN" w:bidi="ar"/>
              </w:rPr>
              <w:t>≥</w:t>
            </w:r>
            <w:r>
              <w:rPr>
                <w:rFonts w:hint="eastAsia" w:ascii="新宋体" w:hAnsi="新宋体" w:eastAsia="新宋体" w:cs="新宋体"/>
                <w:i w:val="0"/>
                <w:iCs w:val="0"/>
                <w:color w:val="000000"/>
                <w:kern w:val="0"/>
                <w:sz w:val="21"/>
                <w:szCs w:val="21"/>
                <w:u w:val="none"/>
                <w:lang w:val="en-US" w:eastAsia="zh-CN" w:bidi="ar"/>
              </w:rPr>
              <w:t>27</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屏幕比例 16:9</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最大分辨率(垂直) 1920</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最大分辨率(水平) 1024</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灰阶响应时间 2ms</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背光类型 LCD</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色深 6bit</w:t>
            </w:r>
            <w:r>
              <w:rPr>
                <w:rFonts w:hint="eastAsia" w:ascii="新宋体" w:hAnsi="新宋体" w:eastAsia="新宋体" w:cs="新宋体"/>
                <w:i w:val="0"/>
                <w:iCs w:val="0"/>
                <w:color w:val="000000"/>
                <w:kern w:val="0"/>
                <w:sz w:val="21"/>
                <w:szCs w:val="21"/>
                <w:u w:val="none"/>
                <w:lang w:val="en-US" w:eastAsia="zh-CN" w:bidi="ar"/>
              </w:rPr>
              <w:br w:type="textWrapping"/>
            </w:r>
            <w:r>
              <w:rPr>
                <w:rFonts w:hint="eastAsia" w:ascii="新宋体" w:hAnsi="新宋体" w:eastAsia="新宋体" w:cs="新宋体"/>
                <w:i w:val="0"/>
                <w:iCs w:val="0"/>
                <w:color w:val="000000"/>
                <w:kern w:val="0"/>
                <w:sz w:val="21"/>
                <w:szCs w:val="21"/>
                <w:u w:val="none"/>
                <w:lang w:val="en-US" w:eastAsia="zh-CN" w:bidi="ar"/>
              </w:rPr>
              <w:t>面板类型 OLED</w:t>
            </w:r>
          </w:p>
        </w:tc>
        <w:tc>
          <w:tcPr>
            <w:tcW w:w="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427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160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14:paraId="10B9B5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560" w:hRule="atLeast"/>
        </w:trPr>
        <w:tc>
          <w:tcPr>
            <w:tcW w:w="71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35E946D">
            <w:pPr>
              <w:jc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合计总价</w:t>
            </w:r>
          </w:p>
        </w:tc>
        <w:tc>
          <w:tcPr>
            <w:tcW w:w="11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225DAC">
            <w:pPr>
              <w:jc w:val="cente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1950000</w:t>
            </w:r>
          </w:p>
        </w:tc>
      </w:tr>
    </w:tbl>
    <w:p w14:paraId="63792C73">
      <w:pPr>
        <w:jc w:val="center"/>
      </w:pPr>
      <w:bookmarkStart w:id="0" w:name="_GoBack"/>
      <w:bookmarkEnd w:id="0"/>
    </w:p>
    <w:tbl>
      <w:tblPr>
        <w:tblStyle w:val="3"/>
        <w:tblW w:w="972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720"/>
      </w:tblGrid>
      <w:tr w14:paraId="31C3F8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04" w:hRule="atLeast"/>
          <w:jc w:val="center"/>
        </w:trPr>
        <w:tc>
          <w:tcPr>
            <w:tcW w:w="9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3970C">
            <w:pPr>
              <w:jc w:val="left"/>
              <w:rPr>
                <w:rFonts w:hint="eastAsia"/>
                <w:lang w:val="en-US" w:eastAsia="zh-CN"/>
              </w:rPr>
            </w:pPr>
            <w:r>
              <w:rPr>
                <w:rFonts w:hint="eastAsia"/>
              </w:rPr>
              <w:t>其他 : 1 、报价要求:供应商的投标报价应包含本项目所有产品的购置、包装、 运输、安装、调试、培训、售后等伴随货物的服务等所有根据合同或其它原因应由供应商支付的税款和其它应交纳的费用。</w:t>
            </w:r>
            <w:r>
              <w:rPr>
                <w:rFonts w:hint="eastAsia"/>
                <w:lang w:val="en-US" w:eastAsia="zh-CN"/>
              </w:rPr>
              <w:t>供应商在参与报价同时，按照系统流程，上传带▲号参数的佐证材料（国家认可的检测机构出具的检测报告扫描件），为便于专家评审，检测内容请在检测报告中进行标注。如不能提供视为无效投标。报价产品必须满足询价产品所有技术参数要求。</w:t>
            </w:r>
            <w:r>
              <w:rPr>
                <w:rFonts w:hint="eastAsia"/>
              </w:rPr>
              <w:t xml:space="preserve"> 2 、包装要求:标的物的包装应按照国家或者行业主管部门的技术规定执行，国家或业务主管部门无技术规定的，应当按双方约定采取足以保护标的物安全、完好的包装方式。 3.供货要求: （1）成交供应商应保证货物是原装、全新、未使用过的合格产品,否则采购人有权终止合同， 由此产生的一切费用均由成交供应商自行负责。 （2）</w:t>
            </w:r>
            <w:r>
              <w:rPr>
                <w:rFonts w:hint="eastAsia"/>
                <w:lang w:val="en-US" w:eastAsia="zh-CN"/>
              </w:rPr>
              <w:t>供应商在确认订单前，供应商应联系采购人现场提供系统中上传的佐证材料的复印件并加盖生产厂家公章，如不能提供或提供材料不真实，甲方有权拒绝签合同。</w:t>
            </w:r>
            <w:r>
              <w:rPr>
                <w:rFonts w:hint="eastAsia"/>
              </w:rPr>
              <w:t>如给采购人造成损失的，需承担相应赔偿责任。 （3）验收标准：</w:t>
            </w:r>
            <w:r>
              <w:rPr>
                <w:rFonts w:hint="eastAsia"/>
                <w:lang w:eastAsia="zh-CN"/>
              </w:rPr>
              <w:t>（</w:t>
            </w:r>
            <w:r>
              <w:rPr>
                <w:rFonts w:hint="eastAsia"/>
                <w:lang w:val="en-US" w:eastAsia="zh-CN"/>
              </w:rPr>
              <w:t>1</w:t>
            </w:r>
            <w:r>
              <w:rPr>
                <w:rFonts w:hint="eastAsia"/>
                <w:lang w:eastAsia="zh-CN"/>
              </w:rPr>
              <w:t>）</w:t>
            </w:r>
            <w:r>
              <w:rPr>
                <w:rFonts w:hint="eastAsia"/>
                <w:lang w:val="en-US" w:eastAsia="zh-CN"/>
              </w:rPr>
              <w:t>成交供应商在合同签订后7个日历日内免费完成运输，10个日历日内完成安装、调试，以及为教师进行产品及配套软件的使用培训，达到验收合格标准。</w:t>
            </w:r>
            <w:r>
              <w:rPr>
                <w:rFonts w:hint="eastAsia"/>
              </w:rPr>
              <w:t>成交供应商应严格按国家标准规范及技术标准进行货物的安装调试。在货物质量保证期内成交供应商应对由于设计、工艺或者材料的缺陷而发生的任何不足或者故障负责。 （</w:t>
            </w:r>
            <w:r>
              <w:rPr>
                <w:rFonts w:hint="eastAsia"/>
                <w:lang w:val="en-US" w:eastAsia="zh-CN"/>
              </w:rPr>
              <w:t>2</w:t>
            </w:r>
            <w:r>
              <w:rPr>
                <w:rFonts w:hint="eastAsia"/>
              </w:rPr>
              <w:t xml:space="preserve">）所涉及到的所有材料必须符合国家相关标准 。 </w:t>
            </w:r>
            <w:r>
              <w:rPr>
                <w:rFonts w:hint="eastAsia"/>
                <w:lang w:val="en-US" w:eastAsia="zh-CN"/>
              </w:rPr>
              <w:t>4</w:t>
            </w:r>
            <w:r>
              <w:rPr>
                <w:rFonts w:hint="eastAsia"/>
              </w:rPr>
              <w:t>.质保要求: 此项目采购的</w:t>
            </w:r>
            <w:r>
              <w:rPr>
                <w:rFonts w:hint="eastAsia"/>
                <w:lang w:val="en-US" w:eastAsia="zh-CN"/>
              </w:rPr>
              <w:t>产品</w:t>
            </w:r>
            <w:r>
              <w:rPr>
                <w:rFonts w:hint="eastAsia"/>
              </w:rPr>
              <w:t>均提供三年质保</w:t>
            </w:r>
            <w:r>
              <w:rPr>
                <w:rFonts w:hint="eastAsia"/>
                <w:lang w:eastAsia="zh-CN"/>
              </w:rPr>
              <w:t>，笔记本电脑电池、显示器至少一年质保</w:t>
            </w:r>
            <w:r>
              <w:rPr>
                <w:rFonts w:hint="eastAsia"/>
              </w:rPr>
              <w:t xml:space="preserve">。质保期内供应商对其提供的所有产品进行免费维修、维护、更换。质保期自采购人在《验收报告》签字之日起计算。 </w:t>
            </w:r>
            <w:r>
              <w:rPr>
                <w:rFonts w:hint="eastAsia"/>
                <w:lang w:val="en-US" w:eastAsia="zh-CN"/>
              </w:rPr>
              <w:t>5</w:t>
            </w:r>
            <w:r>
              <w:rPr>
                <w:rFonts w:hint="eastAsia"/>
              </w:rPr>
              <w:t>.售后服务及培训要求: （1）供应商应在规定时间内完成设备的安装调试,并达到技术文件要求的性能，如果现场安装测试指标未通过，采购人有权要求退货并要求赔偿损失。 （2）产品到货后如因非人为因素导致的 产品质量问题供应商应免费更换。 （3）供应商免费提供用户现场安装、调试</w:t>
            </w:r>
            <w:r>
              <w:rPr>
                <w:rFonts w:hint="eastAsia"/>
                <w:lang w:eastAsia="zh-CN"/>
              </w:rPr>
              <w:t>、</w:t>
            </w:r>
            <w:r>
              <w:rPr>
                <w:rFonts w:hint="eastAsia"/>
              </w:rPr>
              <w:t>培训</w:t>
            </w:r>
            <w:r>
              <w:rPr>
                <w:rFonts w:hint="eastAsia"/>
                <w:lang w:eastAsia="zh-CN"/>
              </w:rPr>
              <w:t>及相关辅材</w:t>
            </w:r>
            <w:r>
              <w:rPr>
                <w:rFonts w:hint="eastAsia"/>
              </w:rPr>
              <w:t>。（4）采购人</w:t>
            </w:r>
            <w:r>
              <w:rPr>
                <w:rFonts w:hint="eastAsia"/>
                <w:lang w:eastAsia="zh-CN"/>
              </w:rPr>
              <w:t>要求</w:t>
            </w:r>
            <w:r>
              <w:rPr>
                <w:rFonts w:hint="eastAsia"/>
              </w:rPr>
              <w:t>在接到维修通知后2小时内响应，24 小时内做出有效处理，维修更换有缺陷的货物或部件，若现场不能及时解决， 为不影响正常教学应提供同型号产品进行替代，损坏产品最多不超过7日内将货物修好。</w:t>
            </w:r>
            <w:r>
              <w:rPr>
                <w:rFonts w:hint="eastAsia"/>
                <w:lang w:eastAsia="zh-CN"/>
              </w:rPr>
              <w:t>（</w:t>
            </w:r>
            <w:r>
              <w:rPr>
                <w:rFonts w:hint="eastAsia"/>
                <w:lang w:val="en-US" w:eastAsia="zh-CN"/>
              </w:rPr>
              <w:t>4</w:t>
            </w:r>
            <w:r>
              <w:rPr>
                <w:rFonts w:hint="eastAsia"/>
                <w:lang w:eastAsia="zh-CN"/>
              </w:rPr>
              <w:t>）</w:t>
            </w:r>
            <w:r>
              <w:rPr>
                <w:rFonts w:hint="eastAsia"/>
                <w:lang w:val="en-US" w:eastAsia="zh-CN"/>
              </w:rPr>
              <w:t>为保证后续售后服务，要求成交供应商在中标后3个日历日内提供报价产品制造商出具的加盖公章的售后服务承诺函</w:t>
            </w:r>
            <w:r>
              <w:rPr>
                <w:rFonts w:hint="eastAsia"/>
              </w:rPr>
              <w:t>。</w:t>
            </w:r>
            <w:r>
              <w:rPr>
                <w:rFonts w:hint="eastAsia"/>
                <w:lang w:val="en-US" w:eastAsia="zh-CN"/>
              </w:rPr>
              <w:t>6</w:t>
            </w:r>
            <w:r>
              <w:rPr>
                <w:rFonts w:hint="eastAsia"/>
              </w:rPr>
              <w:t>.其他说明及要求:</w:t>
            </w:r>
            <w:r>
              <w:rPr>
                <w:rFonts w:hint="eastAsia"/>
                <w:lang w:val="en-US" w:eastAsia="zh-CN"/>
              </w:rPr>
              <w:t>成交供应商如不能按时、按需、按质供货，影响采购单位使用，导致废标，将根据《内蒙古自治区政府采购电子卖场管理办法》承担相应责任，同时将此行为投诉给财政局与政府采购中心，视为恶意竞标及虚假应标，按照相关规定拉入政府采购黑名单</w:t>
            </w:r>
            <w:r>
              <w:rPr>
                <w:rFonts w:hint="eastAsia"/>
              </w:rPr>
              <w:t>。</w:t>
            </w:r>
            <w:r>
              <w:rPr>
                <w:rFonts w:hint="eastAsia"/>
                <w:lang w:val="en-US" w:eastAsia="zh-CN"/>
              </w:rPr>
              <w:t>7</w:t>
            </w:r>
            <w:r>
              <w:rPr>
                <w:rFonts w:hint="eastAsia"/>
              </w:rPr>
              <w:t>.技术部分说明：供应商供货时因上述参数偏离导致无法安装或不能正常使用时需无条件进行更换。仪器、器材，符合国家、行业最新配备标准。出现不能正常使用或侵权等其他一切相关问题，供应商自负，与采购人无关，并免费提供本项目一切相关服务。</w:t>
            </w:r>
          </w:p>
          <w:p w14:paraId="789DA798">
            <w:pPr>
              <w:jc w:val="center"/>
              <w:rPr>
                <w:rFonts w:hint="eastAsia"/>
                <w:lang w:val="en-US" w:eastAsia="zh-CN"/>
              </w:rPr>
            </w:pPr>
          </w:p>
        </w:tc>
      </w:tr>
    </w:tbl>
    <w:p w14:paraId="34A5445C">
      <w:pPr>
        <w:jc w:val="center"/>
      </w:pPr>
    </w:p>
    <w:sectPr>
      <w:pgSz w:w="11906" w:h="16838"/>
      <w:pgMar w:top="1440" w:right="1020" w:bottom="1440" w:left="10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auto"/>
    <w:pitch w:val="default"/>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E06F06"/>
    <w:rsid w:val="0417559B"/>
    <w:rsid w:val="06690075"/>
    <w:rsid w:val="098726BC"/>
    <w:rsid w:val="0FD427E9"/>
    <w:rsid w:val="1B28143B"/>
    <w:rsid w:val="1D06322D"/>
    <w:rsid w:val="22162DF2"/>
    <w:rsid w:val="22534EAB"/>
    <w:rsid w:val="28A81514"/>
    <w:rsid w:val="2D0C563F"/>
    <w:rsid w:val="37F2068F"/>
    <w:rsid w:val="3F360D7B"/>
    <w:rsid w:val="44E06F06"/>
    <w:rsid w:val="51611267"/>
    <w:rsid w:val="52B4011D"/>
    <w:rsid w:val="5B246C98"/>
    <w:rsid w:val="5B3F28F9"/>
    <w:rsid w:val="5C68052A"/>
    <w:rsid w:val="5F450E8B"/>
    <w:rsid w:val="60313A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character" w:customStyle="1" w:styleId="5">
    <w:name w:val="font61"/>
    <w:basedOn w:val="4"/>
    <w:qFormat/>
    <w:uiPriority w:val="0"/>
    <w:rPr>
      <w:rFonts w:hint="eastAsia" w:ascii="宋体" w:hAnsi="宋体" w:eastAsia="宋体" w:cs="宋体"/>
      <w:color w:val="E54C5E"/>
      <w:sz w:val="20"/>
      <w:szCs w:val="20"/>
      <w:u w:val="none"/>
    </w:rPr>
  </w:style>
  <w:style w:type="character" w:customStyle="1" w:styleId="6">
    <w:name w:val="font11"/>
    <w:basedOn w:val="4"/>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10963</Words>
  <Characters>12787</Characters>
  <Lines>0</Lines>
  <Paragraphs>0</Paragraphs>
  <TotalTime>2</TotalTime>
  <ScaleCrop>false</ScaleCrop>
  <LinksUpToDate>false</LinksUpToDate>
  <CharactersWithSpaces>13131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2025-06-03T07:57:00Z</dcterms:created>
  <dc:creator>张凯</dc:creator>
  <cp:lastModifiedBy>嗯</cp:lastModifiedBy>
  <dcterms:modified xsi:type="dcterms:W3CDTF">2025-07-07T07:02:48Z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57C8FF579CC048C4A4D12FE5C89F9634_13</vt:lpwstr>
  </property>
  <property fmtid="{D5CDD505-2E9C-101B-9397-08002B2CF9AE}" pid="4" name="KSOTemplateDocerSaveRecord">
    <vt:lpwstr>eyJoZGlkIjoiNDgwODU4MTQwZTk3ZTYwMDM1ZGZjZGU0MzQzOWYwODEiLCJ1c2VySWQiOiI1MjE5MTM0MTAifQ==</vt:lpwstr>
  </property>
</Properties>
</file>