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1EBBA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第20项不锈钢签：</w:t>
      </w:r>
    </w:p>
    <w:p w14:paraId="660E99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长*直径：32cm*0.4cm，采用304不锈钢材质。</w:t>
      </w:r>
    </w:p>
    <w:p w14:paraId="67EA27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30140" cy="4043045"/>
            <wp:effectExtent l="0" t="0" r="3810" b="14605"/>
            <wp:docPr id="8" name="图片 7" descr="微信图片_20250730152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微信图片_202507301529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DE4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28F8C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第21项不锈钢烤车：</w:t>
      </w:r>
    </w:p>
    <w:p w14:paraId="3C98F3E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规格尺寸：长*宽*高（单层）：1800mm*1500mm*750mm；</w:t>
      </w:r>
    </w:p>
    <w:p w14:paraId="1B75F89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不锈钢方管：30mm*30mm不锈钢方管2.0mm厚；</w:t>
      </w:r>
    </w:p>
    <w:p w14:paraId="090E1B1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车轮：4个（万向轮）；</w:t>
      </w:r>
    </w:p>
    <w:p w14:paraId="0CD2D0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隔层材料：20mm*10mm扁管1.2mm及20mm（直径）圆管；</w:t>
      </w:r>
    </w:p>
    <w:p w14:paraId="27F8FB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烤车需分10层放托盘（不锈钢角钢2.0mm），</w:t>
      </w:r>
    </w:p>
    <w:p w14:paraId="194C0D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材质：304不锈钢。</w:t>
      </w:r>
    </w:p>
    <w:p w14:paraId="789E879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126990" cy="3867150"/>
            <wp:effectExtent l="0" t="0" r="16510" b="0"/>
            <wp:docPr id="9" name="图片 8" descr="微信图片_202507301529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微信图片_20250730152950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699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3030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6E9B1B24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第22项不锈钢漏网烤盘：</w:t>
      </w:r>
    </w:p>
    <w:p w14:paraId="70824079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烤盘尺寸：750mm*750mm*20mm；</w:t>
      </w:r>
    </w:p>
    <w:p w14:paraId="026004F4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主体材质：1.0mm厚度304不锈钢钢板；</w:t>
      </w:r>
    </w:p>
    <w:p w14:paraId="3CA369C1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托盘上激光打5mm直径的孔，孔距5mm，满孔；</w:t>
      </w:r>
    </w:p>
    <w:p w14:paraId="6AC0C0B6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托盘边用20mm*10mm扁管，0.9mm厚；</w:t>
      </w:r>
    </w:p>
    <w:p w14:paraId="0A3ABC86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30个不带漏网。</w:t>
      </w:r>
    </w:p>
    <w:p w14:paraId="5922F154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36160" cy="3917315"/>
            <wp:effectExtent l="0" t="0" r="2540" b="6985"/>
            <wp:docPr id="23" name="图片 23" descr="ccb959377e7c3addba5dc30936366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cb959377e7c3addba5dc3093636676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6160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5BC3A">
      <w:pPr>
        <w:ind w:firstLine="0" w:firstLineChars="0"/>
        <w:jc w:val="center"/>
        <w:rPr>
          <w:rFonts w:hint="eastAsia"/>
          <w:lang w:val="en-US" w:eastAsia="zh-CN"/>
        </w:rPr>
      </w:pPr>
    </w:p>
    <w:p w14:paraId="1BCC2358">
      <w:pPr>
        <w:ind w:firstLine="0" w:firstLineChars="0"/>
        <w:jc w:val="center"/>
        <w:rPr>
          <w:rFonts w:hint="eastAsia"/>
          <w:lang w:val="en-US" w:eastAsia="zh-CN"/>
        </w:rPr>
      </w:pPr>
    </w:p>
    <w:p w14:paraId="166F81AD">
      <w:pPr>
        <w:ind w:firstLine="0" w:firstLineChars="0"/>
        <w:jc w:val="center"/>
        <w:rPr>
          <w:rFonts w:hint="eastAsia"/>
          <w:lang w:val="en-US" w:eastAsia="zh-CN"/>
        </w:rPr>
      </w:pPr>
    </w:p>
    <w:p w14:paraId="6CF028D0">
      <w:pPr>
        <w:ind w:firstLine="0" w:firstLineChars="0"/>
        <w:jc w:val="center"/>
        <w:rPr>
          <w:rFonts w:hint="eastAsia"/>
          <w:lang w:val="en-US" w:eastAsia="zh-CN"/>
        </w:rPr>
      </w:pPr>
    </w:p>
    <w:p w14:paraId="0DD09D1D">
      <w:pPr>
        <w:ind w:firstLine="0" w:firstLineChars="0"/>
        <w:jc w:val="center"/>
        <w:rPr>
          <w:rFonts w:hint="eastAsia"/>
          <w:lang w:val="en-US" w:eastAsia="zh-CN"/>
        </w:rPr>
      </w:pPr>
    </w:p>
    <w:p w14:paraId="6502506C">
      <w:pPr>
        <w:ind w:firstLine="0" w:firstLineChars="0"/>
        <w:jc w:val="center"/>
        <w:rPr>
          <w:rFonts w:hint="eastAsia"/>
          <w:lang w:val="en-US" w:eastAsia="zh-CN"/>
        </w:rPr>
      </w:pPr>
    </w:p>
    <w:p w14:paraId="1412D881">
      <w:pPr>
        <w:ind w:firstLine="0" w:firstLineChars="0"/>
        <w:jc w:val="center"/>
        <w:rPr>
          <w:rFonts w:hint="eastAsia"/>
          <w:lang w:val="en-US" w:eastAsia="zh-CN"/>
        </w:rPr>
      </w:pPr>
    </w:p>
    <w:p w14:paraId="431AE2D6">
      <w:pPr>
        <w:ind w:firstLine="0" w:firstLineChars="0"/>
        <w:jc w:val="center"/>
        <w:rPr>
          <w:rFonts w:hint="eastAsia"/>
          <w:lang w:val="en-US" w:eastAsia="zh-CN"/>
        </w:rPr>
      </w:pPr>
    </w:p>
    <w:p w14:paraId="367E459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7D213BE0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第23项不锈钢网格盘：</w:t>
      </w:r>
    </w:p>
    <w:p w14:paraId="1E33535A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网格孔径1.5cm*1.5cm；</w:t>
      </w:r>
    </w:p>
    <w:p w14:paraId="16DFB09D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尺寸与架车配套；</w:t>
      </w:r>
    </w:p>
    <w:p w14:paraId="36A89553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主体材质：1.0mm厚度304不锈钢。</w:t>
      </w:r>
    </w:p>
    <w:p w14:paraId="505DF1AB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45685" cy="3816350"/>
            <wp:effectExtent l="0" t="0" r="12065" b="12700"/>
            <wp:docPr id="25" name="图片 25" descr="07dc9186caba837a55650ab3c6ef0e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07dc9186caba837a55650ab3c6ef0ea5"/>
                    <pic:cNvPicPr>
                      <a:picLocks noChangeAspect="1"/>
                    </pic:cNvPicPr>
                  </pic:nvPicPr>
                  <pic:blipFill>
                    <a:blip r:embed="rId7"/>
                    <a:srcRect t="12983" b="2129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EAA86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B627D97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第36项不锈钢料笼：</w:t>
      </w:r>
    </w:p>
    <w:p w14:paraId="5D8FF85F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底面直径*高度：900mm*650mm，底部出料，采用304不锈钢材质。</w:t>
      </w:r>
    </w:p>
    <w:p w14:paraId="2A11EE6A">
      <w:pPr>
        <w:ind w:firstLine="0" w:firstLineChars="0"/>
        <w:jc w:val="center"/>
        <w:rPr>
          <w:sz w:val="21"/>
        </w:rPr>
      </w:pPr>
      <w:r>
        <w:rPr>
          <w:sz w:val="21"/>
        </w:rPr>
        <w:drawing>
          <wp:inline distT="0" distB="0" distL="114300" distR="114300">
            <wp:extent cx="3094355" cy="3950970"/>
            <wp:effectExtent l="0" t="0" r="10795" b="11430"/>
            <wp:docPr id="27" name="图片 27" descr="c40b89536adc23a70de990d32b77f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40b89536adc23a70de990d32b77f27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FE97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00FED0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第57项感应式洗手槽：</w:t>
      </w:r>
    </w:p>
    <w:p w14:paraId="62BE256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长*宽*高：180cm*48cm*80cm；</w:t>
      </w:r>
    </w:p>
    <w:p w14:paraId="60E8ED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洗手槽长172cm，宽23cm，高18cm；</w:t>
      </w:r>
    </w:p>
    <w:p w14:paraId="30755C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浸泡池长172cm，宽12cm，高12cm；</w:t>
      </w:r>
    </w:p>
    <w:p w14:paraId="1109D25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456A481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仪容仪表镜：长250cm，宽125cm，厚8mm。</w:t>
      </w:r>
    </w:p>
    <w:p w14:paraId="7D47BD7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</w:pPr>
      <w:r>
        <w:drawing>
          <wp:inline distT="0" distB="0" distL="114300" distR="114300">
            <wp:extent cx="5065395" cy="3255010"/>
            <wp:effectExtent l="0" t="0" r="1905" b="2540"/>
            <wp:docPr id="6" name="图片 5" descr="微信图片_202507301459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微信图片_20250730145919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5395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8D425">
      <w:pPr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028565" cy="3004185"/>
            <wp:effectExtent l="0" t="0" r="635" b="571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300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2AFD2067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第67项不锈钢平板推车：</w:t>
      </w:r>
    </w:p>
    <w:p w14:paraId="43978EF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面：110.5cm*70cm，厚度4cm，离地高度：12.5cm；</w:t>
      </w:r>
    </w:p>
    <w:p w14:paraId="2E912C84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轮：直径13cm，厚度3cm，轮子为万向轮；</w:t>
      </w:r>
    </w:p>
    <w:p w14:paraId="5B81DD09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71CA00A2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把手距离地面高度80cm。</w:t>
      </w:r>
    </w:p>
    <w:p w14:paraId="19D98286">
      <w:pPr>
        <w:ind w:firstLine="0" w:firstLineChars="0"/>
        <w:jc w:val="center"/>
      </w:pPr>
      <w:r>
        <w:drawing>
          <wp:inline distT="0" distB="0" distL="114300" distR="114300">
            <wp:extent cx="4613275" cy="3158490"/>
            <wp:effectExtent l="0" t="0" r="1587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327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0952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53374C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第68项不锈钢桌：</w:t>
      </w:r>
    </w:p>
    <w:p w14:paraId="4B5B93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桌面：150cm*110cm*80cm，厚度4cm；</w:t>
      </w:r>
    </w:p>
    <w:p w14:paraId="63D0F7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478EA54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长宽面横撑：4cm*3.5cm不锈钢方钢，桌腿为4cm*4cm不锈钢方钢。</w:t>
      </w:r>
    </w:p>
    <w:p w14:paraId="608F1E5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28235" cy="4044315"/>
            <wp:effectExtent l="0" t="0" r="5715" b="13335"/>
            <wp:docPr id="7" name="图片 6" descr="微信图片_2025073015184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微信图片_20250730151842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22D2B">
      <w:pPr>
        <w:rPr>
          <w:rFonts w:hint="default"/>
          <w:lang w:val="en-US" w:eastAsia="zh-CN"/>
        </w:rPr>
      </w:pPr>
    </w:p>
    <w:p w14:paraId="190F8EB4"/>
    <w:p w14:paraId="7BDAFBC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F67F694">
      <w:pPr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第72项修割桌：</w:t>
      </w:r>
    </w:p>
    <w:p w14:paraId="4997EF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规格：长*宽*高：1200mm*1200mm*800mm，中间不锈钢平面，两侧放案板；</w:t>
      </w:r>
    </w:p>
    <w:p w14:paraId="5421462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材质：每张桌带面板：P.E板，厚度20mm；案板尺寸1200*398*20mm</w:t>
      </w:r>
    </w:p>
    <w:p w14:paraId="602011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漏斗：1.5mm不锈钢板； </w:t>
      </w:r>
    </w:p>
    <w:p w14:paraId="67A206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不锈钢方管：38*38*2mm厚不锈钢管；</w:t>
      </w:r>
    </w:p>
    <w:p w14:paraId="1584568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包括：工作台支撑、工作台固定装置、放筐装置。</w:t>
      </w:r>
    </w:p>
    <w:p w14:paraId="081B6CA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修割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修割桌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4DE9C233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第73项解冻架车：</w:t>
      </w:r>
    </w:p>
    <w:p w14:paraId="5D56BA9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尺寸：长*宽*高（整体）：1500mm*600mm*1815mm；</w:t>
      </w:r>
    </w:p>
    <w:p w14:paraId="3AB14DDF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25A628DC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离地高度：16.5cm，层高：25cm，方管厚度4cm，每层高25cm，方管间距18cm 可放7层；</w:t>
      </w:r>
    </w:p>
    <w:p w14:paraId="67266E10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轮子直径不低于16cm，轮子为万向轮。</w:t>
      </w:r>
    </w:p>
    <w:p w14:paraId="00BCA50F">
      <w:pPr>
        <w:ind w:firstLine="0" w:firstLineChars="0"/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718685" cy="3526790"/>
            <wp:effectExtent l="0" t="0" r="5715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868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CDE5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8B4EF1F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第74项平板架车：</w:t>
      </w:r>
    </w:p>
    <w:p w14:paraId="6AFC0449">
      <w:pPr>
        <w:ind w:firstLine="640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整体高度：长*宽*高（整体）：1120mm*1120mm*1900mm；</w:t>
      </w:r>
    </w:p>
    <w:p w14:paraId="13941D98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材质：304不锈钢，方管厚4cm；</w:t>
      </w:r>
    </w:p>
    <w:p w14:paraId="65C8A194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离地高度：15.5cm，底部配万向静音轮；</w:t>
      </w:r>
    </w:p>
    <w:p w14:paraId="6D4F2750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层高16cm，护栏高度8cm，可放9层。</w:t>
      </w:r>
    </w:p>
    <w:p w14:paraId="4DEB375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单层平板车：轮子直径不低于16cm，四周有护板，防止溅水，全不锈钢。</w:t>
      </w:r>
    </w:p>
    <w:p w14:paraId="55EB1B27">
      <w:pPr>
        <w:ind w:firstLine="42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48555" cy="3641725"/>
            <wp:effectExtent l="0" t="0" r="4445" b="158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954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/>
          <w:lang w:val="en-US" w:eastAsia="zh-CN"/>
        </w:rPr>
      </w:pPr>
    </w:p>
    <w:p w14:paraId="2D094B58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24052A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第93项输送线：</w:t>
      </w:r>
    </w:p>
    <w:p w14:paraId="2EBA38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</w:pPr>
      <w:bookmarkStart w:id="0" w:name="_GoBack"/>
      <w:r>
        <w:drawing>
          <wp:inline distT="0" distB="0" distL="114300" distR="114300">
            <wp:extent cx="5782945" cy="3884295"/>
            <wp:effectExtent l="0" t="0" r="8255" b="190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388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55A60FA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一套9条线+人工挑拣平台</w:t>
      </w:r>
    </w:p>
    <w:p w14:paraId="157AACB5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输送线长度：9米；</w:t>
      </w:r>
    </w:p>
    <w:p w14:paraId="45F49531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高度：60厘米，可调节高度5-10厘米；</w:t>
      </w:r>
    </w:p>
    <w:p w14:paraId="3BB5FAF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含安装调试要求主架采用2.0mm不锈钢板折弯制作，304材质；</w:t>
      </w:r>
    </w:p>
    <w:p w14:paraId="3B694F0C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支撑腿采用40x40x1.5mm不锈钢方管制作，304材质；</w:t>
      </w:r>
    </w:p>
    <w:p w14:paraId="6A0F014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输送带采用平板链板带，宽度600mm，白色，POM食品级材质；</w:t>
      </w:r>
    </w:p>
    <w:p w14:paraId="48B73989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驱动采用铝合金减速电机，功率1.1kw；</w:t>
      </w:r>
    </w:p>
    <w:p w14:paraId="7990132E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支撑腿底部安装调整脚，高度上、下可调50mm；</w:t>
      </w:r>
    </w:p>
    <w:p w14:paraId="2213644E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带变频调速，输送速度可调；</w:t>
      </w:r>
    </w:p>
    <w:p w14:paraId="0AD30A72">
      <w:pPr>
        <w:ind w:firstLine="640" w:firstLineChars="200"/>
        <w:jc w:val="both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带提升输送线，将产品输送到分拣平台；</w:t>
      </w:r>
    </w:p>
    <w:p w14:paraId="69D595A8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带分拣平台4个，每个长2.5米，宽1.5米，高0.8米。</w:t>
      </w:r>
    </w:p>
    <w:p w14:paraId="6D6602F0">
      <w:pPr>
        <w:ind w:firstLine="640" w:firstLineChars="200"/>
        <w:jc w:val="both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分拣平台参考图：</w:t>
      </w:r>
    </w:p>
    <w:p w14:paraId="4B5D0890">
      <w:pPr>
        <w:jc w:val="center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5266690" cy="5276215"/>
            <wp:effectExtent l="0" t="0" r="10160" b="635"/>
            <wp:docPr id="10" name="图片 10" descr="输送线-挑选平台参考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输送线-挑选平台参考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7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2DB90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 w14:paraId="35A3DA24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12C5B844-F2D0-48DE-9686-57764BAEF6B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1ED50BC4-9BC2-47BA-ACB0-DF38F6EE266E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3" w:fontKey="{39E8C080-94BD-4F03-B275-58A1AD12B3A0}"/>
  </w:font>
  <w:font w:name="WPSEMBED1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461714"/>
    <w:rsid w:val="012E1F67"/>
    <w:rsid w:val="03313809"/>
    <w:rsid w:val="041903F9"/>
    <w:rsid w:val="0551544D"/>
    <w:rsid w:val="089A4646"/>
    <w:rsid w:val="09F558AC"/>
    <w:rsid w:val="0D2A3ABE"/>
    <w:rsid w:val="106121D2"/>
    <w:rsid w:val="116E2B13"/>
    <w:rsid w:val="129657E1"/>
    <w:rsid w:val="143040B0"/>
    <w:rsid w:val="146B158C"/>
    <w:rsid w:val="147A532B"/>
    <w:rsid w:val="15660093"/>
    <w:rsid w:val="1A29123D"/>
    <w:rsid w:val="1C485D0F"/>
    <w:rsid w:val="1D5465A0"/>
    <w:rsid w:val="1EDD6BE3"/>
    <w:rsid w:val="1F220A99"/>
    <w:rsid w:val="248B4652"/>
    <w:rsid w:val="250D7AF6"/>
    <w:rsid w:val="2F9452C7"/>
    <w:rsid w:val="31BC196B"/>
    <w:rsid w:val="32381B2D"/>
    <w:rsid w:val="32621481"/>
    <w:rsid w:val="39063630"/>
    <w:rsid w:val="3AF16AD3"/>
    <w:rsid w:val="3B392F9B"/>
    <w:rsid w:val="3B6F7563"/>
    <w:rsid w:val="3D8B21D4"/>
    <w:rsid w:val="41434B73"/>
    <w:rsid w:val="41614FF9"/>
    <w:rsid w:val="47552E7D"/>
    <w:rsid w:val="4799729B"/>
    <w:rsid w:val="48802209"/>
    <w:rsid w:val="49767ADC"/>
    <w:rsid w:val="4BEB02E1"/>
    <w:rsid w:val="4D7B7443"/>
    <w:rsid w:val="4D8C33FE"/>
    <w:rsid w:val="4F196F13"/>
    <w:rsid w:val="55E738C7"/>
    <w:rsid w:val="55EB785C"/>
    <w:rsid w:val="59266DFD"/>
    <w:rsid w:val="5DEF1EB3"/>
    <w:rsid w:val="5E224037"/>
    <w:rsid w:val="5F100333"/>
    <w:rsid w:val="5FED579E"/>
    <w:rsid w:val="608F7035"/>
    <w:rsid w:val="617E77D6"/>
    <w:rsid w:val="635C3405"/>
    <w:rsid w:val="64461714"/>
    <w:rsid w:val="64DF4A2F"/>
    <w:rsid w:val="652561BA"/>
    <w:rsid w:val="69670B4F"/>
    <w:rsid w:val="6AF208ED"/>
    <w:rsid w:val="6D162D88"/>
    <w:rsid w:val="6E755ABD"/>
    <w:rsid w:val="70B0102E"/>
    <w:rsid w:val="72323CC5"/>
    <w:rsid w:val="733A1083"/>
    <w:rsid w:val="73A1763F"/>
    <w:rsid w:val="795A247F"/>
    <w:rsid w:val="79CB0C87"/>
    <w:rsid w:val="7BC26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925</Words>
  <Characters>1336</Characters>
  <Lines>0</Lines>
  <Paragraphs>0</Paragraphs>
  <TotalTime>4</TotalTime>
  <ScaleCrop>false</ScaleCrop>
  <LinksUpToDate>false</LinksUpToDate>
  <CharactersWithSpaces>1338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2025-07-01T07:06:00Z</dcterms:created>
  <dc:creator>季夏</dc:creator>
  <cp:lastModifiedBy>dell</cp:lastModifiedBy>
  <cp:lastPrinted>2025-08-15T07:40:00Z</cp:lastPrinted>
  <dcterms:modified xsi:type="dcterms:W3CDTF">2025-12-04T09:04:46Z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17D803ACA40943C78DCB5FEAD181E06D_13</vt:lpwstr>
  </property>
  <property fmtid="{D5CDD505-2E9C-101B-9397-08002B2CF9AE}" pid="4" name="KSOTemplateDocerSaveRecord">
    <vt:lpwstr>eyJoZGlkIjoiYWQzNzA5ODBhODAwYWZjYjZiZTBiMWU1ODkzM2IxOWEiLCJ1c2VySWQiOiIxOTcwOTc0MjIifQ==</vt:lpwstr>
  </property>
</Properties>
</file>