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森林公园林木抚育管理服务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通辽市森林公园管护中心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内蒙古大成工程咨询有限公司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TLSZCS-C-F-250003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内蒙古大成工程咨询有限公司</w:t>
      </w:r>
      <w:r>
        <w:rPr>
          <w:rFonts w:ascii="仿宋_GB2312" w:hAnsi="仿宋_GB2312" w:cs="仿宋_GB2312" w:eastAsia="仿宋_GB2312"/>
        </w:rPr>
        <w:t xml:space="preserve"> 受 </w:t>
      </w:r>
      <w:r>
        <w:rPr>
          <w:rFonts w:ascii="仿宋_GB2312" w:hAnsi="仿宋_GB2312" w:cs="仿宋_GB2312" w:eastAsia="仿宋_GB2312"/>
        </w:rPr>
        <w:t>通辽市森林公园管护中心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森林公园林木抚育管理服务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森林公园林木抚育管理服务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森林公园林木抚育管理服务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内蒙古大成工程咨询有限公司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八家组团天宇大厦8802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王达</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15049900883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通辽市森林公园管护中心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通辽市红光路铁路医院住院部南20米</w:t>
      </w:r>
    </w:p>
    <w:p>
      <w:pPr>
        <w:pStyle w:val="null5"/>
      </w:pPr>
      <w:r>
        <w:rPr>
          <w:rFonts w:ascii="仿宋_GB2312" w:hAnsi="仿宋_GB2312" w:cs="仿宋_GB2312" w:eastAsia="仿宋_GB2312"/>
        </w:rPr>
        <w:t xml:space="preserve"> 邮编： </w:t>
      </w:r>
      <w:r>
        <w:rPr>
          <w:rFonts w:ascii="仿宋_GB2312" w:hAnsi="仿宋_GB2312" w:cs="仿宋_GB2312" w:eastAsia="仿宋_GB2312"/>
        </w:rPr>
        <w:t>952488396@qq.com</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18847519241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通辽市森林公园管护中心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内蒙古大成工程咨询有限公司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246万平方米面积的绿化养护服务，包括整地、造林、浇水、施肥、病虫害防治、修剪、除草及其他劳务等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color w:val="000000"/>
              </w:rPr>
              <w:t>标的提供的时间：合同签订之日起至2025年12月31日</w:t>
            </w:r>
          </w:p>
          <w:p>
            <w:pPr>
              <w:pStyle w:val="null5"/>
              <w:jc w:val="left"/>
            </w:pPr>
            <w:r>
              <w:rPr>
                <w:rFonts w:ascii="仿宋_GB2312" w:hAnsi="仿宋_GB2312" w:cs="仿宋_GB2312" w:eastAsia="仿宋_GB2312"/>
                <w:sz w:val="19"/>
                <w:color w:val="000000"/>
              </w:rPr>
              <w:t>标的提供的地点：</w:t>
            </w:r>
            <w:r>
              <w:rPr>
                <w:rFonts w:ascii="仿宋_GB2312" w:hAnsi="仿宋_GB2312" w:cs="仿宋_GB2312" w:eastAsia="仿宋_GB2312"/>
                <w:sz w:val="19"/>
                <w:color w:val="000000"/>
              </w:rPr>
              <w:t>通辽市森林公园园区内</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30.00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 xml:space="preserve">、 付款条件说明： 由公园抽选验收人员定期检查验收，要求按时保质保量完成工作，验收合格后下发验收单 ，达到付款条件起 </w:t>
            </w:r>
            <w:r>
              <w:rPr>
                <w:rFonts w:ascii="仿宋_GB2312" w:hAnsi="仿宋_GB2312" w:cs="仿宋_GB2312" w:eastAsia="仿宋_GB2312"/>
                <w:sz w:val="21"/>
              </w:rPr>
              <w:t xml:space="preserve">5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w:t>
            </w:r>
          </w:p>
          <w:p>
            <w:pPr>
              <w:pStyle w:val="null5"/>
              <w:jc w:val="left"/>
            </w:pP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验收要求：</w:t>
            </w:r>
            <w:r>
              <w:rPr>
                <w:rFonts w:ascii="仿宋_GB2312" w:hAnsi="仿宋_GB2312" w:cs="仿宋_GB2312" w:eastAsia="仿宋_GB2312"/>
                <w:sz w:val="19"/>
                <w:color w:val="000000"/>
              </w:rPr>
              <w:t>1</w:t>
            </w:r>
            <w:r>
              <w:rPr>
                <w:rFonts w:ascii="仿宋_GB2312" w:hAnsi="仿宋_GB2312" w:cs="仿宋_GB2312" w:eastAsia="仿宋_GB2312"/>
                <w:sz w:val="19"/>
                <w:color w:val="000000"/>
              </w:rPr>
              <w:t>期：要求按时保质保量完成工作：</w:t>
            </w:r>
            <w:r>
              <w:rPr>
                <w:rFonts w:ascii="仿宋_GB2312" w:hAnsi="仿宋_GB2312" w:cs="仿宋_GB2312" w:eastAsia="仿宋_GB2312"/>
                <w:sz w:val="19"/>
                <w:color w:val="000000"/>
              </w:rPr>
              <w:t>1</w:t>
            </w:r>
            <w:r>
              <w:rPr>
                <w:rFonts w:ascii="仿宋_GB2312" w:hAnsi="仿宋_GB2312" w:cs="仿宋_GB2312" w:eastAsia="仿宋_GB2312"/>
                <w:sz w:val="19"/>
                <w:color w:val="000000"/>
              </w:rPr>
              <w:t>、协助配合有关部门完成公园广场举办</w:t>
            </w:r>
            <w:r>
              <w:rPr>
                <w:rFonts w:ascii="仿宋_GB2312" w:hAnsi="仿宋_GB2312" w:cs="仿宋_GB2312" w:eastAsia="仿宋_GB2312"/>
                <w:sz w:val="19"/>
                <w:color w:val="000000"/>
              </w:rPr>
              <w:t xml:space="preserve">的社会活动。负责日常及节日花卉移植和摆放等有关工作。 </w:t>
            </w:r>
            <w:r>
              <w:rPr>
                <w:rFonts w:ascii="仿宋_GB2312" w:hAnsi="仿宋_GB2312" w:cs="仿宋_GB2312" w:eastAsia="仿宋_GB2312"/>
                <w:sz w:val="19"/>
                <w:color w:val="000000"/>
              </w:rPr>
              <w:t>2</w:t>
            </w:r>
            <w:r>
              <w:rPr>
                <w:rFonts w:ascii="仿宋_GB2312" w:hAnsi="仿宋_GB2312" w:cs="仿宋_GB2312" w:eastAsia="仿宋_GB2312"/>
                <w:sz w:val="19"/>
                <w:color w:val="000000"/>
              </w:rPr>
              <w:t>、上班不准迟到</w:t>
            </w:r>
            <w:r>
              <w:rPr>
                <w:rFonts w:ascii="仿宋_GB2312" w:hAnsi="仿宋_GB2312" w:cs="仿宋_GB2312" w:eastAsia="仿宋_GB2312"/>
                <w:sz w:val="19"/>
                <w:color w:val="000000"/>
              </w:rPr>
              <w:t>或早退</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上班时间不准漏岗，保证每天全员正常工作。 </w:t>
            </w:r>
            <w:r>
              <w:rPr>
                <w:rFonts w:ascii="仿宋_GB2312" w:hAnsi="仿宋_GB2312" w:cs="仿宋_GB2312" w:eastAsia="仿宋_GB2312"/>
                <w:sz w:val="19"/>
                <w:color w:val="000000"/>
              </w:rPr>
              <w:t>3</w:t>
            </w:r>
            <w:r>
              <w:rPr>
                <w:rFonts w:ascii="仿宋_GB2312" w:hAnsi="仿宋_GB2312" w:cs="仿宋_GB2312" w:eastAsia="仿宋_GB2312"/>
                <w:sz w:val="19"/>
                <w:color w:val="000000"/>
              </w:rPr>
              <w:t>、上班坚守工作岗位</w:t>
            </w:r>
            <w:r>
              <w:rPr>
                <w:rFonts w:ascii="仿宋_GB2312" w:hAnsi="仿宋_GB2312" w:cs="仿宋_GB2312" w:eastAsia="仿宋_GB2312"/>
                <w:sz w:val="19"/>
                <w:color w:val="000000"/>
              </w:rPr>
              <w:t xml:space="preserve">，不得消极怠工，工作时间不做与工作无关的事。 </w:t>
            </w:r>
            <w:r>
              <w:rPr>
                <w:rFonts w:ascii="仿宋_GB2312" w:hAnsi="仿宋_GB2312" w:cs="仿宋_GB2312" w:eastAsia="仿宋_GB2312"/>
                <w:sz w:val="19"/>
                <w:color w:val="000000"/>
              </w:rPr>
              <w:t>4</w:t>
            </w:r>
            <w:r>
              <w:rPr>
                <w:rFonts w:ascii="仿宋_GB2312" w:hAnsi="仿宋_GB2312" w:cs="仿宋_GB2312" w:eastAsia="仿宋_GB2312"/>
                <w:sz w:val="19"/>
                <w:color w:val="000000"/>
              </w:rPr>
              <w:t>、养护范围内的植物，正</w:t>
            </w:r>
            <w:r>
              <w:rPr>
                <w:rFonts w:ascii="仿宋_GB2312" w:hAnsi="仿宋_GB2312" w:cs="仿宋_GB2312" w:eastAsia="仿宋_GB2312"/>
                <w:sz w:val="19"/>
                <w:color w:val="000000"/>
              </w:rPr>
              <w:t>常情况下，供应商方须保证成活率</w:t>
            </w:r>
            <w:r>
              <w:rPr>
                <w:rFonts w:ascii="仿宋_GB2312" w:hAnsi="仿宋_GB2312" w:cs="仿宋_GB2312" w:eastAsia="仿宋_GB2312"/>
                <w:sz w:val="19"/>
                <w:color w:val="000000"/>
              </w:rPr>
              <w:t>&gt;90%</w:t>
            </w:r>
            <w:r>
              <w:rPr>
                <w:rFonts w:ascii="仿宋_GB2312" w:hAnsi="仿宋_GB2312" w:cs="仿宋_GB2312" w:eastAsia="仿宋_GB2312"/>
                <w:sz w:val="19"/>
                <w:color w:val="000000"/>
              </w:rPr>
              <w:t>。 因乙方养护不当，造成植物死亡</w:t>
            </w:r>
            <w:r>
              <w:rPr>
                <w:rFonts w:ascii="仿宋_GB2312" w:hAnsi="仿宋_GB2312" w:cs="仿宋_GB2312" w:eastAsia="仿宋_GB2312"/>
                <w:sz w:val="19"/>
                <w:color w:val="000000"/>
              </w:rPr>
              <w:t>，经双方确定、乙方收到采购方整改书面通知书后</w:t>
            </w:r>
            <w:r>
              <w:rPr>
                <w:rFonts w:ascii="仿宋_GB2312" w:hAnsi="仿宋_GB2312" w:cs="仿宋_GB2312" w:eastAsia="仿宋_GB2312"/>
                <w:sz w:val="19"/>
                <w:color w:val="000000"/>
              </w:rPr>
              <w:t>15</w:t>
            </w:r>
            <w:r>
              <w:rPr>
                <w:rFonts w:ascii="仿宋_GB2312" w:hAnsi="仿宋_GB2312" w:cs="仿宋_GB2312" w:eastAsia="仿宋_GB2312"/>
                <w:sz w:val="19"/>
                <w:color w:val="000000"/>
              </w:rPr>
              <w:t>天内负责补种同样品种</w:t>
            </w:r>
            <w:r>
              <w:rPr>
                <w:rFonts w:ascii="仿宋_GB2312" w:hAnsi="仿宋_GB2312" w:cs="仿宋_GB2312" w:eastAsia="仿宋_GB2312"/>
                <w:sz w:val="19"/>
                <w:color w:val="000000"/>
              </w:rPr>
              <w:t xml:space="preserve">和规格的植物，并保证成活。 </w:t>
            </w:r>
            <w:r>
              <w:rPr>
                <w:rFonts w:ascii="仿宋_GB2312" w:hAnsi="仿宋_GB2312" w:cs="仿宋_GB2312" w:eastAsia="仿宋_GB2312"/>
                <w:sz w:val="19"/>
                <w:color w:val="000000"/>
              </w:rPr>
              <w:t>5</w:t>
            </w:r>
            <w:r>
              <w:rPr>
                <w:rFonts w:ascii="仿宋_GB2312" w:hAnsi="仿宋_GB2312" w:cs="仿宋_GB2312" w:eastAsia="仿宋_GB2312"/>
                <w:sz w:val="19"/>
                <w:color w:val="000000"/>
              </w:rPr>
              <w:t>、供应商保证绿化养护面积内无杂草、无虫害</w:t>
            </w:r>
            <w:r>
              <w:rPr>
                <w:rFonts w:ascii="仿宋_GB2312" w:hAnsi="仿宋_GB2312" w:cs="仿宋_GB2312" w:eastAsia="仿宋_GB2312"/>
                <w:sz w:val="19"/>
                <w:color w:val="000000"/>
              </w:rPr>
              <w:t xml:space="preserve">、无枯死树，养护所需工具、农药（不含国家禁用）、化肥、除草剂、统一服 </w:t>
            </w:r>
            <w:r>
              <w:rPr>
                <w:rFonts w:ascii="仿宋_GB2312" w:hAnsi="仿宋_GB2312" w:cs="仿宋_GB2312" w:eastAsia="仿宋_GB2312"/>
                <w:sz w:val="19"/>
                <w:color w:val="000000"/>
              </w:rPr>
              <w:t xml:space="preserve">装等均由甲方提供。 </w:t>
            </w:r>
            <w:r>
              <w:rPr>
                <w:rFonts w:ascii="仿宋_GB2312" w:hAnsi="仿宋_GB2312" w:cs="仿宋_GB2312" w:eastAsia="仿宋_GB2312"/>
                <w:sz w:val="19"/>
                <w:color w:val="000000"/>
              </w:rPr>
              <w:t>6</w:t>
            </w:r>
            <w:r>
              <w:rPr>
                <w:rFonts w:ascii="仿宋_GB2312" w:hAnsi="仿宋_GB2312" w:cs="仿宋_GB2312" w:eastAsia="仿宋_GB2312"/>
                <w:sz w:val="19"/>
                <w:color w:val="000000"/>
              </w:rPr>
              <w:t xml:space="preserve">、要求供应商给劳务人员（现场所有工人）缴纳人身意 </w:t>
            </w:r>
            <w:r>
              <w:rPr>
                <w:rFonts w:ascii="仿宋_GB2312" w:hAnsi="仿宋_GB2312" w:cs="仿宋_GB2312" w:eastAsia="仿宋_GB2312"/>
                <w:sz w:val="19"/>
                <w:color w:val="000000"/>
              </w:rPr>
              <w:t>外伤害保险。</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履约保证金：不收取</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其他：</w:t>
            </w:r>
            <w:r>
              <w:rPr>
                <w:rFonts w:ascii="仿宋_GB2312" w:hAnsi="仿宋_GB2312" w:cs="仿宋_GB2312" w:eastAsia="仿宋_GB2312"/>
                <w:b/>
                <w:color w:val="000000"/>
              </w:rPr>
              <w:t>1</w:t>
            </w:r>
            <w:r>
              <w:rPr>
                <w:rFonts w:ascii="仿宋_GB2312" w:hAnsi="仿宋_GB2312" w:cs="仿宋_GB2312" w:eastAsia="仿宋_GB2312"/>
                <w:color w:val="000000"/>
              </w:rPr>
              <w:t>、</w:t>
            </w:r>
            <w:r>
              <w:rPr>
                <w:rFonts w:ascii="仿宋_GB2312" w:hAnsi="仿宋_GB2312" w:cs="仿宋_GB2312" w:eastAsia="仿宋_GB2312"/>
                <w:color w:val="000000"/>
              </w:rPr>
              <w:t>甲方要求供应商给劳务人员（现场所有工人）缴纳人身意外伤害保险</w:t>
            </w:r>
            <w:r>
              <w:rPr>
                <w:rFonts w:ascii="仿宋_GB2312" w:hAnsi="仿宋_GB2312" w:cs="仿宋_GB2312" w:eastAsia="仿宋_GB2312"/>
                <w:color w:val="000000"/>
              </w:rPr>
              <w:t xml:space="preserve">。 </w:t>
            </w:r>
            <w:r>
              <w:rPr>
                <w:rFonts w:ascii="仿宋_GB2312" w:hAnsi="仿宋_GB2312" w:cs="仿宋_GB2312" w:eastAsia="仿宋_GB2312"/>
                <w:b/>
                <w:color w:val="000000"/>
              </w:rPr>
              <w:t>2</w:t>
            </w:r>
            <w:r>
              <w:rPr>
                <w:rFonts w:ascii="仿宋_GB2312" w:hAnsi="仿宋_GB2312" w:cs="仿宋_GB2312" w:eastAsia="仿宋_GB2312"/>
                <w:color w:val="000000"/>
              </w:rPr>
              <w:t>、服务期间保证每天在岗人数</w:t>
            </w:r>
            <w:r>
              <w:rPr>
                <w:rFonts w:ascii="仿宋_GB2312" w:hAnsi="仿宋_GB2312" w:cs="仿宋_GB2312" w:eastAsia="仿宋_GB2312"/>
                <w:b/>
                <w:color w:val="000000"/>
              </w:rPr>
              <w:t>50</w:t>
            </w:r>
            <w:r>
              <w:rPr>
                <w:rFonts w:ascii="仿宋_GB2312" w:hAnsi="仿宋_GB2312" w:cs="仿宋_GB2312" w:eastAsia="仿宋_GB2312"/>
                <w:color w:val="000000"/>
              </w:rPr>
              <w:t>人，工作人员身体健康，</w:t>
            </w:r>
            <w:r>
              <w:rPr>
                <w:rFonts w:ascii="仿宋_GB2312" w:hAnsi="仿宋_GB2312" w:cs="仿宋_GB2312" w:eastAsia="仿宋_GB2312"/>
                <w:b/>
                <w:color w:val="000000"/>
              </w:rPr>
              <w:t>60</w:t>
            </w:r>
            <w:r>
              <w:rPr>
                <w:rFonts w:ascii="仿宋_GB2312" w:hAnsi="仿宋_GB2312" w:cs="仿宋_GB2312" w:eastAsia="仿宋_GB2312"/>
                <w:color w:val="000000"/>
              </w:rPr>
              <w:t>周岁及</w:t>
            </w:r>
            <w:r>
              <w:rPr>
                <w:rFonts w:ascii="仿宋_GB2312" w:hAnsi="仿宋_GB2312" w:cs="仿宋_GB2312" w:eastAsia="仿宋_GB2312"/>
                <w:color w:val="000000"/>
              </w:rPr>
              <w:t>以下；现场实行打卡制度，</w:t>
            </w:r>
            <w:r>
              <w:rPr>
                <w:rFonts w:ascii="仿宋_GB2312" w:hAnsi="仿宋_GB2312" w:cs="仿宋_GB2312" w:eastAsia="仿宋_GB2312"/>
                <w:color w:val="000000"/>
              </w:rPr>
              <w:t>甲方指派人员进行监督</w:t>
            </w:r>
            <w:r>
              <w:rPr>
                <w:rFonts w:ascii="仿宋_GB2312" w:hAnsi="仿宋_GB2312" w:cs="仿宋_GB2312" w:eastAsia="仿宋_GB2312"/>
                <w:color w:val="000000"/>
              </w:rPr>
              <w:t>。</w:t>
            </w:r>
            <w:r>
              <w:rPr>
                <w:rFonts w:ascii="仿宋_GB2312" w:hAnsi="仿宋_GB2312" w:cs="仿宋_GB2312" w:eastAsia="仿宋_GB2312"/>
                <w:b/>
                <w:color w:val="000000"/>
              </w:rPr>
              <w:t>3</w:t>
            </w:r>
            <w:r>
              <w:rPr>
                <w:rFonts w:ascii="仿宋_GB2312" w:hAnsi="仿宋_GB2312" w:cs="仿宋_GB2312" w:eastAsia="仿宋_GB2312"/>
                <w:color w:val="000000"/>
              </w:rPr>
              <w:t>、供</w:t>
            </w:r>
            <w:r>
              <w:rPr>
                <w:rFonts w:ascii="仿宋_GB2312" w:hAnsi="仿宋_GB2312" w:cs="仿宋_GB2312" w:eastAsia="仿宋_GB2312"/>
                <w:color w:val="000000"/>
              </w:rPr>
              <w:t>应商需作出承</w:t>
            </w:r>
            <w:r>
              <w:rPr>
                <w:rFonts w:ascii="仿宋_GB2312" w:hAnsi="仿宋_GB2312" w:cs="仿宋_GB2312" w:eastAsia="仿宋_GB2312"/>
                <w:color w:val="000000"/>
              </w:rPr>
              <w:t>诺，一旦不能按照以上要求执行，</w:t>
            </w:r>
            <w:r>
              <w:rPr>
                <w:rFonts w:ascii="仿宋_GB2312" w:hAnsi="仿宋_GB2312" w:cs="仿宋_GB2312" w:eastAsia="仿宋_GB2312"/>
                <w:color w:val="000000"/>
              </w:rPr>
              <w:t>由中标单位赔付甲方违约金中标价格</w:t>
            </w:r>
            <w:r>
              <w:rPr>
                <w:rFonts w:ascii="仿宋_GB2312" w:hAnsi="仿宋_GB2312" w:cs="仿宋_GB2312" w:eastAsia="仿宋_GB2312"/>
                <w:b/>
                <w:color w:val="000000"/>
              </w:rPr>
              <w:t>*</w:t>
            </w:r>
            <w:r>
              <w:rPr>
                <w:rFonts w:ascii="仿宋_GB2312" w:hAnsi="仿宋_GB2312" w:cs="仿宋_GB2312" w:eastAsia="仿宋_GB2312"/>
                <w:b/>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并且取消中标资格</w:t>
            </w:r>
            <w:r>
              <w:rPr>
                <w:rFonts w:ascii="仿宋_GB2312" w:hAnsi="仿宋_GB2312" w:cs="仿宋_GB2312" w:eastAsia="仿宋_GB2312"/>
                <w:color w:val="000000"/>
              </w:rPr>
              <w:t>。</w:t>
            </w:r>
            <w:r>
              <w:rPr>
                <w:rFonts w:ascii="仿宋_GB2312" w:hAnsi="仿宋_GB2312" w:cs="仿宋_GB2312" w:eastAsia="仿宋_GB2312"/>
                <w:b/>
                <w:color w:val="000000"/>
              </w:rPr>
              <w:t>4</w:t>
            </w:r>
            <w:r>
              <w:rPr>
                <w:rFonts w:ascii="仿宋_GB2312" w:hAnsi="仿宋_GB2312" w:cs="仿宋_GB2312" w:eastAsia="仿宋_GB2312"/>
                <w:color w:val="000000"/>
              </w:rPr>
              <w:t>、积极支持中小企业政府采购合同融资</w:t>
            </w:r>
            <w:r>
              <w:rPr>
                <w:rFonts w:ascii="仿宋_GB2312" w:hAnsi="仿宋_GB2312" w:cs="仿宋_GB2312" w:eastAsia="仿宋_GB2312"/>
                <w:b/>
                <w:color w:val="000000"/>
              </w:rPr>
              <w:t>：</w:t>
            </w:r>
            <w:r>
              <w:rPr>
                <w:rFonts w:ascii="仿宋_GB2312" w:hAnsi="仿宋_GB2312" w:cs="仿宋_GB2312" w:eastAsia="仿宋_GB2312"/>
                <w:color w:val="000000"/>
              </w:rPr>
              <w:t>中</w:t>
            </w:r>
            <w:r>
              <w:rPr>
                <w:rFonts w:ascii="仿宋_GB2312" w:hAnsi="仿宋_GB2312" w:cs="仿宋_GB2312" w:eastAsia="仿宋_GB2312"/>
                <w:color w:val="000000"/>
              </w:rPr>
              <w:t>标（成交）供应商在中标（成交）后可凭借采购合同申请</w:t>
            </w:r>
            <w:r>
              <w:rPr>
                <w:rFonts w:ascii="仿宋_GB2312" w:hAnsi="仿宋_GB2312" w:cs="仿宋_GB2312" w:eastAsia="仿宋_GB2312"/>
                <w:b/>
                <w:color w:val="000000"/>
              </w:rPr>
              <w:t>“</w:t>
            </w:r>
            <w:r>
              <w:rPr>
                <w:rFonts w:ascii="仿宋_GB2312" w:hAnsi="仿宋_GB2312" w:cs="仿宋_GB2312" w:eastAsia="仿宋_GB2312"/>
                <w:color w:val="000000"/>
              </w:rPr>
              <w:t>政采贷</w:t>
            </w:r>
            <w:r>
              <w:rPr>
                <w:rFonts w:ascii="仿宋_GB2312" w:hAnsi="仿宋_GB2312" w:cs="仿宋_GB2312" w:eastAsia="仿宋_GB2312"/>
                <w:b/>
                <w:color w:val="000000"/>
              </w:rPr>
              <w:t>”</w:t>
            </w:r>
            <w:r>
              <w:rPr>
                <w:rFonts w:ascii="仿宋_GB2312" w:hAnsi="仿宋_GB2312" w:cs="仿宋_GB2312" w:eastAsia="仿宋_GB2312"/>
                <w:color w:val="000000"/>
              </w:rPr>
              <w:t>扶持</w:t>
            </w:r>
            <w:r>
              <w:rPr>
                <w:rFonts w:ascii="仿宋_GB2312" w:hAnsi="仿宋_GB2312" w:cs="仿宋_GB2312" w:eastAsia="仿宋_GB2312"/>
                <w:color w:val="000000"/>
              </w:rPr>
              <w:t>政策，</w:t>
            </w:r>
            <w:r>
              <w:rPr>
                <w:rFonts w:ascii="仿宋_GB2312" w:hAnsi="仿宋_GB2312" w:cs="仿宋_GB2312" w:eastAsia="仿宋_GB2312"/>
                <w:b/>
                <w:color w:val="000000"/>
              </w:rPr>
              <w:t>“</w:t>
            </w:r>
            <w:r>
              <w:rPr>
                <w:rFonts w:ascii="仿宋_GB2312" w:hAnsi="仿宋_GB2312" w:cs="仿宋_GB2312" w:eastAsia="仿宋_GB2312"/>
                <w:color w:val="000000"/>
              </w:rPr>
              <w:t>政采贷</w:t>
            </w:r>
            <w:r>
              <w:rPr>
                <w:rFonts w:ascii="仿宋_GB2312" w:hAnsi="仿宋_GB2312" w:cs="仿宋_GB2312" w:eastAsia="仿宋_GB2312"/>
                <w:b/>
                <w:color w:val="000000"/>
              </w:rPr>
              <w:t>”</w:t>
            </w:r>
            <w:r>
              <w:rPr>
                <w:rFonts w:ascii="仿宋_GB2312" w:hAnsi="仿宋_GB2312" w:cs="仿宋_GB2312" w:eastAsia="仿宋_GB2312"/>
                <w:color w:val="000000"/>
              </w:rPr>
              <w:t>政策合同融资为支持和促进中小企业发展，切实解决企</w:t>
            </w:r>
            <w:r>
              <w:rPr>
                <w:rFonts w:ascii="仿宋_GB2312" w:hAnsi="仿宋_GB2312" w:cs="仿宋_GB2312" w:eastAsia="仿宋_GB2312"/>
                <w:color w:val="000000"/>
              </w:rPr>
              <w:t>业融资难问题，政府采购项目已开通合同融资渠道，供应商中标（成交）</w:t>
            </w:r>
            <w:r>
              <w:rPr>
                <w:rFonts w:ascii="仿宋_GB2312" w:hAnsi="仿宋_GB2312" w:cs="仿宋_GB2312" w:eastAsia="仿宋_GB2312"/>
                <w:color w:val="000000"/>
              </w:rPr>
              <w:t>后可通过中标（成交）合同向相关银行发起无抵押无担保融资申请，银行</w:t>
            </w:r>
            <w:r>
              <w:rPr>
                <w:rFonts w:ascii="仿宋_GB2312" w:hAnsi="仿宋_GB2312" w:cs="仿宋_GB2312" w:eastAsia="仿宋_GB2312"/>
                <w:color w:val="000000"/>
              </w:rPr>
              <w:t>根据企业中标（成交）信息发放贷款，帮助企业解决融资问题</w:t>
            </w:r>
            <w:r>
              <w:rPr>
                <w:rFonts w:ascii="仿宋_GB2312" w:hAnsi="仿宋_GB2312" w:cs="仿宋_GB2312" w:eastAsia="仿宋_GB2312"/>
                <w:color w:val="000000"/>
              </w:rPr>
              <w:t>。相关资料</w:t>
            </w:r>
            <w:r>
              <w:rPr>
                <w:rFonts w:ascii="仿宋_GB2312" w:hAnsi="仿宋_GB2312" w:cs="仿宋_GB2312" w:eastAsia="仿宋_GB2312"/>
                <w:color w:val="000000"/>
              </w:rPr>
              <w:t>可查阅：</w:t>
            </w:r>
            <w:r>
              <w:rPr>
                <w:rFonts w:ascii="仿宋_GB2312" w:hAnsi="仿宋_GB2312" w:cs="仿宋_GB2312" w:eastAsia="仿宋_GB2312"/>
                <w:b/>
                <w:color w:val="000000"/>
              </w:rPr>
              <w:t>http</w:t>
            </w:r>
            <w:r>
              <w:rPr>
                <w:rFonts w:ascii="仿宋_GB2312" w:hAnsi="仿宋_GB2312" w:cs="仿宋_GB2312" w:eastAsia="仿宋_GB2312"/>
                <w:b/>
                <w:color w:val="000000"/>
              </w:rPr>
              <w:t>://</w:t>
            </w:r>
            <w:r>
              <w:rPr>
                <w:rFonts w:ascii="仿宋_GB2312" w:hAnsi="仿宋_GB2312" w:cs="仿宋_GB2312" w:eastAsia="仿宋_GB2312"/>
                <w:b/>
                <w:color w:val="000000"/>
              </w:rPr>
              <w:t>39.104.85.103</w:t>
            </w:r>
            <w:r>
              <w:rPr>
                <w:rFonts w:ascii="仿宋_GB2312" w:hAnsi="仿宋_GB2312" w:cs="仿宋_GB2312" w:eastAsia="仿宋_GB2312"/>
                <w:b/>
                <w:color w:val="000000"/>
              </w:rPr>
              <w:t>/</w:t>
            </w:r>
            <w:r>
              <w:rPr>
                <w:rFonts w:ascii="仿宋_GB2312" w:hAnsi="仿宋_GB2312" w:cs="仿宋_GB2312" w:eastAsia="仿宋_GB2312"/>
                <w:b/>
                <w:color w:val="000000"/>
              </w:rPr>
              <w:t>zcdservice</w:t>
            </w:r>
            <w:r>
              <w:rPr>
                <w:rFonts w:ascii="仿宋_GB2312" w:hAnsi="仿宋_GB2312" w:cs="仿宋_GB2312" w:eastAsia="仿宋_GB2312"/>
                <w:b/>
                <w:color w:val="000000"/>
              </w:rPr>
              <w:t>/</w:t>
            </w:r>
            <w:r>
              <w:rPr>
                <w:rFonts w:ascii="仿宋_GB2312" w:hAnsi="仿宋_GB2312" w:cs="仿宋_GB2312" w:eastAsia="仿宋_GB2312"/>
                <w:b/>
                <w:color w:val="000000"/>
              </w:rPr>
              <w:t>zcd</w:t>
            </w:r>
            <w:r>
              <w:rPr>
                <w:rFonts w:ascii="仿宋_GB2312" w:hAnsi="仿宋_GB2312" w:cs="仿宋_GB2312" w:eastAsia="仿宋_GB2312"/>
                <w:b/>
                <w:color w:val="000000"/>
              </w:rPr>
              <w:t>/</w:t>
            </w:r>
            <w:r>
              <w:rPr>
                <w:rFonts w:ascii="仿宋_GB2312" w:hAnsi="仿宋_GB2312" w:cs="仿宋_GB2312" w:eastAsia="仿宋_GB2312"/>
                <w:b/>
                <w:color w:val="000000"/>
              </w:rPr>
              <w:t>neimeng</w:t>
            </w:r>
            <w:r>
              <w:rPr>
                <w:rFonts w:ascii="仿宋_GB2312" w:hAnsi="仿宋_GB2312" w:cs="仿宋_GB2312" w:eastAsia="仿宋_GB2312"/>
                <w:color w:val="000000"/>
              </w:rPr>
              <w:t>推进政府</w:t>
            </w:r>
            <w:r>
              <w:rPr>
                <w:rFonts w:ascii="仿宋_GB2312" w:hAnsi="仿宋_GB2312" w:cs="仿宋_GB2312" w:eastAsia="仿宋_GB2312"/>
                <w:color w:val="000000"/>
              </w:rPr>
              <w:t>采购领域应用电子保函</w:t>
            </w:r>
            <w:r>
              <w:rPr>
                <w:rFonts w:ascii="仿宋_GB2312" w:hAnsi="仿宋_GB2312" w:cs="仿宋_GB2312" w:eastAsia="仿宋_GB2312"/>
              </w:rPr>
              <w:t>：</w:t>
            </w:r>
            <w:r>
              <w:rPr>
                <w:rFonts w:ascii="仿宋_GB2312" w:hAnsi="仿宋_GB2312" w:cs="仿宋_GB2312" w:eastAsia="仿宋_GB2312"/>
                <w:color w:val="000000"/>
              </w:rPr>
              <w:t>贯彻落实《关于持续加强政府采购监督更好服务</w:t>
            </w:r>
            <w:r>
              <w:rPr>
                <w:rFonts w:ascii="仿宋_GB2312" w:hAnsi="仿宋_GB2312" w:cs="仿宋_GB2312" w:eastAsia="仿宋_GB2312"/>
                <w:color w:val="000000"/>
              </w:rPr>
              <w:t>市场主体的通知》</w:t>
            </w:r>
            <w:r>
              <w:rPr>
                <w:rFonts w:ascii="仿宋_GB2312" w:hAnsi="仿宋_GB2312" w:cs="仿宋_GB2312" w:eastAsia="仿宋_GB2312"/>
                <w:color w:val="000000"/>
              </w:rPr>
              <w:t>（通财购〔</w:t>
            </w:r>
            <w:r>
              <w:rPr>
                <w:rFonts w:ascii="仿宋_GB2312" w:hAnsi="仿宋_GB2312" w:cs="仿宋_GB2312" w:eastAsia="仿宋_GB2312"/>
                <w:b/>
                <w:color w:val="000000"/>
              </w:rPr>
              <w:t>2022</w:t>
            </w:r>
            <w:r>
              <w:rPr>
                <w:rFonts w:ascii="仿宋_GB2312" w:hAnsi="仿宋_GB2312" w:cs="仿宋_GB2312" w:eastAsia="仿宋_GB2312"/>
                <w:color w:val="000000"/>
              </w:rPr>
              <w:t>〕</w:t>
            </w:r>
            <w:r>
              <w:rPr>
                <w:rFonts w:ascii="仿宋_GB2312" w:hAnsi="仿宋_GB2312" w:cs="仿宋_GB2312" w:eastAsia="仿宋_GB2312"/>
                <w:b/>
                <w:color w:val="000000"/>
              </w:rPr>
              <w:t>443</w:t>
            </w:r>
            <w:r>
              <w:rPr>
                <w:rFonts w:ascii="仿宋_GB2312" w:hAnsi="仿宋_GB2312" w:cs="仿宋_GB2312" w:eastAsia="仿宋_GB2312"/>
                <w:color w:val="000000"/>
              </w:rPr>
              <w:t>号</w:t>
            </w:r>
            <w:r>
              <w:rPr>
                <w:rFonts w:ascii="仿宋_GB2312" w:hAnsi="仿宋_GB2312" w:cs="仿宋_GB2312" w:eastAsia="仿宋_GB2312"/>
                <w:color w:val="000000"/>
              </w:rPr>
              <w:t>）文件推进政府采购领域应</w:t>
            </w:r>
            <w:r>
              <w:rPr>
                <w:rFonts w:ascii="仿宋_GB2312" w:hAnsi="仿宋_GB2312" w:cs="仿宋_GB2312" w:eastAsia="仿宋_GB2312"/>
                <w:color w:val="000000"/>
              </w:rPr>
              <w:t>用电子保函的要求，本采购项目中若涉及到投标保证金和履约保证金的，</w:t>
            </w:r>
            <w:r>
              <w:rPr>
                <w:rFonts w:ascii="仿宋_GB2312" w:hAnsi="仿宋_GB2312" w:cs="仿宋_GB2312" w:eastAsia="仿宋_GB2312"/>
                <w:color w:val="000000"/>
              </w:rPr>
              <w:t>需充分利用政府采购电子保函系统，实现供应商在线开函</w:t>
            </w:r>
            <w:r>
              <w:rPr>
                <w:rFonts w:ascii="仿宋_GB2312" w:hAnsi="仿宋_GB2312" w:cs="仿宋_GB2312" w:eastAsia="仿宋_GB2312"/>
                <w:color w:val="000000"/>
              </w:rPr>
              <w:t>。全市推广投标</w:t>
            </w:r>
            <w:r>
              <w:rPr>
                <w:rFonts w:ascii="仿宋_GB2312" w:hAnsi="仿宋_GB2312" w:cs="仿宋_GB2312" w:eastAsia="仿宋_GB2312"/>
                <w:color w:val="000000"/>
              </w:rPr>
              <w:t>保函和履约保函，全面支撑政府采购各业务环节</w:t>
            </w:r>
            <w:r>
              <w:rPr>
                <w:rFonts w:ascii="仿宋_GB2312" w:hAnsi="仿宋_GB2312" w:cs="仿宋_GB2312" w:eastAsia="仿宋_GB2312"/>
                <w:b/>
                <w:color w:val="000000"/>
              </w:rPr>
              <w:t>“</w:t>
            </w:r>
            <w:r>
              <w:rPr>
                <w:rFonts w:ascii="仿宋_GB2312" w:hAnsi="仿宋_GB2312" w:cs="仿宋_GB2312" w:eastAsia="仿宋_GB2312"/>
                <w:color w:val="000000"/>
              </w:rPr>
              <w:t>用函</w:t>
            </w:r>
            <w:r>
              <w:rPr>
                <w:rFonts w:ascii="仿宋_GB2312" w:hAnsi="仿宋_GB2312" w:cs="仿宋_GB2312" w:eastAsia="仿宋_GB2312"/>
                <w:b/>
                <w:color w:val="000000"/>
              </w:rPr>
              <w:t>”</w:t>
            </w:r>
            <w:r>
              <w:rPr>
                <w:rFonts w:ascii="仿宋_GB2312" w:hAnsi="仿宋_GB2312" w:cs="仿宋_GB2312" w:eastAsia="仿宋_GB2312"/>
                <w:color w:val="000000"/>
              </w:rPr>
              <w:t>需求，缓解企业</w:t>
            </w:r>
            <w:r>
              <w:rPr>
                <w:rFonts w:ascii="仿宋_GB2312" w:hAnsi="仿宋_GB2312" w:cs="仿宋_GB2312" w:eastAsia="仿宋_GB2312"/>
                <w:color w:val="000000"/>
              </w:rPr>
              <w:t>资金压力，减轻企业参加政府采购活动负担</w:t>
            </w:r>
            <w:r>
              <w:rPr>
                <w:rFonts w:ascii="仿宋_GB2312" w:hAnsi="仿宋_GB2312" w:cs="仿宋_GB2312" w:eastAsia="仿宋_GB2312"/>
                <w:color w:val="000000"/>
              </w:rPr>
              <w:t>。若本项目不涉及投标保证金</w:t>
            </w:r>
            <w:r>
              <w:rPr>
                <w:rFonts w:ascii="仿宋_GB2312" w:hAnsi="仿宋_GB2312" w:cs="仿宋_GB2312" w:eastAsia="仿宋_GB2312"/>
                <w:color w:val="000000"/>
              </w:rPr>
              <w:t>、履约保证金的，则不适用以上约定内容采购代理服务费</w:t>
            </w:r>
            <w:r>
              <w:rPr>
                <w:rFonts w:ascii="仿宋_GB2312" w:hAnsi="仿宋_GB2312" w:cs="仿宋_GB2312" w:eastAsia="仿宋_GB2312"/>
              </w:rPr>
              <w:t>：</w:t>
            </w:r>
            <w:r>
              <w:rPr>
                <w:rFonts w:ascii="仿宋_GB2312" w:hAnsi="仿宋_GB2312" w:cs="仿宋_GB2312" w:eastAsia="仿宋_GB2312"/>
                <w:color w:val="000000"/>
              </w:rPr>
              <w:t>采购代理机构</w:t>
            </w:r>
            <w:r>
              <w:rPr>
                <w:rFonts w:ascii="仿宋_GB2312" w:hAnsi="仿宋_GB2312" w:cs="仿宋_GB2312" w:eastAsia="仿宋_GB2312"/>
                <w:color w:val="000000"/>
              </w:rPr>
              <w:t>以中标（成交）价为基数参照《内蒙古自治区建设工程招标代理服务收费</w:t>
            </w:r>
            <w:r>
              <w:rPr>
                <w:rFonts w:ascii="仿宋_GB2312" w:hAnsi="仿宋_GB2312" w:cs="仿宋_GB2312" w:eastAsia="仿宋_GB2312"/>
                <w:color w:val="000000"/>
              </w:rPr>
              <w:t>指导意见》</w:t>
            </w:r>
            <w:r>
              <w:rPr>
                <w:rFonts w:ascii="仿宋_GB2312" w:hAnsi="仿宋_GB2312" w:cs="仿宋_GB2312" w:eastAsia="仿宋_GB2312"/>
                <w:color w:val="000000"/>
              </w:rPr>
              <w:t>的通知（</w:t>
            </w:r>
            <w:r>
              <w:rPr>
                <w:rFonts w:ascii="仿宋_GB2312" w:hAnsi="仿宋_GB2312" w:cs="仿宋_GB2312" w:eastAsia="仿宋_GB2312"/>
                <w:color w:val="000000"/>
              </w:rPr>
              <w:t>内工建协</w:t>
            </w:r>
            <w:r>
              <w:rPr>
                <w:rFonts w:ascii="仿宋_GB2312" w:hAnsi="仿宋_GB2312" w:cs="仿宋_GB2312" w:eastAsia="仿宋_GB2312"/>
                <w:b/>
                <w:color w:val="000000"/>
              </w:rPr>
              <w:t>[2022]34</w:t>
            </w:r>
            <w:r>
              <w:rPr>
                <w:rFonts w:ascii="仿宋_GB2312" w:hAnsi="仿宋_GB2312" w:cs="仿宋_GB2312" w:eastAsia="仿宋_GB2312"/>
                <w:color w:val="000000"/>
              </w:rPr>
              <w:t>号）规定的费率及指导标准</w:t>
            </w:r>
            <w:r>
              <w:rPr>
                <w:rFonts w:ascii="仿宋_GB2312" w:hAnsi="仿宋_GB2312" w:cs="仿宋_GB2312" w:eastAsia="仿宋_GB2312"/>
                <w:color w:val="000000"/>
              </w:rPr>
              <w:t>计算</w:t>
            </w:r>
            <w:r>
              <w:rPr>
                <w:rFonts w:ascii="仿宋_GB2312" w:hAnsi="仿宋_GB2312" w:cs="仿宋_GB2312" w:eastAsia="仿宋_GB2312"/>
                <w:color w:val="000000"/>
              </w:rPr>
              <w:t>收取，</w:t>
            </w:r>
            <w:r>
              <w:rPr>
                <w:rFonts w:ascii="仿宋_GB2312" w:hAnsi="仿宋_GB2312" w:cs="仿宋_GB2312" w:eastAsia="仿宋_GB2312"/>
                <w:color w:val="000000"/>
              </w:rPr>
              <w:t>由成交供应商支付合同签订及履约验收事宜</w:t>
            </w:r>
            <w:r>
              <w:rPr>
                <w:rFonts w:ascii="仿宋_GB2312" w:hAnsi="仿宋_GB2312" w:cs="仿宋_GB2312" w:eastAsia="仿宋_GB2312"/>
              </w:rPr>
              <w:t>：</w:t>
            </w:r>
            <w:r>
              <w:rPr>
                <w:rFonts w:ascii="仿宋_GB2312" w:hAnsi="仿宋_GB2312" w:cs="仿宋_GB2312" w:eastAsia="仿宋_GB2312"/>
                <w:color w:val="000000"/>
              </w:rPr>
              <w:t>按照国家有关规定及</w:t>
            </w:r>
            <w:r>
              <w:rPr>
                <w:rFonts w:ascii="仿宋_GB2312" w:hAnsi="仿宋_GB2312" w:cs="仿宋_GB2312" w:eastAsia="仿宋_GB2312"/>
                <w:color w:val="000000"/>
              </w:rPr>
              <w:t>通辽市财政局通财购〔</w:t>
            </w:r>
            <w:r>
              <w:rPr>
                <w:rFonts w:ascii="仿宋_GB2312" w:hAnsi="仿宋_GB2312" w:cs="仿宋_GB2312" w:eastAsia="仿宋_GB2312"/>
                <w:b/>
                <w:color w:val="000000"/>
              </w:rPr>
              <w:t>2022</w:t>
            </w:r>
            <w:r>
              <w:rPr>
                <w:rFonts w:ascii="仿宋_GB2312" w:hAnsi="仿宋_GB2312" w:cs="仿宋_GB2312" w:eastAsia="仿宋_GB2312"/>
                <w:color w:val="000000"/>
              </w:rPr>
              <w:t>〕</w:t>
            </w:r>
            <w:r>
              <w:rPr>
                <w:rFonts w:ascii="仿宋_GB2312" w:hAnsi="仿宋_GB2312" w:cs="仿宋_GB2312" w:eastAsia="仿宋_GB2312"/>
                <w:b/>
                <w:color w:val="000000"/>
              </w:rPr>
              <w:t>554</w:t>
            </w:r>
            <w:r>
              <w:rPr>
                <w:rFonts w:ascii="仿宋_GB2312" w:hAnsi="仿宋_GB2312" w:cs="仿宋_GB2312" w:eastAsia="仿宋_GB2312"/>
                <w:color w:val="000000"/>
              </w:rPr>
              <w:t>号关于印发《通辽市政府采购合同签</w:t>
            </w:r>
            <w:r>
              <w:rPr>
                <w:rFonts w:ascii="仿宋_GB2312" w:hAnsi="仿宋_GB2312" w:cs="仿宋_GB2312" w:eastAsia="仿宋_GB2312"/>
                <w:color w:val="000000"/>
              </w:rPr>
              <w:t>订和履约验收操作指引》</w:t>
            </w:r>
            <w:r>
              <w:rPr>
                <w:rFonts w:ascii="仿宋_GB2312" w:hAnsi="仿宋_GB2312" w:cs="仿宋_GB2312" w:eastAsia="仿宋_GB2312"/>
                <w:color w:val="000000"/>
              </w:rPr>
              <w:t>的通知执行</w:t>
            </w:r>
            <w:r>
              <w:rPr>
                <w:rFonts w:ascii="仿宋_GB2312" w:hAnsi="仿宋_GB2312" w:cs="仿宋_GB2312" w:eastAsia="仿宋_GB2312"/>
              </w:rPr>
              <w:t>：</w:t>
            </w:r>
            <w:r>
              <w:rPr>
                <w:rFonts w:ascii="仿宋_GB2312" w:hAnsi="仿宋_GB2312" w:cs="仿宋_GB2312" w:eastAsia="仿宋_GB2312"/>
                <w:color w:val="000000"/>
              </w:rPr>
              <w:t>1</w:t>
            </w:r>
            <w:r>
              <w:rPr>
                <w:rFonts w:ascii="仿宋_GB2312" w:hAnsi="仿宋_GB2312" w:cs="仿宋_GB2312" w:eastAsia="仿宋_GB2312"/>
                <w:color w:val="000000"/>
              </w:rPr>
              <w:t>、甲方要求供应商给劳务人员（现</w:t>
            </w:r>
            <w:r>
              <w:rPr>
                <w:rFonts w:ascii="仿宋_GB2312" w:hAnsi="仿宋_GB2312" w:cs="仿宋_GB2312" w:eastAsia="仿宋_GB2312"/>
                <w:color w:val="000000"/>
              </w:rPr>
              <w:t>场所有工人）缴纳人身意外伤害保险。</w:t>
            </w:r>
            <w:r>
              <w:rPr>
                <w:rFonts w:ascii="仿宋_GB2312" w:hAnsi="仿宋_GB2312" w:cs="仿宋_GB2312" w:eastAsia="仿宋_GB2312"/>
                <w:color w:val="000000"/>
              </w:rPr>
              <w:t>2</w:t>
            </w:r>
            <w:r>
              <w:rPr>
                <w:rFonts w:ascii="仿宋_GB2312" w:hAnsi="仿宋_GB2312" w:cs="仿宋_GB2312" w:eastAsia="仿宋_GB2312"/>
                <w:color w:val="000000"/>
              </w:rPr>
              <w:t>、服务期间保证每天在岗人数</w:t>
            </w:r>
            <w:r>
              <w:rPr>
                <w:rFonts w:ascii="仿宋_GB2312" w:hAnsi="仿宋_GB2312" w:cs="仿宋_GB2312" w:eastAsia="仿宋_GB2312"/>
                <w:color w:val="000000"/>
              </w:rPr>
              <w:t>50</w:t>
            </w:r>
            <w:r>
              <w:rPr>
                <w:rFonts w:ascii="仿宋_GB2312" w:hAnsi="仿宋_GB2312" w:cs="仿宋_GB2312" w:eastAsia="仿宋_GB2312"/>
                <w:color w:val="000000"/>
              </w:rPr>
              <w:t>人</w:t>
            </w:r>
            <w:r>
              <w:rPr>
                <w:rFonts w:ascii="仿宋_GB2312" w:hAnsi="仿宋_GB2312" w:cs="仿宋_GB2312" w:eastAsia="仿宋_GB2312"/>
                <w:color w:val="000000"/>
              </w:rPr>
              <w:t>,</w:t>
            </w:r>
            <w:r>
              <w:rPr>
                <w:rFonts w:ascii="仿宋_GB2312" w:hAnsi="仿宋_GB2312" w:cs="仿宋_GB2312" w:eastAsia="仿宋_GB2312"/>
                <w:color w:val="000000"/>
              </w:rPr>
              <w:t>工作人员身体健康，</w:t>
            </w:r>
            <w:r>
              <w:rPr>
                <w:rFonts w:ascii="仿宋_GB2312" w:hAnsi="仿宋_GB2312" w:cs="仿宋_GB2312" w:eastAsia="仿宋_GB2312"/>
                <w:color w:val="000000"/>
              </w:rPr>
              <w:t>60</w:t>
            </w:r>
            <w:r>
              <w:rPr>
                <w:rFonts w:ascii="仿宋_GB2312" w:hAnsi="仿宋_GB2312" w:cs="仿宋_GB2312" w:eastAsia="仿宋_GB2312"/>
                <w:color w:val="000000"/>
              </w:rPr>
              <w:t>周岁及以下；现场实行打卡制度，甲方指派人员进</w:t>
            </w:r>
            <w:r>
              <w:rPr>
                <w:rFonts w:ascii="仿宋_GB2312" w:hAnsi="仿宋_GB2312" w:cs="仿宋_GB2312" w:eastAsia="仿宋_GB2312"/>
                <w:color w:val="000000"/>
              </w:rPr>
              <w:t>行监督。</w:t>
            </w:r>
            <w:r>
              <w:rPr>
                <w:rFonts w:ascii="仿宋_GB2312" w:hAnsi="仿宋_GB2312" w:cs="仿宋_GB2312" w:eastAsia="仿宋_GB2312"/>
                <w:color w:val="000000"/>
              </w:rPr>
              <w:t>3</w:t>
            </w:r>
            <w:r>
              <w:rPr>
                <w:rFonts w:ascii="仿宋_GB2312" w:hAnsi="仿宋_GB2312" w:cs="仿宋_GB2312" w:eastAsia="仿宋_GB2312"/>
                <w:color w:val="000000"/>
              </w:rPr>
              <w:t>、供应商需作出承诺，一旦不能按照以上要求执行，由中标单位赔</w:t>
            </w:r>
            <w:r>
              <w:rPr>
                <w:rFonts w:ascii="仿宋_GB2312" w:hAnsi="仿宋_GB2312" w:cs="仿宋_GB2312" w:eastAsia="仿宋_GB2312"/>
                <w:color w:val="000000"/>
              </w:rPr>
              <w:t>付甲方违约金中标价格</w:t>
            </w: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并且取消中标资格。</w:t>
            </w:r>
            <w:r>
              <w:rPr>
                <w:rFonts w:ascii="仿宋_GB2312" w:hAnsi="仿宋_GB2312" w:cs="仿宋_GB2312" w:eastAsia="仿宋_GB2312"/>
                <w:color w:val="000000"/>
              </w:rPr>
              <w:t>4</w:t>
            </w:r>
            <w:r>
              <w:rPr>
                <w:rFonts w:ascii="仿宋_GB2312" w:hAnsi="仿宋_GB2312" w:cs="仿宋_GB2312" w:eastAsia="仿宋_GB2312"/>
                <w:color w:val="000000"/>
              </w:rPr>
              <w:t>、积极支持中小企业政府</w:t>
            </w:r>
            <w:r>
              <w:rPr>
                <w:rFonts w:ascii="仿宋_GB2312" w:hAnsi="仿宋_GB2312" w:cs="仿宋_GB2312" w:eastAsia="仿宋_GB2312"/>
                <w:color w:val="000000"/>
              </w:rPr>
              <w:t>采购合同融资：</w:t>
            </w:r>
            <w:r>
              <w:rPr>
                <w:rFonts w:ascii="仿宋_GB2312" w:hAnsi="仿宋_GB2312" w:cs="仿宋_GB2312" w:eastAsia="仿宋_GB2312"/>
                <w:color w:val="000000"/>
              </w:rPr>
              <w:t>中标（成交）供应商在中标（成交）后可凭借采购合同申请</w:t>
            </w:r>
            <w:r>
              <w:rPr>
                <w:rFonts w:ascii="仿宋_GB2312" w:hAnsi="仿宋_GB2312" w:cs="仿宋_GB2312" w:eastAsia="仿宋_GB2312"/>
                <w:color w:val="000000"/>
              </w:rPr>
              <w:t>“</w:t>
            </w:r>
            <w:r>
              <w:rPr>
                <w:rFonts w:ascii="仿宋_GB2312" w:hAnsi="仿宋_GB2312" w:cs="仿宋_GB2312" w:eastAsia="仿宋_GB2312"/>
                <w:color w:val="000000"/>
              </w:rPr>
              <w:t>政采贷</w:t>
            </w:r>
            <w:r>
              <w:rPr>
                <w:rFonts w:ascii="仿宋_GB2312" w:hAnsi="仿宋_GB2312" w:cs="仿宋_GB2312" w:eastAsia="仿宋_GB2312"/>
                <w:color w:val="000000"/>
              </w:rPr>
              <w:t>”</w:t>
            </w:r>
            <w:r>
              <w:rPr>
                <w:rFonts w:ascii="仿宋_GB2312" w:hAnsi="仿宋_GB2312" w:cs="仿宋_GB2312" w:eastAsia="仿宋_GB2312"/>
                <w:color w:val="000000"/>
              </w:rPr>
              <w:t>扶持政策，</w:t>
            </w:r>
            <w:r>
              <w:rPr>
                <w:rFonts w:ascii="仿宋_GB2312" w:hAnsi="仿宋_GB2312" w:cs="仿宋_GB2312" w:eastAsia="仿宋_GB2312"/>
                <w:color w:val="000000"/>
              </w:rPr>
              <w:t>“</w:t>
            </w:r>
            <w:r>
              <w:rPr>
                <w:rFonts w:ascii="仿宋_GB2312" w:hAnsi="仿宋_GB2312" w:cs="仿宋_GB2312" w:eastAsia="仿宋_GB2312"/>
                <w:color w:val="000000"/>
              </w:rPr>
              <w:t>政采贷</w:t>
            </w:r>
            <w:r>
              <w:rPr>
                <w:rFonts w:ascii="仿宋_GB2312" w:hAnsi="仿宋_GB2312" w:cs="仿宋_GB2312" w:eastAsia="仿宋_GB2312"/>
                <w:color w:val="000000"/>
              </w:rPr>
              <w:t>”</w:t>
            </w:r>
            <w:r>
              <w:rPr>
                <w:rFonts w:ascii="仿宋_GB2312" w:hAnsi="仿宋_GB2312" w:cs="仿宋_GB2312" w:eastAsia="仿宋_GB2312"/>
                <w:color w:val="000000"/>
              </w:rPr>
              <w:t>政策合同融资为支持和促进</w:t>
            </w:r>
            <w:r>
              <w:rPr>
                <w:rFonts w:ascii="仿宋_GB2312" w:hAnsi="仿宋_GB2312" w:cs="仿宋_GB2312" w:eastAsia="仿宋_GB2312"/>
                <w:color w:val="000000"/>
              </w:rPr>
              <w:t>中小企业发展，切实</w:t>
            </w:r>
            <w:r>
              <w:rPr>
                <w:rFonts w:ascii="仿宋_GB2312" w:hAnsi="仿宋_GB2312" w:cs="仿宋_GB2312" w:eastAsia="仿宋_GB2312"/>
                <w:color w:val="000000"/>
              </w:rPr>
              <w:t>解决企业融资难问题，政府采购项目已开通合同融资渠道，</w:t>
            </w:r>
            <w:r>
              <w:rPr>
                <w:rFonts w:ascii="仿宋_GB2312" w:hAnsi="仿宋_GB2312" w:cs="仿宋_GB2312" w:eastAsia="仿宋_GB2312"/>
                <w:color w:val="000000"/>
              </w:rPr>
              <w:t>供应商中标（成交</w:t>
            </w:r>
            <w:r>
              <w:rPr>
                <w:rFonts w:ascii="仿宋_GB2312" w:hAnsi="仿宋_GB2312" w:cs="仿宋_GB2312" w:eastAsia="仿宋_GB2312"/>
                <w:color w:val="000000"/>
              </w:rPr>
              <w:t>) 后可通过中标（成交）合同向相关银行发起无抵押无担保融资申请，银行根</w:t>
            </w:r>
            <w:r>
              <w:rPr>
                <w:rFonts w:ascii="仿宋_GB2312" w:hAnsi="仿宋_GB2312" w:cs="仿宋_GB2312" w:eastAsia="仿宋_GB2312"/>
                <w:color w:val="000000"/>
              </w:rPr>
              <w:t>据企业中标（成交）信息发放贷款，帮助企业解决融资问题</w:t>
            </w:r>
            <w:r>
              <w:rPr>
                <w:rFonts w:ascii="仿宋_GB2312" w:hAnsi="仿宋_GB2312" w:cs="仿宋_GB2312" w:eastAsia="仿宋_GB2312"/>
              </w:rPr>
              <w:t>。相关资料可查阅：</w:t>
            </w:r>
            <w:r>
              <w:rPr>
                <w:rFonts w:ascii="仿宋_GB2312" w:hAnsi="仿宋_GB2312" w:cs="仿宋_GB2312" w:eastAsia="仿宋_GB2312"/>
                <w:color w:val="000000"/>
              </w:rPr>
              <w:t>http://39.104.85.103/zcdservice/zcd/neimeng</w:t>
            </w:r>
            <w:r>
              <w:rPr>
                <w:rFonts w:ascii="仿宋_GB2312" w:hAnsi="仿宋_GB2312" w:cs="仿宋_GB2312" w:eastAsia="仿宋_GB2312"/>
                <w:color w:val="000000"/>
              </w:rPr>
              <w:t>推进政府采购领域应用</w:t>
            </w:r>
            <w:r>
              <w:rPr>
                <w:rFonts w:ascii="仿宋_GB2312" w:hAnsi="仿宋_GB2312" w:cs="仿宋_GB2312" w:eastAsia="仿宋_GB2312"/>
                <w:color w:val="000000"/>
              </w:rPr>
              <w:t>电子保函</w:t>
            </w:r>
            <w:r>
              <w:rPr>
                <w:rFonts w:ascii="仿宋_GB2312" w:hAnsi="仿宋_GB2312" w:cs="仿宋_GB2312" w:eastAsia="仿宋_GB2312"/>
                <w:color w:val="000000"/>
              </w:rPr>
              <w:t>：</w:t>
            </w:r>
            <w:r>
              <w:rPr>
                <w:rFonts w:ascii="仿宋_GB2312" w:hAnsi="仿宋_GB2312" w:cs="仿宋_GB2312" w:eastAsia="仿宋_GB2312"/>
                <w:color w:val="000000"/>
              </w:rPr>
              <w:t>贯彻落实《关于持续加强政府采购</w:t>
            </w:r>
            <w:r>
              <w:rPr>
                <w:rFonts w:ascii="仿宋_GB2312" w:hAnsi="仿宋_GB2312" w:cs="仿宋_GB2312" w:eastAsia="仿宋_GB2312"/>
                <w:color w:val="000000"/>
              </w:rPr>
              <w:t>监督更好服务市场主体的通知》</w:t>
            </w:r>
            <w:r>
              <w:rPr>
                <w:rFonts w:ascii="仿宋_GB2312" w:hAnsi="仿宋_GB2312" w:cs="仿宋_GB2312" w:eastAsia="仿宋_GB2312"/>
                <w:color w:val="000000"/>
              </w:rPr>
              <w:t>（通财购〔</w:t>
            </w:r>
            <w:r>
              <w:rPr>
                <w:rFonts w:ascii="仿宋_GB2312" w:hAnsi="仿宋_GB2312" w:cs="仿宋_GB2312" w:eastAsia="仿宋_GB2312"/>
                <w:color w:val="000000"/>
              </w:rPr>
              <w:t>2022</w:t>
            </w:r>
            <w:r>
              <w:rPr>
                <w:rFonts w:ascii="仿宋_GB2312" w:hAnsi="仿宋_GB2312" w:cs="仿宋_GB2312" w:eastAsia="仿宋_GB2312"/>
                <w:color w:val="000000"/>
              </w:rPr>
              <w:t>〕</w:t>
            </w:r>
            <w:r>
              <w:rPr>
                <w:rFonts w:ascii="仿宋_GB2312" w:hAnsi="仿宋_GB2312" w:cs="仿宋_GB2312" w:eastAsia="仿宋_GB2312"/>
                <w:color w:val="000000"/>
              </w:rPr>
              <w:t>443</w:t>
            </w:r>
            <w:r>
              <w:rPr>
                <w:rFonts w:ascii="仿宋_GB2312" w:hAnsi="仿宋_GB2312" w:cs="仿宋_GB2312" w:eastAsia="仿宋_GB2312"/>
                <w:color w:val="000000"/>
              </w:rPr>
              <w:t>号）文件推进政府采购领域应用电子保函的要求，本</w:t>
            </w:r>
            <w:r>
              <w:rPr>
                <w:rFonts w:ascii="仿宋_GB2312" w:hAnsi="仿宋_GB2312" w:cs="仿宋_GB2312" w:eastAsia="仿宋_GB2312"/>
                <w:color w:val="000000"/>
              </w:rPr>
              <w:t>采购项目中若涉及到投标保证金和履约保证金的，需充分利用</w:t>
            </w:r>
            <w:r>
              <w:rPr>
                <w:rFonts w:ascii="仿宋_GB2312" w:hAnsi="仿宋_GB2312" w:cs="仿宋_GB2312" w:eastAsia="仿宋_GB2312"/>
                <w:color w:val="000000"/>
              </w:rPr>
              <w:t>政府采购电子保</w:t>
            </w:r>
            <w:r>
              <w:rPr>
                <w:rFonts w:ascii="仿宋_GB2312" w:hAnsi="仿宋_GB2312" w:cs="仿宋_GB2312" w:eastAsia="仿宋_GB2312"/>
                <w:color w:val="000000"/>
              </w:rPr>
              <w:t>函系统，实现供应商在线开函。全市推广投标保函和履约保函</w:t>
            </w:r>
            <w:r>
              <w:rPr>
                <w:rFonts w:ascii="仿宋_GB2312" w:hAnsi="仿宋_GB2312" w:cs="仿宋_GB2312" w:eastAsia="仿宋_GB2312"/>
                <w:color w:val="000000"/>
              </w:rPr>
              <w:t>，全面支撑政府</w:t>
            </w:r>
            <w:r>
              <w:rPr>
                <w:rFonts w:ascii="仿宋_GB2312" w:hAnsi="仿宋_GB2312" w:cs="仿宋_GB2312" w:eastAsia="仿宋_GB2312"/>
                <w:color w:val="000000"/>
              </w:rPr>
              <w:t>采购各业务环节</w:t>
            </w:r>
            <w:r>
              <w:rPr>
                <w:rFonts w:ascii="仿宋_GB2312" w:hAnsi="仿宋_GB2312" w:cs="仿宋_GB2312" w:eastAsia="仿宋_GB2312"/>
                <w:color w:val="000000"/>
              </w:rPr>
              <w:t>“</w:t>
            </w:r>
            <w:r>
              <w:rPr>
                <w:rFonts w:ascii="仿宋_GB2312" w:hAnsi="仿宋_GB2312" w:cs="仿宋_GB2312" w:eastAsia="仿宋_GB2312"/>
                <w:color w:val="000000"/>
              </w:rPr>
              <w:t>用函</w:t>
            </w:r>
            <w:r>
              <w:rPr>
                <w:rFonts w:ascii="仿宋_GB2312" w:hAnsi="仿宋_GB2312" w:cs="仿宋_GB2312" w:eastAsia="仿宋_GB2312"/>
                <w:color w:val="000000"/>
              </w:rPr>
              <w:t>”</w:t>
            </w:r>
            <w:r>
              <w:rPr>
                <w:rFonts w:ascii="仿宋_GB2312" w:hAnsi="仿宋_GB2312" w:cs="仿宋_GB2312" w:eastAsia="仿宋_GB2312"/>
                <w:color w:val="000000"/>
              </w:rPr>
              <w:t>需求，缓解企业资金压力，减</w:t>
            </w:r>
            <w:r>
              <w:rPr>
                <w:rFonts w:ascii="仿宋_GB2312" w:hAnsi="仿宋_GB2312" w:cs="仿宋_GB2312" w:eastAsia="仿宋_GB2312"/>
                <w:color w:val="000000"/>
              </w:rPr>
              <w:t>轻企业参加政府采购活动</w:t>
            </w:r>
            <w:r>
              <w:rPr>
                <w:rFonts w:ascii="仿宋_GB2312" w:hAnsi="仿宋_GB2312" w:cs="仿宋_GB2312" w:eastAsia="仿宋_GB2312"/>
                <w:color w:val="000000"/>
              </w:rPr>
              <w:t>负担。若本项目不涉及投标保证金、履约保证金的，则不适用</w:t>
            </w:r>
            <w:r>
              <w:rPr>
                <w:rFonts w:ascii="仿宋_GB2312" w:hAnsi="仿宋_GB2312" w:cs="仿宋_GB2312" w:eastAsia="仿宋_GB2312"/>
                <w:color w:val="000000"/>
              </w:rPr>
              <w:t>以上约定内容采</w:t>
            </w:r>
            <w:r>
              <w:rPr>
                <w:rFonts w:ascii="仿宋_GB2312" w:hAnsi="仿宋_GB2312" w:cs="仿宋_GB2312" w:eastAsia="仿宋_GB2312"/>
                <w:color w:val="000000"/>
              </w:rPr>
              <w:t>购代理服务费</w:t>
            </w:r>
            <w:r>
              <w:rPr>
                <w:rFonts w:ascii="仿宋_GB2312" w:hAnsi="仿宋_GB2312" w:cs="仿宋_GB2312" w:eastAsia="仿宋_GB2312"/>
                <w:color w:val="000000"/>
              </w:rPr>
              <w:t>：</w:t>
            </w:r>
            <w:r>
              <w:rPr>
                <w:rFonts w:ascii="仿宋_GB2312" w:hAnsi="仿宋_GB2312" w:cs="仿宋_GB2312" w:eastAsia="仿宋_GB2312"/>
                <w:color w:val="000000"/>
              </w:rPr>
              <w:t>采购代理机构以中标（成交）价为基</w:t>
            </w:r>
            <w:r>
              <w:rPr>
                <w:rFonts w:ascii="仿宋_GB2312" w:hAnsi="仿宋_GB2312" w:cs="仿宋_GB2312" w:eastAsia="仿宋_GB2312"/>
                <w:color w:val="000000"/>
              </w:rPr>
              <w:t>数参照《内蒙古自治区建</w:t>
            </w:r>
            <w:r>
              <w:rPr>
                <w:rFonts w:ascii="仿宋_GB2312" w:hAnsi="仿宋_GB2312" w:cs="仿宋_GB2312" w:eastAsia="仿宋_GB2312"/>
                <w:color w:val="000000"/>
              </w:rPr>
              <w:t>设工程招标代理服务收费指导意见》的通知（内工建协</w:t>
            </w:r>
            <w:r>
              <w:rPr>
                <w:rFonts w:ascii="仿宋_GB2312" w:hAnsi="仿宋_GB2312" w:cs="仿宋_GB2312" w:eastAsia="仿宋_GB2312"/>
                <w:color w:val="000000"/>
              </w:rPr>
              <w:t>[2022]34</w:t>
            </w:r>
            <w:r>
              <w:rPr>
                <w:rFonts w:ascii="仿宋_GB2312" w:hAnsi="仿宋_GB2312" w:cs="仿宋_GB2312" w:eastAsia="仿宋_GB2312"/>
                <w:color w:val="000000"/>
              </w:rPr>
              <w:t>号</w:t>
            </w:r>
            <w:r>
              <w:rPr>
                <w:rFonts w:ascii="仿宋_GB2312" w:hAnsi="仿宋_GB2312" w:cs="仿宋_GB2312" w:eastAsia="仿宋_GB2312"/>
                <w:color w:val="000000"/>
              </w:rPr>
              <w:t>）规定的</w:t>
            </w:r>
            <w:r>
              <w:rPr>
                <w:rFonts w:ascii="仿宋_GB2312" w:hAnsi="仿宋_GB2312" w:cs="仿宋_GB2312" w:eastAsia="仿宋_GB2312"/>
                <w:color w:val="000000"/>
              </w:rPr>
              <w:t>费率及指导标准计算收取，由成交供应商支付合同签订</w:t>
            </w:r>
            <w:r>
              <w:rPr>
                <w:rFonts w:ascii="仿宋_GB2312" w:hAnsi="仿宋_GB2312" w:cs="仿宋_GB2312" w:eastAsia="仿宋_GB2312"/>
                <w:color w:val="000000"/>
              </w:rPr>
              <w:t>及履约验收事宜</w:t>
            </w:r>
            <w:r>
              <w:rPr>
                <w:rFonts w:ascii="仿宋_GB2312" w:hAnsi="仿宋_GB2312" w:cs="仿宋_GB2312" w:eastAsia="仿宋_GB2312"/>
                <w:color w:val="000000"/>
              </w:rPr>
              <w:t>：</w:t>
            </w:r>
            <w:r>
              <w:rPr>
                <w:rFonts w:ascii="仿宋_GB2312" w:hAnsi="仿宋_GB2312" w:cs="仿宋_GB2312" w:eastAsia="仿宋_GB2312"/>
                <w:color w:val="000000"/>
              </w:rPr>
              <w:t>按照</w:t>
            </w:r>
            <w:r>
              <w:rPr>
                <w:rFonts w:ascii="仿宋_GB2312" w:hAnsi="仿宋_GB2312" w:cs="仿宋_GB2312" w:eastAsia="仿宋_GB2312"/>
                <w:color w:val="000000"/>
              </w:rPr>
              <w:t>国家有关规定及通辽市财政局通财购</w:t>
            </w:r>
            <w:r>
              <w:rPr>
                <w:rFonts w:ascii="仿宋_GB2312" w:hAnsi="仿宋_GB2312" w:cs="仿宋_GB2312" w:eastAsia="仿宋_GB2312"/>
                <w:color w:val="000000"/>
              </w:rPr>
              <w:t>〔</w:t>
            </w:r>
            <w:r>
              <w:rPr>
                <w:rFonts w:ascii="仿宋_GB2312" w:hAnsi="仿宋_GB2312" w:cs="仿宋_GB2312" w:eastAsia="仿宋_GB2312"/>
                <w:color w:val="000000"/>
              </w:rPr>
              <w:t>2022</w:t>
            </w:r>
            <w:r>
              <w:rPr>
                <w:rFonts w:ascii="仿宋_GB2312" w:hAnsi="仿宋_GB2312" w:cs="仿宋_GB2312" w:eastAsia="仿宋_GB2312"/>
                <w:color w:val="000000"/>
              </w:rPr>
              <w:t>〕</w:t>
            </w:r>
            <w:r>
              <w:rPr>
                <w:rFonts w:ascii="仿宋_GB2312" w:hAnsi="仿宋_GB2312" w:cs="仿宋_GB2312" w:eastAsia="仿宋_GB2312"/>
                <w:color w:val="000000"/>
              </w:rPr>
              <w:t>554</w:t>
            </w:r>
            <w:r>
              <w:rPr>
                <w:rFonts w:ascii="仿宋_GB2312" w:hAnsi="仿宋_GB2312" w:cs="仿宋_GB2312" w:eastAsia="仿宋_GB2312"/>
                <w:color w:val="000000"/>
              </w:rPr>
              <w:t>号关于印发《通辽市政府</w:t>
            </w:r>
            <w:r>
              <w:rPr>
                <w:rFonts w:ascii="仿宋_GB2312" w:hAnsi="仿宋_GB2312" w:cs="仿宋_GB2312" w:eastAsia="仿宋_GB2312"/>
                <w:color w:val="000000"/>
              </w:rPr>
              <w:t>采购合同签订和履约验收操作指引》的通知执行</w:t>
            </w:r>
          </w:p>
          <w:p>
            <w:pPr>
              <w:pStyle w:val="null5"/>
              <w:jc w:val="left"/>
            </w:pPr>
          </w:p>
        </w:tc>
      </w:tr>
    </w:tbl>
    <w:p>
      <w:pPr>
        <w:pStyle w:val="null5"/>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标的名称：森林公园林木抚育管理服务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222222"/>
              </w:rPr>
              <w:t>整地：地点平整土地、放线、打点、挖坑、换土、平坑</w:t>
            </w:r>
            <w:r>
              <w:rPr>
                <w:rFonts w:ascii="仿宋_GB2312" w:hAnsi="仿宋_GB2312" w:cs="仿宋_GB2312" w:eastAsia="仿宋_GB2312"/>
                <w:sz w:val="24"/>
                <w:color w:val="222222"/>
              </w:rPr>
              <w:t>，遇临时性工作任务另行安排</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color w:val="222222"/>
              </w:rPr>
              <w:t>造林：选苗、起苗、倒运（装卸车、吊装）栽植、绑架杆、扶正、修水圈、筑梗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color w:val="222222"/>
              </w:rPr>
              <w:t>修剪：</w:t>
            </w:r>
            <w:r>
              <w:rPr>
                <w:rFonts w:ascii="仿宋_GB2312" w:hAnsi="仿宋_GB2312" w:cs="仿宋_GB2312" w:eastAsia="仿宋_GB2312"/>
                <w:sz w:val="24"/>
                <w:color w:val="222222"/>
              </w:rPr>
              <w:t>甲方提供修剪机械，全年按公园地块、树种、进行梳枝、剪枝、灌木修型及清理死树</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color w:val="222222"/>
              </w:rPr>
              <w:t>除草</w:t>
            </w:r>
            <w:r>
              <w:rPr>
                <w:rFonts w:ascii="仿宋_GB2312" w:hAnsi="仿宋_GB2312" w:cs="仿宋_GB2312" w:eastAsia="仿宋_GB2312"/>
                <w:sz w:val="24"/>
                <w:color w:val="222222"/>
              </w:rPr>
              <w:t>:甲方提供割草机械，将整个园区内的所有杂草按期处理做到养护面积无杂草;5-10月每月1次共6次，按照春、冬两季防火期，夏、秋两季视杂草长势随时进行清理</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4"/>
                <w:color w:val="222222"/>
              </w:rPr>
              <w:t>病虫害防治：</w:t>
            </w:r>
            <w:r>
              <w:rPr>
                <w:rFonts w:ascii="仿宋_GB2312" w:hAnsi="仿宋_GB2312" w:cs="仿宋_GB2312" w:eastAsia="仿宋_GB2312"/>
                <w:sz w:val="24"/>
                <w:color w:val="222222"/>
              </w:rPr>
              <w:t>甲方提供打药机械，在病虫害高发期前，做好防治措施（包括喷洒药物、涂白等）；每年</w:t>
            </w:r>
            <w:r>
              <w:rPr>
                <w:rFonts w:ascii="仿宋_GB2312" w:hAnsi="仿宋_GB2312" w:cs="仿宋_GB2312" w:eastAsia="仿宋_GB2312"/>
                <w:sz w:val="24"/>
                <w:color w:val="222222"/>
              </w:rPr>
              <w:t>6月至10月打药必须保证3次以上，按病虫害发生的态势随时打药</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4"/>
                <w:color w:val="222222"/>
              </w:rPr>
              <w:t>浇水：园内的所有树木浇灌、水井养护、管道养护、维修、发现水圈、池梗损坏及时修整；</w:t>
            </w:r>
            <w:r>
              <w:rPr>
                <w:rFonts w:ascii="仿宋_GB2312" w:hAnsi="仿宋_GB2312" w:cs="仿宋_GB2312" w:eastAsia="仿宋_GB2312"/>
                <w:sz w:val="24"/>
                <w:color w:val="222222"/>
              </w:rPr>
              <w:t>每年不少于</w:t>
            </w:r>
            <w:r>
              <w:rPr>
                <w:rFonts w:ascii="仿宋_GB2312" w:hAnsi="仿宋_GB2312" w:cs="仿宋_GB2312" w:eastAsia="仿宋_GB2312"/>
                <w:sz w:val="24"/>
                <w:color w:val="222222"/>
              </w:rPr>
              <w:t>5次，干旱期视天气情况酌情增加浇灌次数</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4"/>
                <w:color w:val="222222"/>
              </w:rPr>
              <w:t>施肥：根据常绿树、乔木和灌木及草花、草坪的栽植过程中跟进施肥；</w:t>
            </w:r>
            <w:r>
              <w:rPr>
                <w:rFonts w:ascii="仿宋_GB2312" w:hAnsi="仿宋_GB2312" w:cs="仿宋_GB2312" w:eastAsia="仿宋_GB2312"/>
                <w:sz w:val="24"/>
                <w:color w:val="222222"/>
              </w:rPr>
              <w:t>6至8月追肥2次，根据雨季肥料流失程度随时追肥</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sz w:val="24"/>
                <w:color w:val="222222"/>
              </w:rPr>
              <w:t>维护维修：公园内广场、道路、围栏、围墙的维修以及树地的维护；每日进行巡视，发现园内有基础设施损坏及时进行维护维修</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sz w:val="24"/>
                <w:color w:val="222222"/>
              </w:rPr>
              <w:t>其他劳务：人工湖、荷花湖清淤、栽植过程中产生的作业垃圾配合环卫人员及时清理、道路、树池等园内维修，做好园区内的植物品种、数量的核实；</w:t>
            </w:r>
            <w:r>
              <w:rPr>
                <w:rFonts w:ascii="仿宋_GB2312" w:hAnsi="仿宋_GB2312" w:cs="仿宋_GB2312" w:eastAsia="仿宋_GB2312"/>
                <w:sz w:val="21"/>
              </w:rPr>
              <w:t xml:space="preserve"> </w:t>
            </w:r>
            <w:r>
              <w:rPr>
                <w:rFonts w:ascii="仿宋_GB2312" w:hAnsi="仿宋_GB2312" w:cs="仿宋_GB2312" w:eastAsia="仿宋_GB2312"/>
                <w:sz w:val="24"/>
                <w:color w:val="222222"/>
              </w:rPr>
              <w:t>无条件地接受相关工作调配，保证在第一时间内完成相应的绿化养护工作</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sz w:val="24"/>
                <w:color w:val="222222"/>
              </w:rPr>
              <w:t>养护范围内的植物，正常情况下，供应商方须保证成活率</w:t>
            </w:r>
            <w:r>
              <w:rPr>
                <w:rFonts w:ascii="仿宋_GB2312" w:hAnsi="仿宋_GB2312" w:cs="仿宋_GB2312" w:eastAsia="仿宋_GB2312"/>
                <w:sz w:val="24"/>
                <w:color w:val="222222"/>
              </w:rPr>
              <w:t>&gt;90%。 因乙方养护不当，造成植物死亡，经双方确定、乙方收到采购方整改书面通知书后15天内负责补种同样品种和规格的植物，并保证成活</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24"/>
                <w:color w:val="222222"/>
              </w:rPr>
              <w:t>协助</w:t>
            </w:r>
            <w:r>
              <w:rPr>
                <w:rFonts w:ascii="仿宋_GB2312" w:hAnsi="仿宋_GB2312" w:cs="仿宋_GB2312" w:eastAsia="仿宋_GB2312"/>
                <w:sz w:val="24"/>
                <w:color w:val="222222"/>
              </w:rPr>
              <w:t>甲方配合有关部门完成公园广场举办的社会活动。负责日常及节日花卉移植和摆放等有关工作</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sz w:val="24"/>
                <w:color w:val="222222"/>
              </w:rPr>
              <w:t>供应商保证绿化养护面积内无杂草、无虫害、无</w:t>
            </w:r>
            <w:r>
              <w:rPr>
                <w:rFonts w:ascii="仿宋_GB2312" w:hAnsi="仿宋_GB2312" w:cs="仿宋_GB2312" w:eastAsia="仿宋_GB2312"/>
                <w:sz w:val="24"/>
                <w:color w:val="222222"/>
              </w:rPr>
              <w:t>枯死树，养护所需工具、农药（不含国家禁用）、化肥、除草剂等均由甲方提供</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sz w:val="24"/>
                <w:color w:val="222222"/>
              </w:rPr>
              <w:t>在工作时发现火灾隐患</w:t>
            </w:r>
            <w:r>
              <w:rPr>
                <w:rFonts w:ascii="仿宋_GB2312" w:hAnsi="仿宋_GB2312" w:cs="仿宋_GB2312" w:eastAsia="仿宋_GB2312"/>
                <w:sz w:val="24"/>
                <w:color w:val="222222"/>
              </w:rPr>
              <w:t>及时上报并组织灭火</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参与的供应商（联合体）服务全部由符合政策要求的中小企业承接。</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根据供应商提供的服务方案进行评审：管理思路明确可行，能够体现符合采购单位特色管理模式和管理机制的得12分，管理思路基本明确，能够体现符 合采购单位特色管理模式和管理机制的得8分，管理思路一般，能够体现符合采购单位特色管理模式和管理机制的得6分，管理思路不明确，未体现符合采购单位特色管理模式和管理机制的得1分，内容不完整、叙述不清楚、有明显错漏或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服务人员的组织结构、配置方案</w:t>
            </w:r>
          </w:p>
        </w:tc>
        <w:tc>
          <w:tcPr>
            <w:tcW w:type="dxa" w:w="3115"/>
          </w:tcPr>
          <w:p>
            <w:pPr>
              <w:pStyle w:val="null5"/>
              <w:jc w:val="left"/>
            </w:pPr>
            <w:r>
              <w:rPr>
                <w:rFonts w:ascii="仿宋_GB2312" w:hAnsi="仿宋_GB2312" w:cs="仿宋_GB2312" w:eastAsia="仿宋_GB2312"/>
              </w:rPr>
              <w:t>根据供应商提供服务人员的组织结构、配置方案进行评审：结构合理性好 、方案优秀可行的得12分；结构合理、方案较好的得8分；结构一般合理、 方案可行的得6分；结构较差、方案较差的得1分；不合理、不可行或不提 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根据供应商提供针对服务人员进行培训的方案（包括计划、方式和内容说 明）进行评审：方案优秀、符合实际可行的得10分；方案合理较好、可行 的得7分；方案一般、可行的得4分；方案较差的得1分；不合理、不可行或不提供的得0分。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服务项目管理内容及制度</w:t>
            </w:r>
          </w:p>
        </w:tc>
        <w:tc>
          <w:tcPr>
            <w:tcW w:type="dxa" w:w="3115"/>
          </w:tcPr>
          <w:p>
            <w:pPr>
              <w:pStyle w:val="null5"/>
              <w:jc w:val="left"/>
            </w:pPr>
            <w:r>
              <w:rPr>
                <w:rFonts w:ascii="仿宋_GB2312" w:hAnsi="仿宋_GB2312" w:cs="仿宋_GB2312" w:eastAsia="仿宋_GB2312"/>
              </w:rPr>
              <w:t>根据供应商提供的服务项目管理内容及制度进行评审：管理内容及制度优 秀、符合实际可行的得12分；管理内容及制度合理较好、可行的得8分；管 理内容及制度一般、可行的得6分；管理内容及制度较差的得1分；不合理 、不可行或不提供的得0分。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岗位责任制、防火和卫生方面控制实施方案</w:t>
            </w:r>
          </w:p>
        </w:tc>
        <w:tc>
          <w:tcPr>
            <w:tcW w:type="dxa" w:w="3115"/>
          </w:tcPr>
          <w:p>
            <w:pPr>
              <w:pStyle w:val="null5"/>
              <w:jc w:val="left"/>
            </w:pPr>
            <w:r>
              <w:rPr>
                <w:rFonts w:ascii="仿宋_GB2312" w:hAnsi="仿宋_GB2312" w:cs="仿宋_GB2312" w:eastAsia="仿宋_GB2312"/>
              </w:rPr>
              <w:t>根据供应商提供的岗位责任制、防火和卫生方面控制实施方案进行评审： 方案优秀齐全、符合实际可行的得10分；方案合理较好较齐全、可行的得7 分；方案一般、可行的得4分；方案较差的得1分；不合理、不可行或不提供的得0分。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专项养护方案</w:t>
            </w:r>
          </w:p>
        </w:tc>
        <w:tc>
          <w:tcPr>
            <w:tcW w:type="dxa" w:w="3115"/>
          </w:tcPr>
          <w:p>
            <w:pPr>
              <w:pStyle w:val="null5"/>
              <w:jc w:val="left"/>
            </w:pPr>
            <w:r>
              <w:rPr>
                <w:rFonts w:ascii="仿宋_GB2312" w:hAnsi="仿宋_GB2312" w:cs="仿宋_GB2312" w:eastAsia="仿宋_GB2312"/>
              </w:rPr>
              <w:t>根据供应商提供的乔木、灌木、地皮、草坪等专项养护方案进行评审：方案优秀齐全、符合实际可行的得14分；方案合理较好较齐全、可行的得9分；方案一般、 可行的得7分；方案较差的得2分；不合理、不可行或不提供的得0分。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根据供应商提供的2021年1月1日至今类似项目服务合同（含绿化内容即可）进行评审：每提供一份类似项目合同的得3分，本项目最高得9分。（认定时间以服务合同签订日期为准）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w:t>
            </w:r>
          </w:p>
        </w:tc>
        <w:tc>
          <w:tcPr>
            <w:tcW w:type="dxa" w:w="3115"/>
          </w:tcPr>
          <w:p>
            <w:pPr>
              <w:pStyle w:val="null5"/>
              <w:jc w:val="left"/>
            </w:pPr>
            <w:r>
              <w:rPr>
                <w:rFonts w:ascii="仿宋_GB2312" w:hAnsi="仿宋_GB2312" w:cs="仿宋_GB2312" w:eastAsia="仿宋_GB2312"/>
              </w:rPr>
              <w:t>根据供应商提供的服务人员证书（包含绿化工、花卉工、养护工）进行评审：每提供一位相关专业高级（一级）技师职业资格证书的得2分，初级（五级）及以上技师职业资格证书的得1分，本项最高得6分。 （注：提供职业资格证书扫描件。若同一人具有多个专业职业资格证书则只按一个专业且专业级别最高的计分。）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完整性，提供的技术支持以及保障方案进行评审：方案内容齐全、合理可行，能充分保障项目需求的得5分；方案内容齐全、比较合理可行，能充分保障项目需求的得3分；方案内容基本齐全、基本合理可行，基本保障项目需求的得2分；不合理、不可行或不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