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医疗设备采购项目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库伦旗中医院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内蒙古睿广建设项目管理有限公司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KLQZCS-G-H-250002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内蒙古睿广建设项目管理有限公司</w:t>
      </w:r>
      <w:r>
        <w:rPr>
          <w:rFonts w:ascii="仿宋_GB2312" w:hAnsi="仿宋_GB2312" w:cs="仿宋_GB2312" w:eastAsia="仿宋_GB2312"/>
        </w:rPr>
        <w:t xml:space="preserve"> 受 </w:t>
      </w:r>
      <w:r>
        <w:rPr>
          <w:rFonts w:ascii="仿宋_GB2312" w:hAnsi="仿宋_GB2312" w:cs="仿宋_GB2312" w:eastAsia="仿宋_GB2312"/>
        </w:rPr>
        <w:t>库伦旗中医院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医疗设备采购项目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医疗设备采购项目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KLQZCS-G-H-250002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150524[2025]00006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3,478,000.00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计算机X线断层摄影机（CT）</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2,605,000.00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彩色多普勒超声波诊断仪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873,000.00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1、资格要求：投标人如为经销商须具备有效的《医疗器械经营许可证》;投标人如为制造商须具备有效的《医疗器械生产许可证》。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投标人无需到达开标现场，开标当日在投标截止时间前登录“内蒙古自治区政府采购网--政府采购云平台”参加远程开标）。请投标人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内蒙古睿广建设项目管理有限公司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科尔沁快速路与南店街交汇处绿地新都汇智海大厦A4号楼1203室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15764756055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库伦旗中医院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库伦旗库伦镇中心街西段</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丛先生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18447526818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1、合同融资，凡已在内蒙古自治区政府采购云平台供应商登记库中登记，并依法取得内蒙古自治区内政府采购合同的区内中小企业(含个体工商户)供应商，均可申请政府采购合同融资。 相关资料可査阅:https://ww w.ccgp-neimenggu.gov.cn/2021/05/104642.html 。2、中标（成交）供应商在中标（成交）后可凭借采购合同申请“政采贷”扶持政策，“政采贷”政策合同融资为支持和促进中小企业发展，切实解决企业融资难问题，政府采购项目已开通合同融资渠道，供应商中标（成交）后可通过中标（成交）合同向相关银行发起无抵押无担保融资申请，银行根据企业中标（成交）信息发放贷款，帮助企业解决融资问题。相关资料可查阅（http://39.104.85. 103/zcdservice/zcd/neimeng）。</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库伦旗中医院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内蒙古睿广建设项目管理有限公司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 ”工作方案》的通知（通财购〔2023〕195号）文件规定，提供《通辽市政府采购供应商信 用承诺函》（格式详见公告附件），无需提交证明材料。采购人有权在签订合同前要求中标 （成交）供应商提供相关证明材料以核实中标（成交）供应商承诺事项的真实性。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投标人如为经销商须具备有效的《医疗器械经营许可证》;投标人如为制造商须具备有效的《医疗器械生产许可证》。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采购彩色多普勒超声波诊断仪1台，计算机X线断层摄影机(CT)1台。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库伦旗中医院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1、全部货到、安装调试完成、采购人验收合格且专项款到位后结清余款，达到付款条件起5日，支付合同总金额的100.00%</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缴纳履约保证金：不缴纳</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全部货物运到，安装调试完成后，供应商向采购人申请验收，采购人将组建验收小组对全部货物进行验收，验收依据为招标文件、中标供应商投标文件、政府采购合同等，验收标准符合国家及采购人验收合格标准。</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交货时间：合同签订后60个日历日内交货。</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质保期：1年。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标的名称：计算机X线断层摄影机（CT）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5"/>
                <w:b/>
              </w:rPr>
              <w:t>一、机架系统</w:t>
            </w:r>
          </w:p>
          <w:p>
            <w:pPr>
              <w:pStyle w:val="null5"/>
              <w:ind w:firstLine="480"/>
              <w:jc w:val="left"/>
            </w:pPr>
            <w:r>
              <w:rPr>
                <w:rFonts w:ascii="仿宋_GB2312" w:hAnsi="仿宋_GB2312" w:cs="仿宋_GB2312" w:eastAsia="仿宋_GB2312"/>
                <w:sz w:val="15"/>
              </w:rPr>
              <w:t>1、旋转方式：螺旋</w:t>
            </w:r>
          </w:p>
          <w:p>
            <w:pPr>
              <w:pStyle w:val="null5"/>
              <w:ind w:firstLine="480"/>
              <w:jc w:val="left"/>
            </w:pPr>
            <w:r>
              <w:rPr>
                <w:rFonts w:ascii="仿宋_GB2312" w:hAnsi="仿宋_GB2312" w:cs="仿宋_GB2312" w:eastAsia="仿宋_GB2312"/>
                <w:sz w:val="15"/>
              </w:rPr>
              <w:t>2、▲探测器宽度 ≥20mm</w:t>
            </w:r>
          </w:p>
          <w:p>
            <w:pPr>
              <w:pStyle w:val="null5"/>
              <w:ind w:firstLine="480"/>
              <w:jc w:val="left"/>
            </w:pPr>
            <w:r>
              <w:rPr>
                <w:rFonts w:ascii="仿宋_GB2312" w:hAnsi="仿宋_GB2312" w:cs="仿宋_GB2312" w:eastAsia="仿宋_GB2312"/>
                <w:sz w:val="15"/>
              </w:rPr>
              <w:t>3、探测器排列 ≥24排</w:t>
            </w:r>
          </w:p>
          <w:p>
            <w:pPr>
              <w:pStyle w:val="null5"/>
              <w:ind w:firstLine="480"/>
              <w:jc w:val="left"/>
            </w:pPr>
            <w:r>
              <w:rPr>
                <w:rFonts w:ascii="仿宋_GB2312" w:hAnsi="仿宋_GB2312" w:cs="仿宋_GB2312" w:eastAsia="仿宋_GB2312"/>
                <w:sz w:val="15"/>
              </w:rPr>
              <w:t>4、机架宽度：≥200cm</w:t>
            </w:r>
          </w:p>
          <w:p>
            <w:pPr>
              <w:pStyle w:val="null5"/>
              <w:ind w:firstLine="480"/>
              <w:jc w:val="left"/>
            </w:pPr>
            <w:r>
              <w:rPr>
                <w:rFonts w:ascii="仿宋_GB2312" w:hAnsi="仿宋_GB2312" w:cs="仿宋_GB2312" w:eastAsia="仿宋_GB2312"/>
                <w:sz w:val="15"/>
              </w:rPr>
              <w:t>5、孔径：≥70cm</w:t>
            </w:r>
          </w:p>
          <w:p>
            <w:pPr>
              <w:pStyle w:val="null5"/>
              <w:ind w:firstLine="480"/>
              <w:jc w:val="left"/>
            </w:pPr>
            <w:r>
              <w:rPr>
                <w:rFonts w:ascii="仿宋_GB2312" w:hAnsi="仿宋_GB2312" w:cs="仿宋_GB2312" w:eastAsia="仿宋_GB2312"/>
                <w:sz w:val="15"/>
              </w:rPr>
              <w:t>6、机架倾角（不限类型）：≥±30度</w:t>
            </w:r>
          </w:p>
          <w:p>
            <w:pPr>
              <w:pStyle w:val="null5"/>
              <w:ind w:firstLine="480"/>
              <w:jc w:val="left"/>
            </w:pPr>
            <w:r>
              <w:rPr>
                <w:rFonts w:ascii="仿宋_GB2312" w:hAnsi="仿宋_GB2312" w:cs="仿宋_GB2312" w:eastAsia="仿宋_GB2312"/>
                <w:sz w:val="15"/>
              </w:rPr>
              <w:t>7、探测器类型集成化探测器</w:t>
            </w:r>
          </w:p>
          <w:p>
            <w:pPr>
              <w:pStyle w:val="null5"/>
              <w:ind w:firstLine="480"/>
              <w:jc w:val="left"/>
            </w:pPr>
            <w:r>
              <w:rPr>
                <w:rFonts w:ascii="仿宋_GB2312" w:hAnsi="仿宋_GB2312" w:cs="仿宋_GB2312" w:eastAsia="仿宋_GB2312"/>
                <w:sz w:val="15"/>
              </w:rPr>
              <w:t>8、滑环类型：低压滑环</w:t>
            </w:r>
          </w:p>
          <w:p>
            <w:pPr>
              <w:pStyle w:val="null5"/>
              <w:ind w:firstLine="480"/>
              <w:jc w:val="left"/>
            </w:pPr>
            <w:r>
              <w:rPr>
                <w:rFonts w:ascii="仿宋_GB2312" w:hAnsi="仿宋_GB2312" w:cs="仿宋_GB2312" w:eastAsia="仿宋_GB2312"/>
                <w:sz w:val="15"/>
              </w:rPr>
              <w:t>9、球管焦点到等中心点距离：≤55cm</w:t>
            </w:r>
          </w:p>
          <w:p>
            <w:pPr>
              <w:pStyle w:val="null5"/>
              <w:ind w:firstLine="480"/>
              <w:jc w:val="left"/>
            </w:pPr>
            <w:r>
              <w:rPr>
                <w:rFonts w:ascii="仿宋_GB2312" w:hAnsi="仿宋_GB2312" w:cs="仿宋_GB2312" w:eastAsia="仿宋_GB2312"/>
                <w:sz w:val="15"/>
              </w:rPr>
              <w:t>10、机架配置智能数控触摸平板：具备≥2块</w:t>
            </w:r>
          </w:p>
          <w:p>
            <w:pPr>
              <w:pStyle w:val="null5"/>
              <w:jc w:val="left"/>
            </w:pPr>
            <w:r>
              <w:rPr>
                <w:rFonts w:ascii="仿宋_GB2312" w:hAnsi="仿宋_GB2312" w:cs="仿宋_GB2312" w:eastAsia="仿宋_GB2312"/>
                <w:sz w:val="15"/>
                <w:b/>
              </w:rPr>
              <w:t>二、扫描床系统</w:t>
            </w:r>
          </w:p>
          <w:p>
            <w:pPr>
              <w:pStyle w:val="null5"/>
              <w:ind w:firstLine="480"/>
              <w:jc w:val="left"/>
            </w:pPr>
            <w:r>
              <w:rPr>
                <w:rFonts w:ascii="仿宋_GB2312" w:hAnsi="仿宋_GB2312" w:cs="仿宋_GB2312" w:eastAsia="仿宋_GB2312"/>
                <w:sz w:val="15"/>
              </w:rPr>
              <w:t>1、床水平移动范围：≥1600mm</w:t>
            </w:r>
          </w:p>
          <w:p>
            <w:pPr>
              <w:pStyle w:val="null5"/>
              <w:ind w:firstLine="480"/>
              <w:jc w:val="left"/>
            </w:pPr>
            <w:r>
              <w:rPr>
                <w:rFonts w:ascii="仿宋_GB2312" w:hAnsi="仿宋_GB2312" w:cs="仿宋_GB2312" w:eastAsia="仿宋_GB2312"/>
                <w:sz w:val="15"/>
              </w:rPr>
              <w:t>2、床水平移动速度：≥100mm/s</w:t>
            </w:r>
          </w:p>
          <w:p>
            <w:pPr>
              <w:pStyle w:val="null5"/>
              <w:ind w:firstLine="480"/>
              <w:jc w:val="left"/>
            </w:pPr>
            <w:r>
              <w:rPr>
                <w:rFonts w:ascii="仿宋_GB2312" w:hAnsi="仿宋_GB2312" w:cs="仿宋_GB2312" w:eastAsia="仿宋_GB2312"/>
                <w:sz w:val="15"/>
              </w:rPr>
              <w:t>3、床垂直移动范围(离地面最低)：≤45cm</w:t>
            </w:r>
          </w:p>
          <w:p>
            <w:pPr>
              <w:pStyle w:val="null5"/>
              <w:ind w:firstLine="480"/>
              <w:jc w:val="left"/>
            </w:pPr>
            <w:r>
              <w:rPr>
                <w:rFonts w:ascii="仿宋_GB2312" w:hAnsi="仿宋_GB2312" w:cs="仿宋_GB2312" w:eastAsia="仿宋_GB2312"/>
                <w:sz w:val="15"/>
              </w:rPr>
              <w:t>4、床垂直移动范围(离地面最高)：≥98cm</w:t>
            </w:r>
          </w:p>
          <w:p>
            <w:pPr>
              <w:pStyle w:val="null5"/>
              <w:ind w:firstLine="480"/>
              <w:jc w:val="left"/>
            </w:pPr>
            <w:r>
              <w:rPr>
                <w:rFonts w:ascii="仿宋_GB2312" w:hAnsi="仿宋_GB2312" w:cs="仿宋_GB2312" w:eastAsia="仿宋_GB2312"/>
                <w:sz w:val="15"/>
              </w:rPr>
              <w:t>5、床定位精度：≤±0.25mm</w:t>
            </w:r>
          </w:p>
          <w:p>
            <w:pPr>
              <w:pStyle w:val="null5"/>
              <w:jc w:val="left"/>
            </w:pPr>
            <w:r>
              <w:rPr>
                <w:rFonts w:ascii="仿宋_GB2312" w:hAnsi="仿宋_GB2312" w:cs="仿宋_GB2312" w:eastAsia="仿宋_GB2312"/>
                <w:sz w:val="15"/>
                <w:b/>
              </w:rPr>
              <w:t>三、高压系统</w:t>
            </w:r>
          </w:p>
          <w:p>
            <w:pPr>
              <w:pStyle w:val="null5"/>
              <w:ind w:firstLine="480"/>
              <w:jc w:val="left"/>
            </w:pPr>
            <w:r>
              <w:rPr>
                <w:rFonts w:ascii="仿宋_GB2312" w:hAnsi="仿宋_GB2312" w:cs="仿宋_GB2312" w:eastAsia="仿宋_GB2312"/>
                <w:sz w:val="15"/>
              </w:rPr>
              <w:t>1、球管最小输出电流：≤10mA</w:t>
            </w:r>
          </w:p>
          <w:p>
            <w:pPr>
              <w:pStyle w:val="null5"/>
              <w:ind w:firstLine="480"/>
              <w:jc w:val="left"/>
            </w:pPr>
            <w:r>
              <w:rPr>
                <w:rFonts w:ascii="仿宋_GB2312" w:hAnsi="仿宋_GB2312" w:cs="仿宋_GB2312" w:eastAsia="仿宋_GB2312"/>
                <w:sz w:val="15"/>
              </w:rPr>
              <w:t>2、球管电压范围：≥80-140KV</w:t>
            </w:r>
          </w:p>
          <w:p>
            <w:pPr>
              <w:pStyle w:val="null5"/>
              <w:ind w:firstLine="480"/>
              <w:jc w:val="left"/>
            </w:pPr>
            <w:r>
              <w:rPr>
                <w:rFonts w:ascii="仿宋_GB2312" w:hAnsi="仿宋_GB2312" w:cs="仿宋_GB2312" w:eastAsia="仿宋_GB2312"/>
                <w:sz w:val="15"/>
              </w:rPr>
              <w:t>3、球管热容量 ≥5MHU</w:t>
            </w:r>
          </w:p>
          <w:p>
            <w:pPr>
              <w:pStyle w:val="null5"/>
              <w:ind w:firstLine="480"/>
              <w:jc w:val="left"/>
            </w:pPr>
            <w:r>
              <w:rPr>
                <w:rFonts w:ascii="仿宋_GB2312" w:hAnsi="仿宋_GB2312" w:cs="仿宋_GB2312" w:eastAsia="仿宋_GB2312"/>
                <w:sz w:val="15"/>
              </w:rPr>
              <w:t>4、▲阳极最大散热率 ≥815KHU/min</w:t>
            </w:r>
          </w:p>
          <w:p>
            <w:pPr>
              <w:pStyle w:val="null5"/>
              <w:ind w:firstLine="480"/>
              <w:jc w:val="left"/>
            </w:pPr>
            <w:r>
              <w:rPr>
                <w:rFonts w:ascii="仿宋_GB2312" w:hAnsi="仿宋_GB2312" w:cs="仿宋_GB2312" w:eastAsia="仿宋_GB2312"/>
                <w:sz w:val="15"/>
              </w:rPr>
              <w:t>5、▲小焦点大小：≤0.5mm2</w:t>
            </w:r>
          </w:p>
          <w:p>
            <w:pPr>
              <w:pStyle w:val="null5"/>
              <w:ind w:firstLine="480"/>
              <w:jc w:val="left"/>
            </w:pPr>
            <w:r>
              <w:rPr>
                <w:rFonts w:ascii="仿宋_GB2312" w:hAnsi="仿宋_GB2312" w:cs="仿宋_GB2312" w:eastAsia="仿宋_GB2312"/>
                <w:sz w:val="15"/>
              </w:rPr>
              <w:t>6、大焦点大小：≤1.0mm2</w:t>
            </w:r>
          </w:p>
          <w:p>
            <w:pPr>
              <w:pStyle w:val="null5"/>
              <w:ind w:firstLine="480"/>
              <w:jc w:val="left"/>
            </w:pPr>
            <w:r>
              <w:rPr>
                <w:rFonts w:ascii="仿宋_GB2312" w:hAnsi="仿宋_GB2312" w:cs="仿宋_GB2312" w:eastAsia="仿宋_GB2312"/>
                <w:sz w:val="15"/>
              </w:rPr>
              <w:t>7、▲最大单次连续螺旋扫描时间：≥120秒</w:t>
            </w:r>
          </w:p>
          <w:p>
            <w:pPr>
              <w:pStyle w:val="null5"/>
              <w:jc w:val="left"/>
            </w:pPr>
            <w:r>
              <w:rPr>
                <w:rFonts w:ascii="仿宋_GB2312" w:hAnsi="仿宋_GB2312" w:cs="仿宋_GB2312" w:eastAsia="仿宋_GB2312"/>
                <w:sz w:val="15"/>
                <w:b/>
              </w:rPr>
              <w:t>四、主操作台</w:t>
            </w:r>
          </w:p>
          <w:p>
            <w:pPr>
              <w:pStyle w:val="null5"/>
              <w:ind w:firstLine="480"/>
              <w:jc w:val="left"/>
            </w:pPr>
            <w:r>
              <w:rPr>
                <w:rFonts w:ascii="仿宋_GB2312" w:hAnsi="仿宋_GB2312" w:cs="仿宋_GB2312" w:eastAsia="仿宋_GB2312"/>
                <w:sz w:val="15"/>
              </w:rPr>
              <w:t>1、内存：≥64GB</w:t>
            </w:r>
          </w:p>
          <w:p>
            <w:pPr>
              <w:pStyle w:val="null5"/>
              <w:ind w:firstLine="480"/>
              <w:jc w:val="left"/>
            </w:pPr>
            <w:r>
              <w:rPr>
                <w:rFonts w:ascii="仿宋_GB2312" w:hAnsi="仿宋_GB2312" w:cs="仿宋_GB2312" w:eastAsia="仿宋_GB2312"/>
                <w:sz w:val="15"/>
              </w:rPr>
              <w:t>2、硬盘容量：≥1.5TB</w:t>
            </w:r>
          </w:p>
          <w:p>
            <w:pPr>
              <w:pStyle w:val="null5"/>
              <w:ind w:firstLine="480"/>
              <w:jc w:val="left"/>
            </w:pPr>
            <w:r>
              <w:rPr>
                <w:rFonts w:ascii="仿宋_GB2312" w:hAnsi="仿宋_GB2312" w:cs="仿宋_GB2312" w:eastAsia="仿宋_GB2312"/>
                <w:sz w:val="15"/>
              </w:rPr>
              <w:t>3、图像存储量：≥460,000幅无压缩图像（512×512）</w:t>
            </w:r>
          </w:p>
          <w:p>
            <w:pPr>
              <w:pStyle w:val="null5"/>
              <w:ind w:firstLine="480"/>
              <w:jc w:val="left"/>
            </w:pPr>
            <w:r>
              <w:rPr>
                <w:rFonts w:ascii="仿宋_GB2312" w:hAnsi="仿宋_GB2312" w:cs="仿宋_GB2312" w:eastAsia="仿宋_GB2312"/>
                <w:sz w:val="15"/>
              </w:rPr>
              <w:t>4、同步处理功能：具有</w:t>
            </w:r>
          </w:p>
          <w:p>
            <w:pPr>
              <w:pStyle w:val="null5"/>
              <w:ind w:firstLine="480"/>
              <w:jc w:val="left"/>
            </w:pPr>
            <w:r>
              <w:rPr>
                <w:rFonts w:ascii="仿宋_GB2312" w:hAnsi="仿宋_GB2312" w:cs="仿宋_GB2312" w:eastAsia="仿宋_GB2312"/>
                <w:sz w:val="15"/>
              </w:rPr>
              <w:t>5、同步同屏显示不同方式后处理的图像：具有</w:t>
            </w:r>
          </w:p>
          <w:p>
            <w:pPr>
              <w:pStyle w:val="null5"/>
              <w:ind w:firstLine="480"/>
              <w:jc w:val="left"/>
            </w:pPr>
            <w:r>
              <w:rPr>
                <w:rFonts w:ascii="仿宋_GB2312" w:hAnsi="仿宋_GB2312" w:cs="仿宋_GB2312" w:eastAsia="仿宋_GB2312"/>
                <w:sz w:val="15"/>
              </w:rPr>
              <w:t>6、同步摄片：具有</w:t>
            </w:r>
          </w:p>
          <w:p>
            <w:pPr>
              <w:pStyle w:val="null5"/>
              <w:ind w:firstLine="480"/>
              <w:jc w:val="left"/>
            </w:pPr>
            <w:r>
              <w:rPr>
                <w:rFonts w:ascii="仿宋_GB2312" w:hAnsi="仿宋_GB2312" w:cs="仿宋_GB2312" w:eastAsia="仿宋_GB2312"/>
                <w:sz w:val="15"/>
              </w:rPr>
              <w:t>7、高分辨率显示器：≥2块，19英寸LCD（1024×1280）</w:t>
            </w:r>
          </w:p>
          <w:p>
            <w:pPr>
              <w:pStyle w:val="null5"/>
              <w:jc w:val="left"/>
            </w:pPr>
            <w:r>
              <w:rPr>
                <w:rFonts w:ascii="仿宋_GB2312" w:hAnsi="仿宋_GB2312" w:cs="仿宋_GB2312" w:eastAsia="仿宋_GB2312"/>
                <w:sz w:val="15"/>
                <w:b/>
              </w:rPr>
              <w:t>五、扫描参数</w:t>
            </w:r>
          </w:p>
          <w:p>
            <w:pPr>
              <w:pStyle w:val="null5"/>
              <w:ind w:firstLine="480"/>
              <w:jc w:val="left"/>
            </w:pPr>
            <w:r>
              <w:rPr>
                <w:rFonts w:ascii="仿宋_GB2312" w:hAnsi="仿宋_GB2312" w:cs="仿宋_GB2312" w:eastAsia="仿宋_GB2312"/>
                <w:sz w:val="15"/>
              </w:rPr>
              <w:t>1、扫描时间：≤0.98s/360度</w:t>
            </w:r>
          </w:p>
          <w:p>
            <w:pPr>
              <w:pStyle w:val="null5"/>
              <w:ind w:firstLine="480"/>
              <w:jc w:val="left"/>
            </w:pPr>
            <w:r>
              <w:rPr>
                <w:rFonts w:ascii="仿宋_GB2312" w:hAnsi="仿宋_GB2312" w:cs="仿宋_GB2312" w:eastAsia="仿宋_GB2312"/>
                <w:sz w:val="15"/>
              </w:rPr>
              <w:t>2、轴位扫描成像：≥32层/360度</w:t>
            </w:r>
          </w:p>
          <w:p>
            <w:pPr>
              <w:pStyle w:val="null5"/>
              <w:ind w:firstLine="480"/>
              <w:jc w:val="left"/>
            </w:pPr>
            <w:r>
              <w:rPr>
                <w:rFonts w:ascii="仿宋_GB2312" w:hAnsi="仿宋_GB2312" w:cs="仿宋_GB2312" w:eastAsia="仿宋_GB2312"/>
                <w:sz w:val="15"/>
              </w:rPr>
              <w:t>3、扫描速度可选范围：≥6种</w:t>
            </w:r>
          </w:p>
          <w:p>
            <w:pPr>
              <w:pStyle w:val="null5"/>
              <w:ind w:firstLine="480"/>
              <w:jc w:val="left"/>
            </w:pPr>
            <w:r>
              <w:rPr>
                <w:rFonts w:ascii="仿宋_GB2312" w:hAnsi="仿宋_GB2312" w:cs="仿宋_GB2312" w:eastAsia="仿宋_GB2312"/>
                <w:sz w:val="15"/>
              </w:rPr>
              <w:t>4、最大扫描视野FOV：50cm</w:t>
            </w:r>
          </w:p>
          <w:p>
            <w:pPr>
              <w:pStyle w:val="null5"/>
              <w:ind w:firstLine="480"/>
              <w:jc w:val="left"/>
            </w:pPr>
            <w:r>
              <w:rPr>
                <w:rFonts w:ascii="仿宋_GB2312" w:hAnsi="仿宋_GB2312" w:cs="仿宋_GB2312" w:eastAsia="仿宋_GB2312"/>
                <w:sz w:val="15"/>
              </w:rPr>
              <w:t>5、定位像长度：≥100cm</w:t>
            </w:r>
          </w:p>
          <w:p>
            <w:pPr>
              <w:pStyle w:val="null5"/>
              <w:ind w:firstLine="480"/>
              <w:jc w:val="left"/>
            </w:pPr>
            <w:r>
              <w:rPr>
                <w:rFonts w:ascii="仿宋_GB2312" w:hAnsi="仿宋_GB2312" w:cs="仿宋_GB2312" w:eastAsia="仿宋_GB2312"/>
                <w:sz w:val="15"/>
              </w:rPr>
              <w:t>6、定位像方向后前，前后，左右侧位，任意角度</w:t>
            </w:r>
          </w:p>
          <w:p>
            <w:pPr>
              <w:pStyle w:val="null5"/>
              <w:ind w:firstLine="480"/>
              <w:jc w:val="left"/>
            </w:pPr>
            <w:r>
              <w:rPr>
                <w:rFonts w:ascii="仿宋_GB2312" w:hAnsi="仿宋_GB2312" w:cs="仿宋_GB2312" w:eastAsia="仿宋_GB2312"/>
                <w:sz w:val="15"/>
              </w:rPr>
              <w:t>7、空间分辨率：≥15LP/cm(0%MTF)</w:t>
            </w:r>
          </w:p>
          <w:p>
            <w:pPr>
              <w:pStyle w:val="null5"/>
              <w:ind w:firstLine="480"/>
              <w:jc w:val="left"/>
            </w:pPr>
            <w:r>
              <w:rPr>
                <w:rFonts w:ascii="仿宋_GB2312" w:hAnsi="仿宋_GB2312" w:cs="仿宋_GB2312" w:eastAsia="仿宋_GB2312"/>
                <w:sz w:val="15"/>
              </w:rPr>
              <w:t>8、密度分辨率≤5mm@0.3%</w:t>
            </w:r>
          </w:p>
          <w:p>
            <w:pPr>
              <w:pStyle w:val="null5"/>
              <w:ind w:firstLine="480"/>
              <w:jc w:val="left"/>
            </w:pPr>
            <w:r>
              <w:rPr>
                <w:rFonts w:ascii="仿宋_GB2312" w:hAnsi="仿宋_GB2312" w:cs="仿宋_GB2312" w:eastAsia="仿宋_GB2312"/>
                <w:sz w:val="15"/>
              </w:rPr>
              <w:t>9、图像重建速度：≥20幅/秒(任意层厚，512×512矩阵)最大螺距：≥1.70:1</w:t>
            </w:r>
          </w:p>
          <w:p>
            <w:pPr>
              <w:pStyle w:val="null5"/>
              <w:jc w:val="left"/>
            </w:pPr>
            <w:r>
              <w:rPr>
                <w:rFonts w:ascii="仿宋_GB2312" w:hAnsi="仿宋_GB2312" w:cs="仿宋_GB2312" w:eastAsia="仿宋_GB2312"/>
                <w:sz w:val="15"/>
                <w:b/>
              </w:rPr>
              <w:t>六、临床应用软件</w:t>
            </w:r>
          </w:p>
          <w:p>
            <w:pPr>
              <w:pStyle w:val="null5"/>
              <w:ind w:firstLine="480"/>
              <w:jc w:val="left"/>
            </w:pPr>
            <w:r>
              <w:rPr>
                <w:rFonts w:ascii="仿宋_GB2312" w:hAnsi="仿宋_GB2312" w:cs="仿宋_GB2312" w:eastAsia="仿宋_GB2312"/>
                <w:sz w:val="15"/>
              </w:rPr>
              <w:t>1、MPR：有</w:t>
            </w:r>
          </w:p>
          <w:p>
            <w:pPr>
              <w:pStyle w:val="null5"/>
              <w:ind w:firstLine="480"/>
              <w:jc w:val="left"/>
            </w:pPr>
            <w:r>
              <w:rPr>
                <w:rFonts w:ascii="仿宋_GB2312" w:hAnsi="仿宋_GB2312" w:cs="仿宋_GB2312" w:eastAsia="仿宋_GB2312"/>
                <w:sz w:val="15"/>
              </w:rPr>
              <w:t>2、MPVR：有</w:t>
            </w:r>
          </w:p>
          <w:p>
            <w:pPr>
              <w:pStyle w:val="null5"/>
              <w:ind w:firstLine="480"/>
              <w:jc w:val="left"/>
            </w:pPr>
            <w:r>
              <w:rPr>
                <w:rFonts w:ascii="仿宋_GB2312" w:hAnsi="仿宋_GB2312" w:cs="仿宋_GB2312" w:eastAsia="仿宋_GB2312"/>
                <w:sz w:val="15"/>
              </w:rPr>
              <w:t>3、3D软件包：有</w:t>
            </w:r>
          </w:p>
          <w:p>
            <w:pPr>
              <w:pStyle w:val="null5"/>
              <w:ind w:firstLine="480"/>
              <w:jc w:val="left"/>
            </w:pPr>
            <w:r>
              <w:rPr>
                <w:rFonts w:ascii="仿宋_GB2312" w:hAnsi="仿宋_GB2312" w:cs="仿宋_GB2312" w:eastAsia="仿宋_GB2312"/>
                <w:sz w:val="15"/>
              </w:rPr>
              <w:t>4、最大密度投影MIP：有</w:t>
            </w:r>
          </w:p>
          <w:p>
            <w:pPr>
              <w:pStyle w:val="null5"/>
              <w:ind w:firstLine="480"/>
              <w:jc w:val="left"/>
            </w:pPr>
            <w:r>
              <w:rPr>
                <w:rFonts w:ascii="仿宋_GB2312" w:hAnsi="仿宋_GB2312" w:cs="仿宋_GB2312" w:eastAsia="仿宋_GB2312"/>
                <w:sz w:val="15"/>
              </w:rPr>
              <w:t>5、最小密度投影MinIP：有</w:t>
            </w:r>
          </w:p>
          <w:p>
            <w:pPr>
              <w:pStyle w:val="null5"/>
              <w:ind w:firstLine="480"/>
              <w:jc w:val="left"/>
            </w:pPr>
            <w:r>
              <w:rPr>
                <w:rFonts w:ascii="仿宋_GB2312" w:hAnsi="仿宋_GB2312" w:cs="仿宋_GB2312" w:eastAsia="仿宋_GB2312"/>
                <w:sz w:val="15"/>
              </w:rPr>
              <w:t>6、三维容积显示(VolumeRendering)：有</w:t>
            </w:r>
          </w:p>
          <w:p>
            <w:pPr>
              <w:pStyle w:val="null5"/>
              <w:ind w:firstLine="480"/>
              <w:jc w:val="left"/>
            </w:pPr>
            <w:r>
              <w:rPr>
                <w:rFonts w:ascii="仿宋_GB2312" w:hAnsi="仿宋_GB2312" w:cs="仿宋_GB2312" w:eastAsia="仿宋_GB2312"/>
                <w:sz w:val="15"/>
              </w:rPr>
              <w:t>7、三维血管CTA：有</w:t>
            </w:r>
          </w:p>
          <w:p>
            <w:pPr>
              <w:pStyle w:val="null5"/>
              <w:ind w:firstLine="480"/>
              <w:jc w:val="left"/>
            </w:pPr>
            <w:r>
              <w:rPr>
                <w:rFonts w:ascii="仿宋_GB2312" w:hAnsi="仿宋_GB2312" w:cs="仿宋_GB2312" w:eastAsia="仿宋_GB2312"/>
                <w:sz w:val="15"/>
              </w:rPr>
              <w:t>8、仿真内窥镜功能：有</w:t>
            </w:r>
          </w:p>
          <w:p>
            <w:pPr>
              <w:pStyle w:val="null5"/>
              <w:ind w:firstLine="480"/>
              <w:jc w:val="left"/>
            </w:pPr>
            <w:r>
              <w:rPr>
                <w:rFonts w:ascii="仿宋_GB2312" w:hAnsi="仿宋_GB2312" w:cs="仿宋_GB2312" w:eastAsia="仿宋_GB2312"/>
                <w:sz w:val="15"/>
              </w:rPr>
              <w:t>9、CT电影：有</w:t>
            </w:r>
          </w:p>
          <w:p>
            <w:pPr>
              <w:pStyle w:val="null5"/>
              <w:ind w:firstLine="480"/>
              <w:jc w:val="left"/>
            </w:pPr>
            <w:r>
              <w:rPr>
                <w:rFonts w:ascii="仿宋_GB2312" w:hAnsi="仿宋_GB2312" w:cs="仿宋_GB2312" w:eastAsia="仿宋_GB2312"/>
                <w:sz w:val="15"/>
              </w:rPr>
              <w:t>10、造影剂智能动态跟踪：一次注射完成</w:t>
            </w:r>
          </w:p>
          <w:p>
            <w:pPr>
              <w:pStyle w:val="null5"/>
              <w:ind w:firstLine="480"/>
              <w:jc w:val="left"/>
            </w:pPr>
            <w:r>
              <w:rPr>
                <w:rFonts w:ascii="仿宋_GB2312" w:hAnsi="仿宋_GB2312" w:cs="仿宋_GB2312" w:eastAsia="仿宋_GB2312"/>
                <w:sz w:val="15"/>
              </w:rPr>
              <w:t>11、螺旋扫描降噪软件：有</w:t>
            </w:r>
          </w:p>
          <w:p>
            <w:pPr>
              <w:pStyle w:val="null5"/>
              <w:ind w:firstLine="480"/>
              <w:jc w:val="left"/>
            </w:pPr>
            <w:r>
              <w:rPr>
                <w:rFonts w:ascii="仿宋_GB2312" w:hAnsi="仿宋_GB2312" w:cs="仿宋_GB2312" w:eastAsia="仿宋_GB2312"/>
                <w:sz w:val="15"/>
              </w:rPr>
              <w:t>12、肺纹理增强软件：有</w:t>
            </w:r>
          </w:p>
          <w:p>
            <w:pPr>
              <w:pStyle w:val="null5"/>
              <w:ind w:firstLine="480"/>
              <w:jc w:val="left"/>
            </w:pPr>
            <w:r>
              <w:rPr>
                <w:rFonts w:ascii="仿宋_GB2312" w:hAnsi="仿宋_GB2312" w:cs="仿宋_GB2312" w:eastAsia="仿宋_GB2312"/>
                <w:sz w:val="15"/>
              </w:rPr>
              <w:t>13、运动伪影校正软件：有</w:t>
            </w:r>
          </w:p>
          <w:p>
            <w:pPr>
              <w:pStyle w:val="null5"/>
              <w:ind w:firstLine="480"/>
              <w:jc w:val="left"/>
            </w:pPr>
            <w:r>
              <w:rPr>
                <w:rFonts w:ascii="仿宋_GB2312" w:hAnsi="仿宋_GB2312" w:cs="仿宋_GB2312" w:eastAsia="仿宋_GB2312"/>
                <w:sz w:val="15"/>
              </w:rPr>
              <w:t>14、条状伪影消除软件：有</w:t>
            </w:r>
          </w:p>
          <w:p>
            <w:pPr>
              <w:pStyle w:val="null5"/>
              <w:ind w:firstLine="480"/>
              <w:jc w:val="left"/>
            </w:pPr>
            <w:r>
              <w:rPr>
                <w:rFonts w:ascii="仿宋_GB2312" w:hAnsi="仿宋_GB2312" w:cs="仿宋_GB2312" w:eastAsia="仿宋_GB2312"/>
                <w:sz w:val="15"/>
              </w:rPr>
              <w:t>15、后颅窝伪影校正软件：有</w:t>
            </w:r>
          </w:p>
          <w:p>
            <w:pPr>
              <w:pStyle w:val="null5"/>
              <w:ind w:firstLine="480"/>
              <w:jc w:val="left"/>
            </w:pPr>
            <w:r>
              <w:rPr>
                <w:rFonts w:ascii="仿宋_GB2312" w:hAnsi="仿宋_GB2312" w:cs="仿宋_GB2312" w:eastAsia="仿宋_GB2312"/>
                <w:sz w:val="15"/>
              </w:rPr>
              <w:t>16、1024*1024重建矩阵：具备</w:t>
            </w:r>
          </w:p>
          <w:p>
            <w:pPr>
              <w:pStyle w:val="null5"/>
              <w:ind w:firstLine="480"/>
              <w:jc w:val="left"/>
            </w:pPr>
            <w:r>
              <w:rPr>
                <w:rFonts w:ascii="仿宋_GB2312" w:hAnsi="仿宋_GB2312" w:cs="仿宋_GB2312" w:eastAsia="仿宋_GB2312"/>
                <w:sz w:val="15"/>
              </w:rPr>
              <w:t>17、最长使用年限：≥12年（需提供承诺函）</w:t>
            </w:r>
          </w:p>
          <w:p>
            <w:pPr>
              <w:pStyle w:val="null5"/>
              <w:jc w:val="left"/>
            </w:pPr>
            <w:r>
              <w:rPr>
                <w:rFonts w:ascii="仿宋_GB2312" w:hAnsi="仿宋_GB2312" w:cs="仿宋_GB2312" w:eastAsia="仿宋_GB2312"/>
                <w:sz w:val="15"/>
                <w:b/>
              </w:rPr>
              <w:t>★七、防护操作</w:t>
            </w:r>
          </w:p>
          <w:p>
            <w:pPr>
              <w:pStyle w:val="null5"/>
              <w:ind w:firstLine="480"/>
              <w:jc w:val="left"/>
            </w:pPr>
            <w:r>
              <w:rPr>
                <w:rFonts w:ascii="仿宋_GB2312" w:hAnsi="仿宋_GB2312" w:cs="仿宋_GB2312" w:eastAsia="仿宋_GB2312"/>
                <w:sz w:val="15"/>
              </w:rPr>
              <w:t>为减少对工作人员和患者的辐射影响，中标供应商需要对</w:t>
            </w:r>
            <w:r>
              <w:rPr>
                <w:rFonts w:ascii="仿宋_GB2312" w:hAnsi="仿宋_GB2312" w:cs="仿宋_GB2312" w:eastAsia="仿宋_GB2312"/>
                <w:sz w:val="15"/>
              </w:rPr>
              <w:t>CT检查室内进行防护，设立防护屏障。</w:t>
            </w:r>
          </w:p>
          <w:p>
            <w:pPr>
              <w:pStyle w:val="null5"/>
              <w:ind w:firstLine="277"/>
              <w:jc w:val="left"/>
            </w:pPr>
            <w:r>
              <w:rPr>
                <w:rFonts w:ascii="仿宋_GB2312" w:hAnsi="仿宋_GB2312" w:cs="仿宋_GB2312" w:eastAsia="仿宋_GB2312"/>
                <w:sz w:val="15"/>
                <w:b/>
              </w:rPr>
              <w:t>★</w:t>
            </w:r>
            <w:r>
              <w:rPr>
                <w:rFonts w:ascii="仿宋_GB2312" w:hAnsi="仿宋_GB2312" w:cs="仿宋_GB2312" w:eastAsia="仿宋_GB2312"/>
                <w:sz w:val="15"/>
              </w:rPr>
              <w:t>八、为保障设备的长期稳定运行及维护便利性，随主机原装球管（超过质保期）损耗后，供应商需额外提供一支与所投</w:t>
            </w:r>
            <w:r>
              <w:rPr>
                <w:rFonts w:ascii="仿宋_GB2312" w:hAnsi="仿宋_GB2312" w:cs="仿宋_GB2312" w:eastAsia="仿宋_GB2312"/>
                <w:sz w:val="15"/>
              </w:rPr>
              <w:t>CT机型号相匹配的原厂球管，该球管应具备完整的原厂包装及质量合格证明文件。</w:t>
            </w:r>
          </w:p>
        </w:tc>
      </w:tr>
    </w:tbl>
    <w:p>
      <w:pPr>
        <w:pStyle w:val="null5"/>
        <w:jc w:val="left"/>
      </w:pPr>
      <w:r>
        <w:rPr>
          <w:rFonts w:ascii="仿宋_GB2312" w:hAnsi="仿宋_GB2312" w:cs="仿宋_GB2312" w:eastAsia="仿宋_GB2312"/>
        </w:rPr>
        <w:t>标的名称：彩色多普勒超声波诊断仪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6"/>
                <w:b/>
              </w:rPr>
              <w:t>一、彩色多普勒超声波诊断仪包括：</w:t>
            </w:r>
          </w:p>
          <w:p>
            <w:pPr>
              <w:pStyle w:val="null5"/>
              <w:ind w:firstLine="480"/>
              <w:jc w:val="left"/>
            </w:pPr>
            <w:r>
              <w:rPr>
                <w:rFonts w:ascii="仿宋_GB2312" w:hAnsi="仿宋_GB2312" w:cs="仿宋_GB2312" w:eastAsia="仿宋_GB2312"/>
                <w:sz w:val="16"/>
              </w:rPr>
              <w:t>1、高分辨率LED液晶显示器≥21英寸，自由臂设计，可以上下左右进行调整。</w:t>
            </w:r>
          </w:p>
          <w:p>
            <w:pPr>
              <w:pStyle w:val="null5"/>
              <w:ind w:firstLine="480"/>
              <w:jc w:val="left"/>
            </w:pPr>
            <w:r>
              <w:rPr>
                <w:rFonts w:ascii="仿宋_GB2312" w:hAnsi="仿宋_GB2312" w:cs="仿宋_GB2312" w:eastAsia="仿宋_GB2312"/>
                <w:sz w:val="16"/>
              </w:rPr>
              <w:t>2、≥9.9英寸液晶触摸屏</w:t>
            </w:r>
          </w:p>
          <w:p>
            <w:pPr>
              <w:pStyle w:val="null5"/>
              <w:ind w:firstLine="480"/>
              <w:jc w:val="left"/>
            </w:pPr>
            <w:r>
              <w:rPr>
                <w:rFonts w:ascii="仿宋_GB2312" w:hAnsi="仿宋_GB2312" w:cs="仿宋_GB2312" w:eastAsia="仿宋_GB2312"/>
                <w:sz w:val="16"/>
              </w:rPr>
              <w:t>3、超高集成度超声成像平台：a）应用板级集成优化技术，提高内部电路的整合程度，减少信号丢失，提高信噪比；b）应用多功能单元整合技术，将主机内部多个功能单元有机整合为可拆卸化整体结构，缩短维修时间，并降低维修成本和停机时间</w:t>
            </w:r>
          </w:p>
          <w:p>
            <w:pPr>
              <w:pStyle w:val="null5"/>
              <w:ind w:firstLine="480"/>
              <w:jc w:val="left"/>
            </w:pPr>
            <w:r>
              <w:rPr>
                <w:rFonts w:ascii="仿宋_GB2312" w:hAnsi="仿宋_GB2312" w:cs="仿宋_GB2312" w:eastAsia="仿宋_GB2312"/>
                <w:sz w:val="16"/>
              </w:rPr>
              <w:t>4、数字化二维灰阶成像单元</w:t>
            </w:r>
          </w:p>
          <w:p>
            <w:pPr>
              <w:pStyle w:val="null5"/>
              <w:ind w:firstLine="480"/>
              <w:jc w:val="left"/>
            </w:pPr>
            <w:r>
              <w:rPr>
                <w:rFonts w:ascii="仿宋_GB2312" w:hAnsi="仿宋_GB2312" w:cs="仿宋_GB2312" w:eastAsia="仿宋_GB2312"/>
                <w:sz w:val="16"/>
              </w:rPr>
              <w:t>5、数字化M型成像单元</w:t>
            </w:r>
          </w:p>
          <w:p>
            <w:pPr>
              <w:pStyle w:val="null5"/>
              <w:ind w:firstLine="480"/>
              <w:jc w:val="left"/>
            </w:pPr>
            <w:r>
              <w:rPr>
                <w:rFonts w:ascii="仿宋_GB2312" w:hAnsi="仿宋_GB2312" w:cs="仿宋_GB2312" w:eastAsia="仿宋_GB2312"/>
                <w:sz w:val="16"/>
              </w:rPr>
              <w:t>6、数字化彩色多普勒血流成像单元</w:t>
            </w:r>
          </w:p>
          <w:p>
            <w:pPr>
              <w:pStyle w:val="null5"/>
              <w:ind w:firstLine="480"/>
              <w:jc w:val="left"/>
            </w:pPr>
            <w:r>
              <w:rPr>
                <w:rFonts w:ascii="仿宋_GB2312" w:hAnsi="仿宋_GB2312" w:cs="仿宋_GB2312" w:eastAsia="仿宋_GB2312"/>
                <w:sz w:val="16"/>
              </w:rPr>
              <w:t>7、数字化频谱多普勒显示和分析单元</w:t>
            </w:r>
          </w:p>
          <w:p>
            <w:pPr>
              <w:pStyle w:val="null5"/>
              <w:ind w:firstLine="480"/>
              <w:jc w:val="left"/>
            </w:pPr>
            <w:r>
              <w:rPr>
                <w:rFonts w:ascii="仿宋_GB2312" w:hAnsi="仿宋_GB2312" w:cs="仿宋_GB2312" w:eastAsia="仿宋_GB2312"/>
                <w:sz w:val="16"/>
              </w:rPr>
              <w:t>8、数字化能量多普勒，方向性能量图</w:t>
            </w:r>
          </w:p>
          <w:p>
            <w:pPr>
              <w:pStyle w:val="null5"/>
              <w:ind w:firstLine="480"/>
              <w:jc w:val="left"/>
            </w:pPr>
            <w:r>
              <w:rPr>
                <w:rFonts w:ascii="仿宋_GB2312" w:hAnsi="仿宋_GB2312" w:cs="仿宋_GB2312" w:eastAsia="仿宋_GB2312"/>
                <w:sz w:val="16"/>
              </w:rPr>
              <w:t>9、数字化波束形成器，多倍声束处理</w:t>
            </w:r>
          </w:p>
          <w:p>
            <w:pPr>
              <w:pStyle w:val="null5"/>
              <w:ind w:firstLine="480"/>
              <w:jc w:val="left"/>
            </w:pPr>
            <w:r>
              <w:rPr>
                <w:rFonts w:ascii="仿宋_GB2312" w:hAnsi="仿宋_GB2312" w:cs="仿宋_GB2312" w:eastAsia="仿宋_GB2312"/>
                <w:sz w:val="16"/>
              </w:rPr>
              <w:t>10、空间复合成像技术：可做曲线别针试验证明≥9线发射</w:t>
            </w:r>
          </w:p>
          <w:p>
            <w:pPr>
              <w:pStyle w:val="null5"/>
              <w:ind w:firstLine="480"/>
              <w:jc w:val="left"/>
            </w:pPr>
            <w:r>
              <w:rPr>
                <w:rFonts w:ascii="仿宋_GB2312" w:hAnsi="仿宋_GB2312" w:cs="仿宋_GB2312" w:eastAsia="仿宋_GB2312"/>
                <w:sz w:val="16"/>
              </w:rPr>
              <w:t>11、斑点噪声抑制技术：可以支持所有探头，B模式下支持≥6级调节</w:t>
            </w:r>
          </w:p>
          <w:p>
            <w:pPr>
              <w:pStyle w:val="null5"/>
              <w:ind w:firstLine="480"/>
              <w:jc w:val="left"/>
            </w:pPr>
            <w:r>
              <w:rPr>
                <w:rFonts w:ascii="仿宋_GB2312" w:hAnsi="仿宋_GB2312" w:cs="仿宋_GB2312" w:eastAsia="仿宋_GB2312"/>
                <w:sz w:val="16"/>
              </w:rPr>
              <w:t>12、一键实时扫查优化技术：扫查前按下面板上该功能键，B模式扫查过程中可以实时动态优化图像的灰度、对比度和一致性等参数；频谱模式扫查中可实时动态优化基线，速度标尺等参数；切换扫查部位无需重复按键（提供设备图像证明文件）</w:t>
            </w:r>
          </w:p>
          <w:p>
            <w:pPr>
              <w:pStyle w:val="null5"/>
              <w:ind w:firstLine="480"/>
              <w:jc w:val="left"/>
            </w:pPr>
            <w:r>
              <w:rPr>
                <w:rFonts w:ascii="仿宋_GB2312" w:hAnsi="仿宋_GB2312" w:cs="仿宋_GB2312" w:eastAsia="仿宋_GB2312"/>
                <w:sz w:val="16"/>
              </w:rPr>
              <w:t>13、弹性成像及定量分析技术：一幅图中可取≥8个范围进行弹性系数分析，支持腹部、浅表和腔内探头（提供设备图像证明文件）</w:t>
            </w:r>
          </w:p>
          <w:p>
            <w:pPr>
              <w:pStyle w:val="null5"/>
              <w:ind w:firstLine="480"/>
              <w:jc w:val="left"/>
            </w:pPr>
            <w:r>
              <w:rPr>
                <w:rFonts w:ascii="仿宋_GB2312" w:hAnsi="仿宋_GB2312" w:cs="仿宋_GB2312" w:eastAsia="仿宋_GB2312"/>
                <w:sz w:val="16"/>
              </w:rPr>
              <w:t>14、脉冲反相谐波成像</w:t>
            </w:r>
          </w:p>
          <w:p>
            <w:pPr>
              <w:pStyle w:val="null5"/>
              <w:ind w:firstLine="480"/>
              <w:jc w:val="left"/>
            </w:pPr>
            <w:r>
              <w:rPr>
                <w:rFonts w:ascii="仿宋_GB2312" w:hAnsi="仿宋_GB2312" w:cs="仿宋_GB2312" w:eastAsia="仿宋_GB2312"/>
                <w:sz w:val="16"/>
              </w:rPr>
              <w:t>15、宽景成像，可用于包含相控阵在内的所有探头</w:t>
            </w:r>
          </w:p>
          <w:p>
            <w:pPr>
              <w:pStyle w:val="null5"/>
              <w:ind w:firstLine="480"/>
              <w:jc w:val="left"/>
            </w:pPr>
            <w:r>
              <w:rPr>
                <w:rFonts w:ascii="仿宋_GB2312" w:hAnsi="仿宋_GB2312" w:cs="仿宋_GB2312" w:eastAsia="仿宋_GB2312"/>
                <w:sz w:val="16"/>
              </w:rPr>
              <w:t>16、解剖M型，存储的动态图像仍可重新取M型图</w:t>
            </w:r>
          </w:p>
          <w:p>
            <w:pPr>
              <w:pStyle w:val="null5"/>
              <w:ind w:firstLine="480"/>
              <w:jc w:val="left"/>
            </w:pPr>
            <w:r>
              <w:rPr>
                <w:rFonts w:ascii="仿宋_GB2312" w:hAnsi="仿宋_GB2312" w:cs="仿宋_GB2312" w:eastAsia="仿宋_GB2312"/>
                <w:sz w:val="16"/>
              </w:rPr>
              <w:t>17、曲线解剖M型</w:t>
            </w:r>
          </w:p>
          <w:p>
            <w:pPr>
              <w:pStyle w:val="null5"/>
              <w:ind w:firstLine="480"/>
              <w:jc w:val="left"/>
            </w:pPr>
            <w:r>
              <w:rPr>
                <w:rFonts w:ascii="仿宋_GB2312" w:hAnsi="仿宋_GB2312" w:cs="仿宋_GB2312" w:eastAsia="仿宋_GB2312"/>
                <w:sz w:val="16"/>
              </w:rPr>
              <w:t>18、心内膜自动包络计算功能：在心肌的动态运动下自动追踪描记心内膜并计算出心功能参数，一幅图像分三部分显示动态包络曲线、舒张末期以及收缩末期包络曲线，自动得到EF、CO、SV等心功能数据，支持成人、小儿及新生儿心脏探头（提供设备图像证明文件）</w:t>
            </w:r>
          </w:p>
          <w:p>
            <w:pPr>
              <w:pStyle w:val="null5"/>
              <w:ind w:firstLine="480"/>
              <w:jc w:val="left"/>
            </w:pPr>
            <w:r>
              <w:rPr>
                <w:rFonts w:ascii="仿宋_GB2312" w:hAnsi="仿宋_GB2312" w:cs="仿宋_GB2312" w:eastAsia="仿宋_GB2312"/>
                <w:sz w:val="16"/>
              </w:rPr>
              <w:t>19、组织多普勒：包括组织多普勒速度图，频谱图，Q-analysis定量分析曲线等</w:t>
            </w:r>
          </w:p>
          <w:p>
            <w:pPr>
              <w:pStyle w:val="null5"/>
              <w:ind w:firstLine="480"/>
              <w:jc w:val="left"/>
            </w:pPr>
            <w:r>
              <w:rPr>
                <w:rFonts w:ascii="仿宋_GB2312" w:hAnsi="仿宋_GB2312" w:cs="仿宋_GB2312" w:eastAsia="仿宋_GB2312"/>
                <w:sz w:val="16"/>
              </w:rPr>
              <w:t>20、心肌负荷成像：具备二维心肌负荷超声</w:t>
            </w:r>
          </w:p>
          <w:p>
            <w:pPr>
              <w:pStyle w:val="null5"/>
              <w:ind w:firstLine="480"/>
              <w:jc w:val="left"/>
            </w:pPr>
            <w:r>
              <w:rPr>
                <w:rFonts w:ascii="仿宋_GB2312" w:hAnsi="仿宋_GB2312" w:cs="仿宋_GB2312" w:eastAsia="仿宋_GB2312"/>
                <w:sz w:val="16"/>
              </w:rPr>
              <w:t>21、血管内中膜厚度自动测量：可以在同切面且无需180°旋转切面方向的状态下先后测量血管前后壁的厚度</w:t>
            </w:r>
          </w:p>
          <w:p>
            <w:pPr>
              <w:pStyle w:val="null5"/>
              <w:ind w:firstLine="480"/>
              <w:jc w:val="left"/>
            </w:pPr>
            <w:r>
              <w:rPr>
                <w:rFonts w:ascii="仿宋_GB2312" w:hAnsi="仿宋_GB2312" w:cs="仿宋_GB2312" w:eastAsia="仿宋_GB2312"/>
                <w:sz w:val="16"/>
              </w:rPr>
              <w:t>22、支持实时4D容积成像功能及断层扫描成像技术，断层切面最高≥15个，切面厚度最低≤0.5mm；腹部和腔内容积探头均支持该技术</w:t>
            </w:r>
          </w:p>
          <w:p>
            <w:pPr>
              <w:pStyle w:val="null5"/>
              <w:ind w:firstLine="480"/>
              <w:jc w:val="left"/>
            </w:pPr>
            <w:r>
              <w:rPr>
                <w:rFonts w:ascii="仿宋_GB2312" w:hAnsi="仿宋_GB2312" w:cs="仿宋_GB2312" w:eastAsia="仿宋_GB2312"/>
                <w:sz w:val="16"/>
              </w:rPr>
              <w:t>23、支持不规则体积测量技术：基于容积成像技术，精确计算任意不规则体积，如囊肿或肿块等结构</w:t>
            </w:r>
          </w:p>
          <w:p>
            <w:pPr>
              <w:pStyle w:val="null5"/>
              <w:ind w:firstLine="480"/>
              <w:jc w:val="left"/>
            </w:pPr>
            <w:r>
              <w:rPr>
                <w:rFonts w:ascii="仿宋_GB2312" w:hAnsi="仿宋_GB2312" w:cs="仿宋_GB2312" w:eastAsia="仿宋_GB2312"/>
                <w:sz w:val="16"/>
              </w:rPr>
              <w:t>24、产科自动测量软件：在进行胎儿常见5个参数指标（BPD/HC/AC/FL/HL等）测量时，系统可以自动识别、测量，并计算出结果</w:t>
            </w:r>
          </w:p>
          <w:p>
            <w:pPr>
              <w:pStyle w:val="null5"/>
              <w:ind w:firstLine="480"/>
              <w:jc w:val="left"/>
            </w:pPr>
            <w:r>
              <w:rPr>
                <w:rFonts w:ascii="仿宋_GB2312" w:hAnsi="仿宋_GB2312" w:cs="仿宋_GB2312" w:eastAsia="仿宋_GB2312"/>
                <w:sz w:val="16"/>
              </w:rPr>
              <w:t>25、支持谐波造影技术：双造影计时器、TIC时间强度曲线分析，支持腹部造影</w:t>
            </w:r>
          </w:p>
          <w:p>
            <w:pPr>
              <w:pStyle w:val="null5"/>
              <w:ind w:firstLine="480"/>
              <w:jc w:val="left"/>
            </w:pPr>
            <w:r>
              <w:rPr>
                <w:rFonts w:ascii="仿宋_GB2312" w:hAnsi="仿宋_GB2312" w:cs="仿宋_GB2312" w:eastAsia="仿宋_GB2312"/>
                <w:sz w:val="16"/>
              </w:rPr>
              <w:t>26、内置快捷操作指导模块：通过文字、图片、视频等形式指导用户快速掌握机器操作</w:t>
            </w:r>
            <w:r>
              <w:rPr>
                <w:rFonts w:ascii="仿宋_GB2312" w:hAnsi="仿宋_GB2312" w:cs="仿宋_GB2312" w:eastAsia="仿宋_GB2312"/>
                <w:sz w:val="16"/>
              </w:rPr>
              <w:t>，可随时调阅</w:t>
            </w:r>
          </w:p>
          <w:p>
            <w:pPr>
              <w:pStyle w:val="null5"/>
              <w:ind w:firstLine="480"/>
              <w:jc w:val="left"/>
            </w:pPr>
            <w:r>
              <w:rPr>
                <w:rFonts w:ascii="仿宋_GB2312" w:hAnsi="仿宋_GB2312" w:cs="仿宋_GB2312" w:eastAsia="仿宋_GB2312"/>
                <w:sz w:val="16"/>
              </w:rPr>
              <w:t>27、中文操作界面</w:t>
            </w:r>
          </w:p>
          <w:p>
            <w:pPr>
              <w:pStyle w:val="null5"/>
              <w:ind w:firstLine="480"/>
              <w:jc w:val="left"/>
            </w:pPr>
            <w:r>
              <w:rPr>
                <w:rFonts w:ascii="仿宋_GB2312" w:hAnsi="仿宋_GB2312" w:cs="仿宋_GB2312" w:eastAsia="仿宋_GB2312"/>
                <w:sz w:val="16"/>
              </w:rPr>
              <w:t>28、凸形扩展功能，可用于线阵、相控阵探头</w:t>
            </w:r>
          </w:p>
          <w:p>
            <w:pPr>
              <w:pStyle w:val="null5"/>
              <w:ind w:firstLine="480"/>
              <w:jc w:val="left"/>
            </w:pPr>
            <w:r>
              <w:rPr>
                <w:rFonts w:ascii="仿宋_GB2312" w:hAnsi="仿宋_GB2312" w:cs="仿宋_GB2312" w:eastAsia="仿宋_GB2312"/>
                <w:sz w:val="16"/>
              </w:rPr>
              <w:t>29、系统内置操作切面实时指导工具：可在屏幕上分屏显示各脏器标准扫查切面超声图</w:t>
            </w:r>
            <w:r>
              <w:rPr>
                <w:rFonts w:ascii="仿宋_GB2312" w:hAnsi="仿宋_GB2312" w:cs="仿宋_GB2312" w:eastAsia="仿宋_GB2312"/>
                <w:sz w:val="16"/>
              </w:rPr>
              <w:t>与扫查手法图片、</w:t>
            </w:r>
            <w:r>
              <w:rPr>
                <w:rFonts w:ascii="仿宋_GB2312" w:hAnsi="仿宋_GB2312" w:cs="仿宋_GB2312" w:eastAsia="仿宋_GB2312"/>
                <w:sz w:val="16"/>
              </w:rPr>
              <w:t>flash动画图并配以文字说明，可实时指导操作者找到标准切面并进行正确测量</w:t>
            </w:r>
          </w:p>
          <w:p>
            <w:pPr>
              <w:pStyle w:val="null5"/>
              <w:ind w:firstLine="480"/>
              <w:jc w:val="left"/>
            </w:pPr>
            <w:r>
              <w:rPr>
                <w:rFonts w:ascii="仿宋_GB2312" w:hAnsi="仿宋_GB2312" w:cs="仿宋_GB2312" w:eastAsia="仿宋_GB2312"/>
                <w:sz w:val="16"/>
              </w:rPr>
              <w:t>30、穿刺针增强显影技术：即使在彩色和能量多普勒的条件下，也可以精确显示针，解剖结构和组织运动（提供设备图像证明文件）</w:t>
            </w:r>
          </w:p>
          <w:p>
            <w:pPr>
              <w:pStyle w:val="null5"/>
              <w:ind w:firstLine="480"/>
              <w:jc w:val="left"/>
            </w:pPr>
            <w:r>
              <w:rPr>
                <w:rFonts w:ascii="仿宋_GB2312" w:hAnsi="仿宋_GB2312" w:cs="仿宋_GB2312" w:eastAsia="仿宋_GB2312"/>
                <w:sz w:val="16"/>
              </w:rPr>
              <w:t>31、膀胱容积自动测量：自动识别膀胱壁，标记各径线大小，系统自动计算膀胱容积</w:t>
            </w:r>
          </w:p>
          <w:p>
            <w:pPr>
              <w:pStyle w:val="null5"/>
              <w:ind w:firstLine="480"/>
              <w:jc w:val="left"/>
            </w:pPr>
            <w:r>
              <w:rPr>
                <w:rFonts w:ascii="仿宋_GB2312" w:hAnsi="仿宋_GB2312" w:cs="仿宋_GB2312" w:eastAsia="仿宋_GB2312"/>
                <w:sz w:val="16"/>
              </w:rPr>
              <w:t>32、操作面板上的自定义按键，其功能可同时在屏幕上显示，显示功能个数≥5个</w:t>
            </w:r>
          </w:p>
          <w:p>
            <w:pPr>
              <w:pStyle w:val="null5"/>
              <w:ind w:firstLine="480"/>
              <w:jc w:val="left"/>
            </w:pPr>
            <w:r>
              <w:rPr>
                <w:rFonts w:ascii="仿宋_GB2312" w:hAnsi="仿宋_GB2312" w:cs="仿宋_GB2312" w:eastAsia="仿宋_GB2312"/>
                <w:sz w:val="16"/>
              </w:rPr>
              <w:t>33、语音备注：连接外接话筒，点击触摸屏上的功能图标，在图像上添加一段语音备注，与图像一起存储，支持调看图像时回放</w:t>
            </w:r>
          </w:p>
          <w:p>
            <w:pPr>
              <w:pStyle w:val="null5"/>
              <w:ind w:firstLine="480"/>
              <w:jc w:val="left"/>
            </w:pPr>
            <w:r>
              <w:rPr>
                <w:rFonts w:ascii="仿宋_GB2312" w:hAnsi="仿宋_GB2312" w:cs="仿宋_GB2312" w:eastAsia="仿宋_GB2312"/>
                <w:sz w:val="16"/>
              </w:rPr>
              <w:t>34、支持主机一体化耦合剂加热装置，在低温下加热超声耦合剂，两档可调</w:t>
            </w:r>
          </w:p>
          <w:p>
            <w:pPr>
              <w:pStyle w:val="null5"/>
              <w:jc w:val="left"/>
            </w:pPr>
            <w:r>
              <w:rPr>
                <w:rFonts w:ascii="仿宋_GB2312" w:hAnsi="仿宋_GB2312" w:cs="仿宋_GB2312" w:eastAsia="仿宋_GB2312"/>
                <w:sz w:val="16"/>
                <w:b/>
              </w:rPr>
              <w:t>二、技术参数及要求</w:t>
            </w:r>
          </w:p>
          <w:p>
            <w:pPr>
              <w:pStyle w:val="null5"/>
              <w:ind w:firstLine="482"/>
              <w:jc w:val="left"/>
            </w:pPr>
            <w:r>
              <w:rPr>
                <w:rFonts w:ascii="仿宋_GB2312" w:hAnsi="仿宋_GB2312" w:cs="仿宋_GB2312" w:eastAsia="仿宋_GB2312"/>
                <w:sz w:val="16"/>
                <w:b/>
              </w:rPr>
              <w:t>1、探头规格</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1）激活探头接口≥4个</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2）频率：宽频、变频探头，可视可调中心频率范围1.7-18MHz</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3）频率自动调节功能：在彩色和其他多普勒模式下，随着取样位置深度的变化自动调</w:t>
            </w:r>
            <w:r>
              <w:rPr>
                <w:rFonts w:ascii="仿宋_GB2312" w:hAnsi="仿宋_GB2312" w:cs="仿宋_GB2312" w:eastAsia="仿宋_GB2312"/>
                <w:sz w:val="16"/>
              </w:rPr>
              <w:t>节频率</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4）支持探头类型：支持凸阵、线阵、相控阵、微凸阵、双平面、术中、容积腹部、容积腔内探头等</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5）穿刺导向：具有穿刺引导线</w:t>
            </w:r>
          </w:p>
          <w:p>
            <w:pPr>
              <w:pStyle w:val="null5"/>
              <w:ind w:firstLine="482"/>
              <w:jc w:val="left"/>
            </w:pPr>
            <w:r>
              <w:rPr>
                <w:rFonts w:ascii="仿宋_GB2312" w:hAnsi="仿宋_GB2312" w:cs="仿宋_GB2312" w:eastAsia="仿宋_GB2312"/>
                <w:sz w:val="16"/>
                <w:b/>
              </w:rPr>
              <w:t>（</w:t>
            </w:r>
            <w:r>
              <w:rPr>
                <w:rFonts w:ascii="仿宋_GB2312" w:hAnsi="仿宋_GB2312" w:cs="仿宋_GB2312" w:eastAsia="仿宋_GB2312"/>
                <w:sz w:val="16"/>
                <w:b/>
              </w:rPr>
              <w:t>6）探头4把扫描频率：</w:t>
            </w:r>
          </w:p>
          <w:p>
            <w:pPr>
              <w:pStyle w:val="null5"/>
              <w:ind w:firstLine="480"/>
              <w:jc w:val="left"/>
            </w:pPr>
            <w:r>
              <w:rPr>
                <w:rFonts w:ascii="仿宋_GB2312" w:hAnsi="仿宋_GB2312" w:cs="仿宋_GB2312" w:eastAsia="仿宋_GB2312"/>
                <w:sz w:val="16"/>
              </w:rPr>
              <w:t>电子凸阵：可视可调中心频率</w:t>
            </w:r>
            <w:r>
              <w:rPr>
                <w:rFonts w:ascii="仿宋_GB2312" w:hAnsi="仿宋_GB2312" w:cs="仿宋_GB2312" w:eastAsia="仿宋_GB2312"/>
                <w:sz w:val="16"/>
              </w:rPr>
              <w:t>2.0—5.0MHz</w:t>
            </w:r>
          </w:p>
          <w:p>
            <w:pPr>
              <w:pStyle w:val="null5"/>
              <w:ind w:firstLine="480"/>
              <w:jc w:val="left"/>
            </w:pPr>
            <w:r>
              <w:rPr>
                <w:rFonts w:ascii="仿宋_GB2312" w:hAnsi="仿宋_GB2312" w:cs="仿宋_GB2312" w:eastAsia="仿宋_GB2312"/>
                <w:sz w:val="16"/>
              </w:rPr>
              <w:t>电子线阵：可视可调中心频率</w:t>
            </w:r>
            <w:r>
              <w:rPr>
                <w:rFonts w:ascii="仿宋_GB2312" w:hAnsi="仿宋_GB2312" w:cs="仿宋_GB2312" w:eastAsia="仿宋_GB2312"/>
                <w:sz w:val="16"/>
              </w:rPr>
              <w:t>6.0—13.0MHz</w:t>
            </w:r>
          </w:p>
          <w:p>
            <w:pPr>
              <w:pStyle w:val="null5"/>
              <w:ind w:firstLine="480"/>
              <w:jc w:val="left"/>
            </w:pPr>
            <w:r>
              <w:rPr>
                <w:rFonts w:ascii="仿宋_GB2312" w:hAnsi="仿宋_GB2312" w:cs="仿宋_GB2312" w:eastAsia="仿宋_GB2312"/>
                <w:sz w:val="16"/>
              </w:rPr>
              <w:t>相控阵探头：可视可调中心频率</w:t>
            </w:r>
            <w:r>
              <w:rPr>
                <w:rFonts w:ascii="仿宋_GB2312" w:hAnsi="仿宋_GB2312" w:cs="仿宋_GB2312" w:eastAsia="仿宋_GB2312"/>
                <w:sz w:val="16"/>
              </w:rPr>
              <w:t>1.7—4.0MHz</w:t>
            </w:r>
          </w:p>
          <w:p>
            <w:pPr>
              <w:pStyle w:val="null5"/>
              <w:ind w:firstLine="480"/>
              <w:jc w:val="left"/>
            </w:pPr>
            <w:r>
              <w:rPr>
                <w:rFonts w:ascii="仿宋_GB2312" w:hAnsi="仿宋_GB2312" w:cs="仿宋_GB2312" w:eastAsia="仿宋_GB2312"/>
                <w:sz w:val="16"/>
              </w:rPr>
              <w:t>腔内探头：可视可调中心频率</w:t>
            </w:r>
            <w:r>
              <w:rPr>
                <w:rFonts w:ascii="仿宋_GB2312" w:hAnsi="仿宋_GB2312" w:cs="仿宋_GB2312" w:eastAsia="仿宋_GB2312"/>
                <w:sz w:val="16"/>
              </w:rPr>
              <w:t>6.0—10.0MHz</w:t>
            </w:r>
          </w:p>
          <w:p>
            <w:pPr>
              <w:pStyle w:val="null5"/>
              <w:ind w:firstLine="480"/>
              <w:jc w:val="left"/>
            </w:pPr>
            <w:r>
              <w:rPr>
                <w:rFonts w:ascii="仿宋_GB2312" w:hAnsi="仿宋_GB2312" w:cs="仿宋_GB2312" w:eastAsia="仿宋_GB2312"/>
                <w:sz w:val="16"/>
              </w:rPr>
              <w:t>▲（7）相控阵探头扫描角度≥115°（提供设备图像证明文件）</w:t>
            </w:r>
          </w:p>
          <w:p>
            <w:pPr>
              <w:pStyle w:val="null5"/>
              <w:jc w:val="left"/>
            </w:pPr>
            <w:r>
              <w:rPr>
                <w:rFonts w:ascii="仿宋_GB2312" w:hAnsi="仿宋_GB2312" w:cs="仿宋_GB2312" w:eastAsia="仿宋_GB2312"/>
                <w:sz w:val="16"/>
                <w:b/>
              </w:rPr>
              <w:t>2、B型成像主要参数</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1）≥256灰阶</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2）发射声束聚焦：≥8段</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3）回放重现：灰阶图像回放≥3000帧、回放时间≥60秒</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4）预设条件：针对不同的检查脏器，预置最佳化图像的检查条件≥30种，减少常用</w:t>
            </w:r>
            <w:r>
              <w:rPr>
                <w:rFonts w:ascii="仿宋_GB2312" w:hAnsi="仿宋_GB2312" w:cs="仿宋_GB2312" w:eastAsia="仿宋_GB2312"/>
                <w:sz w:val="16"/>
              </w:rPr>
              <w:t>所需的外部调节及组合调节</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5）增益调节：B/M/CF/D可独立调节，TGC调节≥10段</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6）超声系统最大探查深度≥30cm</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7）系统动态范围≥275dB</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8）凸阵探头最大视角，18cm深度时，帧频≥45帧；</w:t>
            </w:r>
          </w:p>
          <w:p>
            <w:pPr>
              <w:pStyle w:val="null5"/>
              <w:ind w:firstLine="960"/>
              <w:jc w:val="left"/>
            </w:pPr>
            <w:r>
              <w:rPr>
                <w:rFonts w:ascii="仿宋_GB2312" w:hAnsi="仿宋_GB2312" w:cs="仿宋_GB2312" w:eastAsia="仿宋_GB2312"/>
                <w:sz w:val="16"/>
              </w:rPr>
              <w:t>相控阵探头</w:t>
            </w:r>
            <w:r>
              <w:rPr>
                <w:rFonts w:ascii="仿宋_GB2312" w:hAnsi="仿宋_GB2312" w:cs="仿宋_GB2312" w:eastAsia="仿宋_GB2312"/>
                <w:sz w:val="16"/>
              </w:rPr>
              <w:t>90°视角，18cm深度时，帧频≥80帧</w:t>
            </w:r>
          </w:p>
          <w:p>
            <w:pPr>
              <w:pStyle w:val="null5"/>
              <w:jc w:val="left"/>
            </w:pPr>
            <w:r>
              <w:rPr>
                <w:rFonts w:ascii="仿宋_GB2312" w:hAnsi="仿宋_GB2312" w:cs="仿宋_GB2312" w:eastAsia="仿宋_GB2312"/>
                <w:sz w:val="16"/>
                <w:b/>
              </w:rPr>
              <w:t>3、频谱多普勒</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1）方式：脉冲波多普勒PWD；高脉冲重复频率HPRF；连续波多普勒CWD</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2）多普勒发射频率可视可调</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3）最大测量速度：PWD：≥20m/s；CWD:≥40m/s；</w:t>
            </w:r>
          </w:p>
          <w:p>
            <w:pPr>
              <w:pStyle w:val="null5"/>
              <w:ind w:firstLine="960"/>
              <w:jc w:val="left"/>
            </w:pPr>
            <w:r>
              <w:rPr>
                <w:rFonts w:ascii="仿宋_GB2312" w:hAnsi="仿宋_GB2312" w:cs="仿宋_GB2312" w:eastAsia="仿宋_GB2312"/>
                <w:sz w:val="16"/>
              </w:rPr>
              <w:t>最小测量速度：</w:t>
            </w:r>
            <w:r>
              <w:rPr>
                <w:rFonts w:ascii="仿宋_GB2312" w:hAnsi="仿宋_GB2312" w:cs="仿宋_GB2312" w:eastAsia="仿宋_GB2312"/>
                <w:sz w:val="16"/>
              </w:rPr>
              <w:t>≤1mm/s</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4）多普勒取样容积距离体表的深度可在屏幕上实时显示</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5）PW取样容积宽度1-14mm</w:t>
            </w:r>
          </w:p>
          <w:p>
            <w:pPr>
              <w:pStyle w:val="null5"/>
              <w:jc w:val="left"/>
            </w:pPr>
            <w:r>
              <w:rPr>
                <w:rFonts w:ascii="仿宋_GB2312" w:hAnsi="仿宋_GB2312" w:cs="仿宋_GB2312" w:eastAsia="仿宋_GB2312"/>
                <w:sz w:val="16"/>
                <w:b/>
              </w:rPr>
              <w:t>4、彩色多普勒</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1）显示方式：速度分散显示、能量显示、速度显示、方差显示</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2）彩色多普勒频率可视可调</w:t>
            </w:r>
          </w:p>
          <w:p>
            <w:pPr>
              <w:pStyle w:val="null5"/>
              <w:ind w:firstLine="480"/>
              <w:jc w:val="left"/>
            </w:pPr>
            <w:r>
              <w:rPr>
                <w:rFonts w:ascii="仿宋_GB2312" w:hAnsi="仿宋_GB2312" w:cs="仿宋_GB2312" w:eastAsia="仿宋_GB2312"/>
                <w:sz w:val="16"/>
              </w:rPr>
              <w:t>（</w:t>
            </w:r>
            <w:r>
              <w:rPr>
                <w:rFonts w:ascii="仿宋_GB2312" w:hAnsi="仿宋_GB2312" w:cs="仿宋_GB2312" w:eastAsia="仿宋_GB2312"/>
                <w:sz w:val="16"/>
              </w:rPr>
              <w:t>3）凸阵探头最大视角，最大取样框，18cm深度时，彩色帧频≥8帧；</w:t>
            </w:r>
          </w:p>
          <w:p>
            <w:pPr>
              <w:pStyle w:val="null5"/>
              <w:ind w:firstLine="960"/>
              <w:jc w:val="left"/>
            </w:pPr>
            <w:r>
              <w:rPr>
                <w:rFonts w:ascii="仿宋_GB2312" w:hAnsi="仿宋_GB2312" w:cs="仿宋_GB2312" w:eastAsia="仿宋_GB2312"/>
                <w:sz w:val="16"/>
              </w:rPr>
              <w:t>相控阵探头</w:t>
            </w:r>
            <w:r>
              <w:rPr>
                <w:rFonts w:ascii="仿宋_GB2312" w:hAnsi="仿宋_GB2312" w:cs="仿宋_GB2312" w:eastAsia="仿宋_GB2312"/>
                <w:sz w:val="16"/>
              </w:rPr>
              <w:t>90°视角,最大取样框，18cm深度时，彩色帧频≥12帧；</w:t>
            </w:r>
          </w:p>
          <w:p>
            <w:pPr>
              <w:pStyle w:val="null5"/>
              <w:jc w:val="left"/>
            </w:pPr>
            <w:r>
              <w:rPr>
                <w:rFonts w:ascii="仿宋_GB2312" w:hAnsi="仿宋_GB2312" w:cs="仿宋_GB2312" w:eastAsia="仿宋_GB2312"/>
                <w:sz w:val="16"/>
                <w:b/>
              </w:rPr>
              <w:t>三、测量和分析：</w:t>
            </w:r>
            <w:r>
              <w:rPr>
                <w:rFonts w:ascii="仿宋_GB2312" w:hAnsi="仿宋_GB2312" w:cs="仿宋_GB2312" w:eastAsia="仿宋_GB2312"/>
                <w:sz w:val="16"/>
                <w:b/>
              </w:rPr>
              <w:t>(B型、M型、频谱多普勒、彩色模式)</w:t>
            </w:r>
          </w:p>
          <w:p>
            <w:pPr>
              <w:pStyle w:val="null5"/>
              <w:ind w:firstLine="480"/>
              <w:jc w:val="left"/>
            </w:pPr>
            <w:r>
              <w:rPr>
                <w:rFonts w:ascii="仿宋_GB2312" w:hAnsi="仿宋_GB2312" w:cs="仿宋_GB2312" w:eastAsia="仿宋_GB2312"/>
                <w:sz w:val="16"/>
              </w:rPr>
              <w:t>1、一般测量</w:t>
            </w:r>
          </w:p>
          <w:p>
            <w:pPr>
              <w:pStyle w:val="null5"/>
              <w:ind w:firstLine="480"/>
              <w:jc w:val="left"/>
            </w:pPr>
            <w:r>
              <w:rPr>
                <w:rFonts w:ascii="仿宋_GB2312" w:hAnsi="仿宋_GB2312" w:cs="仿宋_GB2312" w:eastAsia="仿宋_GB2312"/>
                <w:sz w:val="16"/>
              </w:rPr>
              <w:t>2、妇产科测量</w:t>
            </w:r>
          </w:p>
          <w:p>
            <w:pPr>
              <w:pStyle w:val="null5"/>
              <w:ind w:firstLine="480"/>
              <w:jc w:val="left"/>
            </w:pPr>
            <w:r>
              <w:rPr>
                <w:rFonts w:ascii="仿宋_GB2312" w:hAnsi="仿宋_GB2312" w:cs="仿宋_GB2312" w:eastAsia="仿宋_GB2312"/>
                <w:sz w:val="16"/>
              </w:rPr>
              <w:t>3、心功能测量与分析</w:t>
            </w:r>
          </w:p>
          <w:p>
            <w:pPr>
              <w:pStyle w:val="null5"/>
              <w:ind w:firstLine="480"/>
              <w:jc w:val="left"/>
            </w:pPr>
            <w:r>
              <w:rPr>
                <w:rFonts w:ascii="仿宋_GB2312" w:hAnsi="仿宋_GB2312" w:cs="仿宋_GB2312" w:eastAsia="仿宋_GB2312"/>
                <w:sz w:val="16"/>
              </w:rPr>
              <w:t>4、多普勒血流测量与计算</w:t>
            </w:r>
          </w:p>
          <w:p>
            <w:pPr>
              <w:pStyle w:val="null5"/>
              <w:ind w:firstLine="480"/>
              <w:jc w:val="left"/>
            </w:pPr>
            <w:r>
              <w:rPr>
                <w:rFonts w:ascii="仿宋_GB2312" w:hAnsi="仿宋_GB2312" w:cs="仿宋_GB2312" w:eastAsia="仿宋_GB2312"/>
                <w:sz w:val="16"/>
              </w:rPr>
              <w:t>5、频谱多普勒自动包络测量和计算，可自动测量和计算≥10个参数</w:t>
            </w:r>
          </w:p>
          <w:p>
            <w:pPr>
              <w:pStyle w:val="null5"/>
              <w:ind w:firstLine="480"/>
              <w:jc w:val="left"/>
            </w:pPr>
            <w:r>
              <w:rPr>
                <w:rFonts w:ascii="仿宋_GB2312" w:hAnsi="仿宋_GB2312" w:cs="仿宋_GB2312" w:eastAsia="仿宋_GB2312"/>
                <w:sz w:val="16"/>
              </w:rPr>
              <w:t>6、泌尿科测量与分析</w:t>
            </w:r>
          </w:p>
          <w:p>
            <w:pPr>
              <w:pStyle w:val="null5"/>
              <w:jc w:val="left"/>
            </w:pPr>
            <w:r>
              <w:rPr>
                <w:rFonts w:ascii="仿宋_GB2312" w:hAnsi="仿宋_GB2312" w:cs="仿宋_GB2312" w:eastAsia="仿宋_GB2312"/>
                <w:sz w:val="16"/>
                <w:b/>
              </w:rPr>
              <w:t>四、电影回放重现及病案管理单元</w:t>
            </w:r>
          </w:p>
          <w:p>
            <w:pPr>
              <w:pStyle w:val="null5"/>
              <w:ind w:firstLine="480"/>
              <w:jc w:val="left"/>
            </w:pPr>
            <w:r>
              <w:rPr>
                <w:rFonts w:ascii="仿宋_GB2312" w:hAnsi="仿宋_GB2312" w:cs="仿宋_GB2312" w:eastAsia="仿宋_GB2312"/>
                <w:sz w:val="16"/>
              </w:rPr>
              <w:t>1、同屏一体化智能剪贴板,可以实时同屏存储和回放动态及静态图像，将存储的图像显</w:t>
            </w:r>
            <w:r>
              <w:rPr>
                <w:rFonts w:ascii="仿宋_GB2312" w:hAnsi="仿宋_GB2312" w:cs="仿宋_GB2312" w:eastAsia="仿宋_GB2312"/>
                <w:sz w:val="16"/>
              </w:rPr>
              <w:t>示在屏幕上实时图像的下方，随时调阅、删除、导出图像</w:t>
            </w:r>
          </w:p>
          <w:p>
            <w:pPr>
              <w:pStyle w:val="null5"/>
              <w:ind w:firstLine="480"/>
              <w:jc w:val="left"/>
            </w:pPr>
            <w:r>
              <w:rPr>
                <w:rFonts w:ascii="仿宋_GB2312" w:hAnsi="仿宋_GB2312" w:cs="仿宋_GB2312" w:eastAsia="仿宋_GB2312"/>
                <w:sz w:val="16"/>
              </w:rPr>
              <w:t>2、原始数据处理，可对回放的图像进行≥30种参数调节</w:t>
            </w:r>
          </w:p>
          <w:p>
            <w:pPr>
              <w:pStyle w:val="null5"/>
              <w:ind w:firstLine="480"/>
              <w:jc w:val="left"/>
            </w:pPr>
            <w:r>
              <w:rPr>
                <w:rFonts w:ascii="仿宋_GB2312" w:hAnsi="仿宋_GB2312" w:cs="仿宋_GB2312" w:eastAsia="仿宋_GB2312"/>
                <w:sz w:val="16"/>
              </w:rPr>
              <w:t>3、USB接口≥4个</w:t>
            </w:r>
          </w:p>
          <w:p>
            <w:pPr>
              <w:pStyle w:val="null5"/>
              <w:ind w:firstLine="480"/>
              <w:jc w:val="left"/>
            </w:pPr>
            <w:r>
              <w:rPr>
                <w:rFonts w:ascii="仿宋_GB2312" w:hAnsi="仿宋_GB2312" w:cs="仿宋_GB2312" w:eastAsia="仿宋_GB2312"/>
                <w:sz w:val="16"/>
              </w:rPr>
              <w:t>4、USB一键快速存储：只需一个按键一步操作即可把屏幕上的图像传输至U盘或移动</w:t>
            </w:r>
            <w:r>
              <w:rPr>
                <w:rFonts w:ascii="仿宋_GB2312" w:hAnsi="仿宋_GB2312" w:cs="仿宋_GB2312" w:eastAsia="仿宋_GB2312"/>
                <w:sz w:val="16"/>
              </w:rPr>
              <w:t>硬盘中</w:t>
            </w:r>
          </w:p>
          <w:p>
            <w:pPr>
              <w:pStyle w:val="null5"/>
              <w:ind w:firstLine="480"/>
              <w:jc w:val="left"/>
            </w:pPr>
            <w:r>
              <w:rPr>
                <w:rFonts w:ascii="仿宋_GB2312" w:hAnsi="仿宋_GB2312" w:cs="仿宋_GB2312" w:eastAsia="仿宋_GB2312"/>
                <w:sz w:val="16"/>
              </w:rPr>
              <w:t>5、内置硬盘≥500GB</w:t>
            </w:r>
          </w:p>
          <w:p>
            <w:pPr>
              <w:pStyle w:val="null5"/>
              <w:jc w:val="left"/>
            </w:pPr>
            <w:r>
              <w:rPr>
                <w:rFonts w:ascii="仿宋_GB2312" w:hAnsi="仿宋_GB2312" w:cs="仿宋_GB2312" w:eastAsia="仿宋_GB2312"/>
                <w:sz w:val="16"/>
                <w:b/>
              </w:rPr>
              <w:t>五、输入、输出信号</w:t>
            </w:r>
          </w:p>
          <w:p>
            <w:pPr>
              <w:pStyle w:val="null5"/>
              <w:ind w:firstLine="480"/>
              <w:jc w:val="left"/>
            </w:pPr>
            <w:r>
              <w:rPr>
                <w:rFonts w:ascii="仿宋_GB2312" w:hAnsi="仿宋_GB2312" w:cs="仿宋_GB2312" w:eastAsia="仿宋_GB2312"/>
                <w:sz w:val="16"/>
              </w:rPr>
              <w:t>1、输入、输出接口：VGA、S-Video、RCA、Audio、USB、HDMI等</w:t>
            </w:r>
          </w:p>
          <w:p>
            <w:pPr>
              <w:pStyle w:val="null5"/>
              <w:ind w:firstLine="480"/>
              <w:jc w:val="left"/>
            </w:pPr>
            <w:r>
              <w:rPr>
                <w:rFonts w:ascii="仿宋_GB2312" w:hAnsi="仿宋_GB2312" w:cs="仿宋_GB2312" w:eastAsia="仿宋_GB2312"/>
                <w:sz w:val="16"/>
              </w:rPr>
              <w:t>2、DICOM3.0接口部件</w:t>
            </w:r>
          </w:p>
          <w:p>
            <w:pPr>
              <w:pStyle w:val="null5"/>
              <w:jc w:val="both"/>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技术响应情况</w:t>
            </w:r>
          </w:p>
        </w:tc>
        <w:tc>
          <w:tcPr>
            <w:tcW w:type="dxa" w:w="3115"/>
          </w:tcPr>
          <w:p>
            <w:pPr>
              <w:pStyle w:val="null5"/>
              <w:jc w:val="left"/>
            </w:pPr>
            <w:r>
              <w:rPr>
                <w:rFonts w:ascii="仿宋_GB2312" w:hAnsi="仿宋_GB2312" w:cs="仿宋_GB2312" w:eastAsia="仿宋_GB2312"/>
              </w:rPr>
              <w:t>根据对采购需求技术参数的响应程度进行评审：（1）打“★”号条款为实质性条款，若有一条负偏离或不满足要求为无效投标；（2）标“▲”号条款为重要技术要求，标“▲”号条款参数负偏离或不满足，每项扣3分；（3）非标“★、▲”项为一般技术要求，负偏离或不满足，每项扣2分。 注：投标人产品技术参数满足或优于采购文件要求，技术参数无负偏离，得20分。正偏离不加分，扣完为止。须提供技术佐证材料（如检测机构出具的检验报告、国家权威部门出具的证明文件、认证证书、生产商印制的产品彩页、生产商的技术白皮书、原厂技术参数表等）以证明满足采购文件技术参数要求，提供虚假佐证材料作为无效投标处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投标产品质量保障措施</w:t>
            </w:r>
          </w:p>
        </w:tc>
        <w:tc>
          <w:tcPr>
            <w:tcW w:type="dxa" w:w="3115"/>
          </w:tcPr>
          <w:p>
            <w:pPr>
              <w:pStyle w:val="null5"/>
              <w:jc w:val="left"/>
            </w:pPr>
            <w:r>
              <w:rPr>
                <w:rFonts w:ascii="仿宋_GB2312" w:hAnsi="仿宋_GB2312" w:cs="仿宋_GB2312" w:eastAsia="仿宋_GB2312"/>
              </w:rPr>
              <w:t>根据采购需求，视投标人提供的质量保证方案，综合评定。方案内容应包括①投标产品整体质量的安全性；②投标产品整体质量的稳定性；③投标产品的实用性；④投标产品的操作便捷性。每一项最高得2分，本项最高得8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根据采购需求，视投标人提供的供货方案，综合评定。方案内容应包括①供货进度安排及保证措施；②货物的包装、运输；③货物的保管；④货物的配送。每一项最高得2分，本项最高得8分。未提供不得分。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售后、培训等保障措施</w:t>
            </w:r>
          </w:p>
        </w:tc>
        <w:tc>
          <w:tcPr>
            <w:tcW w:type="dxa" w:w="3115"/>
          </w:tcPr>
          <w:p>
            <w:pPr>
              <w:pStyle w:val="null5"/>
              <w:jc w:val="left"/>
            </w:pPr>
            <w:r>
              <w:rPr>
                <w:rFonts w:ascii="仿宋_GB2312" w:hAnsi="仿宋_GB2312" w:cs="仿宋_GB2312" w:eastAsia="仿宋_GB2312"/>
              </w:rPr>
              <w:t>根据采购需求，视投标人提供的售后、维保、培训等保障措施方案，方案应包括：①培训时间；②培训内容；③售后响应时间；④售后保障方案。每提供一项上述售后服务方案得2分，本项最高得8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根据采购需求，视投标人提供的安装调试方案，综合评定。方案内容应包括①货物安装调试进度计划；②货物安装调试方案；③安装调试人员。每一项最高得2分，本项最高得6分。未提供不得分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1月至投标文件截止时间）承担的类似项目业绩，每提供一项得3分，最高得9分。类似项目业绩指医疗器械类相关项目，提供中标通知书或销售合同，以中标通知书发出日期或合同签订时间为准，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根据售后服务体系、管理制度（包括：技术咨询、技术保障、质保期后售后方案等）；服务承诺；售后机构、售后服务的响应时间（24小时热线响应以及2日内到达现场）以及配置的人员、设备等： 1、合理且有针对性、全面且详细、专业可行、清晰规范、有效响应及处理故障，且具有售后服务承诺函的得11分； 2、较全面、合理可行、清晰规范的得8分； 3、响应时间不及时，体系制度不完善的得4分； 4、未提供的不得分。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