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内蒙古自治区秦直道遗址分布区域前期勘察项目(二次)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鄂尔多斯市文化和旅游局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内蒙古逸久鑫工程项目管理有限责任公司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ESZCS-C-F-250008.1B1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内蒙古逸久鑫工程项目管理有限责任公司</w:t>
      </w:r>
      <w:r>
        <w:rPr>
          <w:rFonts w:ascii="仿宋_GB2312" w:hAnsi="仿宋_GB2312" w:cs="仿宋_GB2312" w:eastAsia="仿宋_GB2312"/>
        </w:rPr>
        <w:t xml:space="preserve"> 受 </w:t>
      </w:r>
      <w:r>
        <w:rPr>
          <w:rFonts w:ascii="仿宋_GB2312" w:hAnsi="仿宋_GB2312" w:cs="仿宋_GB2312" w:eastAsia="仿宋_GB2312"/>
        </w:rPr>
        <w:t>鄂尔多斯市文化和旅游局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内蒙古自治区秦直道遗址分布区域前期勘察项目(二次)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内蒙古自治区秦直道遗址分布区域前期勘察项目(二次)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ESZCS-C-F-250008.1B1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427[2025]00525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内蒙古自治区秦直道遗址分布区域前期勘察项目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2,000,000.00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1、本项目特定资格要求：供应商应具备由国家文物行政主管部门颁发的文物保护工程勘察设计甲级资质，业务范围包含古文化遗址古墓葬。（响应文件需附资质证书扫描件）</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本项目采用“不见面开标”模式进行开标 (投标人无需到达开标现场，开标当日在投标截止时间前登录“内蒙古自治区 政府采购网--政府采购云平台”参加远程开标) 。请投标人使用投标客户端严格按照招标文件的相关要求制作和上传电子投标 文件，并按照相关要求参加开标。</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内蒙古逸久鑫工程项目管理有限责任公司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内蒙古自治区鄂尔多斯市伊金霍洛旗水岸金钻大厦</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顾女士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18647760279</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鄂尔多斯市文化和旅游局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国泰商务广场塔6-1902</w:t>
      </w:r>
    </w:p>
    <w:p>
      <w:pPr>
        <w:pStyle w:val="null5"/>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贺礼</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15849718864</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代理服务费收费标准：按项目中标金额的1.5%收取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鄂尔多斯市文化和旅游局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内蒙古逸久鑫工程项目管理有限责任公司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秦直道，位于内蒙古自治区和陕西省境内，是一条修筑于秦代的交通干道，南起陕西省云阳县甘泉宫，止于内蒙古自治区包头市九原区的麻池古城，全长700多公里，秦直道被誉为“人类历史上最早的高速公路”，是我国重要的古代交通要道遗址。 内蒙古自治区的秦直道遗址包含鄂尔多斯市境内的秦直道遗址和包头市境内的麻池古城遗址。秦直道遗址分布于鄂尔多斯市的伊金霍洛旗、康巴什区、东胜区、达拉特旗，总长约74.5公里，鄂尔多斯市秦直道为第六批全国重点文物保护单位，公布类型为古遗址。麻池古城遗址是秦直道的北面起点，为战国秦、汉九原城址，第六批全国重点文物保护单位。 鉴于内蒙古自治区秦直道遗址在保存状态、利用情况及周边环境等方面的现状，特制定自治区秦直道遗址的文物保护勘察项目计划，旨在厘清秦直道遗址资源及状况，科学调查、评估遗址的现状保护、管理以及利用情况，为全面理解自治区秦直道遗址的现状问题，指导后续文物保护利用相关工作的开展提供科学的勘察研究依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自合同签订之日起90日历天内</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内蒙古自治区鄂尔多斯市、包头市</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1、签订合同后支付，达到付款条件起15日，支付合同总金额的40.00%</w:t>
            </w:r>
          </w:p>
          <w:p>
            <w:pPr>
              <w:pStyle w:val="null5"/>
              <w:jc w:val="left"/>
            </w:pPr>
            <w:r>
              <w:rPr>
                <w:rFonts w:ascii="仿宋_GB2312" w:hAnsi="仿宋_GB2312" w:cs="仿宋_GB2312" w:eastAsia="仿宋_GB2312"/>
              </w:rPr>
              <w:t>2、完成现场勘察及调查工作，形成初步资料后支付，达到付款条件起15日，支付合同总金额的40.00%</w:t>
            </w:r>
          </w:p>
          <w:p>
            <w:pPr>
              <w:pStyle w:val="null5"/>
              <w:jc w:val="left"/>
            </w:pPr>
            <w:r>
              <w:rPr>
                <w:rFonts w:ascii="仿宋_GB2312" w:hAnsi="仿宋_GB2312" w:cs="仿宋_GB2312" w:eastAsia="仿宋_GB2312"/>
              </w:rPr>
              <w:t>3、提交最终成果文件，并通过验收后支付，达到付款条件起15日，支付合同总金额的20.00%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标的名称：内蒙古自治区秦直道遗址分布区域前期勘察项目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总体要求</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应遵守《中华人民共和国文物保护法》、《中华人民共和国文物保护法实施条例》，遵循《中国文物古迹保护准则》，以及其它相关法律法规、部门规章等，落实文物保护责任，编制符合文物工作要求的秦直道遗址分布区域前期勘察项目成果。</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sz w:val="24"/>
              </w:rPr>
              <w:t>服务内容</w:t>
            </w:r>
          </w:p>
          <w:p>
            <w:pPr>
              <w:pStyle w:val="null5"/>
              <w:jc w:val="left"/>
            </w:pPr>
            <w:r>
              <w:rPr>
                <w:rFonts w:ascii="仿宋_GB2312" w:hAnsi="仿宋_GB2312" w:cs="仿宋_GB2312" w:eastAsia="仿宋_GB2312"/>
                <w:sz w:val="24"/>
              </w:rPr>
              <w:t>1.</w:t>
            </w:r>
            <w:r>
              <w:rPr>
                <w:rFonts w:ascii="仿宋_GB2312" w:hAnsi="仿宋_GB2312" w:cs="仿宋_GB2312" w:eastAsia="仿宋_GB2312"/>
                <w:sz w:val="24"/>
              </w:rPr>
              <w:t>项目范围包括：（</w:t>
            </w:r>
            <w:r>
              <w:rPr>
                <w:rFonts w:ascii="仿宋_GB2312" w:hAnsi="仿宋_GB2312" w:cs="仿宋_GB2312" w:eastAsia="仿宋_GB2312"/>
                <w:sz w:val="24"/>
              </w:rPr>
              <w:t>1</w:t>
            </w:r>
            <w:r>
              <w:rPr>
                <w:rFonts w:ascii="仿宋_GB2312" w:hAnsi="仿宋_GB2312" w:cs="仿宋_GB2312" w:eastAsia="仿宋_GB2312"/>
                <w:sz w:val="24"/>
              </w:rPr>
              <w:t>）鄂尔多斯市秦直道遗址分布范围，即北起达拉特旗吴四圪堵</w:t>
            </w:r>
            <w:r>
              <w:rPr>
                <w:rFonts w:ascii="仿宋_GB2312" w:hAnsi="仿宋_GB2312" w:cs="仿宋_GB2312" w:eastAsia="仿宋_GB2312"/>
                <w:sz w:val="24"/>
              </w:rPr>
              <w:t>1</w:t>
            </w:r>
            <w:r>
              <w:rPr>
                <w:rFonts w:ascii="仿宋_GB2312" w:hAnsi="仿宋_GB2312" w:cs="仿宋_GB2312" w:eastAsia="仿宋_GB2312"/>
                <w:sz w:val="24"/>
              </w:rPr>
              <w:t>号点段（东经：</w:t>
            </w:r>
            <w:r>
              <w:rPr>
                <w:rFonts w:ascii="仿宋_GB2312" w:hAnsi="仿宋_GB2312" w:cs="仿宋_GB2312" w:eastAsia="仿宋_GB2312"/>
                <w:sz w:val="24"/>
              </w:rPr>
              <w:t>109°72</w:t>
            </w:r>
            <w:r>
              <w:rPr>
                <w:rFonts w:ascii="仿宋_GB2312" w:hAnsi="仿宋_GB2312" w:cs="仿宋_GB2312" w:eastAsia="仿宋_GB2312"/>
                <w:sz w:val="24"/>
              </w:rPr>
              <w:t>′</w:t>
            </w:r>
            <w:r>
              <w:rPr>
                <w:rFonts w:ascii="仿宋_GB2312" w:hAnsi="仿宋_GB2312" w:cs="仿宋_GB2312" w:eastAsia="仿宋_GB2312"/>
                <w:sz w:val="24"/>
              </w:rPr>
              <w:t xml:space="preserve">16" </w:t>
            </w:r>
            <w:r>
              <w:rPr>
                <w:rFonts w:ascii="仿宋_GB2312" w:hAnsi="仿宋_GB2312" w:cs="仿宋_GB2312" w:eastAsia="仿宋_GB2312"/>
                <w:sz w:val="24"/>
              </w:rPr>
              <w:t>北纬：</w:t>
            </w:r>
            <w:r>
              <w:rPr>
                <w:rFonts w:ascii="仿宋_GB2312" w:hAnsi="仿宋_GB2312" w:cs="仿宋_GB2312" w:eastAsia="仿宋_GB2312"/>
                <w:sz w:val="24"/>
              </w:rPr>
              <w:t>40°20</w:t>
            </w:r>
            <w:r>
              <w:rPr>
                <w:rFonts w:ascii="仿宋_GB2312" w:hAnsi="仿宋_GB2312" w:cs="仿宋_GB2312" w:eastAsia="仿宋_GB2312"/>
                <w:sz w:val="24"/>
              </w:rPr>
              <w:t>′</w:t>
            </w:r>
            <w:r>
              <w:rPr>
                <w:rFonts w:ascii="仿宋_GB2312" w:hAnsi="仿宋_GB2312" w:cs="仿宋_GB2312" w:eastAsia="仿宋_GB2312"/>
                <w:sz w:val="24"/>
              </w:rPr>
              <w:t xml:space="preserve">91" </w:t>
            </w:r>
            <w:r>
              <w:rPr>
                <w:rFonts w:ascii="仿宋_GB2312" w:hAnsi="仿宋_GB2312" w:cs="仿宋_GB2312" w:eastAsia="仿宋_GB2312"/>
                <w:sz w:val="24"/>
              </w:rPr>
              <w:t>高程：</w:t>
            </w:r>
            <w:r>
              <w:rPr>
                <w:rFonts w:ascii="仿宋_GB2312" w:hAnsi="仿宋_GB2312" w:cs="仿宋_GB2312" w:eastAsia="仿宋_GB2312"/>
                <w:sz w:val="24"/>
              </w:rPr>
              <w:t>1223.33</w:t>
            </w:r>
            <w:r>
              <w:rPr>
                <w:rFonts w:ascii="仿宋_GB2312" w:hAnsi="仿宋_GB2312" w:cs="仿宋_GB2312" w:eastAsia="仿宋_GB2312"/>
                <w:sz w:val="24"/>
              </w:rPr>
              <w:t>米。），南至伊金霍洛旗掌岗图四社点段（东经：</w:t>
            </w:r>
            <w:r>
              <w:rPr>
                <w:rFonts w:ascii="仿宋_GB2312" w:hAnsi="仿宋_GB2312" w:cs="仿宋_GB2312" w:eastAsia="仿宋_GB2312"/>
                <w:sz w:val="24"/>
              </w:rPr>
              <w:t>109°39</w:t>
            </w:r>
            <w:r>
              <w:rPr>
                <w:rFonts w:ascii="仿宋_GB2312" w:hAnsi="仿宋_GB2312" w:cs="仿宋_GB2312" w:eastAsia="仿宋_GB2312"/>
                <w:sz w:val="24"/>
              </w:rPr>
              <w:t>′</w:t>
            </w:r>
            <w:r>
              <w:rPr>
                <w:rFonts w:ascii="仿宋_GB2312" w:hAnsi="仿宋_GB2312" w:cs="仿宋_GB2312" w:eastAsia="仿宋_GB2312"/>
                <w:sz w:val="24"/>
              </w:rPr>
              <w:t xml:space="preserve">19" </w:t>
            </w:r>
            <w:r>
              <w:rPr>
                <w:rFonts w:ascii="仿宋_GB2312" w:hAnsi="仿宋_GB2312" w:cs="仿宋_GB2312" w:eastAsia="仿宋_GB2312"/>
                <w:sz w:val="24"/>
              </w:rPr>
              <w:t>北纬：</w:t>
            </w:r>
            <w:r>
              <w:rPr>
                <w:rFonts w:ascii="仿宋_GB2312" w:hAnsi="仿宋_GB2312" w:cs="仿宋_GB2312" w:eastAsia="仿宋_GB2312"/>
                <w:sz w:val="24"/>
              </w:rPr>
              <w:t>39°44</w:t>
            </w:r>
            <w:r>
              <w:rPr>
                <w:rFonts w:ascii="仿宋_GB2312" w:hAnsi="仿宋_GB2312" w:cs="仿宋_GB2312" w:eastAsia="仿宋_GB2312"/>
                <w:sz w:val="24"/>
              </w:rPr>
              <w:t>′</w:t>
            </w:r>
            <w:r>
              <w:rPr>
                <w:rFonts w:ascii="仿宋_GB2312" w:hAnsi="仿宋_GB2312" w:cs="仿宋_GB2312" w:eastAsia="仿宋_GB2312"/>
                <w:sz w:val="24"/>
              </w:rPr>
              <w:t xml:space="preserve">35" </w:t>
            </w:r>
            <w:r>
              <w:rPr>
                <w:rFonts w:ascii="仿宋_GB2312" w:hAnsi="仿宋_GB2312" w:cs="仿宋_GB2312" w:eastAsia="仿宋_GB2312"/>
                <w:sz w:val="24"/>
              </w:rPr>
              <w:t>高程：</w:t>
            </w:r>
            <w:r>
              <w:rPr>
                <w:rFonts w:ascii="仿宋_GB2312" w:hAnsi="仿宋_GB2312" w:cs="仿宋_GB2312" w:eastAsia="仿宋_GB2312"/>
                <w:sz w:val="24"/>
              </w:rPr>
              <w:t>1422</w:t>
            </w:r>
            <w:r>
              <w:rPr>
                <w:rFonts w:ascii="仿宋_GB2312" w:hAnsi="仿宋_GB2312" w:cs="仿宋_GB2312" w:eastAsia="仿宋_GB2312"/>
                <w:sz w:val="24"/>
              </w:rPr>
              <w:t>米。），遗迹全长约</w:t>
            </w:r>
            <w:r>
              <w:rPr>
                <w:rFonts w:ascii="仿宋_GB2312" w:hAnsi="仿宋_GB2312" w:cs="仿宋_GB2312" w:eastAsia="仿宋_GB2312"/>
                <w:sz w:val="24"/>
              </w:rPr>
              <w:t>74.5</w:t>
            </w:r>
            <w:r>
              <w:rPr>
                <w:rFonts w:ascii="仿宋_GB2312" w:hAnsi="仿宋_GB2312" w:cs="仿宋_GB2312" w:eastAsia="仿宋_GB2312"/>
                <w:sz w:val="24"/>
              </w:rPr>
              <w:t>公里（具体分布范围应以实际勘察为准）。研究范围依据各旗区公布的秦直道遗址保护范围和建设控制地带，以及遗址环境统筹保护研究的需要，确定为遗迹中心线东、西两侧各</w:t>
            </w:r>
            <w:r>
              <w:rPr>
                <w:rFonts w:ascii="仿宋_GB2312" w:hAnsi="仿宋_GB2312" w:cs="仿宋_GB2312" w:eastAsia="仿宋_GB2312"/>
                <w:sz w:val="24"/>
              </w:rPr>
              <w:t>1000</w:t>
            </w:r>
            <w:r>
              <w:rPr>
                <w:rFonts w:ascii="仿宋_GB2312" w:hAnsi="仿宋_GB2312" w:cs="仿宋_GB2312" w:eastAsia="仿宋_GB2312"/>
                <w:sz w:val="24"/>
              </w:rPr>
              <w:t>米，面积</w:t>
            </w:r>
            <w:r>
              <w:rPr>
                <w:rFonts w:ascii="仿宋_GB2312" w:hAnsi="仿宋_GB2312" w:cs="仿宋_GB2312" w:eastAsia="仿宋_GB2312"/>
                <w:sz w:val="24"/>
              </w:rPr>
              <w:t>149</w:t>
            </w:r>
            <w:r>
              <w:rPr>
                <w:rFonts w:ascii="仿宋_GB2312" w:hAnsi="仿宋_GB2312" w:cs="仿宋_GB2312" w:eastAsia="仿宋_GB2312"/>
                <w:sz w:val="24"/>
              </w:rPr>
              <w:t>平方公里；（</w:t>
            </w:r>
            <w:r>
              <w:rPr>
                <w:rFonts w:ascii="仿宋_GB2312" w:hAnsi="仿宋_GB2312" w:cs="仿宋_GB2312" w:eastAsia="仿宋_GB2312"/>
                <w:sz w:val="24"/>
              </w:rPr>
              <w:t>2</w:t>
            </w:r>
            <w:r>
              <w:rPr>
                <w:rFonts w:ascii="仿宋_GB2312" w:hAnsi="仿宋_GB2312" w:cs="仿宋_GB2312" w:eastAsia="仿宋_GB2312"/>
                <w:sz w:val="24"/>
              </w:rPr>
              <w:t>）包头市麻池古城分布范围。麻池古城位于内蒙古自治区包头市九原区麻池镇古城村，昆都仑河以东</w:t>
            </w:r>
            <w:r>
              <w:rPr>
                <w:rFonts w:ascii="仿宋_GB2312" w:hAnsi="仿宋_GB2312" w:cs="仿宋_GB2312" w:eastAsia="仿宋_GB2312"/>
                <w:sz w:val="24"/>
              </w:rPr>
              <w:t>3.5</w:t>
            </w:r>
            <w:r>
              <w:rPr>
                <w:rFonts w:ascii="仿宋_GB2312" w:hAnsi="仿宋_GB2312" w:cs="仿宋_GB2312" w:eastAsia="仿宋_GB2312"/>
                <w:sz w:val="24"/>
              </w:rPr>
              <w:t>公里，黄河以北的二级台地上。古城北至昆都仑沟口</w:t>
            </w:r>
            <w:r>
              <w:rPr>
                <w:rFonts w:ascii="仿宋_GB2312" w:hAnsi="仿宋_GB2312" w:cs="仿宋_GB2312" w:eastAsia="仿宋_GB2312"/>
                <w:sz w:val="24"/>
              </w:rPr>
              <w:t>16.5</w:t>
            </w:r>
            <w:r>
              <w:rPr>
                <w:rFonts w:ascii="仿宋_GB2312" w:hAnsi="仿宋_GB2312" w:cs="仿宋_GB2312" w:eastAsia="仿宋_GB2312"/>
                <w:sz w:val="24"/>
              </w:rPr>
              <w:t>公里，南到黄河</w:t>
            </w:r>
            <w:r>
              <w:rPr>
                <w:rFonts w:ascii="仿宋_GB2312" w:hAnsi="仿宋_GB2312" w:cs="仿宋_GB2312" w:eastAsia="仿宋_GB2312"/>
                <w:sz w:val="24"/>
              </w:rPr>
              <w:t>8</w:t>
            </w:r>
            <w:r>
              <w:rPr>
                <w:rFonts w:ascii="仿宋_GB2312" w:hAnsi="仿宋_GB2312" w:cs="仿宋_GB2312" w:eastAsia="仿宋_GB2312"/>
                <w:sz w:val="24"/>
              </w:rPr>
              <w:t>公里。</w:t>
            </w:r>
            <w:r>
              <w:rPr>
                <w:rFonts w:ascii="仿宋_GB2312" w:hAnsi="仿宋_GB2312" w:cs="仿宋_GB2312" w:eastAsia="仿宋_GB2312"/>
              </w:rPr>
              <w:t xml:space="preserve"> </w:t>
            </w:r>
            <w:r>
              <w:rPr>
                <w:rFonts w:ascii="仿宋_GB2312" w:hAnsi="仿宋_GB2312" w:cs="仿宋_GB2312" w:eastAsia="仿宋_GB2312"/>
                <w:sz w:val="24"/>
              </w:rPr>
              <w:t>古城分南北二城，北城的东南角和南城西北角连接在一起，均为长方形，方向</w:t>
            </w:r>
            <w:r>
              <w:rPr>
                <w:rFonts w:ascii="仿宋_GB2312" w:hAnsi="仿宋_GB2312" w:cs="仿宋_GB2312" w:eastAsia="仿宋_GB2312"/>
                <w:sz w:val="24"/>
              </w:rPr>
              <w:t>190°</w:t>
            </w:r>
            <w:r>
              <w:rPr>
                <w:rFonts w:ascii="仿宋_GB2312" w:hAnsi="仿宋_GB2312" w:cs="仿宋_GB2312" w:eastAsia="仿宋_GB2312"/>
                <w:sz w:val="24"/>
              </w:rPr>
              <w:t>。二城呈相接的斜</w:t>
            </w:r>
            <w:r>
              <w:rPr>
                <w:rFonts w:ascii="仿宋_GB2312" w:hAnsi="仿宋_GB2312" w:cs="仿宋_GB2312" w:eastAsia="仿宋_GB2312"/>
                <w:sz w:val="24"/>
              </w:rPr>
              <w:t>“吕”字形，北城南北长</w:t>
            </w:r>
            <w:r>
              <w:rPr>
                <w:rFonts w:ascii="仿宋_GB2312" w:hAnsi="仿宋_GB2312" w:cs="仿宋_GB2312" w:eastAsia="仿宋_GB2312"/>
                <w:sz w:val="24"/>
              </w:rPr>
              <w:t>690</w:t>
            </w:r>
            <w:r>
              <w:rPr>
                <w:rFonts w:ascii="仿宋_GB2312" w:hAnsi="仿宋_GB2312" w:cs="仿宋_GB2312" w:eastAsia="仿宋_GB2312"/>
                <w:sz w:val="24"/>
              </w:rPr>
              <w:t>米，东西宽</w:t>
            </w:r>
            <w:r>
              <w:rPr>
                <w:rFonts w:ascii="仿宋_GB2312" w:hAnsi="仿宋_GB2312" w:cs="仿宋_GB2312" w:eastAsia="仿宋_GB2312"/>
                <w:sz w:val="24"/>
              </w:rPr>
              <w:t>720</w:t>
            </w:r>
            <w:r>
              <w:rPr>
                <w:rFonts w:ascii="仿宋_GB2312" w:hAnsi="仿宋_GB2312" w:cs="仿宋_GB2312" w:eastAsia="仿宋_GB2312"/>
                <w:sz w:val="24"/>
              </w:rPr>
              <w:t>米；南城南北长</w:t>
            </w:r>
            <w:r>
              <w:rPr>
                <w:rFonts w:ascii="仿宋_GB2312" w:hAnsi="仿宋_GB2312" w:cs="仿宋_GB2312" w:eastAsia="仿宋_GB2312"/>
                <w:sz w:val="24"/>
              </w:rPr>
              <w:t>600</w:t>
            </w:r>
            <w:r>
              <w:rPr>
                <w:rFonts w:ascii="仿宋_GB2312" w:hAnsi="仿宋_GB2312" w:cs="仿宋_GB2312" w:eastAsia="仿宋_GB2312"/>
                <w:sz w:val="24"/>
              </w:rPr>
              <w:t>米，东西宽</w:t>
            </w:r>
            <w:r>
              <w:rPr>
                <w:rFonts w:ascii="仿宋_GB2312" w:hAnsi="仿宋_GB2312" w:cs="仿宋_GB2312" w:eastAsia="仿宋_GB2312"/>
                <w:sz w:val="24"/>
              </w:rPr>
              <w:t>640</w:t>
            </w:r>
            <w:r>
              <w:rPr>
                <w:rFonts w:ascii="仿宋_GB2312" w:hAnsi="仿宋_GB2312" w:cs="仿宋_GB2312" w:eastAsia="仿宋_GB2312"/>
                <w:sz w:val="24"/>
              </w:rPr>
              <w:t>米。</w:t>
            </w:r>
          </w:p>
          <w:p>
            <w:pPr>
              <w:pStyle w:val="null5"/>
              <w:jc w:val="left"/>
            </w:pPr>
            <w:r>
              <w:rPr>
                <w:rFonts w:ascii="仿宋_GB2312" w:hAnsi="仿宋_GB2312" w:cs="仿宋_GB2312" w:eastAsia="仿宋_GB2312"/>
                <w:sz w:val="24"/>
              </w:rPr>
              <w:t>2.本项目为</w:t>
            </w:r>
            <w:r>
              <w:rPr>
                <w:rFonts w:ascii="仿宋_GB2312" w:hAnsi="仿宋_GB2312" w:cs="仿宋_GB2312" w:eastAsia="仿宋_GB2312"/>
                <w:sz w:val="24"/>
              </w:rPr>
              <w:t>编制秦直道遗址分布区域的前期勘察报告，</w:t>
            </w:r>
            <w:r>
              <w:rPr>
                <w:rFonts w:ascii="仿宋_GB2312" w:hAnsi="仿宋_GB2312" w:cs="仿宋_GB2312" w:eastAsia="仿宋_GB2312"/>
                <w:sz w:val="24"/>
              </w:rPr>
              <w:t>需要对秦直道遗址的历史资料、考古成果进行专业梳理与解读，</w:t>
            </w:r>
            <w:r>
              <w:rPr>
                <w:rFonts w:ascii="仿宋_GB2312" w:hAnsi="仿宋_GB2312" w:cs="仿宋_GB2312" w:eastAsia="仿宋_GB2312"/>
                <w:sz w:val="24"/>
              </w:rPr>
              <w:t>现场考古调查、勘探秦直道遗址并辨识遗迹分布情况</w:t>
            </w:r>
            <w:r>
              <w:rPr>
                <w:rFonts w:ascii="仿宋_GB2312" w:hAnsi="仿宋_GB2312" w:cs="仿宋_GB2312" w:eastAsia="仿宋_GB2312"/>
                <w:sz w:val="24"/>
              </w:rPr>
              <w:t>，判断遗址保存情况和破坏因素，对遗址的保护、存续、利用有理性的专业认识和清晰的问题分析。</w:t>
            </w:r>
          </w:p>
          <w:p>
            <w:pPr>
              <w:pStyle w:val="null5"/>
              <w:jc w:val="left"/>
            </w:pPr>
            <w:r>
              <w:rPr>
                <w:rFonts w:ascii="仿宋_GB2312" w:hAnsi="仿宋_GB2312" w:cs="仿宋_GB2312" w:eastAsia="仿宋_GB2312"/>
                <w:sz w:val="24"/>
              </w:rPr>
              <w:t>3.项目编制应依据国家大遗址保护利用、古遗址勘察设计相关法规和技术标准，对内蒙古秦直道遗址的分布情况、保存状况、病害因素进行勘察，</w:t>
            </w:r>
            <w:r>
              <w:rPr>
                <w:rFonts w:ascii="仿宋_GB2312" w:hAnsi="仿宋_GB2312" w:cs="仿宋_GB2312" w:eastAsia="仿宋_GB2312"/>
                <w:sz w:val="24"/>
              </w:rPr>
              <w:t>形成现状勘察报告。</w:t>
            </w:r>
            <w:r>
              <w:rPr>
                <w:rFonts w:ascii="仿宋_GB2312" w:hAnsi="仿宋_GB2312" w:cs="仿宋_GB2312" w:eastAsia="仿宋_GB2312"/>
                <w:sz w:val="24"/>
              </w:rPr>
              <w:t>应基于秦直道历史与考古资料的科学研究，详细勘察遗址现场，获取秦直道遗迹的保存状况、环境情况、典型病害等照片、视频等影像资料，并将秦直道遗迹分布情况绘制在符合国家标准的测绘地形图上。资料研究与现场调查相结合，理清遗址的遗存构成，客观评价遗迹真实性、完整性、延续性，分析遗址保护管理存在的问题，探讨遗址活化利用的有效路径，最终形成图文并茂的专题报告。</w:t>
            </w:r>
          </w:p>
          <w:p>
            <w:pPr>
              <w:pStyle w:val="null5"/>
              <w:jc w:val="both"/>
            </w:pPr>
            <w:r>
              <w:rPr>
                <w:rFonts w:ascii="仿宋_GB2312" w:hAnsi="仿宋_GB2312" w:cs="仿宋_GB2312" w:eastAsia="仿宋_GB2312"/>
                <w:sz w:val="24"/>
              </w:rPr>
              <w:t>4.项目成果应通过采购方审查</w:t>
            </w:r>
            <w:r>
              <w:rPr>
                <w:rFonts w:ascii="仿宋_GB2312" w:hAnsi="仿宋_GB2312" w:cs="仿宋_GB2312" w:eastAsia="仿宋_GB2312"/>
                <w:sz w:val="24"/>
              </w:rPr>
              <w:t>、验收</w:t>
            </w:r>
            <w:r>
              <w:rPr>
                <w:rFonts w:ascii="仿宋_GB2312" w:hAnsi="仿宋_GB2312" w:cs="仿宋_GB2312" w:eastAsia="仿宋_GB2312"/>
                <w:sz w:val="24"/>
              </w:rPr>
              <w:t>，符合采购方组织编制秦直道遗址保护规划</w:t>
            </w:r>
            <w:r>
              <w:rPr>
                <w:rFonts w:ascii="仿宋_GB2312" w:hAnsi="仿宋_GB2312" w:cs="仿宋_GB2312" w:eastAsia="仿宋_GB2312"/>
                <w:sz w:val="24"/>
              </w:rPr>
              <w:t>、实施保护工程等</w:t>
            </w:r>
            <w:r>
              <w:rPr>
                <w:rFonts w:ascii="仿宋_GB2312" w:hAnsi="仿宋_GB2312" w:cs="仿宋_GB2312" w:eastAsia="仿宋_GB2312"/>
                <w:sz w:val="24"/>
              </w:rPr>
              <w:t>相关工作的需要，为切实推进秦直道遗址</w:t>
            </w:r>
            <w:r>
              <w:rPr>
                <w:rFonts w:ascii="仿宋_GB2312" w:hAnsi="仿宋_GB2312" w:cs="仿宋_GB2312" w:eastAsia="仿宋_GB2312"/>
                <w:sz w:val="24"/>
              </w:rPr>
              <w:t>保护、利用等相</w:t>
            </w:r>
            <w:r>
              <w:rPr>
                <w:rFonts w:ascii="仿宋_GB2312" w:hAnsi="仿宋_GB2312" w:cs="仿宋_GB2312" w:eastAsia="仿宋_GB2312"/>
                <w:sz w:val="24"/>
              </w:rPr>
              <w:t>关工作提供坚实资料和技术指导。</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sz w:val="24"/>
              </w:rPr>
              <w:t>成果要求</w:t>
            </w:r>
          </w:p>
          <w:p>
            <w:pPr>
              <w:pStyle w:val="null5"/>
              <w:jc w:val="left"/>
            </w:pPr>
            <w:r>
              <w:rPr>
                <w:rFonts w:ascii="仿宋_GB2312" w:hAnsi="仿宋_GB2312" w:cs="仿宋_GB2312" w:eastAsia="仿宋_GB2312"/>
                <w:sz w:val="24"/>
              </w:rPr>
              <w:t>1.</w:t>
            </w:r>
            <w:r>
              <w:rPr>
                <w:rFonts w:ascii="仿宋_GB2312" w:hAnsi="仿宋_GB2312" w:cs="仿宋_GB2312" w:eastAsia="仿宋_GB2312"/>
                <w:sz w:val="24"/>
              </w:rPr>
              <w:t>提交</w:t>
            </w:r>
            <w:r>
              <w:rPr>
                <w:rFonts w:ascii="仿宋_GB2312" w:hAnsi="仿宋_GB2312" w:cs="仿宋_GB2312" w:eastAsia="仿宋_GB2312"/>
                <w:sz w:val="24"/>
              </w:rPr>
              <w:t>《</w:t>
            </w:r>
            <w:r>
              <w:rPr>
                <w:rFonts w:ascii="仿宋_GB2312" w:hAnsi="仿宋_GB2312" w:cs="仿宋_GB2312" w:eastAsia="仿宋_GB2312"/>
                <w:sz w:val="24"/>
              </w:rPr>
              <w:t>内蒙古自治区秦直道遗址分布区域前期勘察报告</w:t>
            </w:r>
            <w:r>
              <w:rPr>
                <w:rFonts w:ascii="仿宋_GB2312" w:hAnsi="仿宋_GB2312" w:cs="仿宋_GB2312" w:eastAsia="仿宋_GB2312"/>
                <w:sz w:val="24"/>
              </w:rPr>
              <w:t>》</w:t>
            </w:r>
            <w:r>
              <w:rPr>
                <w:rFonts w:ascii="仿宋_GB2312" w:hAnsi="仿宋_GB2312" w:cs="仿宋_GB2312" w:eastAsia="仿宋_GB2312"/>
                <w:sz w:val="24"/>
              </w:rPr>
              <w:t>。应参照《文物保护工程设计文件编制深度要求（试行）》中现状勘察文件的格式要求，编制现状勘察报告、现状实测图纸和现状照片。另需结合《大遗址保护规划规范》、《大遗址利用导则》的相关要求，对遗址保护管理工作情况和展示利用的现状与前景进行分析</w:t>
            </w:r>
            <w:r>
              <w:rPr>
                <w:rFonts w:ascii="仿宋_GB2312" w:hAnsi="仿宋_GB2312" w:cs="仿宋_GB2312" w:eastAsia="仿宋_GB2312"/>
                <w:sz w:val="24"/>
              </w:rPr>
              <w:t>，</w:t>
            </w:r>
            <w:r>
              <w:rPr>
                <w:rFonts w:ascii="仿宋_GB2312" w:hAnsi="仿宋_GB2312" w:cs="仿宋_GB2312" w:eastAsia="仿宋_GB2312"/>
                <w:sz w:val="24"/>
              </w:rPr>
              <w:t>作为采购方组织编制秦直道遗址保护规划和</w:t>
            </w:r>
            <w:r>
              <w:rPr>
                <w:rFonts w:ascii="仿宋_GB2312" w:hAnsi="仿宋_GB2312" w:cs="仿宋_GB2312" w:eastAsia="仿宋_GB2312"/>
                <w:sz w:val="24"/>
              </w:rPr>
              <w:t>实施保护、利用等工程</w:t>
            </w:r>
            <w:r>
              <w:rPr>
                <w:rFonts w:ascii="仿宋_GB2312" w:hAnsi="仿宋_GB2312" w:cs="仿宋_GB2312" w:eastAsia="仿宋_GB2312"/>
                <w:sz w:val="24"/>
              </w:rPr>
              <w:t>的重要</w:t>
            </w:r>
            <w:r>
              <w:rPr>
                <w:rFonts w:ascii="仿宋_GB2312" w:hAnsi="仿宋_GB2312" w:cs="仿宋_GB2312" w:eastAsia="仿宋_GB2312"/>
                <w:sz w:val="24"/>
              </w:rPr>
              <w:t>基础</w:t>
            </w:r>
            <w:r>
              <w:rPr>
                <w:rFonts w:ascii="仿宋_GB2312" w:hAnsi="仿宋_GB2312" w:cs="仿宋_GB2312" w:eastAsia="仿宋_GB2312"/>
                <w:sz w:val="24"/>
              </w:rPr>
              <w:t>资料。报告成果应按采购方需求</w:t>
            </w:r>
            <w:r>
              <w:rPr>
                <w:rFonts w:ascii="仿宋_GB2312" w:hAnsi="仿宋_GB2312" w:cs="仿宋_GB2312" w:eastAsia="仿宋_GB2312"/>
                <w:sz w:val="24"/>
              </w:rPr>
              <w:t>提交纸质版及电子版</w:t>
            </w:r>
            <w:r>
              <w:rPr>
                <w:rFonts w:ascii="仿宋_GB2312" w:hAnsi="仿宋_GB2312" w:cs="仿宋_GB2312" w:eastAsia="仿宋_GB2312"/>
                <w:sz w:val="24"/>
              </w:rPr>
              <w:t>，具体数量在合同中约定</w:t>
            </w:r>
          </w:p>
          <w:p>
            <w:pPr>
              <w:pStyle w:val="null5"/>
              <w:jc w:val="both"/>
            </w:pPr>
            <w:r>
              <w:rPr>
                <w:rFonts w:ascii="仿宋_GB2312" w:hAnsi="仿宋_GB2312" w:cs="仿宋_GB2312" w:eastAsia="仿宋_GB2312"/>
                <w:sz w:val="24"/>
              </w:rPr>
              <w:t>2.现状实测图纸应在最新的现状环境地形图</w:t>
            </w:r>
            <w:r>
              <w:rPr>
                <w:rFonts w:ascii="仿宋_GB2312" w:hAnsi="仿宋_GB2312" w:cs="仿宋_GB2312" w:eastAsia="仿宋_GB2312"/>
                <w:sz w:val="24"/>
              </w:rPr>
              <w:t>（拍摄时间不早于</w:t>
            </w:r>
            <w:r>
              <w:rPr>
                <w:rFonts w:ascii="仿宋_GB2312" w:hAnsi="仿宋_GB2312" w:cs="仿宋_GB2312" w:eastAsia="仿宋_GB2312"/>
                <w:sz w:val="24"/>
              </w:rPr>
              <w:t>2024</w:t>
            </w:r>
            <w:r>
              <w:rPr>
                <w:rFonts w:ascii="仿宋_GB2312" w:hAnsi="仿宋_GB2312" w:cs="仿宋_GB2312" w:eastAsia="仿宋_GB2312"/>
                <w:sz w:val="24"/>
              </w:rPr>
              <w:t>年</w:t>
            </w:r>
            <w:r>
              <w:rPr>
                <w:rFonts w:ascii="仿宋_GB2312" w:hAnsi="仿宋_GB2312" w:cs="仿宋_GB2312" w:eastAsia="仿宋_GB2312"/>
                <w:sz w:val="24"/>
              </w:rPr>
              <w:t>12</w:t>
            </w:r>
            <w:r>
              <w:rPr>
                <w:rFonts w:ascii="仿宋_GB2312" w:hAnsi="仿宋_GB2312" w:cs="仿宋_GB2312" w:eastAsia="仿宋_GB2312"/>
                <w:sz w:val="24"/>
              </w:rPr>
              <w:t>月）</w:t>
            </w:r>
            <w:r>
              <w:rPr>
                <w:rFonts w:ascii="仿宋_GB2312" w:hAnsi="仿宋_GB2312" w:cs="仿宋_GB2312" w:eastAsia="仿宋_GB2312"/>
                <w:sz w:val="24"/>
              </w:rPr>
              <w:t>中落入秦直道遗址线路、主要控制点坐标、保护区划、病害分布等文物现状勘察信息。地形图比例</w:t>
            </w:r>
            <w:r>
              <w:rPr>
                <w:rFonts w:ascii="仿宋_GB2312" w:hAnsi="仿宋_GB2312" w:cs="仿宋_GB2312" w:eastAsia="仿宋_GB2312"/>
                <w:sz w:val="24"/>
              </w:rPr>
              <w:t>1：1000～1：5</w:t>
            </w:r>
            <w:r>
              <w:rPr>
                <w:rFonts w:ascii="仿宋_GB2312" w:hAnsi="仿宋_GB2312" w:cs="仿宋_GB2312" w:eastAsia="仿宋_GB2312"/>
                <w:sz w:val="24"/>
              </w:rPr>
              <w:t>000</w:t>
            </w:r>
            <w:r>
              <w:rPr>
                <w:rFonts w:ascii="仿宋_GB2312" w:hAnsi="仿宋_GB2312" w:cs="仿宋_GB2312" w:eastAsia="仿宋_GB2312"/>
                <w:sz w:val="24"/>
              </w:rPr>
              <w:t>（具体以满足采购人后续文物保护工作需要为准）。地形图数据格式：</w:t>
            </w:r>
            <w:r>
              <w:rPr>
                <w:rFonts w:ascii="仿宋_GB2312" w:hAnsi="仿宋_GB2312" w:cs="仿宋_GB2312" w:eastAsia="仿宋_GB2312"/>
                <w:sz w:val="24"/>
              </w:rPr>
              <w:t>DWG</w:t>
            </w:r>
            <w:r>
              <w:rPr>
                <w:rFonts w:ascii="仿宋_GB2312" w:hAnsi="仿宋_GB2312" w:cs="仿宋_GB2312" w:eastAsia="仿宋_GB2312"/>
                <w:sz w:val="24"/>
              </w:rPr>
              <w:t>；卫星影像图数据格式：</w:t>
            </w:r>
            <w:r>
              <w:rPr>
                <w:rFonts w:ascii="仿宋_GB2312" w:hAnsi="仿宋_GB2312" w:cs="仿宋_GB2312" w:eastAsia="仿宋_GB2312"/>
                <w:sz w:val="24"/>
              </w:rPr>
              <w:t>GEOTIFF</w:t>
            </w:r>
            <w:r>
              <w:rPr>
                <w:rFonts w:ascii="仿宋_GB2312" w:hAnsi="仿宋_GB2312" w:cs="仿宋_GB2312" w:eastAsia="仿宋_GB2312"/>
                <w:sz w:val="24"/>
              </w:rPr>
              <w:t>；航空摄影影像图数据格式：</w:t>
            </w:r>
            <w:r>
              <w:rPr>
                <w:rFonts w:ascii="仿宋_GB2312" w:hAnsi="仿宋_GB2312" w:cs="仿宋_GB2312" w:eastAsia="仿宋_GB2312"/>
                <w:sz w:val="24"/>
              </w:rPr>
              <w:t>GEOTIFF</w:t>
            </w:r>
            <w:r>
              <w:rPr>
                <w:rFonts w:ascii="仿宋_GB2312" w:hAnsi="仿宋_GB2312" w:cs="仿宋_GB2312" w:eastAsia="仿宋_GB2312"/>
                <w:sz w:val="24"/>
              </w:rPr>
              <w:t>。</w:t>
            </w:r>
            <w:r>
              <w:rPr>
                <w:rFonts w:ascii="仿宋_GB2312" w:hAnsi="仿宋_GB2312" w:cs="仿宋_GB2312" w:eastAsia="仿宋_GB2312"/>
                <w:sz w:val="24"/>
              </w:rPr>
              <w:t>以移动存储介质交付。</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审查有效的营业执照或事业单位法人证书或执业许可证或自然人的身份证明或其他组织形式。（响应文件需附证件扫描件）</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审查供应商2023年度或2024年度经会计师事务所出具的财务审计报告或其基本开户银行出具的近一年内的银行资信证明。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1.提供递交响应文件截止之日前一年内（至少一个月）的良好缴纳税收的相关凭据。（以税务机关提供的纳税凭据或银行入账单为准） 2.提供递交响应文件截止之日前一年内（至少一个月）缴纳社会保险的凭证。（以专用收据或社会保险缴纳清单为准） 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审查供应商出具的“具有履行合同所必需的设备和专业技术能力”声明。（如未提供模版，可格式自拟）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资格审查时，供应商未被列入失信被执行人、税收违法黑名单、政府采购严重违法失信行为记录名单（以通过查询“信用中国”网站和“中国政府采购网”网站的信用记录内容为准）。</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本项目特定资格要求</w:t>
            </w:r>
          </w:p>
        </w:tc>
        <w:tc>
          <w:tcPr>
            <w:tcW w:type="dxa" w:w="4984"/>
          </w:tcPr>
          <w:p>
            <w:pPr>
              <w:pStyle w:val="null5"/>
              <w:jc w:val="left"/>
            </w:pPr>
            <w:r>
              <w:rPr>
                <w:rFonts w:ascii="仿宋_GB2312" w:hAnsi="仿宋_GB2312" w:cs="仿宋_GB2312" w:eastAsia="仿宋_GB2312"/>
              </w:rPr>
              <w:t>供应商应具备由国家文物行政主管部门颁发的文物保护工程勘察设计甲级资质，业务范围包含古文化遗址古墓葬。（响应文件需附资质证书扫描件）</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商务部分40.00分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供应商根据本项目工作内容、行业特征编制服务方案，方案至少包括：①勘察研究计划；②勘察技术措施；③管理制度方案（能保证本项目顺利实施）；④勘察研究报告技术框架。根据总体勘察设计思路是否切合工程实际情况，以及勘察设计方案的经济合理性打分，方案详细、全面、合理无缺漏项得18-20分；方案切实可行，内容较为全面，方案中至少包含五项及上述内容得10-17分；勘探方案基本可行，有可操作性，内容缺失三项及以上得1-9分；不提供不得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人员保障及机械设备保障方案</w:t>
            </w:r>
          </w:p>
        </w:tc>
        <w:tc>
          <w:tcPr>
            <w:tcW w:type="dxa" w:w="3115"/>
          </w:tcPr>
          <w:p>
            <w:pPr>
              <w:pStyle w:val="null5"/>
              <w:jc w:val="left"/>
            </w:pPr>
            <w:r>
              <w:rPr>
                <w:rFonts w:ascii="仿宋_GB2312" w:hAnsi="仿宋_GB2312" w:cs="仿宋_GB2312" w:eastAsia="仿宋_GB2312"/>
              </w:rPr>
              <w:t>根据供应商拟投入的人员、自有设备配备情况综合打分，人员及自有设备配备情况详细，种类明确、对本项目有针对性得4-5分；人员及自有设备配备情况一般得1-2分；不提供不得分。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项目的重点与难点</w:t>
            </w:r>
          </w:p>
        </w:tc>
        <w:tc>
          <w:tcPr>
            <w:tcW w:type="dxa" w:w="3115"/>
          </w:tcPr>
          <w:p>
            <w:pPr>
              <w:pStyle w:val="null5"/>
              <w:jc w:val="left"/>
            </w:pPr>
            <w:r>
              <w:rPr>
                <w:rFonts w:ascii="仿宋_GB2312" w:hAnsi="仿宋_GB2312" w:cs="仿宋_GB2312" w:eastAsia="仿宋_GB2312"/>
              </w:rPr>
              <w:t>根据项目具体情况提出的难点、重点，并进行分析提出解决方法进行评分，难点重点分析全面，解决方案详细可行得10-15分；难点重点分析不足，解决方案一般得4-9分；难点重点分析不足，解决方案合理性欠缺得1-3分；不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项目质量、进度保障措施</w:t>
            </w:r>
          </w:p>
        </w:tc>
        <w:tc>
          <w:tcPr>
            <w:tcW w:type="dxa" w:w="3115"/>
          </w:tcPr>
          <w:p>
            <w:pPr>
              <w:pStyle w:val="null5"/>
              <w:jc w:val="left"/>
            </w:pPr>
            <w:r>
              <w:rPr>
                <w:rFonts w:ascii="仿宋_GB2312" w:hAnsi="仿宋_GB2312" w:cs="仿宋_GB2312" w:eastAsia="仿宋_GB2312"/>
              </w:rPr>
              <w:t>根据项目质量保障措施、进度保障措施内容进行评分： 1.项目质量保障方案有全面的质量控制体系，清晰的质量控制方法，明确质量责任人，质量控制方案内容的针对性强，得1-3分； 2.项目进度计划满足采购要求，进度保障措施完善，切实可行，得1-2分； 两项最高得5分，不提供不得分。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根据服务承诺及附加服务进行评分： 服务承诺及附加服务详实具体、可操作性强的，得4-5分；服务承诺及附加服务描述不清或可操作性较差的，得1-2分；最高得5分，不提供不得分。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供应商业绩</w:t>
            </w:r>
          </w:p>
        </w:tc>
        <w:tc>
          <w:tcPr>
            <w:tcW w:type="dxa" w:w="3115"/>
          </w:tcPr>
          <w:p>
            <w:pPr>
              <w:pStyle w:val="null5"/>
              <w:jc w:val="left"/>
            </w:pPr>
            <w:r>
              <w:rPr>
                <w:rFonts w:ascii="仿宋_GB2312" w:hAnsi="仿宋_GB2312" w:cs="仿宋_GB2312" w:eastAsia="仿宋_GB2312"/>
              </w:rPr>
              <w:t>2021年1月1日至今，供应商每提供1项全国重点文物保护单位的勘察设计项目业绩，得2分；每提供1项省、市、县级重点文物保护单位的勘察设计的项目业绩得1分，两项最高得20分。 勘察设计类业绩包括勘察研究、勘察设计、工程设计等。 （以合同为准，响应文件需附合同扫描件，项目业绩合同应至少提供合同的首页、金额页及签字盖章页。合同中合同金额、服务内容、买卖双方名称及签章等内容应清晰可辩，未提供或不清晰导致无法识别的不得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w:t>
            </w:r>
          </w:p>
        </w:tc>
        <w:tc>
          <w:tcPr>
            <w:tcW w:type="dxa" w:w="3115"/>
          </w:tcPr>
          <w:p>
            <w:pPr>
              <w:pStyle w:val="null5"/>
              <w:jc w:val="left"/>
            </w:pPr>
            <w:r>
              <w:rPr>
                <w:rFonts w:ascii="仿宋_GB2312" w:hAnsi="仿宋_GB2312" w:cs="仿宋_GB2312" w:eastAsia="仿宋_GB2312"/>
              </w:rPr>
              <w:t>供应商拟派项目负责人具备文物保护工程责任设计师（古文化遗址古墓葬）方向执业资格，得2.5分；同时具有文博行业副高级及以上职称（副研究馆员或研究馆员）的得2.5分；最高得5分，未提供不得分。 （以职称证、注册证为准，响应文件需附相应证件扫描件。项目负责人不可与项目团队成员重复，且必须在本单位工作，以供应商所属社保机构出具的近6个月（含）以上（新入职人员要求提供入职至投标截止日前）的社保缴费证明（并加盖缴费证明专用章）或其他能够证明参加社保的有效证明材料）</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项目团队</w:t>
            </w:r>
          </w:p>
        </w:tc>
        <w:tc>
          <w:tcPr>
            <w:tcW w:type="dxa" w:w="3115"/>
          </w:tcPr>
          <w:p>
            <w:pPr>
              <w:pStyle w:val="null5"/>
              <w:jc w:val="left"/>
            </w:pPr>
            <w:r>
              <w:rPr>
                <w:rFonts w:ascii="仿宋_GB2312" w:hAnsi="仿宋_GB2312" w:cs="仿宋_GB2312" w:eastAsia="仿宋_GB2312"/>
              </w:rPr>
              <w:t>供应商拟派项目团队成员应不少于5名，且专业配备齐全。 1.项目团队成员中（不含项目负责人）每有1名文博行业副高级（副研究馆员或研究馆员）或工程行业副高级（高级工程师或研究员级高级工程师、教授级高级工程师）及以上职称的人员得2分，最高得10分，未提供不得分。 2.项目团队成员中（不含项目负责人）每有1名具备文物保护工程责任设计师（古文化遗址古墓葬）方向执业资格的人员得1分，最高得5分，未提供不得分。 （以职称证、注册证为准，响应文件需附相应证件扫描件。上述人员必须在本单位工作，以供应商所属社保机构出具的近6个月（含）以上（新入职人员要求提供入职至投标截止日前）的社保缴费证明（并加盖缴费证明专用章）或其他能够证明参加社保的有效证明材料为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