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0597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jc w:val="center"/>
        <w:textAlignment w:val="auto"/>
        <w:rPr>
          <w:rFonts w:hint="eastAsia" w:ascii="华文仿宋" w:hAnsi="华文仿宋" w:eastAsia="华文仿宋" w:cs="华文仿宋"/>
          <w:sz w:val="48"/>
          <w:szCs w:val="48"/>
        </w:rPr>
      </w:pPr>
      <w:r>
        <w:rPr>
          <w:rFonts w:hint="eastAsia" w:ascii="华文仿宋" w:hAnsi="华文仿宋" w:eastAsia="华文仿宋" w:cs="华文仿宋"/>
          <w:sz w:val="48"/>
          <w:szCs w:val="48"/>
        </w:rPr>
        <w:t>基础软件（</w:t>
      </w:r>
      <w:r>
        <w:rPr>
          <w:rFonts w:hint="eastAsia" w:ascii="华文仿宋" w:hAnsi="华文仿宋" w:eastAsia="华文仿宋" w:cs="华文仿宋"/>
          <w:sz w:val="48"/>
          <w:szCs w:val="48"/>
          <w:lang w:val="en-US" w:eastAsia="zh-CN"/>
        </w:rPr>
        <w:t>服务器</w:t>
      </w:r>
      <w:r>
        <w:rPr>
          <w:rFonts w:hint="eastAsia" w:ascii="华文仿宋" w:hAnsi="华文仿宋" w:eastAsia="华文仿宋" w:cs="华文仿宋"/>
          <w:sz w:val="48"/>
          <w:szCs w:val="48"/>
        </w:rPr>
        <w:t>操作系统）生产厂家</w:t>
      </w:r>
    </w:p>
    <w:p w14:paraId="7745E9C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jc w:val="center"/>
        <w:textAlignment w:val="auto"/>
        <w:rPr>
          <w:rFonts w:hint="eastAsia" w:ascii="华文仿宋" w:hAnsi="华文仿宋" w:eastAsia="华文仿宋" w:cs="华文仿宋"/>
          <w:sz w:val="48"/>
          <w:szCs w:val="48"/>
        </w:rPr>
      </w:pPr>
      <w:r>
        <w:rPr>
          <w:rFonts w:hint="eastAsia" w:ascii="华文仿宋" w:hAnsi="华文仿宋" w:eastAsia="华文仿宋" w:cs="华文仿宋"/>
          <w:sz w:val="48"/>
          <w:szCs w:val="48"/>
        </w:rPr>
        <w:t>唯一授权文件</w:t>
      </w:r>
    </w:p>
    <w:p w14:paraId="3299A1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 w14:paraId="6FA9DE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致：鄂尔多斯市政府采购中心</w:t>
      </w:r>
    </w:p>
    <w:p w14:paraId="38E760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一、授权方</w:t>
      </w:r>
    </w:p>
    <w:p w14:paraId="292236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名称：___________________________（生产厂家），统一社会信用代码：___________________________，系基础软件（服务器操作系统）的合法生产/提供厂商。</w:t>
      </w:r>
    </w:p>
    <w:p w14:paraId="1B37A2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二、被授权方</w:t>
      </w:r>
    </w:p>
    <w:p w14:paraId="7BB630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名称：______________________（授权方唯一授权供应商），统一社会信用代码：___________________________。</w:t>
      </w:r>
    </w:p>
    <w:p w14:paraId="753459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三、授权内容</w:t>
      </w:r>
    </w:p>
    <w:p w14:paraId="6BCDC9FC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授权方正式授权被授权方作为其</w:t>
      </w: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唯一授权供应商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，参与鄂尔多斯市政府采购中心基础软件（服务器操作系统）项目（项目编号：｛K1506012026000002｝），框架协议采购的投标、履约等事宜，独家负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责授权方相关服务器操作系统产品的供应及配套服务，符合《操作系统政府采购需求标准（2023年版）》及政府采购相关规定。</w:t>
      </w:r>
    </w:p>
    <w:p w14:paraId="46179A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本授权中，被授权方是授权方唯一授权参与本项目的供应商，授权方不再授权其他第三方参与本项目，被授权方不得转授权、出借本授权。本授权的唯一性不受地域、时间或其他因素的限制。</w:t>
      </w:r>
    </w:p>
    <w:p w14:paraId="13C4D5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四、授权期限</w:t>
      </w:r>
    </w:p>
    <w:p w14:paraId="029F2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自______年____月____日起至______年____月____日止，覆盖本次政府采购项目投标及履约全过程。</w:t>
      </w:r>
    </w:p>
    <w:p w14:paraId="6A6994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五、其他</w:t>
      </w:r>
    </w:p>
    <w:p w14:paraId="494406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被授权方应遵守政府采购法律法规及项目要求，提供符合标准的操作系统产品及服务。</w:t>
      </w:r>
    </w:p>
    <w:p w14:paraId="3319F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本文件一式两份，授权方、被授权方各执一份，签字盖章后生效，具有同等法律效力。</w:t>
      </w:r>
    </w:p>
    <w:p w14:paraId="3ECF7F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ED9F2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授权方（盖章）：</w:t>
      </w:r>
    </w:p>
    <w:p w14:paraId="128F18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法定代表人/授权代表人（签字）：日期：______年____月____日</w:t>
      </w:r>
    </w:p>
    <w:p w14:paraId="3B5010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被授权方（盖章）：</w:t>
      </w:r>
    </w:p>
    <w:p w14:paraId="11870F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</w:t>
      </w:r>
    </w:p>
    <w:p w14:paraId="5CF0B7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日期：______年____月____日</w:t>
      </w:r>
    </w:p>
    <w:p w14:paraId="1FA4E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68D8F169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74182"/>
    <w:rsid w:val="2E84707B"/>
    <w:rsid w:val="35E01715"/>
    <w:rsid w:val="4FED3BCF"/>
    <w:rsid w:val="5AA04419"/>
    <w:rsid w:val="6E77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465</Words>
  <Characters>689</Characters>
  <Lines>0</Lines>
  <Paragraphs>0</Paragraphs>
  <TotalTime>10</TotalTime>
  <ScaleCrop>false</ScaleCrop>
  <LinksUpToDate>false</LinksUpToDate>
  <CharactersWithSpaces>693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2026-03-24T02:54:00Z</dcterms:created>
  <dc:creator>苏日娜</dc:creator>
  <cp:lastModifiedBy>苏日娜</cp:lastModifiedBy>
  <dcterms:modified xsi:type="dcterms:W3CDTF">2026-03-26T01:06:10Z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194E474B366F43D094F40A2CCC46DB04_13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