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2024年自然灾害救灾装备采购项目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询价通知书</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达拉特旗应急管理局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国信招标集团股份有限公司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ESZCDQS-X-H-250004</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询价邀请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询价邀请</w:t>
      </w:r>
    </w:p>
    <w:p>
      <w:pPr>
        <w:pStyle w:val="null5"/>
        <w:ind w:firstLine="480"/>
        <w:jc w:val="left"/>
      </w:pPr>
      <w:r>
        <w:rPr>
          <w:rFonts w:ascii="仿宋_GB2312" w:hAnsi="仿宋_GB2312" w:cs="仿宋_GB2312" w:eastAsia="仿宋_GB2312"/>
        </w:rPr>
        <w:t>国信招标集团股份有限公司</w:t>
      </w:r>
      <w:r>
        <w:rPr>
          <w:rFonts w:ascii="仿宋_GB2312" w:hAnsi="仿宋_GB2312" w:cs="仿宋_GB2312" w:eastAsia="仿宋_GB2312"/>
        </w:rPr>
        <w:t xml:space="preserve"> 受 </w:t>
      </w:r>
      <w:r>
        <w:rPr>
          <w:rFonts w:ascii="仿宋_GB2312" w:hAnsi="仿宋_GB2312" w:cs="仿宋_GB2312" w:eastAsia="仿宋_GB2312"/>
        </w:rPr>
        <w:t>达拉特旗应急管理局</w:t>
      </w:r>
      <w:r>
        <w:rPr>
          <w:rFonts w:ascii="仿宋_GB2312" w:hAnsi="仿宋_GB2312" w:cs="仿宋_GB2312" w:eastAsia="仿宋_GB2312"/>
        </w:rPr>
        <w:t xml:space="preserve"> 委托，采用询价方式组织采购 </w:t>
      </w:r>
      <w:r>
        <w:rPr>
          <w:rFonts w:ascii="仿宋_GB2312" w:hAnsi="仿宋_GB2312" w:cs="仿宋_GB2312" w:eastAsia="仿宋_GB2312"/>
        </w:rPr>
        <w:t>2024年自然灾害救灾装备采购项目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2024年自然灾害救灾装备采购项目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ESZCDQS-X-H-250004</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429[2025]00005</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2,000,000.00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可移动式抽水泵（8寸）</w:t>
            </w:r>
          </w:p>
        </w:tc>
        <w:tc>
          <w:tcPr>
            <w:tcW w:type="dxa" w:w="831"/>
          </w:tcPr>
          <w:p>
            <w:pPr>
              <w:pStyle w:val="null5"/>
              <w:jc w:val="right"/>
            </w:pPr>
            <w:r>
              <w:rPr>
                <w:rFonts w:ascii="仿宋_GB2312" w:hAnsi="仿宋_GB2312" w:cs="仿宋_GB2312" w:eastAsia="仿宋_GB2312"/>
              </w:rPr>
              <w:t>6.00</w:t>
            </w:r>
          </w:p>
        </w:tc>
        <w:tc>
          <w:tcPr>
            <w:tcW w:type="dxa" w:w="831"/>
          </w:tcPr>
          <w:p>
            <w:pPr>
              <w:pStyle w:val="null5"/>
              <w:jc w:val="right"/>
            </w:pPr>
            <w:r>
              <w:rPr>
                <w:rFonts w:ascii="仿宋_GB2312" w:hAnsi="仿宋_GB2312" w:cs="仿宋_GB2312" w:eastAsia="仿宋_GB2312"/>
              </w:rPr>
              <w:t>60,000.00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小型全地形远程控制移动泵站</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490,000.00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w:t>
            </w:r>
          </w:p>
        </w:tc>
        <w:tc>
          <w:tcPr>
            <w:tcW w:type="dxa" w:w="831"/>
          </w:tcPr>
          <w:p>
            <w:pPr>
              <w:pStyle w:val="null5"/>
              <w:jc w:val="left"/>
            </w:pPr>
            <w:r>
              <w:rPr>
                <w:rFonts w:ascii="仿宋_GB2312" w:hAnsi="仿宋_GB2312" w:cs="仿宋_GB2312" w:eastAsia="仿宋_GB2312"/>
              </w:rPr>
              <w:t>冲锋舟发动机30型</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40,000.00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w:t>
            </w:r>
          </w:p>
        </w:tc>
        <w:tc>
          <w:tcPr>
            <w:tcW w:type="dxa" w:w="831"/>
          </w:tcPr>
          <w:p>
            <w:pPr>
              <w:pStyle w:val="null5"/>
              <w:jc w:val="left"/>
            </w:pPr>
            <w:r>
              <w:rPr>
                <w:rFonts w:ascii="仿宋_GB2312" w:hAnsi="仿宋_GB2312" w:cs="仿宋_GB2312" w:eastAsia="仿宋_GB2312"/>
              </w:rPr>
              <w:t>一体式防汛沙袋装袋机</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440,000.00</w:t>
            </w:r>
          </w:p>
        </w:tc>
        <w:tc>
          <w:tcPr>
            <w:tcW w:type="dxa" w:w="831"/>
          </w:tcPr>
          <w:p>
            <w:pPr>
              <w:pStyle w:val="null5"/>
              <w:jc w:val="left"/>
            </w:pPr>
            <w:r>
              <w:rPr>
                <w:rFonts w:ascii="仿宋_GB2312" w:hAnsi="仿宋_GB2312" w:cs="仿宋_GB2312" w:eastAsia="仿宋_GB2312"/>
              </w:rPr>
              <w:t>辆</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w:t>
            </w:r>
          </w:p>
        </w:tc>
        <w:tc>
          <w:tcPr>
            <w:tcW w:type="dxa" w:w="831"/>
          </w:tcPr>
          <w:p>
            <w:pPr>
              <w:pStyle w:val="null5"/>
              <w:jc w:val="left"/>
            </w:pPr>
            <w:r>
              <w:rPr>
                <w:rFonts w:ascii="仿宋_GB2312" w:hAnsi="仿宋_GB2312" w:cs="仿宋_GB2312" w:eastAsia="仿宋_GB2312"/>
              </w:rPr>
              <w:t>防管涌围井围板</w:t>
            </w:r>
          </w:p>
        </w:tc>
        <w:tc>
          <w:tcPr>
            <w:tcW w:type="dxa" w:w="831"/>
          </w:tcPr>
          <w:p>
            <w:pPr>
              <w:pStyle w:val="null5"/>
              <w:jc w:val="right"/>
            </w:pPr>
            <w:r>
              <w:rPr>
                <w:rFonts w:ascii="仿宋_GB2312" w:hAnsi="仿宋_GB2312" w:cs="仿宋_GB2312" w:eastAsia="仿宋_GB2312"/>
              </w:rPr>
              <w:t>150.00</w:t>
            </w:r>
          </w:p>
        </w:tc>
        <w:tc>
          <w:tcPr>
            <w:tcW w:type="dxa" w:w="831"/>
          </w:tcPr>
          <w:p>
            <w:pPr>
              <w:pStyle w:val="null5"/>
              <w:jc w:val="right"/>
            </w:pPr>
            <w:r>
              <w:rPr>
                <w:rFonts w:ascii="仿宋_GB2312" w:hAnsi="仿宋_GB2312" w:cs="仿宋_GB2312" w:eastAsia="仿宋_GB2312"/>
              </w:rPr>
              <w:t>73,500.00</w:t>
            </w:r>
          </w:p>
        </w:tc>
        <w:tc>
          <w:tcPr>
            <w:tcW w:type="dxa" w:w="831"/>
          </w:tcPr>
          <w:p>
            <w:pPr>
              <w:pStyle w:val="null5"/>
              <w:jc w:val="left"/>
            </w:pPr>
            <w:r>
              <w:rPr>
                <w:rFonts w:ascii="仿宋_GB2312" w:hAnsi="仿宋_GB2312" w:cs="仿宋_GB2312" w:eastAsia="仿宋_GB2312"/>
              </w:rPr>
              <w:t>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w:t>
            </w:r>
          </w:p>
        </w:tc>
        <w:tc>
          <w:tcPr>
            <w:tcW w:type="dxa" w:w="831"/>
          </w:tcPr>
          <w:p>
            <w:pPr>
              <w:pStyle w:val="null5"/>
              <w:jc w:val="left"/>
            </w:pPr>
            <w:r>
              <w:rPr>
                <w:rFonts w:ascii="仿宋_GB2312" w:hAnsi="仿宋_GB2312" w:cs="仿宋_GB2312" w:eastAsia="仿宋_GB2312"/>
              </w:rPr>
              <w:t>防管涌土工滤垫</w:t>
            </w:r>
          </w:p>
        </w:tc>
        <w:tc>
          <w:tcPr>
            <w:tcW w:type="dxa" w:w="831"/>
          </w:tcPr>
          <w:p>
            <w:pPr>
              <w:pStyle w:val="null5"/>
              <w:jc w:val="right"/>
            </w:pPr>
            <w:r>
              <w:rPr>
                <w:rFonts w:ascii="仿宋_GB2312" w:hAnsi="仿宋_GB2312" w:cs="仿宋_GB2312" w:eastAsia="仿宋_GB2312"/>
              </w:rPr>
              <w:t>500.00</w:t>
            </w:r>
          </w:p>
        </w:tc>
        <w:tc>
          <w:tcPr>
            <w:tcW w:type="dxa" w:w="831"/>
          </w:tcPr>
          <w:p>
            <w:pPr>
              <w:pStyle w:val="null5"/>
              <w:jc w:val="right"/>
            </w:pPr>
            <w:r>
              <w:rPr>
                <w:rFonts w:ascii="仿宋_GB2312" w:hAnsi="仿宋_GB2312" w:cs="仿宋_GB2312" w:eastAsia="仿宋_GB2312"/>
              </w:rPr>
              <w:t>37,500.00</w:t>
            </w:r>
          </w:p>
        </w:tc>
        <w:tc>
          <w:tcPr>
            <w:tcW w:type="dxa" w:w="831"/>
          </w:tcPr>
          <w:p>
            <w:pPr>
              <w:pStyle w:val="null5"/>
              <w:jc w:val="left"/>
            </w:pPr>
            <w:r>
              <w:rPr>
                <w:rFonts w:ascii="仿宋_GB2312" w:hAnsi="仿宋_GB2312" w:cs="仿宋_GB2312" w:eastAsia="仿宋_GB2312"/>
              </w:rPr>
              <w:t>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w:t>
            </w:r>
          </w:p>
        </w:tc>
        <w:tc>
          <w:tcPr>
            <w:tcW w:type="dxa" w:w="831"/>
          </w:tcPr>
          <w:p>
            <w:pPr>
              <w:pStyle w:val="null5"/>
              <w:jc w:val="left"/>
            </w:pPr>
            <w:r>
              <w:rPr>
                <w:rFonts w:ascii="仿宋_GB2312" w:hAnsi="仿宋_GB2312" w:cs="仿宋_GB2312" w:eastAsia="仿宋_GB2312"/>
              </w:rPr>
              <w:t>便携式照明无人机</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380,000.00</w:t>
            </w:r>
          </w:p>
        </w:tc>
        <w:tc>
          <w:tcPr>
            <w:tcW w:type="dxa" w:w="831"/>
          </w:tcPr>
          <w:p>
            <w:pPr>
              <w:pStyle w:val="null5"/>
              <w:jc w:val="left"/>
            </w:pPr>
            <w:r>
              <w:rPr>
                <w:rFonts w:ascii="仿宋_GB2312" w:hAnsi="仿宋_GB2312" w:cs="仿宋_GB2312" w:eastAsia="仿宋_GB2312"/>
              </w:rPr>
              <w:t>架</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w:t>
            </w:r>
          </w:p>
        </w:tc>
        <w:tc>
          <w:tcPr>
            <w:tcW w:type="dxa" w:w="831"/>
          </w:tcPr>
          <w:p>
            <w:pPr>
              <w:pStyle w:val="null5"/>
              <w:jc w:val="left"/>
            </w:pPr>
            <w:r>
              <w:rPr>
                <w:rFonts w:ascii="仿宋_GB2312" w:hAnsi="仿宋_GB2312" w:cs="仿宋_GB2312" w:eastAsia="仿宋_GB2312"/>
              </w:rPr>
              <w:t>应急搭电宝</w:t>
            </w:r>
          </w:p>
        </w:tc>
        <w:tc>
          <w:tcPr>
            <w:tcW w:type="dxa" w:w="831"/>
          </w:tcPr>
          <w:p>
            <w:pPr>
              <w:pStyle w:val="null5"/>
              <w:jc w:val="right"/>
            </w:pPr>
            <w:r>
              <w:rPr>
                <w:rFonts w:ascii="仿宋_GB2312" w:hAnsi="仿宋_GB2312" w:cs="仿宋_GB2312" w:eastAsia="仿宋_GB2312"/>
              </w:rPr>
              <w:t>3.00</w:t>
            </w:r>
          </w:p>
        </w:tc>
        <w:tc>
          <w:tcPr>
            <w:tcW w:type="dxa" w:w="831"/>
          </w:tcPr>
          <w:p>
            <w:pPr>
              <w:pStyle w:val="null5"/>
              <w:jc w:val="right"/>
            </w:pPr>
            <w:r>
              <w:rPr>
                <w:rFonts w:ascii="仿宋_GB2312" w:hAnsi="仿宋_GB2312" w:cs="仿宋_GB2312" w:eastAsia="仿宋_GB2312"/>
              </w:rPr>
              <w:t>9,000.00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9</w:t>
            </w:r>
          </w:p>
        </w:tc>
        <w:tc>
          <w:tcPr>
            <w:tcW w:type="dxa" w:w="831"/>
          </w:tcPr>
          <w:p>
            <w:pPr>
              <w:pStyle w:val="null5"/>
              <w:jc w:val="left"/>
            </w:pPr>
            <w:r>
              <w:rPr>
                <w:rFonts w:ascii="仿宋_GB2312" w:hAnsi="仿宋_GB2312" w:cs="仿宋_GB2312" w:eastAsia="仿宋_GB2312"/>
              </w:rPr>
              <w:t>50KW移动发电机电源</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180,000.00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10</w:t>
            </w:r>
          </w:p>
        </w:tc>
        <w:tc>
          <w:tcPr>
            <w:tcW w:type="dxa" w:w="831"/>
          </w:tcPr>
          <w:p>
            <w:pPr>
              <w:pStyle w:val="null5"/>
              <w:jc w:val="left"/>
            </w:pPr>
            <w:r>
              <w:rPr>
                <w:rFonts w:ascii="仿宋_GB2312" w:hAnsi="仿宋_GB2312" w:cs="仿宋_GB2312" w:eastAsia="仿宋_GB2312"/>
              </w:rPr>
              <w:t>皮卡车</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175,000.00</w:t>
            </w:r>
          </w:p>
        </w:tc>
        <w:tc>
          <w:tcPr>
            <w:tcW w:type="dxa" w:w="831"/>
          </w:tcPr>
          <w:p>
            <w:pPr>
              <w:pStyle w:val="null5"/>
              <w:jc w:val="left"/>
            </w:pPr>
            <w:r>
              <w:rPr>
                <w:rFonts w:ascii="仿宋_GB2312" w:hAnsi="仿宋_GB2312" w:cs="仿宋_GB2312" w:eastAsia="仿宋_GB2312"/>
              </w:rPr>
              <w:t>辆</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11</w:t>
            </w:r>
          </w:p>
        </w:tc>
        <w:tc>
          <w:tcPr>
            <w:tcW w:type="dxa" w:w="831"/>
          </w:tcPr>
          <w:p>
            <w:pPr>
              <w:pStyle w:val="null5"/>
              <w:jc w:val="left"/>
            </w:pPr>
            <w:r>
              <w:rPr>
                <w:rFonts w:ascii="仿宋_GB2312" w:hAnsi="仿宋_GB2312" w:cs="仿宋_GB2312" w:eastAsia="仿宋_GB2312"/>
              </w:rPr>
              <w:t>大型编织袋（吨包袋）</w:t>
            </w:r>
          </w:p>
        </w:tc>
        <w:tc>
          <w:tcPr>
            <w:tcW w:type="dxa" w:w="831"/>
          </w:tcPr>
          <w:p>
            <w:pPr>
              <w:pStyle w:val="null5"/>
              <w:jc w:val="right"/>
            </w:pPr>
            <w:r>
              <w:rPr>
                <w:rFonts w:ascii="仿宋_GB2312" w:hAnsi="仿宋_GB2312" w:cs="仿宋_GB2312" w:eastAsia="仿宋_GB2312"/>
              </w:rPr>
              <w:t>7,000.00</w:t>
            </w:r>
          </w:p>
        </w:tc>
        <w:tc>
          <w:tcPr>
            <w:tcW w:type="dxa" w:w="831"/>
          </w:tcPr>
          <w:p>
            <w:pPr>
              <w:pStyle w:val="null5"/>
              <w:jc w:val="right"/>
            </w:pPr>
            <w:r>
              <w:rPr>
                <w:rFonts w:ascii="仿宋_GB2312" w:hAnsi="仿宋_GB2312" w:cs="仿宋_GB2312" w:eastAsia="仿宋_GB2312"/>
              </w:rPr>
              <w:t>70,000.00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12</w:t>
            </w:r>
          </w:p>
        </w:tc>
        <w:tc>
          <w:tcPr>
            <w:tcW w:type="dxa" w:w="831"/>
          </w:tcPr>
          <w:p>
            <w:pPr>
              <w:pStyle w:val="null5"/>
              <w:jc w:val="left"/>
            </w:pPr>
            <w:r>
              <w:rPr>
                <w:rFonts w:ascii="仿宋_GB2312" w:hAnsi="仿宋_GB2312" w:cs="仿宋_GB2312" w:eastAsia="仿宋_GB2312"/>
              </w:rPr>
              <w:t>手提式防爆探照灯</w:t>
            </w:r>
          </w:p>
        </w:tc>
        <w:tc>
          <w:tcPr>
            <w:tcW w:type="dxa" w:w="831"/>
          </w:tcPr>
          <w:p>
            <w:pPr>
              <w:pStyle w:val="null5"/>
              <w:jc w:val="right"/>
            </w:pPr>
            <w:r>
              <w:rPr>
                <w:rFonts w:ascii="仿宋_GB2312" w:hAnsi="仿宋_GB2312" w:cs="仿宋_GB2312" w:eastAsia="仿宋_GB2312"/>
              </w:rPr>
              <w:t>40.00</w:t>
            </w:r>
          </w:p>
        </w:tc>
        <w:tc>
          <w:tcPr>
            <w:tcW w:type="dxa" w:w="831"/>
          </w:tcPr>
          <w:p>
            <w:pPr>
              <w:pStyle w:val="null5"/>
              <w:jc w:val="right"/>
            </w:pPr>
            <w:r>
              <w:rPr>
                <w:rFonts w:ascii="仿宋_GB2312" w:hAnsi="仿宋_GB2312" w:cs="仿宋_GB2312" w:eastAsia="仿宋_GB2312"/>
              </w:rPr>
              <w:t>45,000.00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三.获取询价通知书的时间、地点、方式</w:t>
      </w:r>
    </w:p>
    <w:p>
      <w:pPr>
        <w:pStyle w:val="null5"/>
        <w:ind w:firstLine="480"/>
        <w:jc w:val="left"/>
      </w:pPr>
      <w:r>
        <w:rPr>
          <w:rFonts w:ascii="仿宋_GB2312" w:hAnsi="仿宋_GB2312" w:cs="仿宋_GB2312" w:eastAsia="仿宋_GB2312"/>
        </w:rPr>
        <w:t>详见询价公告；</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四.询价通知书售价</w:t>
      </w:r>
    </w:p>
    <w:p>
      <w:pPr>
        <w:pStyle w:val="null5"/>
        <w:ind w:firstLine="480"/>
        <w:jc w:val="left"/>
      </w:pPr>
      <w:r>
        <w:rPr>
          <w:rFonts w:ascii="仿宋_GB2312" w:hAnsi="仿宋_GB2312" w:cs="仿宋_GB2312" w:eastAsia="仿宋_GB2312"/>
        </w:rPr>
        <w:t>本次询价通知书的售价为0元人民币。</w:t>
      </w:r>
    </w:p>
    <w:p>
      <w:pPr>
        <w:pStyle w:val="null5"/>
        <w:jc w:val="left"/>
        <w:outlineLvl w:val="2"/>
      </w:pPr>
      <w:r>
        <w:rPr>
          <w:rFonts w:ascii="仿宋_GB2312" w:hAnsi="仿宋_GB2312" w:cs="仿宋_GB2312" w:eastAsia="仿宋_GB2312"/>
          <w:sz w:val="28"/>
          <w:b/>
        </w:rPr>
        <w:t>五.响应文件提交的截止时间、开启时间及地点</w:t>
      </w:r>
    </w:p>
    <w:p>
      <w:pPr>
        <w:pStyle w:val="null5"/>
        <w:ind w:firstLine="480"/>
        <w:jc w:val="left"/>
      </w:pPr>
      <w:r>
        <w:rPr>
          <w:rFonts w:ascii="仿宋_GB2312" w:hAnsi="仿宋_GB2312" w:cs="仿宋_GB2312" w:eastAsia="仿宋_GB2312"/>
        </w:rPr>
        <w:t>详见询价公告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国信招标集团股份有限公司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北京市海淀区首体南路22号楼10层1003</w:t>
      </w:r>
    </w:p>
    <w:p>
      <w:pPr>
        <w:pStyle w:val="null5"/>
      </w:pPr>
      <w:r>
        <w:rPr>
          <w:rFonts w:ascii="仿宋_GB2312" w:hAnsi="仿宋_GB2312" w:cs="仿宋_GB2312" w:eastAsia="仿宋_GB2312"/>
        </w:rPr>
        <w:t xml:space="preserve"> 邮编： </w:t>
      </w:r>
      <w:r>
        <w:rPr>
          <w:rFonts w:ascii="仿宋_GB2312" w:hAnsi="仿宋_GB2312" w:cs="仿宋_GB2312" w:eastAsia="仿宋_GB2312"/>
        </w:rPr>
        <w:t>100089</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杜晓冬</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13150851520</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达拉特旗应急管理局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鄂尔多斯市达拉特旗</w:t>
      </w:r>
    </w:p>
    <w:p>
      <w:pPr>
        <w:pStyle w:val="null5"/>
      </w:pPr>
      <w:r>
        <w:rPr>
          <w:rFonts w:ascii="仿宋_GB2312" w:hAnsi="仿宋_GB2312" w:cs="仿宋_GB2312" w:eastAsia="仿宋_GB2312"/>
        </w:rPr>
        <w:t xml:space="preserve"> 邮编： </w:t>
      </w:r>
      <w:r>
        <w:rPr>
          <w:rFonts w:ascii="仿宋_GB2312" w:hAnsi="仿宋_GB2312" w:cs="仿宋_GB2312" w:eastAsia="仿宋_GB2312"/>
        </w:rPr>
        <w:t>014300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侯磊</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0477-5185691</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ind w:firstLine="480"/>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0"/>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0"/>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0"/>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0"/>
          </w:tcPr>
          <w:p>
            <w:pPr>
              <w:pStyle w:val="null5"/>
              <w:jc w:val="left"/>
            </w:pPr>
            <w:r>
              <w:rPr>
                <w:rFonts w:ascii="仿宋_GB2312" w:hAnsi="仿宋_GB2312" w:cs="仿宋_GB2312" w:eastAsia="仿宋_GB2312"/>
              </w:rPr>
              <w:t>询价</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评标方式</w:t>
            </w:r>
          </w:p>
        </w:tc>
        <w:tc>
          <w:tcPr>
            <w:tcW w:type="dxa" w:w="0"/>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开启方式</w:t>
            </w:r>
          </w:p>
        </w:tc>
        <w:tc>
          <w:tcPr>
            <w:tcW w:type="dxa" w:w="0"/>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评标方法</w:t>
            </w:r>
          </w:p>
        </w:tc>
        <w:tc>
          <w:tcPr>
            <w:tcW w:type="dxa" w:w="0"/>
          </w:tcPr>
          <w:p>
            <w:pPr>
              <w:pStyle w:val="null5"/>
              <w:jc w:val="left"/>
            </w:pPr>
            <w:r>
              <w:rPr>
                <w:rFonts w:ascii="仿宋_GB2312" w:hAnsi="仿宋_GB2312" w:cs="仿宋_GB2312" w:eastAsia="仿宋_GB2312"/>
              </w:rPr>
              <w:t>采购包1：最低评标价法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获取询价通知书时间</w:t>
            </w:r>
          </w:p>
        </w:tc>
        <w:tc>
          <w:tcPr>
            <w:tcW w:type="dxa" w:w="0"/>
          </w:tcPr>
          <w:p>
            <w:pPr>
              <w:pStyle w:val="null5"/>
              <w:jc w:val="left"/>
            </w:pPr>
            <w:r>
              <w:rPr>
                <w:rFonts w:ascii="仿宋_GB2312" w:hAnsi="仿宋_GB2312" w:cs="仿宋_GB2312" w:eastAsia="仿宋_GB2312"/>
              </w:rPr>
              <w:t>详见询价公告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0"/>
          </w:tcPr>
          <w:p>
            <w:pPr>
              <w:pStyle w:val="null5"/>
              <w:jc w:val="left"/>
            </w:pPr>
            <w:r>
              <w:rPr>
                <w:rFonts w:ascii="仿宋_GB2312" w:hAnsi="仿宋_GB2312" w:cs="仿宋_GB2312" w:eastAsia="仿宋_GB2312"/>
              </w:rPr>
              <w:t>详见询价公告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0"/>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0"/>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中标人确定</w:t>
            </w:r>
          </w:p>
        </w:tc>
        <w:tc>
          <w:tcPr>
            <w:tcW w:type="dxa" w:w="0"/>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0"/>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0"/>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代理服务费收费标准：按照中标金额的1.5%收取，不足1万元按1万元收取。在发出中标通知书（成交通知书）时， 由中标人（成交供应商）向乙方一次性支付</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兼投不兼中规则</w:t>
            </w:r>
          </w:p>
        </w:tc>
        <w:tc>
          <w:tcPr>
            <w:tcW w:type="dxa" w:w="0"/>
          </w:tcPr>
          <w:p>
            <w:pPr>
              <w:pStyle w:val="null5"/>
              <w:jc w:val="left"/>
            </w:pPr>
            <w:r>
              <w:rPr>
                <w:rFonts w:ascii="仿宋_GB2312" w:hAnsi="仿宋_GB2312" w:cs="仿宋_GB2312" w:eastAsia="仿宋_GB2312"/>
              </w:rPr>
              <w:t>本项目可兼投1包，本项目可兼中1包</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投标保证金</w:t>
            </w:r>
          </w:p>
        </w:tc>
        <w:tc>
          <w:tcPr>
            <w:tcW w:type="dxa" w:w="0"/>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电子投标文件</w:t>
            </w:r>
          </w:p>
        </w:tc>
        <w:tc>
          <w:tcPr>
            <w:tcW w:type="dxa" w:w="0"/>
          </w:tcPr>
          <w:p>
            <w:pPr>
              <w:pStyle w:val="null5"/>
              <w:jc w:val="left"/>
            </w:pPr>
            <w:r>
              <w:rPr>
                <w:rFonts w:ascii="仿宋_GB2312" w:hAnsi="仿宋_GB2312" w:cs="仿宋_GB2312" w:eastAsia="仿宋_GB2312"/>
              </w:rPr>
              <w:t>应按照第七章“投标文件格式与要求”，使用单位电子签章（CA）进行签字、加盖公章。</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签字、盖章要求</w:t>
            </w:r>
          </w:p>
        </w:tc>
        <w:tc>
          <w:tcPr>
            <w:tcW w:type="dxa" w:w="0"/>
          </w:tcPr>
          <w:p>
            <w:pPr>
              <w:pStyle w:val="null5"/>
              <w:jc w:val="left"/>
            </w:pPr>
            <w:r>
              <w:rPr>
                <w:rFonts w:ascii="仿宋_GB2312" w:hAnsi="仿宋_GB2312" w:cs="仿宋_GB2312" w:eastAsia="仿宋_GB2312"/>
              </w:rPr>
              <w:t>说明：若涉及到授权代表签字的可将文件签字页先进行签字、扫描后导入加密电子投标文件。</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投标客户端</w:t>
            </w:r>
          </w:p>
        </w:tc>
        <w:tc>
          <w:tcPr>
            <w:tcW w:type="dxa" w:w="0"/>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面向中小企业采购</w:t>
            </w:r>
          </w:p>
        </w:tc>
        <w:tc>
          <w:tcPr>
            <w:tcW w:type="dxa" w:w="0"/>
          </w:tcPr>
          <w:p>
            <w:pPr>
              <w:pStyle w:val="null5"/>
              <w:jc w:val="left"/>
            </w:pPr>
            <w:r>
              <w:rPr>
                <w:rFonts w:ascii="仿宋_GB2312" w:hAnsi="仿宋_GB2312" w:cs="仿宋_GB2312" w:eastAsia="仿宋_GB2312"/>
              </w:rPr>
              <w:t>采购包1：不属于专门面向中小企业采购。</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有效投标人家数</w:t>
            </w:r>
          </w:p>
        </w:tc>
        <w:tc>
          <w:tcPr>
            <w:tcW w:type="dxa" w:w="0"/>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中标供应商数量</w:t>
            </w:r>
          </w:p>
        </w:tc>
        <w:tc>
          <w:tcPr>
            <w:tcW w:type="dxa" w:w="0"/>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中标候选供应商数量</w:t>
            </w:r>
          </w:p>
        </w:tc>
        <w:tc>
          <w:tcPr>
            <w:tcW w:type="dxa" w:w="0"/>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现场踏勘</w:t>
            </w:r>
          </w:p>
        </w:tc>
        <w:tc>
          <w:tcPr>
            <w:tcW w:type="dxa" w:w="0"/>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23</w:t>
            </w:r>
          </w:p>
        </w:tc>
        <w:tc>
          <w:tcPr>
            <w:tcW w:type="dxa" w:w="2623"/>
          </w:tcPr>
          <w:p>
            <w:pPr>
              <w:pStyle w:val="null5"/>
              <w:jc w:val="left"/>
            </w:pPr>
            <w:r>
              <w:rPr>
                <w:rFonts w:ascii="仿宋_GB2312" w:hAnsi="仿宋_GB2312" w:cs="仿宋_GB2312" w:eastAsia="仿宋_GB2312"/>
              </w:rPr>
              <w:t>报价形式</w:t>
            </w:r>
          </w:p>
        </w:tc>
        <w:tc>
          <w:tcPr>
            <w:tcW w:type="dxa" w:w="0"/>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24</w:t>
            </w:r>
          </w:p>
        </w:tc>
        <w:tc>
          <w:tcPr>
            <w:tcW w:type="dxa" w:w="2623"/>
          </w:tcPr>
          <w:p>
            <w:pPr>
              <w:pStyle w:val="null5"/>
              <w:jc w:val="left"/>
            </w:pPr>
            <w:r>
              <w:rPr>
                <w:rFonts w:ascii="仿宋_GB2312" w:hAnsi="仿宋_GB2312" w:cs="仿宋_GB2312" w:eastAsia="仿宋_GB2312"/>
              </w:rPr>
              <w:t>其他</w:t>
            </w:r>
          </w:p>
        </w:tc>
        <w:tc>
          <w:tcPr>
            <w:tcW w:type="dxa" w:w="0"/>
          </w:tcPr>
          <w:p>
            <w:pPr>
              <w:pStyle w:val="null5"/>
              <w:jc w:val="left"/>
            </w:pPr>
            <w:r>
              <w:rPr>
                <w:rFonts w:ascii="仿宋_GB2312" w:hAnsi="仿宋_GB2312" w:cs="仿宋_GB2312" w:eastAsia="仿宋_GB2312"/>
              </w:rPr>
              <w:t>询价有效期：从提交响应文件的截止之日起90日历天</w:t>
            </w:r>
          </w:p>
        </w:tc>
      </w:tr>
    </w:tbl>
    <w:p>
      <w:pPr>
        <w:pStyle w:val="null5"/>
        <w:jc w:val="left"/>
        <w:outlineLvl w:val="2"/>
      </w:pPr>
      <w:r>
        <w:rPr>
          <w:rFonts w:ascii="仿宋_GB2312" w:hAnsi="仿宋_GB2312" w:cs="仿宋_GB2312" w:eastAsia="仿宋_GB2312"/>
          <w:sz w:val="28"/>
          <w:b/>
        </w:rPr>
        <w:t>二.询价须知</w:t>
      </w:r>
    </w:p>
    <w:p>
      <w:pPr>
        <w:pStyle w:val="null5"/>
        <w:ind w:firstLine="480"/>
        <w:jc w:val="left"/>
      </w:pPr>
      <w:r>
        <w:rPr>
          <w:rFonts w:ascii="仿宋_GB2312" w:hAnsi="仿宋_GB2312" w:cs="仿宋_GB2312" w:eastAsia="仿宋_GB2312"/>
        </w:rPr>
        <w:t>1.询价采取网上响应方式，操作流程如下：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询价通知书，并按照询价通知书的要求制作、上传电子响应文件。</w:t>
      </w:r>
    </w:p>
    <w:p>
      <w:pPr>
        <w:pStyle w:val="null5"/>
        <w:ind w:firstLine="480"/>
        <w:jc w:val="left"/>
      </w:pPr>
      <w:r>
        <w:rPr>
          <w:rFonts w:ascii="仿宋_GB2312" w:hAnsi="仿宋_GB2312" w:cs="仿宋_GB2312" w:eastAsia="仿宋_GB2312"/>
        </w:rPr>
        <w:t>2.保证金</w:t>
      </w:r>
    </w:p>
    <w:p>
      <w:pPr>
        <w:pStyle w:val="null5"/>
        <w:ind w:firstLine="480"/>
        <w:jc w:val="left"/>
      </w:pPr>
      <w:r>
        <w:rPr>
          <w:rFonts w:ascii="仿宋_GB2312" w:hAnsi="仿宋_GB2312" w:cs="仿宋_GB2312" w:eastAsia="仿宋_GB2312"/>
        </w:rPr>
        <w:t>2.1保证金缴纳（如需缴纳保证金）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保证金足额汇入以上账户，并自行承担因汇错保证金而产生的一切后果。供应商在转账或电汇的凭证上应按照“项目编号：***、采购包：***的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2.1.3供应商选择以支票、汇票、本票、保函等非现金形式缴纳保证金的，供应商将相关证明材料原件扫描添加至响应文件中，同时在开启时提供证明材料。</w:t>
      </w:r>
    </w:p>
    <w:p>
      <w:pPr>
        <w:pStyle w:val="null5"/>
        <w:ind w:firstLine="480"/>
        <w:jc w:val="left"/>
      </w:pPr>
      <w:r>
        <w:rPr>
          <w:rFonts w:ascii="仿宋_GB2312" w:hAnsi="仿宋_GB2312" w:cs="仿宋_GB2312" w:eastAsia="仿宋_GB2312"/>
        </w:rPr>
        <w:t>2.1.4缴纳保证金时间以保证金到账时间为准，由于保证金到账需要一定时间，请供应商在响应文件开启时间前及早缴纳。</w:t>
      </w:r>
    </w:p>
    <w:p>
      <w:pPr>
        <w:pStyle w:val="null5"/>
        <w:ind w:firstLine="480"/>
        <w:jc w:val="left"/>
      </w:pPr>
      <w:r>
        <w:rPr>
          <w:rFonts w:ascii="仿宋_GB2312" w:hAnsi="仿宋_GB2312" w:cs="仿宋_GB2312" w:eastAsia="仿宋_GB2312"/>
        </w:rPr>
        <w:t>2.2保证金的退还</w:t>
      </w:r>
    </w:p>
    <w:p>
      <w:pPr>
        <w:pStyle w:val="null5"/>
        <w:ind w:firstLine="480"/>
        <w:jc w:val="left"/>
      </w:pPr>
      <w:r>
        <w:rPr>
          <w:rFonts w:ascii="仿宋_GB2312" w:hAnsi="仿宋_GB2312" w:cs="仿宋_GB2312" w:eastAsia="仿宋_GB2312"/>
        </w:rPr>
        <w:t>2.2.1未成交供应商的保证金应当在成交通知书发出后5个工作日内退还，成交供应商的保证金应当在采购合同签订后5个工作日内退还。因供应商自身原因导致无法及时退还的除外。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2.2.2有下列情形之一的，保证金将不予退还：</w:t>
      </w:r>
    </w:p>
    <w:p>
      <w:pPr>
        <w:pStyle w:val="null5"/>
        <w:ind w:firstLine="480"/>
        <w:jc w:val="both"/>
      </w:pPr>
      <w:r>
        <w:rPr>
          <w:rFonts w:ascii="仿宋_GB2312" w:hAnsi="仿宋_GB2312" w:cs="仿宋_GB2312" w:eastAsia="仿宋_GB2312"/>
        </w:rPr>
        <w:t>（1）供应商在提交响应文件截止时间后撤回响应文件的；</w:t>
      </w:r>
    </w:p>
    <w:p>
      <w:pPr>
        <w:pStyle w:val="null5"/>
        <w:ind w:firstLine="480"/>
        <w:jc w:val="both"/>
      </w:pPr>
      <w:r>
        <w:rPr>
          <w:rFonts w:ascii="仿宋_GB2312" w:hAnsi="仿宋_GB2312" w:cs="仿宋_GB2312" w:eastAsia="仿宋_GB2312"/>
        </w:rPr>
        <w:t>（2）供应商在响应文件中提供虚假材料的；</w:t>
      </w:r>
    </w:p>
    <w:p>
      <w:pPr>
        <w:pStyle w:val="null5"/>
        <w:ind w:firstLine="480"/>
        <w:jc w:val="both"/>
      </w:pPr>
      <w:r>
        <w:rPr>
          <w:rFonts w:ascii="仿宋_GB2312" w:hAnsi="仿宋_GB2312" w:cs="仿宋_GB2312" w:eastAsia="仿宋_GB2312"/>
        </w:rPr>
        <w:t>（3）除因不可抗力或询价通知书认可的情形以外，成交供应商不与采购人签订合同的；</w:t>
      </w:r>
    </w:p>
    <w:p>
      <w:pPr>
        <w:pStyle w:val="null5"/>
        <w:ind w:firstLine="480"/>
        <w:jc w:val="both"/>
      </w:pPr>
      <w:r>
        <w:rPr>
          <w:rFonts w:ascii="仿宋_GB2312" w:hAnsi="仿宋_GB2312" w:cs="仿宋_GB2312" w:eastAsia="仿宋_GB2312"/>
        </w:rPr>
        <w:t>（4）供应商与采购人、其他供应商或者采购代理机构恶意串通的；</w:t>
      </w:r>
    </w:p>
    <w:p>
      <w:pPr>
        <w:pStyle w:val="null5"/>
        <w:ind w:firstLine="480"/>
        <w:jc w:val="both"/>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both"/>
      </w:pPr>
      <w:r>
        <w:rPr>
          <w:rFonts w:ascii="仿宋_GB2312" w:hAnsi="仿宋_GB2312" w:cs="仿宋_GB2312" w:eastAsia="仿宋_GB2312"/>
        </w:rPr>
        <w:t>各供应商应当在内蒙古自治区政府采购云平台开展与本项目有关的政府采购活动。</w:t>
      </w:r>
    </w:p>
    <w:p>
      <w:pPr>
        <w:pStyle w:val="null5"/>
        <w:ind w:firstLine="480"/>
        <w:jc w:val="both"/>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both"/>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both"/>
      </w:pPr>
      <w:r>
        <w:rPr>
          <w:rFonts w:ascii="仿宋_GB2312" w:hAnsi="仿宋_GB2312" w:cs="仿宋_GB2312" w:eastAsia="仿宋_GB2312"/>
        </w:rPr>
        <w:t>3.1远程不见面方式（供应商无需到现场）</w:t>
      </w:r>
    </w:p>
    <w:p>
      <w:pPr>
        <w:pStyle w:val="null5"/>
        <w:ind w:firstLine="480"/>
        <w:jc w:val="both"/>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both"/>
      </w:pPr>
      <w:r>
        <w:rPr>
          <w:rFonts w:ascii="仿宋_GB2312" w:hAnsi="仿宋_GB2312" w:cs="仿宋_GB2312" w:eastAsia="仿宋_GB2312"/>
        </w:rPr>
        <w:t>供应商的法定代表人或其授权代表应当按照本项目询价公告载明的时间等要求参加询价，在响应文件开启时间前30分钟，应当提前登录电子交易系统确认联系人姓名与联系电话。</w:t>
      </w:r>
    </w:p>
    <w:p>
      <w:pPr>
        <w:pStyle w:val="null5"/>
        <w:ind w:firstLine="480"/>
        <w:jc w:val="both"/>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both"/>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both"/>
      </w:pPr>
      <w:r>
        <w:rPr>
          <w:rFonts w:ascii="仿宋_GB2312" w:hAnsi="仿宋_GB2312" w:cs="仿宋_GB2312" w:eastAsia="仿宋_GB2312"/>
        </w:rPr>
        <w:t>（1）供应商未在规定时间内完成电子响应文件在线解密的；</w:t>
      </w:r>
    </w:p>
    <w:p>
      <w:pPr>
        <w:pStyle w:val="null5"/>
        <w:ind w:firstLine="480"/>
        <w:jc w:val="both"/>
      </w:pPr>
      <w:r>
        <w:rPr>
          <w:rFonts w:ascii="仿宋_GB2312" w:hAnsi="仿宋_GB2312" w:cs="仿宋_GB2312" w:eastAsia="仿宋_GB2312"/>
        </w:rPr>
        <w:t>（2）CA证书无法解密响应文件的；</w:t>
      </w:r>
    </w:p>
    <w:p>
      <w:pPr>
        <w:pStyle w:val="null5"/>
        <w:ind w:firstLine="480"/>
        <w:jc w:val="both"/>
      </w:pPr>
      <w:r>
        <w:rPr>
          <w:rFonts w:ascii="仿宋_GB2312" w:hAnsi="仿宋_GB2312" w:cs="仿宋_GB2312" w:eastAsia="仿宋_GB2312"/>
        </w:rPr>
        <w:t>（3）供应商自身原因造成电子响应文件未能解密的。</w:t>
      </w:r>
    </w:p>
    <w:p>
      <w:pPr>
        <w:pStyle w:val="null5"/>
        <w:ind w:firstLine="480"/>
        <w:jc w:val="both"/>
      </w:pPr>
      <w:r>
        <w:rPr>
          <w:rFonts w:ascii="仿宋_GB2312" w:hAnsi="仿宋_GB2312" w:cs="仿宋_GB2312" w:eastAsia="仿宋_GB2312"/>
        </w:rPr>
        <w:t>3.2现场网上方式（供应商需到现场）</w:t>
      </w:r>
    </w:p>
    <w:p>
      <w:pPr>
        <w:pStyle w:val="null5"/>
        <w:ind w:firstLine="480"/>
        <w:jc w:val="both"/>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both"/>
      </w:pPr>
      <w:r>
        <w:rPr>
          <w:rFonts w:ascii="仿宋_GB2312" w:hAnsi="仿宋_GB2312" w:cs="仿宋_GB2312" w:eastAsia="仿宋_GB2312"/>
        </w:rPr>
        <w:t>供应商的法定代表人或其授权代表应当按照本项目询价公告载明的时间和地点参加询价。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both"/>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both"/>
      </w:pPr>
      <w:r>
        <w:rPr>
          <w:rFonts w:ascii="仿宋_GB2312" w:hAnsi="仿宋_GB2312" w:cs="仿宋_GB2312" w:eastAsia="仿宋_GB2312"/>
        </w:rPr>
        <w:t>（1）CA证书无法解密响应文件的；</w:t>
      </w:r>
    </w:p>
    <w:p>
      <w:pPr>
        <w:pStyle w:val="null5"/>
        <w:ind w:firstLine="480"/>
        <w:jc w:val="both"/>
      </w:pPr>
      <w:r>
        <w:rPr>
          <w:rFonts w:ascii="仿宋_GB2312" w:hAnsi="仿宋_GB2312" w:cs="仿宋_GB2312" w:eastAsia="仿宋_GB2312"/>
        </w:rPr>
        <w:t>（2）供应商未按询价通知书要求提供“备用标书”的；</w:t>
      </w:r>
    </w:p>
    <w:p>
      <w:pPr>
        <w:pStyle w:val="null5"/>
        <w:ind w:firstLine="480"/>
        <w:jc w:val="both"/>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本询价通知书依据《中华人民共和国政府采购法》《中华人民共和国政府采购法实施条例》和《政府采购非招标采购方式管理办法》（财政部令第74号）及国家和自治区有关法律、法规、规章制度编制。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供应商应仔细阅读本项目信息公告及询价通知书的所有内容（包括澄清或者修改），按照询价通知书要求以及格式编制响应文件，并保证其真实性，否则一切后果自负。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本询价通知书仅适用于本次询价公告中所涉及的项目和内容。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供应商应承担所有与准备和参加询价有关的费用。不论询价结果如何，采购人或采购代理机构均无义务和责任承担相关费用。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4.1“采购人”是指依法进行政府采购的国家机关、事业单位、团体组织。本询价通知书的采购人特指 </w:t>
      </w:r>
      <w:r>
        <w:rPr>
          <w:rFonts w:ascii="仿宋_GB2312" w:hAnsi="仿宋_GB2312" w:cs="仿宋_GB2312" w:eastAsia="仿宋_GB2312"/>
        </w:rPr>
        <w:t>达拉特旗应急管理局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4.2“采购代理机构”是指集中采购机构和集中采购机构以外的采购代理机构。本询价通知书的采购代理机构特指 </w:t>
      </w:r>
      <w:r>
        <w:rPr>
          <w:rFonts w:ascii="仿宋_GB2312" w:hAnsi="仿宋_GB2312" w:cs="仿宋_GB2312" w:eastAsia="仿宋_GB2312"/>
        </w:rPr>
        <w:t>国信招标集团股份有限公司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4.4“询价小组”由采购人代表和评审专家组成。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5.1符合本询价通知书规定的资格要求，并按照要求提供相关证明材料。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四.询价通知书的澄清或者修改</w:t>
      </w:r>
    </w:p>
    <w:p>
      <w:pPr>
        <w:pStyle w:val="null5"/>
        <w:ind w:firstLine="480"/>
        <w:jc w:val="left"/>
      </w:pPr>
      <w:r>
        <w:rPr>
          <w:rFonts w:ascii="仿宋_GB2312" w:hAnsi="仿宋_GB2312" w:cs="仿宋_GB2312" w:eastAsia="仿宋_GB2312"/>
        </w:rPr>
        <w:t>提交响应文件截止之日前，采购人、采购代理机构或者询价小组可以对已发出的询价通知书进行必要的澄清或者修改，澄清或者修改的内容作为询价通知书的组成部分。澄清或者修改的内容可能影响响应文件编制的，采购人、采购代理机构或者询价小组应当在提交响应文件截止之日3个工作日前，在“内蒙古自治区政府采购网”上发布更正公告进行通知，不足3个工作日的，应当顺延提交响应文件截止之日。更正公告的内容为询价通知书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响应文件应按照询价通知书第七章“响应文件格式与要求”进行编写，可以增加附页，并作为响应文件的组成部分。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2.1供应商应按照第三章“采购内容与技术要求”进行报价。报价中不得包含询价通知书要求以外的内容，否则，在评审时不予核减。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2.4参加询价采购活动的供应商，应当按照询价通知书的规定一次报出不得更改的价格。</w:t>
      </w:r>
    </w:p>
    <w:p>
      <w:pPr>
        <w:pStyle w:val="null5"/>
        <w:ind w:firstLine="480"/>
        <w:jc w:val="left"/>
      </w:pPr>
      <w:r>
        <w:rPr>
          <w:rFonts w:ascii="仿宋_GB2312" w:hAnsi="仿宋_GB2312" w:cs="仿宋_GB2312" w:eastAsia="仿宋_GB2312"/>
        </w:rPr>
        <w:t>2.5供应商应在“投标客户端”对【报价部分】进行填写，“投标客户端”将自动根据供应商填写信息在线生成“报价一览表”、“分项报价表”，若在响应文件中出现非系统生成的“报价一览表”、“分项报价表”，且与“投标客户端”生成的“报价一览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5.1询价通知书规定供应商提交样品的，样品属于响应文件的组成部分。样品的生产、运输、安装、保全等一切费用由供应商自理。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5.3采购活动结束后，对于未成交供应商提供的样品，应当及时退还或者经未成交供应商同意后自行处理；对于成交供应商提供的样品，应当按照询价通知书的规定进行保管、封存，并作为履约验收的参考。</w:t>
      </w:r>
    </w:p>
    <w:p>
      <w:pPr>
        <w:pStyle w:val="null5"/>
        <w:jc w:val="left"/>
        <w:outlineLvl w:val="2"/>
      </w:pPr>
      <w:r>
        <w:rPr>
          <w:rFonts w:ascii="仿宋_GB2312" w:hAnsi="仿宋_GB2312" w:cs="仿宋_GB2312" w:eastAsia="仿宋_GB2312"/>
          <w:sz w:val="28"/>
          <w:b/>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（3）供应商对已提交的加密文件进行解密，由采购人或者采购代理机构工作人员宣布供应商名称和询价通知书规定需要宣布的其他内容；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审查供应商有效的营业执照或事业单位法人证书或执业许可证或自然人的身份证明。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审查供应商2022年度或2023年度经会计师事务所出具的财务审计报告或其基本开户银行出具的近一年内的银行资信证明。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1.提供至提交响应文件截止日前一年内（任意一个月）的良好缴纳税收的相关凭据。（以税务机关提供的纳税凭据或银行入账单为准） 2.提供至提交响应文件截止日前一年内（任意一个月）缴纳社会保险的凭证。（以专用收据或社会保险缴纳清单为准） 注：其他组织和自然人也需要提供缴纳税收的凭据金额缴纳社保的凭据。依法免税或不需要缴纳社会保障资金的供应商，应提供相应文件证明其依法免税或不需要缴纳社会保障资金。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资格审查时，供应商未被列入失信被执行人、重大税收违法失信主体、政府采购严重违法失信行为记录名单，相关信用情况通过“信用中国”网站和“中国政府采购网”渠道查询。</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询价邀请）。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ind w:firstLine="480"/>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ind w:firstLine="480"/>
        <w:jc w:val="left"/>
      </w:pPr>
      <w:r>
        <w:rPr>
          <w:rFonts w:ascii="仿宋_GB2312" w:hAnsi="仿宋_GB2312" w:cs="仿宋_GB2312" w:eastAsia="仿宋_GB2312"/>
        </w:rPr>
        <w:t>为增强应急救援队伍能力，保障抢险救援安全，提升防凌防汛救援能力，购置一批防凌防汛救灾装备，具体参数及要求详见询价通知书第三章采购内容与技术要求。</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商务要求性质</w:t>
            </w:r>
          </w:p>
        </w:tc>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商务要求明细</w:t>
            </w:r>
          </w:p>
        </w:tc>
      </w:tr>
      <w:tr>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1</w:t>
            </w:r>
          </w:p>
        </w:tc>
        <w:tc>
          <w:tcPr>
            <w:tcW w:type="dxa" w:w="2769"/>
          </w:tcPr>
          <w:p>
            <w:pPr>
              <w:pStyle w:val="null5"/>
              <w:jc w:val="both"/>
            </w:pPr>
            <w:r>
              <w:rPr>
                <w:rFonts w:ascii="仿宋_GB2312" w:hAnsi="仿宋_GB2312" w:cs="仿宋_GB2312" w:eastAsia="仿宋_GB2312"/>
                <w:sz w:val="24"/>
                <w:color w:val="000000"/>
              </w:rPr>
              <w:t>标的提供的时间：</w:t>
            </w:r>
            <w:r>
              <w:rPr>
                <w:rFonts w:ascii="仿宋_GB2312" w:hAnsi="仿宋_GB2312" w:cs="仿宋_GB2312" w:eastAsia="仿宋_GB2312"/>
                <w:sz w:val="24"/>
                <w:color w:val="000000"/>
              </w:rPr>
              <w:t>合同签订后</w:t>
            </w:r>
            <w:r>
              <w:rPr>
                <w:rFonts w:ascii="仿宋_GB2312" w:hAnsi="仿宋_GB2312" w:cs="仿宋_GB2312" w:eastAsia="仿宋_GB2312"/>
                <w:sz w:val="24"/>
                <w:color w:val="000000"/>
              </w:rPr>
              <w:t>15日内完成交货</w:t>
            </w:r>
          </w:p>
        </w:tc>
      </w:tr>
      <w:tr>
        <w:tc>
          <w:tcPr>
            <w:tcW w:type="dxa" w:w="2769"/>
          </w:tcPr>
          <w:p/>
        </w:tc>
        <w:tc>
          <w:tcPr>
            <w:tcW w:type="dxa" w:w="2769"/>
          </w:tcPr>
          <w:p>
            <w:pPr>
              <w:pStyle w:val="null5"/>
              <w:jc w:val="left"/>
            </w:pPr>
            <w:r>
              <w:rPr>
                <w:rFonts w:ascii="仿宋_GB2312" w:hAnsi="仿宋_GB2312" w:cs="仿宋_GB2312" w:eastAsia="仿宋_GB2312"/>
              </w:rPr>
              <w:t>2</w:t>
            </w:r>
          </w:p>
        </w:tc>
        <w:tc>
          <w:tcPr>
            <w:tcW w:type="dxa" w:w="2769"/>
          </w:tcPr>
          <w:p>
            <w:pPr>
              <w:pStyle w:val="null5"/>
              <w:jc w:val="both"/>
            </w:pPr>
            <w:r>
              <w:rPr>
                <w:rFonts w:ascii="仿宋_GB2312" w:hAnsi="仿宋_GB2312" w:cs="仿宋_GB2312" w:eastAsia="仿宋_GB2312"/>
                <w:sz w:val="24"/>
                <w:color w:val="000000"/>
              </w:rPr>
              <w:t>标的提供的地点：</w:t>
            </w:r>
            <w:r>
              <w:rPr>
                <w:rFonts w:ascii="仿宋_GB2312" w:hAnsi="仿宋_GB2312" w:cs="仿宋_GB2312" w:eastAsia="仿宋_GB2312"/>
                <w:sz w:val="24"/>
                <w:color w:val="000000"/>
              </w:rPr>
              <w:t>达拉特旗应急管理局</w:t>
            </w:r>
          </w:p>
        </w:tc>
      </w:tr>
      <w:tr>
        <w:tc>
          <w:tcPr>
            <w:tcW w:type="dxa" w:w="2769"/>
          </w:tcPr>
          <w:p/>
        </w:tc>
        <w:tc>
          <w:tcPr>
            <w:tcW w:type="dxa" w:w="2769"/>
          </w:tcPr>
          <w:p>
            <w:pPr>
              <w:pStyle w:val="null5"/>
              <w:jc w:val="left"/>
            </w:pPr>
            <w:r>
              <w:rPr>
                <w:rFonts w:ascii="仿宋_GB2312" w:hAnsi="仿宋_GB2312" w:cs="仿宋_GB2312" w:eastAsia="仿宋_GB2312"/>
              </w:rPr>
              <w:t>3</w:t>
            </w:r>
          </w:p>
        </w:tc>
        <w:tc>
          <w:tcPr>
            <w:tcW w:type="dxa" w:w="2769"/>
          </w:tcPr>
          <w:p>
            <w:pPr>
              <w:pStyle w:val="null5"/>
              <w:jc w:val="both"/>
            </w:pPr>
            <w:r>
              <w:rPr>
                <w:rFonts w:ascii="仿宋_GB2312" w:hAnsi="仿宋_GB2312" w:cs="仿宋_GB2312" w:eastAsia="仿宋_GB2312"/>
                <w:sz w:val="24"/>
                <w:color w:val="000000"/>
              </w:rPr>
              <w:t>付款方式：</w:t>
            </w:r>
            <w:r>
              <w:rPr>
                <w:rFonts w:ascii="仿宋_GB2312" w:hAnsi="仿宋_GB2312" w:cs="仿宋_GB2312" w:eastAsia="仿宋_GB2312"/>
                <w:sz w:val="24"/>
                <w:color w:val="000000"/>
              </w:rPr>
              <w:t>完成</w:t>
            </w:r>
            <w:r>
              <w:rPr>
                <w:rFonts w:ascii="仿宋_GB2312" w:hAnsi="仿宋_GB2312" w:cs="仿宋_GB2312" w:eastAsia="仿宋_GB2312"/>
                <w:sz w:val="24"/>
                <w:color w:val="000000"/>
              </w:rPr>
              <w:t>交</w:t>
            </w:r>
            <w:r>
              <w:rPr>
                <w:rFonts w:ascii="仿宋_GB2312" w:hAnsi="仿宋_GB2312" w:cs="仿宋_GB2312" w:eastAsia="仿宋_GB2312"/>
                <w:sz w:val="24"/>
                <w:color w:val="000000"/>
              </w:rPr>
              <w:t>货且验收合格后，一次性支付合同金额的100%。</w:t>
            </w:r>
          </w:p>
        </w:tc>
      </w:tr>
      <w:tr>
        <w:tc>
          <w:tcPr>
            <w:tcW w:type="dxa" w:w="2769"/>
          </w:tcPr>
          <w:p/>
        </w:tc>
        <w:tc>
          <w:tcPr>
            <w:tcW w:type="dxa" w:w="2769"/>
          </w:tcPr>
          <w:p>
            <w:pPr>
              <w:pStyle w:val="null5"/>
              <w:jc w:val="left"/>
            </w:pPr>
            <w:r>
              <w:rPr>
                <w:rFonts w:ascii="仿宋_GB2312" w:hAnsi="仿宋_GB2312" w:cs="仿宋_GB2312" w:eastAsia="仿宋_GB2312"/>
              </w:rPr>
              <w:t>4</w:t>
            </w:r>
          </w:p>
        </w:tc>
        <w:tc>
          <w:tcPr>
            <w:tcW w:type="dxa" w:w="2769"/>
          </w:tcPr>
          <w:p>
            <w:pPr>
              <w:pStyle w:val="null5"/>
              <w:jc w:val="both"/>
            </w:pPr>
            <w:r>
              <w:rPr>
                <w:rFonts w:ascii="仿宋_GB2312" w:hAnsi="仿宋_GB2312" w:cs="仿宋_GB2312" w:eastAsia="仿宋_GB2312"/>
                <w:sz w:val="24"/>
                <w:color w:val="000000"/>
              </w:rPr>
              <w:t>验收要求</w:t>
            </w:r>
            <w:r>
              <w:rPr>
                <w:rFonts w:ascii="仿宋_GB2312" w:hAnsi="仿宋_GB2312" w:cs="仿宋_GB2312" w:eastAsia="仿宋_GB2312"/>
                <w:sz w:val="21"/>
                <w:color w:val="000000"/>
              </w:rPr>
              <w:t>：</w:t>
            </w:r>
            <w:r>
              <w:rPr>
                <w:rFonts w:ascii="仿宋_GB2312" w:hAnsi="仿宋_GB2312" w:cs="仿宋_GB2312" w:eastAsia="仿宋_GB2312"/>
                <w:sz w:val="21"/>
                <w:color w:val="000000"/>
              </w:rPr>
              <w:t>一次性验收，符合国家、行业验收合格标准，满足询价通知书及采购人要求。</w:t>
            </w:r>
          </w:p>
        </w:tc>
      </w:tr>
      <w:tr>
        <w:tc>
          <w:tcPr>
            <w:tcW w:type="dxa" w:w="2769"/>
          </w:tcPr>
          <w:p/>
        </w:tc>
        <w:tc>
          <w:tcPr>
            <w:tcW w:type="dxa" w:w="2769"/>
          </w:tcPr>
          <w:p>
            <w:pPr>
              <w:pStyle w:val="null5"/>
              <w:jc w:val="left"/>
            </w:pPr>
            <w:r>
              <w:rPr>
                <w:rFonts w:ascii="仿宋_GB2312" w:hAnsi="仿宋_GB2312" w:cs="仿宋_GB2312" w:eastAsia="仿宋_GB2312"/>
              </w:rPr>
              <w:t>5</w:t>
            </w:r>
          </w:p>
        </w:tc>
        <w:tc>
          <w:tcPr>
            <w:tcW w:type="dxa" w:w="2769"/>
          </w:tcPr>
          <w:p>
            <w:pPr>
              <w:pStyle w:val="null5"/>
              <w:jc w:val="left"/>
            </w:pPr>
            <w:r>
              <w:rPr>
                <w:rFonts w:ascii="仿宋_GB2312" w:hAnsi="仿宋_GB2312" w:cs="仿宋_GB2312" w:eastAsia="仿宋_GB2312"/>
              </w:rPr>
              <w:t>履约保证金：不收取</w:t>
            </w:r>
          </w:p>
        </w:tc>
      </w:tr>
      <w:tr>
        <w:tc>
          <w:tcPr>
            <w:tcW w:type="dxa" w:w="2769"/>
          </w:tcPr>
          <w:p/>
        </w:tc>
        <w:tc>
          <w:tcPr>
            <w:tcW w:type="dxa" w:w="2769"/>
          </w:tcPr>
          <w:p>
            <w:pPr>
              <w:pStyle w:val="null5"/>
              <w:jc w:val="left"/>
            </w:pPr>
            <w:r>
              <w:rPr>
                <w:rFonts w:ascii="仿宋_GB2312" w:hAnsi="仿宋_GB2312" w:cs="仿宋_GB2312" w:eastAsia="仿宋_GB2312"/>
              </w:rPr>
              <w:t>6</w:t>
            </w:r>
          </w:p>
        </w:tc>
        <w:tc>
          <w:tcPr>
            <w:tcW w:type="dxa" w:w="2769"/>
          </w:tcPr>
          <w:p>
            <w:pPr>
              <w:pStyle w:val="null5"/>
              <w:jc w:val="both"/>
            </w:pPr>
            <w:r>
              <w:rPr>
                <w:rFonts w:ascii="仿宋_GB2312" w:hAnsi="仿宋_GB2312" w:cs="仿宋_GB2312" w:eastAsia="仿宋_GB2312"/>
                <w:sz w:val="24"/>
                <w:color w:val="000000"/>
              </w:rPr>
              <w:t>其他</w:t>
            </w:r>
            <w:r>
              <w:rPr>
                <w:rFonts w:ascii="仿宋_GB2312" w:hAnsi="仿宋_GB2312" w:cs="仿宋_GB2312" w:eastAsia="仿宋_GB2312"/>
                <w:sz w:val="24"/>
                <w:color w:val="000000"/>
              </w:rPr>
              <w:t>要求：</w:t>
            </w:r>
          </w:p>
          <w:p>
            <w:pPr>
              <w:pStyle w:val="null5"/>
              <w:jc w:val="left"/>
            </w:pPr>
            <w:r>
              <w:rPr>
                <w:rFonts w:ascii="仿宋_GB2312" w:hAnsi="仿宋_GB2312" w:cs="仿宋_GB2312" w:eastAsia="仿宋_GB2312"/>
                <w:sz w:val="28"/>
                <w:color w:val="000000"/>
              </w:rPr>
              <w:t>1、报价要求</w:t>
            </w:r>
            <w:r>
              <w:rPr>
                <w:rFonts w:ascii="仿宋_GB2312" w:hAnsi="仿宋_GB2312" w:cs="仿宋_GB2312" w:eastAsia="仿宋_GB2312"/>
                <w:sz w:val="28"/>
                <w:b/>
                <w:color w:val="000000"/>
              </w:rPr>
              <w:t>：</w:t>
            </w:r>
            <w:r>
              <w:rPr>
                <w:rFonts w:ascii="仿宋_GB2312" w:hAnsi="仿宋_GB2312" w:cs="仿宋_GB2312" w:eastAsia="仿宋_GB2312"/>
                <w:sz w:val="28"/>
                <w:color w:val="000000"/>
              </w:rPr>
              <w:t>供应商的投标报价应包含本项目所有产品的购置、包装、运输、安装、调试、培训、保险、人员、售后等伴随货物的服务等所有根据合同或其它原因应由供应商支付的税款和其它应交纳的费用。</w:t>
            </w:r>
          </w:p>
          <w:p>
            <w:pPr>
              <w:pStyle w:val="null5"/>
              <w:jc w:val="left"/>
            </w:pPr>
            <w:r>
              <w:rPr>
                <w:rFonts w:ascii="仿宋_GB2312" w:hAnsi="仿宋_GB2312" w:cs="仿宋_GB2312" w:eastAsia="仿宋_GB2312"/>
                <w:sz w:val="28"/>
                <w:color w:val="000000"/>
              </w:rPr>
              <w:t>2、包装要求</w:t>
            </w:r>
            <w:r>
              <w:rPr>
                <w:rFonts w:ascii="仿宋_GB2312" w:hAnsi="仿宋_GB2312" w:cs="仿宋_GB2312" w:eastAsia="仿宋_GB2312"/>
                <w:sz w:val="28"/>
                <w:b/>
                <w:color w:val="000000"/>
              </w:rPr>
              <w:t>：</w:t>
            </w:r>
            <w:r>
              <w:rPr>
                <w:rFonts w:ascii="仿宋_GB2312" w:hAnsi="仿宋_GB2312" w:cs="仿宋_GB2312" w:eastAsia="仿宋_GB2312"/>
                <w:sz w:val="28"/>
                <w:color w:val="000000"/>
              </w:rPr>
              <w:t>标的物的包装应按照国家或者行业主管部门的技术规定执行，国家或业务主管部门无技术规定的，应当按双方约定采取足以保护标的物安全、完好的包装方式。</w:t>
            </w:r>
          </w:p>
          <w:p>
            <w:pPr>
              <w:pStyle w:val="null5"/>
              <w:jc w:val="left"/>
            </w:pPr>
            <w:r>
              <w:rPr>
                <w:rFonts w:ascii="仿宋_GB2312" w:hAnsi="仿宋_GB2312" w:cs="仿宋_GB2312" w:eastAsia="仿宋_GB2312"/>
                <w:sz w:val="28"/>
                <w:color w:val="000000"/>
              </w:rPr>
              <w:t>3、供货要求：（1）中标供应商应保证货物是原装、全新、未使用过的合格产品，质量达到国家有关标准规范的合格要求。所有货物的生产时间为2024年1月1日以后生产的产品，不是库存产品。（2）政府采购合同签订之前，采购人有权要求中标供应商提供所投产品的相关技术佐证材料（加盖厂家公章的检测报告或检验报告原件）、产品符合国家规定的有关货物的合格证明材料（合格证书等）。一经查实提供虚假材料，将上报监督部门，取消中标资格，并给以相应处罚。（3）交货时，中标供应商应保证所供产品与响应文件中承诺的一致，否则按违约处理。（4）中标供应商应严格按国家标准规范及技术标准进行货物的安装调试，保证所提供的货物经正确安装、正常运转和保养后，在其使用寿命期内应具有良好的性能。在货物质量保证期内中标供应商应对由于设计、工艺或者材料的缺陷而发生的任何不足或者故障负责。</w:t>
            </w:r>
          </w:p>
          <w:p>
            <w:pPr>
              <w:pStyle w:val="null5"/>
              <w:jc w:val="left"/>
            </w:pPr>
            <w:r>
              <w:rPr>
                <w:rFonts w:ascii="仿宋_GB2312" w:hAnsi="仿宋_GB2312" w:cs="仿宋_GB2312" w:eastAsia="仿宋_GB2312"/>
                <w:sz w:val="28"/>
                <w:color w:val="000000"/>
              </w:rPr>
              <w:t>4、质保要求：（1）此项目采购的所有设备均提供至少三年质保。质保期内中标供应商对其提供的所有产品进行免费维修、维护、更换。质保期自验收合格之日起计算。（2）质保期过后，中标供应商应对本项目采购的所有设备提供终身维护。如需更换零配件，应只收取零配件成本费并免费维修，不再收取任何其他费用。（3）在货物的设计使用寿命期内，中标供应商必须保证零部件的正常供应，对所有部件终身维修服务，对货物定期维护保养，确保货物正常使用。</w:t>
            </w:r>
          </w:p>
          <w:p>
            <w:pPr>
              <w:pStyle w:val="null5"/>
              <w:jc w:val="left"/>
            </w:pPr>
            <w:r>
              <w:rPr>
                <w:rFonts w:ascii="仿宋_GB2312" w:hAnsi="仿宋_GB2312" w:cs="仿宋_GB2312" w:eastAsia="仿宋_GB2312"/>
                <w:sz w:val="28"/>
                <w:color w:val="000000"/>
              </w:rPr>
              <w:t>5、售后服务及培训要求：（1）中标供应商应在合同规定时间内完成设备的安装调试，并达到技术文件（仪器说明书等）要求的性能，如果现场安装测试指标未通过，采购人有权要求退货并要求赔偿损失。（2）产品到货后如因非人为因素导致的产品质量问题供应商应免费更换。（3）中标供应商应免费提供用户现场安装、调试及培训。安装工程师在用户现场安装调试完毕后，进行现场讲解培训，人员不限。免费提供仪器使用手册、培训教材、应用文章等。直至采购方可以熟练操作设备。定期进行用户回访，及时处理用户意见。（4）要求无论中标供应商采取何种方式，在接到维修通知后2小时内响应并做出有效处理，维修更换有缺陷的货物或部件，若现场不能解决，应最多不超过7日内将货物修好。节假日照常服务。若中标供应商在收到通知后7日内没有弥补缺陷，采购人可采取必要的补救措施，但风险和费用将由中标供应商承担。</w:t>
            </w:r>
          </w:p>
          <w:p>
            <w:pPr>
              <w:pStyle w:val="null5"/>
              <w:jc w:val="left"/>
            </w:pPr>
            <w:r>
              <w:rPr>
                <w:rFonts w:ascii="仿宋_GB2312" w:hAnsi="仿宋_GB2312" w:cs="仿宋_GB2312" w:eastAsia="仿宋_GB2312"/>
                <w:sz w:val="28"/>
                <w:color w:val="000000"/>
              </w:rPr>
              <w:t>6、其他说明及要求：（1）未尽事宜按照国家、行业、地区相关规定和规范执行。（2）签订合同说明：中标或者成交后无正当理由拒不与采购人签订政府采购合同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标的名称：可移动式抽水泵（8寸）</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1、</w:t>
            </w:r>
            <w:r>
              <w:rPr>
                <w:rFonts w:ascii="仿宋_GB2312" w:hAnsi="仿宋_GB2312" w:cs="仿宋_GB2312" w:eastAsia="仿宋_GB2312"/>
                <w:sz w:val="24"/>
              </w:rPr>
              <w:t>进出水口：出水口口径：</w:t>
            </w:r>
            <w:r>
              <w:rPr>
                <w:rFonts w:ascii="仿宋_GB2312" w:hAnsi="仿宋_GB2312" w:cs="仿宋_GB2312" w:eastAsia="仿宋_GB2312"/>
                <w:sz w:val="24"/>
              </w:rPr>
              <w:t>200mm，进水口口径：200mm；</w:t>
            </w:r>
          </w:p>
          <w:p>
            <w:pPr>
              <w:pStyle w:val="null5"/>
              <w:jc w:val="both"/>
            </w:pPr>
            <w:r>
              <w:rPr>
                <w:rFonts w:ascii="仿宋_GB2312" w:hAnsi="仿宋_GB2312" w:cs="仿宋_GB2312" w:eastAsia="仿宋_GB2312"/>
                <w:sz w:val="24"/>
              </w:rPr>
              <w:t>★2、最大流量：最大流量≥270m³/h；</w:t>
            </w:r>
          </w:p>
          <w:p>
            <w:pPr>
              <w:pStyle w:val="null5"/>
              <w:jc w:val="both"/>
            </w:pPr>
            <w:r>
              <w:rPr>
                <w:rFonts w:ascii="仿宋_GB2312" w:hAnsi="仿宋_GB2312" w:cs="仿宋_GB2312" w:eastAsia="仿宋_GB2312"/>
                <w:sz w:val="24"/>
              </w:rPr>
              <w:t>★3、最大扬程：最大扬程≥20m；</w:t>
            </w:r>
          </w:p>
          <w:p>
            <w:pPr>
              <w:pStyle w:val="null5"/>
              <w:jc w:val="both"/>
            </w:pPr>
            <w:r>
              <w:rPr>
                <w:rFonts w:ascii="仿宋_GB2312" w:hAnsi="仿宋_GB2312" w:cs="仿宋_GB2312" w:eastAsia="仿宋_GB2312"/>
                <w:sz w:val="24"/>
              </w:rPr>
              <w:t>★4、自吸性能：最大吸程≥6m；</w:t>
            </w:r>
          </w:p>
          <w:p>
            <w:pPr>
              <w:pStyle w:val="null5"/>
              <w:jc w:val="both"/>
            </w:pPr>
            <w:r>
              <w:rPr>
                <w:rFonts w:ascii="仿宋_GB2312" w:hAnsi="仿宋_GB2312" w:cs="仿宋_GB2312" w:eastAsia="仿宋_GB2312"/>
                <w:sz w:val="24"/>
              </w:rPr>
              <w:t>5、</w:t>
            </w:r>
            <w:r>
              <w:rPr>
                <w:rFonts w:ascii="仿宋_GB2312" w:hAnsi="仿宋_GB2312" w:cs="仿宋_GB2312" w:eastAsia="仿宋_GB2312"/>
                <w:sz w:val="24"/>
              </w:rPr>
              <w:t>油箱容积</w:t>
            </w:r>
            <w:r>
              <w:rPr>
                <w:rFonts w:ascii="仿宋_GB2312" w:hAnsi="仿宋_GB2312" w:cs="仿宋_GB2312" w:eastAsia="仿宋_GB2312"/>
                <w:sz w:val="24"/>
              </w:rPr>
              <w:t>≥40L；</w:t>
            </w:r>
          </w:p>
          <w:p>
            <w:pPr>
              <w:pStyle w:val="null5"/>
              <w:jc w:val="both"/>
            </w:pPr>
            <w:r>
              <w:rPr>
                <w:rFonts w:ascii="仿宋_GB2312" w:hAnsi="仿宋_GB2312" w:cs="仿宋_GB2312" w:eastAsia="仿宋_GB2312"/>
                <w:sz w:val="24"/>
              </w:rPr>
              <w:t>6、燃油型号：92#及以上汽油；</w:t>
            </w:r>
          </w:p>
          <w:p>
            <w:pPr>
              <w:pStyle w:val="null5"/>
              <w:jc w:val="both"/>
            </w:pPr>
            <w:r>
              <w:rPr>
                <w:rFonts w:ascii="仿宋_GB2312" w:hAnsi="仿宋_GB2312" w:cs="仿宋_GB2312" w:eastAsia="仿宋_GB2312"/>
                <w:sz w:val="24"/>
              </w:rPr>
              <w:t>7、泵结构模式：自吸式；</w:t>
            </w:r>
          </w:p>
          <w:p>
            <w:pPr>
              <w:pStyle w:val="null5"/>
              <w:jc w:val="both"/>
            </w:pPr>
            <w:r>
              <w:rPr>
                <w:rFonts w:ascii="仿宋_GB2312" w:hAnsi="仿宋_GB2312" w:cs="仿宋_GB2312" w:eastAsia="仿宋_GB2312"/>
                <w:sz w:val="24"/>
              </w:rPr>
              <w:t>8、发动机类型：双缸、四冲程、风冷；</w:t>
            </w:r>
          </w:p>
          <w:p>
            <w:pPr>
              <w:pStyle w:val="null5"/>
              <w:jc w:val="both"/>
            </w:pPr>
            <w:r>
              <w:rPr>
                <w:rFonts w:ascii="仿宋_GB2312" w:hAnsi="仿宋_GB2312" w:cs="仿宋_GB2312" w:eastAsia="仿宋_GB2312"/>
                <w:sz w:val="24"/>
              </w:rPr>
              <w:t>9、启动方式：电启动/手启动；</w:t>
            </w:r>
          </w:p>
          <w:p>
            <w:pPr>
              <w:pStyle w:val="null5"/>
              <w:jc w:val="both"/>
            </w:pPr>
            <w:r>
              <w:rPr>
                <w:rFonts w:ascii="仿宋_GB2312" w:hAnsi="仿宋_GB2312" w:cs="仿宋_GB2312" w:eastAsia="仿宋_GB2312"/>
                <w:sz w:val="24"/>
              </w:rPr>
              <w:t>10、标准配置：进/出水管100米软管，8米透明钢丝管，含接头；</w:t>
            </w:r>
          </w:p>
          <w:p>
            <w:pPr>
              <w:pStyle w:val="null5"/>
              <w:jc w:val="both"/>
            </w:pPr>
            <w:r>
              <w:rPr>
                <w:rFonts w:ascii="仿宋_GB2312" w:hAnsi="仿宋_GB2312" w:cs="仿宋_GB2312" w:eastAsia="仿宋_GB2312"/>
                <w:sz w:val="24"/>
              </w:rPr>
              <w:t>11、控制系统集成面板集中控制，电压显示、转速、急停等密封圈、卡箍；</w:t>
            </w:r>
          </w:p>
          <w:p>
            <w:pPr>
              <w:pStyle w:val="null5"/>
              <w:jc w:val="both"/>
            </w:pPr>
            <w:r>
              <w:rPr>
                <w:rFonts w:ascii="仿宋_GB2312" w:hAnsi="仿宋_GB2312" w:cs="仿宋_GB2312" w:eastAsia="仿宋_GB2312"/>
                <w:sz w:val="24"/>
              </w:rPr>
              <w:t>12、标配轮子：2个定向轮、2个万向轮；</w:t>
            </w:r>
          </w:p>
          <w:p>
            <w:pPr>
              <w:pStyle w:val="null5"/>
              <w:jc w:val="both"/>
            </w:pPr>
            <w:r>
              <w:rPr>
                <w:rFonts w:ascii="仿宋_GB2312" w:hAnsi="仿宋_GB2312" w:cs="仿宋_GB2312" w:eastAsia="仿宋_GB2312"/>
                <w:sz w:val="24"/>
              </w:rPr>
              <w:t>（注：上述标记</w:t>
            </w:r>
            <w:r>
              <w:rPr>
                <w:rFonts w:ascii="仿宋_GB2312" w:hAnsi="仿宋_GB2312" w:cs="仿宋_GB2312" w:eastAsia="仿宋_GB2312"/>
                <w:sz w:val="24"/>
              </w:rPr>
              <w:t>“★”的条款供应商须在响应文件中提供由检测机构出具的检测报告（或检验报告）作为佐证材料，响应文件中未提供检测报告（或检验报告）或提供的检测报告（或检验报告）未能真实反映该指标参数要求的</w:t>
            </w:r>
            <w:r>
              <w:rPr>
                <w:rFonts w:ascii="仿宋_GB2312" w:hAnsi="仿宋_GB2312" w:cs="仿宋_GB2312" w:eastAsia="仿宋_GB2312"/>
                <w:sz w:val="24"/>
              </w:rPr>
              <w:t>，询价小组有理由认为该参数不满足询价通知书要求的技术参数）</w:t>
            </w:r>
          </w:p>
          <w:p>
            <w:pPr>
              <w:pStyle w:val="null5"/>
              <w:jc w:val="both"/>
            </w:pPr>
          </w:p>
        </w:tc>
      </w:tr>
    </w:tbl>
    <w:p>
      <w:pPr>
        <w:pStyle w:val="null5"/>
        <w:jc w:val="left"/>
      </w:pPr>
      <w:r>
        <w:rPr>
          <w:rFonts w:ascii="仿宋_GB2312" w:hAnsi="仿宋_GB2312" w:cs="仿宋_GB2312" w:eastAsia="仿宋_GB2312"/>
        </w:rPr>
        <w:t>标的名称：小型全地形远程控制移动泵站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1、尺寸：长</w:t>
            </w:r>
            <w:r>
              <w:rPr>
                <w:rFonts w:ascii="仿宋_GB2312" w:hAnsi="仿宋_GB2312" w:cs="仿宋_GB2312" w:eastAsia="仿宋_GB2312"/>
                <w:sz w:val="24"/>
              </w:rPr>
              <w:t>×</w:t>
            </w:r>
            <w:r>
              <w:rPr>
                <w:rFonts w:ascii="仿宋_GB2312" w:hAnsi="仿宋_GB2312" w:cs="仿宋_GB2312" w:eastAsia="仿宋_GB2312"/>
                <w:sz w:val="24"/>
              </w:rPr>
              <w:t>宽</w:t>
            </w:r>
            <w:r>
              <w:rPr>
                <w:rFonts w:ascii="仿宋_GB2312" w:hAnsi="仿宋_GB2312" w:cs="仿宋_GB2312" w:eastAsia="仿宋_GB2312"/>
                <w:sz w:val="24"/>
              </w:rPr>
              <w:t>×</w:t>
            </w:r>
            <w:r>
              <w:rPr>
                <w:rFonts w:ascii="仿宋_GB2312" w:hAnsi="仿宋_GB2312" w:cs="仿宋_GB2312" w:eastAsia="仿宋_GB2312"/>
                <w:sz w:val="24"/>
              </w:rPr>
              <w:t>高</w:t>
            </w:r>
            <w:r>
              <w:rPr>
                <w:rFonts w:ascii="仿宋_GB2312" w:hAnsi="仿宋_GB2312" w:cs="仿宋_GB2312" w:eastAsia="仿宋_GB2312"/>
                <w:sz w:val="24"/>
              </w:rPr>
              <w:t>≤2800mm</w:t>
            </w:r>
            <w:r>
              <w:rPr>
                <w:rFonts w:ascii="仿宋_GB2312" w:hAnsi="仿宋_GB2312" w:cs="仿宋_GB2312" w:eastAsia="仿宋_GB2312"/>
                <w:sz w:val="24"/>
              </w:rPr>
              <w:t>×</w:t>
            </w:r>
            <w:r>
              <w:rPr>
                <w:rFonts w:ascii="仿宋_GB2312" w:hAnsi="仿宋_GB2312" w:cs="仿宋_GB2312" w:eastAsia="仿宋_GB2312"/>
                <w:sz w:val="24"/>
              </w:rPr>
              <w:t>≤1600mm</w:t>
            </w:r>
            <w:r>
              <w:rPr>
                <w:rFonts w:ascii="仿宋_GB2312" w:hAnsi="仿宋_GB2312" w:cs="仿宋_GB2312" w:eastAsia="仿宋_GB2312"/>
                <w:sz w:val="24"/>
              </w:rPr>
              <w:t>×</w:t>
            </w:r>
            <w:r>
              <w:rPr>
                <w:rFonts w:ascii="仿宋_GB2312" w:hAnsi="仿宋_GB2312" w:cs="仿宋_GB2312" w:eastAsia="仿宋_GB2312"/>
                <w:sz w:val="24"/>
              </w:rPr>
              <w:t>≤1800mm；</w:t>
            </w:r>
          </w:p>
          <w:p>
            <w:pPr>
              <w:pStyle w:val="null5"/>
              <w:jc w:val="both"/>
            </w:pPr>
            <w:r>
              <w:rPr>
                <w:rFonts w:ascii="仿宋_GB2312" w:hAnsi="仿宋_GB2312" w:cs="仿宋_GB2312" w:eastAsia="仿宋_GB2312"/>
                <w:sz w:val="24"/>
              </w:rPr>
              <w:t>2、整机重量≤3200kg；</w:t>
            </w:r>
          </w:p>
          <w:p>
            <w:pPr>
              <w:pStyle w:val="null5"/>
              <w:jc w:val="both"/>
            </w:pPr>
            <w:r>
              <w:rPr>
                <w:rFonts w:ascii="仿宋_GB2312" w:hAnsi="仿宋_GB2312" w:cs="仿宋_GB2312" w:eastAsia="仿宋_GB2312"/>
                <w:sz w:val="24"/>
              </w:rPr>
              <w:t>3、履带底盘：采用液压马达驱动；</w:t>
            </w:r>
          </w:p>
          <w:p>
            <w:pPr>
              <w:pStyle w:val="null5"/>
              <w:jc w:val="both"/>
            </w:pPr>
            <w:r>
              <w:rPr>
                <w:rFonts w:ascii="仿宋_GB2312" w:hAnsi="仿宋_GB2312" w:cs="仿宋_GB2312" w:eastAsia="仿宋_GB2312"/>
                <w:sz w:val="24"/>
              </w:rPr>
              <w:t>4、最大时速≥2.0km/h；</w:t>
            </w:r>
          </w:p>
          <w:p>
            <w:pPr>
              <w:pStyle w:val="null5"/>
              <w:jc w:val="both"/>
            </w:pPr>
            <w:r>
              <w:rPr>
                <w:rFonts w:ascii="仿宋_GB2312" w:hAnsi="仿宋_GB2312" w:cs="仿宋_GB2312" w:eastAsia="仿宋_GB2312"/>
                <w:sz w:val="24"/>
              </w:rPr>
              <w:t>5、控制系统：可实现远程遥控行走、启动、停机、调速；</w:t>
            </w:r>
          </w:p>
          <w:p>
            <w:pPr>
              <w:pStyle w:val="null5"/>
              <w:jc w:val="both"/>
            </w:pPr>
            <w:r>
              <w:rPr>
                <w:rFonts w:ascii="仿宋_GB2312" w:hAnsi="仿宋_GB2312" w:cs="仿宋_GB2312" w:eastAsia="仿宋_GB2312"/>
                <w:sz w:val="24"/>
              </w:rPr>
              <w:t>6、</w:t>
            </w:r>
            <w:r>
              <w:rPr>
                <w:rFonts w:ascii="仿宋_GB2312" w:hAnsi="仿宋_GB2312" w:cs="仿宋_GB2312" w:eastAsia="仿宋_GB2312"/>
                <w:sz w:val="24"/>
              </w:rPr>
              <w:t>最大爬坡度</w:t>
            </w:r>
            <w:r>
              <w:rPr>
                <w:rFonts w:ascii="仿宋_GB2312" w:hAnsi="仿宋_GB2312" w:cs="仿宋_GB2312" w:eastAsia="仿宋_GB2312"/>
                <w:sz w:val="24"/>
              </w:rPr>
              <w:t>≥45°</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7、柴油发电机功率：功率≥36kW；</w:t>
            </w:r>
          </w:p>
          <w:p>
            <w:pPr>
              <w:pStyle w:val="null5"/>
              <w:jc w:val="both"/>
            </w:pPr>
            <w:r>
              <w:rPr>
                <w:rFonts w:ascii="仿宋_GB2312" w:hAnsi="仿宋_GB2312" w:cs="仿宋_GB2312" w:eastAsia="仿宋_GB2312"/>
                <w:sz w:val="24"/>
              </w:rPr>
              <w:t>★8、水泵流量：≥500m³/h；</w:t>
            </w:r>
          </w:p>
          <w:p>
            <w:pPr>
              <w:pStyle w:val="null5"/>
              <w:jc w:val="both"/>
            </w:pPr>
            <w:r>
              <w:rPr>
                <w:rFonts w:ascii="仿宋_GB2312" w:hAnsi="仿宋_GB2312" w:cs="仿宋_GB2312" w:eastAsia="仿宋_GB2312"/>
                <w:sz w:val="24"/>
              </w:rPr>
              <w:t>★9、水泵扬程：≥10m；</w:t>
            </w:r>
          </w:p>
          <w:p>
            <w:pPr>
              <w:pStyle w:val="null5"/>
              <w:jc w:val="both"/>
            </w:pPr>
            <w:r>
              <w:rPr>
                <w:rFonts w:ascii="仿宋_GB2312" w:hAnsi="仿宋_GB2312" w:cs="仿宋_GB2312" w:eastAsia="仿宋_GB2312"/>
                <w:sz w:val="24"/>
              </w:rPr>
              <w:t>10、口径：进口口径：DN200，出口口径：DN200；</w:t>
            </w:r>
          </w:p>
          <w:p>
            <w:pPr>
              <w:pStyle w:val="null5"/>
              <w:jc w:val="both"/>
            </w:pPr>
            <w:r>
              <w:rPr>
                <w:rFonts w:ascii="仿宋_GB2312" w:hAnsi="仿宋_GB2312" w:cs="仿宋_GB2312" w:eastAsia="仿宋_GB2312"/>
                <w:sz w:val="24"/>
              </w:rPr>
              <w:t>11、低怠转速：1000±50r/min</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12、</w:t>
            </w:r>
            <w:r>
              <w:rPr>
                <w:rFonts w:ascii="仿宋_GB2312" w:hAnsi="仿宋_GB2312" w:cs="仿宋_GB2312" w:eastAsia="仿宋_GB2312"/>
                <w:sz w:val="24"/>
              </w:rPr>
              <w:t>最大空载转速：</w:t>
            </w:r>
            <w:r>
              <w:rPr>
                <w:rFonts w:ascii="仿宋_GB2312" w:hAnsi="仿宋_GB2312" w:cs="仿宋_GB2312" w:eastAsia="仿宋_GB2312"/>
                <w:sz w:val="24"/>
              </w:rPr>
              <w:t>1575±20r/min</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13、最大超速性能（不超过15秒）：2900r/min</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14、</w:t>
            </w:r>
            <w:r>
              <w:rPr>
                <w:rFonts w:ascii="仿宋_GB2312" w:hAnsi="仿宋_GB2312" w:cs="仿宋_GB2312" w:eastAsia="仿宋_GB2312"/>
                <w:sz w:val="24"/>
              </w:rPr>
              <w:t>允许持续运行的海拔高度：</w:t>
            </w:r>
            <w:r>
              <w:rPr>
                <w:rFonts w:ascii="仿宋_GB2312" w:hAnsi="仿宋_GB2312" w:cs="仿宋_GB2312" w:eastAsia="仿宋_GB2312"/>
                <w:sz w:val="24"/>
              </w:rPr>
              <w:t>1500m</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15、</w:t>
            </w:r>
            <w:r>
              <w:rPr>
                <w:rFonts w:ascii="仿宋_GB2312" w:hAnsi="仿宋_GB2312" w:cs="仿宋_GB2312" w:eastAsia="仿宋_GB2312"/>
                <w:sz w:val="24"/>
              </w:rPr>
              <w:t>海拔高度</w:t>
            </w:r>
            <w:r>
              <w:rPr>
                <w:rFonts w:ascii="仿宋_GB2312" w:hAnsi="仿宋_GB2312" w:cs="仿宋_GB2312" w:eastAsia="仿宋_GB2312"/>
                <w:sz w:val="24"/>
              </w:rPr>
              <w:t>1500米以上，每升高300米，功率降4%</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16、</w:t>
            </w:r>
            <w:r>
              <w:rPr>
                <w:rFonts w:ascii="仿宋_GB2312" w:hAnsi="仿宋_GB2312" w:cs="仿宋_GB2312" w:eastAsia="仿宋_GB2312"/>
                <w:sz w:val="24"/>
              </w:rPr>
              <w:t>冷启动能力（零海拔无负载）</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17、</w:t>
            </w:r>
            <w:r>
              <w:rPr>
                <w:rFonts w:ascii="仿宋_GB2312" w:hAnsi="仿宋_GB2312" w:cs="仿宋_GB2312" w:eastAsia="仿宋_GB2312"/>
                <w:sz w:val="24"/>
              </w:rPr>
              <w:t>无辅助起动装置时最低冷起动温度：</w:t>
            </w:r>
            <w:r>
              <w:rPr>
                <w:rFonts w:ascii="仿宋_GB2312" w:hAnsi="仿宋_GB2312" w:cs="仿宋_GB2312" w:eastAsia="仿宋_GB2312"/>
                <w:sz w:val="24"/>
              </w:rPr>
              <w:t>-12℃</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18、</w:t>
            </w:r>
            <w:r>
              <w:rPr>
                <w:rFonts w:ascii="仿宋_GB2312" w:hAnsi="仿宋_GB2312" w:cs="仿宋_GB2312" w:eastAsia="仿宋_GB2312"/>
                <w:sz w:val="24"/>
              </w:rPr>
              <w:t>辅助（仅进气预热）时最低冷起动温度：</w:t>
            </w:r>
            <w:r>
              <w:rPr>
                <w:rFonts w:ascii="仿宋_GB2312" w:hAnsi="仿宋_GB2312" w:cs="仿宋_GB2312" w:eastAsia="仿宋_GB2312"/>
                <w:sz w:val="24"/>
              </w:rPr>
              <w:t>-35℃</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19、无辅助带载冷启动能力（0海拔）</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20、在0℃ @ 500r/min时的最大输出扭矩（未装附件时)： NA N.m；</w:t>
            </w:r>
          </w:p>
          <w:p>
            <w:pPr>
              <w:pStyle w:val="null5"/>
              <w:jc w:val="both"/>
            </w:pPr>
            <w:r>
              <w:rPr>
                <w:rFonts w:ascii="仿宋_GB2312" w:hAnsi="仿宋_GB2312" w:cs="仿宋_GB2312" w:eastAsia="仿宋_GB2312"/>
                <w:sz w:val="24"/>
              </w:rPr>
              <w:t>21、在-15℃ @ 500r/min时的最大输出扭矩（未装附件时)： NA N.m；</w:t>
            </w:r>
          </w:p>
          <w:p>
            <w:pPr>
              <w:pStyle w:val="null5"/>
              <w:jc w:val="both"/>
            </w:pPr>
            <w:r>
              <w:rPr>
                <w:rFonts w:ascii="仿宋_GB2312" w:hAnsi="仿宋_GB2312" w:cs="仿宋_GB2312" w:eastAsia="仿宋_GB2312"/>
                <w:sz w:val="24"/>
              </w:rPr>
              <w:t>22、在大气压力101kPa、起动拖动转速＞80r/min、发动机使用0W40机油和满足国标GB-19147的柴油测得；</w:t>
            </w:r>
          </w:p>
          <w:p>
            <w:pPr>
              <w:pStyle w:val="null5"/>
              <w:jc w:val="both"/>
            </w:pPr>
            <w:r>
              <w:rPr>
                <w:rFonts w:ascii="仿宋_GB2312" w:hAnsi="仿宋_GB2312" w:cs="仿宋_GB2312" w:eastAsia="仿宋_GB2312"/>
                <w:sz w:val="24"/>
              </w:rPr>
              <w:t>23、全天候全地形作业，适用于防洪排涝，围堰、基坑抽水，特别适宜无固定泵站或电源困难时的抽水；操作便捷，自带照明系统；</w:t>
            </w:r>
          </w:p>
          <w:p>
            <w:pPr>
              <w:pStyle w:val="null5"/>
              <w:jc w:val="both"/>
            </w:pPr>
            <w:r>
              <w:rPr>
                <w:rFonts w:ascii="仿宋_GB2312" w:hAnsi="仿宋_GB2312" w:cs="仿宋_GB2312" w:eastAsia="仿宋_GB2312"/>
                <w:sz w:val="24"/>
              </w:rPr>
              <w:t>24、转速(r/min)：1500；</w:t>
            </w:r>
          </w:p>
          <w:p>
            <w:pPr>
              <w:pStyle w:val="null5"/>
              <w:jc w:val="both"/>
            </w:pPr>
            <w:r>
              <w:rPr>
                <w:rFonts w:ascii="仿宋_GB2312" w:hAnsi="仿宋_GB2312" w:cs="仿宋_GB2312" w:eastAsia="仿宋_GB2312"/>
                <w:sz w:val="24"/>
              </w:rPr>
              <w:t>25、扭矩(N.m)：229；</w:t>
            </w:r>
          </w:p>
          <w:p>
            <w:pPr>
              <w:pStyle w:val="null5"/>
              <w:jc w:val="both"/>
            </w:pPr>
            <w:r>
              <w:rPr>
                <w:rFonts w:ascii="仿宋_GB2312" w:hAnsi="仿宋_GB2312" w:cs="仿宋_GB2312" w:eastAsia="仿宋_GB2312"/>
                <w:sz w:val="24"/>
              </w:rPr>
              <w:t>26、空气流量((L/s))：45；</w:t>
            </w:r>
          </w:p>
          <w:p>
            <w:pPr>
              <w:pStyle w:val="null5"/>
              <w:jc w:val="both"/>
            </w:pPr>
            <w:r>
              <w:rPr>
                <w:rFonts w:ascii="仿宋_GB2312" w:hAnsi="仿宋_GB2312" w:cs="仿宋_GB2312" w:eastAsia="仿宋_GB2312"/>
                <w:sz w:val="24"/>
              </w:rPr>
              <w:t>27、增压后空气流量(kg/min)：3.49；</w:t>
            </w:r>
          </w:p>
          <w:p>
            <w:pPr>
              <w:pStyle w:val="null5"/>
              <w:jc w:val="both"/>
            </w:pPr>
            <w:r>
              <w:rPr>
                <w:rFonts w:ascii="仿宋_GB2312" w:hAnsi="仿宋_GB2312" w:cs="仿宋_GB2312" w:eastAsia="仿宋_GB2312"/>
                <w:sz w:val="24"/>
              </w:rPr>
              <w:t>28、排气流量(kg/min)：3.60；</w:t>
            </w:r>
          </w:p>
          <w:p>
            <w:pPr>
              <w:pStyle w:val="null5"/>
              <w:jc w:val="both"/>
            </w:pPr>
            <w:r>
              <w:rPr>
                <w:rFonts w:ascii="仿宋_GB2312" w:hAnsi="仿宋_GB2312" w:cs="仿宋_GB2312" w:eastAsia="仿宋_GB2312"/>
                <w:sz w:val="24"/>
              </w:rPr>
              <w:t>29、排气温度(℃)：359；</w:t>
            </w:r>
          </w:p>
          <w:p>
            <w:pPr>
              <w:pStyle w:val="null5"/>
              <w:jc w:val="both"/>
            </w:pPr>
            <w:r>
              <w:rPr>
                <w:rFonts w:ascii="仿宋_GB2312" w:hAnsi="仿宋_GB2312" w:cs="仿宋_GB2312" w:eastAsia="仿宋_GB2312"/>
                <w:sz w:val="24"/>
              </w:rPr>
              <w:t>30、燃油流量(kg/hr)7.9；</w:t>
            </w:r>
          </w:p>
          <w:p>
            <w:pPr>
              <w:pStyle w:val="null5"/>
              <w:jc w:val="both"/>
            </w:pPr>
            <w:r>
              <w:rPr>
                <w:rFonts w:ascii="仿宋_GB2312" w:hAnsi="仿宋_GB2312" w:cs="仿宋_GB2312" w:eastAsia="仿宋_GB2312"/>
                <w:sz w:val="24"/>
              </w:rPr>
              <w:t>（注：上述标记</w:t>
            </w:r>
            <w:r>
              <w:rPr>
                <w:rFonts w:ascii="仿宋_GB2312" w:hAnsi="仿宋_GB2312" w:cs="仿宋_GB2312" w:eastAsia="仿宋_GB2312"/>
                <w:sz w:val="24"/>
              </w:rPr>
              <w:t>“★”的条款供应商须在响应文件中提供由检测机构出具的检测报告（或检验报告）作为佐证材料，响应文件中未提供检测报告（或检验报告）或提供的检测报告（或检验报告）未能真实反映该指标参数要求的</w:t>
            </w:r>
            <w:r>
              <w:rPr>
                <w:rFonts w:ascii="仿宋_GB2312" w:hAnsi="仿宋_GB2312" w:cs="仿宋_GB2312" w:eastAsia="仿宋_GB2312"/>
                <w:sz w:val="24"/>
              </w:rPr>
              <w:t>，询价小组有理由认为该参数不满足询价通知书要求的技术参数）</w:t>
            </w:r>
          </w:p>
        </w:tc>
      </w:tr>
    </w:tbl>
    <w:p>
      <w:pPr>
        <w:pStyle w:val="null5"/>
        <w:jc w:val="left"/>
      </w:pPr>
      <w:r>
        <w:rPr>
          <w:rFonts w:ascii="仿宋_GB2312" w:hAnsi="仿宋_GB2312" w:cs="仿宋_GB2312" w:eastAsia="仿宋_GB2312"/>
        </w:rPr>
        <w:t>标的名称：冲锋舟发动机30型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4"/>
              </w:rPr>
              <w:t>★1、最大输出功率≥22.1KW；</w:t>
            </w:r>
          </w:p>
          <w:p>
            <w:pPr>
              <w:pStyle w:val="null5"/>
              <w:jc w:val="left"/>
            </w:pPr>
            <w:r>
              <w:rPr>
                <w:rFonts w:ascii="仿宋_GB2312" w:hAnsi="仿宋_GB2312" w:cs="仿宋_GB2312" w:eastAsia="仿宋_GB2312"/>
                <w:sz w:val="24"/>
              </w:rPr>
              <w:t>2、重量≥53kg；</w:t>
            </w:r>
          </w:p>
          <w:p>
            <w:pPr>
              <w:pStyle w:val="null5"/>
              <w:jc w:val="left"/>
            </w:pPr>
            <w:r>
              <w:rPr>
                <w:rFonts w:ascii="仿宋_GB2312" w:hAnsi="仿宋_GB2312" w:cs="仿宋_GB2312" w:eastAsia="仿宋_GB2312"/>
                <w:sz w:val="24"/>
              </w:rPr>
              <w:t>★3、全油门转速范围：4500-5500r/min；</w:t>
            </w:r>
          </w:p>
          <w:p>
            <w:pPr>
              <w:pStyle w:val="null5"/>
              <w:jc w:val="left"/>
            </w:pPr>
            <w:r>
              <w:rPr>
                <w:rFonts w:ascii="仿宋_GB2312" w:hAnsi="仿宋_GB2312" w:cs="仿宋_GB2312" w:eastAsia="仿宋_GB2312"/>
                <w:sz w:val="24"/>
              </w:rPr>
              <w:t>4、缸数：2缸；</w:t>
            </w:r>
          </w:p>
          <w:p>
            <w:pPr>
              <w:pStyle w:val="null5"/>
              <w:jc w:val="left"/>
            </w:pPr>
            <w:r>
              <w:rPr>
                <w:rFonts w:ascii="仿宋_GB2312" w:hAnsi="仿宋_GB2312" w:cs="仿宋_GB2312" w:eastAsia="仿宋_GB2312"/>
                <w:sz w:val="24"/>
              </w:rPr>
              <w:t>5、换挡位置：前进挡-空挡-倒挡；</w:t>
            </w:r>
          </w:p>
          <w:p>
            <w:pPr>
              <w:pStyle w:val="null5"/>
              <w:jc w:val="left"/>
            </w:pPr>
            <w:r>
              <w:rPr>
                <w:rFonts w:ascii="仿宋_GB2312" w:hAnsi="仿宋_GB2312" w:cs="仿宋_GB2312" w:eastAsia="仿宋_GB2312"/>
                <w:sz w:val="24"/>
              </w:rPr>
              <w:t>6、控制系统：操舵手柄；</w:t>
            </w:r>
          </w:p>
          <w:p>
            <w:pPr>
              <w:pStyle w:val="null5"/>
              <w:jc w:val="left"/>
            </w:pPr>
            <w:r>
              <w:rPr>
                <w:rFonts w:ascii="仿宋_GB2312" w:hAnsi="仿宋_GB2312" w:cs="仿宋_GB2312" w:eastAsia="仿宋_GB2312"/>
                <w:sz w:val="24"/>
              </w:rPr>
              <w:t>7、冲程：2；</w:t>
            </w:r>
          </w:p>
          <w:p>
            <w:pPr>
              <w:pStyle w:val="null5"/>
              <w:jc w:val="left"/>
            </w:pPr>
            <w:r>
              <w:rPr>
                <w:rFonts w:ascii="仿宋_GB2312" w:hAnsi="仿宋_GB2312" w:cs="仿宋_GB2312" w:eastAsia="仿宋_GB2312"/>
                <w:sz w:val="24"/>
              </w:rPr>
              <w:t>8、点火系统：CDI；</w:t>
            </w:r>
          </w:p>
          <w:p>
            <w:pPr>
              <w:pStyle w:val="null5"/>
              <w:jc w:val="both"/>
            </w:pPr>
            <w:r>
              <w:rPr>
                <w:rFonts w:ascii="仿宋_GB2312" w:hAnsi="仿宋_GB2312" w:cs="仿宋_GB2312" w:eastAsia="仿宋_GB2312"/>
                <w:sz w:val="24"/>
              </w:rPr>
              <w:t>9、油箱容积≥24L；</w:t>
            </w:r>
          </w:p>
          <w:p>
            <w:pPr>
              <w:pStyle w:val="null5"/>
              <w:jc w:val="both"/>
            </w:pPr>
            <w:r>
              <w:rPr>
                <w:rFonts w:ascii="仿宋_GB2312" w:hAnsi="仿宋_GB2312" w:cs="仿宋_GB2312" w:eastAsia="仿宋_GB2312"/>
                <w:sz w:val="24"/>
              </w:rPr>
              <w:t>★10、满舵角度：向左≥40°，向右≥40°；</w:t>
            </w:r>
          </w:p>
          <w:p>
            <w:pPr>
              <w:pStyle w:val="null5"/>
              <w:jc w:val="both"/>
            </w:pPr>
            <w:r>
              <w:rPr>
                <w:rFonts w:ascii="仿宋_GB2312" w:hAnsi="仿宋_GB2312" w:cs="仿宋_GB2312" w:eastAsia="仿宋_GB2312"/>
                <w:sz w:val="24"/>
              </w:rPr>
              <w:t>★11、起翘角度≤76°；</w:t>
            </w:r>
          </w:p>
          <w:p>
            <w:pPr>
              <w:pStyle w:val="null5"/>
              <w:jc w:val="both"/>
            </w:pPr>
            <w:r>
              <w:rPr>
                <w:rFonts w:ascii="仿宋_GB2312" w:hAnsi="仿宋_GB2312" w:cs="仿宋_GB2312" w:eastAsia="仿宋_GB2312"/>
                <w:sz w:val="24"/>
              </w:rPr>
              <w:t>（注：上述标记</w:t>
            </w:r>
            <w:r>
              <w:rPr>
                <w:rFonts w:ascii="仿宋_GB2312" w:hAnsi="仿宋_GB2312" w:cs="仿宋_GB2312" w:eastAsia="仿宋_GB2312"/>
                <w:sz w:val="24"/>
              </w:rPr>
              <w:t>“★”的条款供应商须在响应文件中提供由检测机构出具的检测报告（或检验报告）作为佐证材料，响应文件中未提供检测报告（或检验报告）或提供的检测报告（或检验报告）未能真实反映该指标参数要求的</w:t>
            </w:r>
            <w:r>
              <w:rPr>
                <w:rFonts w:ascii="仿宋_GB2312" w:hAnsi="仿宋_GB2312" w:cs="仿宋_GB2312" w:eastAsia="仿宋_GB2312"/>
                <w:sz w:val="24"/>
              </w:rPr>
              <w:t>，询价小组有理由认为该参数不满足询价通知书要求的技术参数）</w:t>
            </w:r>
          </w:p>
        </w:tc>
      </w:tr>
    </w:tbl>
    <w:p>
      <w:pPr>
        <w:pStyle w:val="null5"/>
        <w:jc w:val="left"/>
      </w:pPr>
      <w:r>
        <w:rPr>
          <w:rFonts w:ascii="仿宋_GB2312" w:hAnsi="仿宋_GB2312" w:cs="仿宋_GB2312" w:eastAsia="仿宋_GB2312"/>
        </w:rPr>
        <w:t>标的名称：一体式防汛沙袋装袋机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1、整机尺寸（长</w:t>
            </w:r>
            <w:r>
              <w:rPr>
                <w:rFonts w:ascii="仿宋_GB2312" w:hAnsi="仿宋_GB2312" w:cs="仿宋_GB2312" w:eastAsia="仿宋_GB2312"/>
                <w:sz w:val="24"/>
              </w:rPr>
              <w:t>×</w:t>
            </w:r>
            <w:r>
              <w:rPr>
                <w:rFonts w:ascii="仿宋_GB2312" w:hAnsi="仿宋_GB2312" w:cs="仿宋_GB2312" w:eastAsia="仿宋_GB2312"/>
                <w:sz w:val="24"/>
              </w:rPr>
              <w:t>宽</w:t>
            </w:r>
            <w:r>
              <w:rPr>
                <w:rFonts w:ascii="仿宋_GB2312" w:hAnsi="仿宋_GB2312" w:cs="仿宋_GB2312" w:eastAsia="仿宋_GB2312"/>
                <w:sz w:val="24"/>
              </w:rPr>
              <w:t>×</w:t>
            </w:r>
            <w:r>
              <w:rPr>
                <w:rFonts w:ascii="仿宋_GB2312" w:hAnsi="仿宋_GB2312" w:cs="仿宋_GB2312" w:eastAsia="仿宋_GB2312"/>
                <w:sz w:val="24"/>
              </w:rPr>
              <w:t>高）</w:t>
            </w:r>
            <w:r>
              <w:rPr>
                <w:rFonts w:ascii="仿宋_GB2312" w:hAnsi="仿宋_GB2312" w:cs="仿宋_GB2312" w:eastAsia="仿宋_GB2312"/>
                <w:sz w:val="24"/>
              </w:rPr>
              <w:t>：</w:t>
            </w:r>
            <w:r>
              <w:rPr>
                <w:rFonts w:ascii="仿宋_GB2312" w:hAnsi="仿宋_GB2312" w:cs="仿宋_GB2312" w:eastAsia="仿宋_GB2312"/>
                <w:sz w:val="24"/>
              </w:rPr>
              <w:t>≥3300mm</w:t>
            </w:r>
            <w:r>
              <w:rPr>
                <w:rFonts w:ascii="仿宋_GB2312" w:hAnsi="仿宋_GB2312" w:cs="仿宋_GB2312" w:eastAsia="仿宋_GB2312"/>
                <w:sz w:val="24"/>
              </w:rPr>
              <w:t>×</w:t>
            </w:r>
            <w:r>
              <w:rPr>
                <w:rFonts w:ascii="仿宋_GB2312" w:hAnsi="仿宋_GB2312" w:cs="仿宋_GB2312" w:eastAsia="仿宋_GB2312"/>
                <w:sz w:val="24"/>
              </w:rPr>
              <w:t>2400mm</w:t>
            </w:r>
            <w:r>
              <w:rPr>
                <w:rFonts w:ascii="仿宋_GB2312" w:hAnsi="仿宋_GB2312" w:cs="仿宋_GB2312" w:eastAsia="仿宋_GB2312"/>
                <w:sz w:val="24"/>
              </w:rPr>
              <w:t>×</w:t>
            </w:r>
            <w:r>
              <w:rPr>
                <w:rFonts w:ascii="仿宋_GB2312" w:hAnsi="仿宋_GB2312" w:cs="仿宋_GB2312" w:eastAsia="仿宋_GB2312"/>
                <w:sz w:val="24"/>
              </w:rPr>
              <w:t>1700mm；</w:t>
            </w:r>
          </w:p>
          <w:p>
            <w:pPr>
              <w:pStyle w:val="null5"/>
              <w:jc w:val="both"/>
            </w:pPr>
            <w:r>
              <w:rPr>
                <w:rFonts w:ascii="仿宋_GB2312" w:hAnsi="仿宋_GB2312" w:cs="仿宋_GB2312" w:eastAsia="仿宋_GB2312"/>
                <w:sz w:val="24"/>
              </w:rPr>
              <w:t>2、油漆喷涂均匀，油漆以及设备外露表面、切割边缘光滑、无毛刺；</w:t>
            </w:r>
          </w:p>
          <w:p>
            <w:pPr>
              <w:pStyle w:val="null5"/>
              <w:jc w:val="both"/>
            </w:pPr>
            <w:r>
              <w:rPr>
                <w:rFonts w:ascii="仿宋_GB2312" w:hAnsi="仿宋_GB2312" w:cs="仿宋_GB2312" w:eastAsia="仿宋_GB2312"/>
                <w:sz w:val="24"/>
              </w:rPr>
              <w:t>3、焊缝表面无漏焊、无裂纹、无气孔等焊接缺陷；</w:t>
            </w:r>
          </w:p>
          <w:p>
            <w:pPr>
              <w:pStyle w:val="null5"/>
              <w:jc w:val="both"/>
            </w:pPr>
            <w:r>
              <w:rPr>
                <w:rFonts w:ascii="仿宋_GB2312" w:hAnsi="仿宋_GB2312" w:cs="仿宋_GB2312" w:eastAsia="仿宋_GB2312"/>
                <w:sz w:val="24"/>
              </w:rPr>
              <w:t>4、机身设有警示标志；</w:t>
            </w:r>
          </w:p>
          <w:p>
            <w:pPr>
              <w:pStyle w:val="null5"/>
              <w:jc w:val="both"/>
            </w:pPr>
            <w:r>
              <w:rPr>
                <w:rFonts w:ascii="仿宋_GB2312" w:hAnsi="仿宋_GB2312" w:cs="仿宋_GB2312" w:eastAsia="仿宋_GB2312"/>
                <w:sz w:val="24"/>
              </w:rPr>
              <w:t>★5、装袋重量：每袋15kg-50kg；(可调）；</w:t>
            </w:r>
          </w:p>
          <w:p>
            <w:pPr>
              <w:pStyle w:val="null5"/>
              <w:jc w:val="both"/>
            </w:pPr>
            <w:r>
              <w:rPr>
                <w:rFonts w:ascii="仿宋_GB2312" w:hAnsi="仿宋_GB2312" w:cs="仿宋_GB2312" w:eastAsia="仿宋_GB2312"/>
                <w:sz w:val="24"/>
              </w:rPr>
              <w:t>★6、装袋直径：300mm-1000mm(可调）；</w:t>
            </w:r>
          </w:p>
          <w:p>
            <w:pPr>
              <w:pStyle w:val="null5"/>
              <w:jc w:val="both"/>
            </w:pPr>
            <w:r>
              <w:rPr>
                <w:rFonts w:ascii="仿宋_GB2312" w:hAnsi="仿宋_GB2312" w:cs="仿宋_GB2312" w:eastAsia="仿宋_GB2312"/>
                <w:sz w:val="24"/>
              </w:rPr>
              <w:t>★7、遥控功能：可远程遥控控制；</w:t>
            </w:r>
          </w:p>
          <w:p>
            <w:pPr>
              <w:pStyle w:val="null5"/>
              <w:jc w:val="both"/>
            </w:pPr>
            <w:r>
              <w:rPr>
                <w:rFonts w:ascii="仿宋_GB2312" w:hAnsi="仿宋_GB2312" w:cs="仿宋_GB2312" w:eastAsia="仿宋_GB2312"/>
                <w:sz w:val="24"/>
              </w:rPr>
              <w:t>★8、装袋速度：≥450袋/h；</w:t>
            </w:r>
          </w:p>
          <w:p>
            <w:pPr>
              <w:pStyle w:val="null5"/>
              <w:jc w:val="both"/>
            </w:pPr>
            <w:r>
              <w:rPr>
                <w:rFonts w:ascii="仿宋_GB2312" w:hAnsi="仿宋_GB2312" w:cs="仿宋_GB2312" w:eastAsia="仿宋_GB2312"/>
                <w:sz w:val="24"/>
              </w:rPr>
              <w:t>9、重量误差：≤5%；</w:t>
            </w:r>
          </w:p>
          <w:p>
            <w:pPr>
              <w:pStyle w:val="null5"/>
              <w:jc w:val="both"/>
            </w:pPr>
            <w:r>
              <w:rPr>
                <w:rFonts w:ascii="仿宋_GB2312" w:hAnsi="仿宋_GB2312" w:cs="仿宋_GB2312" w:eastAsia="仿宋_GB2312"/>
                <w:sz w:val="24"/>
              </w:rPr>
              <w:t>10、</w:t>
            </w:r>
            <w:r>
              <w:rPr>
                <w:rFonts w:ascii="仿宋_GB2312" w:hAnsi="仿宋_GB2312" w:cs="仿宋_GB2312" w:eastAsia="仿宋_GB2312"/>
                <w:sz w:val="24"/>
              </w:rPr>
              <w:t>最大装沙速度</w:t>
            </w:r>
            <w:r>
              <w:rPr>
                <w:rFonts w:ascii="仿宋_GB2312" w:hAnsi="仿宋_GB2312" w:cs="仿宋_GB2312" w:eastAsia="仿宋_GB2312"/>
                <w:sz w:val="24"/>
              </w:rPr>
              <w:t>≥12t/h；</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11</w:t>
            </w:r>
            <w:r>
              <w:rPr>
                <w:rFonts w:ascii="仿宋_GB2312" w:hAnsi="仿宋_GB2312" w:cs="仿宋_GB2312" w:eastAsia="仿宋_GB2312"/>
                <w:sz w:val="24"/>
              </w:rPr>
              <w:t>、</w:t>
            </w:r>
            <w:r>
              <w:rPr>
                <w:rFonts w:ascii="仿宋_GB2312" w:hAnsi="仿宋_GB2312" w:cs="仿宋_GB2312" w:eastAsia="仿宋_GB2312"/>
                <w:sz w:val="24"/>
              </w:rPr>
              <w:t>称重装置：装袋机设有自动称重装置，配料过程全自动；</w:t>
            </w:r>
          </w:p>
          <w:p>
            <w:pPr>
              <w:pStyle w:val="null5"/>
              <w:jc w:val="both"/>
            </w:pPr>
            <w:r>
              <w:rPr>
                <w:rFonts w:ascii="仿宋_GB2312" w:hAnsi="仿宋_GB2312" w:cs="仿宋_GB2312" w:eastAsia="仿宋_GB2312"/>
                <w:sz w:val="24"/>
              </w:rPr>
              <w:t>★12、自动控制系统：采用图形化界面操控，自动控制系统包括控制器以及与控制器相接的手动自动切换开关、触摸屏、重量显示仪和变频器；</w:t>
            </w:r>
          </w:p>
          <w:p>
            <w:pPr>
              <w:pStyle w:val="null5"/>
              <w:jc w:val="both"/>
            </w:pPr>
            <w:r>
              <w:rPr>
                <w:rFonts w:ascii="仿宋_GB2312" w:hAnsi="仿宋_GB2312" w:cs="仿宋_GB2312" w:eastAsia="仿宋_GB2312"/>
                <w:sz w:val="24"/>
              </w:rPr>
              <w:t>★13、功能要求:机组具有自动、手动、急停控制功能，并配有编程输出、输入接口，可将检测的参数通过数据、符号、直条图显示于操作界面，能够自主设置重量参数；</w:t>
            </w:r>
          </w:p>
          <w:p>
            <w:pPr>
              <w:pStyle w:val="null5"/>
              <w:jc w:val="both"/>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、设备主要由上料输送机、自动入料装置、称重装置、输送装置、自动缝合剪线装置、带式输送机等部分组成</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15</w:t>
            </w:r>
            <w:r>
              <w:rPr>
                <w:rFonts w:ascii="仿宋_GB2312" w:hAnsi="仿宋_GB2312" w:cs="仿宋_GB2312" w:eastAsia="仿宋_GB2312"/>
                <w:sz w:val="24"/>
              </w:rPr>
              <w:t>、上料输送机</w:t>
            </w:r>
            <w:r>
              <w:rPr>
                <w:rFonts w:ascii="仿宋_GB2312" w:hAnsi="仿宋_GB2312" w:cs="仿宋_GB2312" w:eastAsia="仿宋_GB2312"/>
                <w:sz w:val="24"/>
              </w:rPr>
              <w:t>：</w:t>
            </w:r>
            <w:r>
              <w:rPr>
                <w:rFonts w:ascii="仿宋_GB2312" w:hAnsi="仿宋_GB2312" w:cs="仿宋_GB2312" w:eastAsia="仿宋_GB2312"/>
                <w:sz w:val="24"/>
              </w:rPr>
              <w:t>该装置在沙土灌料过程中，通过系统控制自动达到沙土料能够顺畅无阻碍的装袋</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16、</w:t>
            </w:r>
            <w:r>
              <w:rPr>
                <w:rFonts w:ascii="仿宋_GB2312" w:hAnsi="仿宋_GB2312" w:cs="仿宋_GB2312" w:eastAsia="仿宋_GB2312"/>
                <w:sz w:val="24"/>
              </w:rPr>
              <w:t>输送装置</w:t>
            </w:r>
            <w:r>
              <w:rPr>
                <w:rFonts w:ascii="仿宋_GB2312" w:hAnsi="仿宋_GB2312" w:cs="仿宋_GB2312" w:eastAsia="仿宋_GB2312"/>
                <w:sz w:val="24"/>
              </w:rPr>
              <w:t>：</w:t>
            </w:r>
            <w:r>
              <w:rPr>
                <w:rFonts w:ascii="仿宋_GB2312" w:hAnsi="仿宋_GB2312" w:cs="仿宋_GB2312" w:eastAsia="仿宋_GB2312"/>
                <w:sz w:val="24"/>
              </w:rPr>
              <w:t>涡轮蜗杆可升降调节，结构紧凑、运行平稳</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17、</w:t>
            </w:r>
            <w:r>
              <w:rPr>
                <w:rFonts w:ascii="仿宋_GB2312" w:hAnsi="仿宋_GB2312" w:cs="仿宋_GB2312" w:eastAsia="仿宋_GB2312"/>
                <w:sz w:val="24"/>
              </w:rPr>
              <w:t>可远程遥控控制，机器可以遥控控制装料斗折叠</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18、</w:t>
            </w:r>
            <w:r>
              <w:rPr>
                <w:rFonts w:ascii="仿宋_GB2312" w:hAnsi="仿宋_GB2312" w:cs="仿宋_GB2312" w:eastAsia="仿宋_GB2312"/>
                <w:sz w:val="24"/>
              </w:rPr>
              <w:t>遥控距离</w:t>
            </w:r>
            <w:r>
              <w:rPr>
                <w:rFonts w:ascii="仿宋_GB2312" w:hAnsi="仿宋_GB2312" w:cs="仿宋_GB2312" w:eastAsia="仿宋_GB2312"/>
                <w:sz w:val="24"/>
              </w:rPr>
              <w:t>≥150米</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19、</w:t>
            </w:r>
            <w:r>
              <w:rPr>
                <w:rFonts w:ascii="仿宋_GB2312" w:hAnsi="仿宋_GB2312" w:cs="仿宋_GB2312" w:eastAsia="仿宋_GB2312"/>
                <w:sz w:val="24"/>
              </w:rPr>
              <w:t>预筛检装置</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输送机在前端装料处，设置筛检装置</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筛检装置能够对所添加的沙土料进行预先筛检，剔除杂物，作业中无断料现象</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20</w:t>
            </w:r>
            <w:r>
              <w:rPr>
                <w:rFonts w:ascii="仿宋_GB2312" w:hAnsi="仿宋_GB2312" w:cs="仿宋_GB2312" w:eastAsia="仿宋_GB2312"/>
                <w:sz w:val="24"/>
              </w:rPr>
              <w:t>、噪声</w:t>
            </w:r>
            <w:r>
              <w:rPr>
                <w:rFonts w:ascii="仿宋_GB2312" w:hAnsi="仿宋_GB2312" w:cs="仿宋_GB2312" w:eastAsia="仿宋_GB2312"/>
                <w:sz w:val="24"/>
              </w:rPr>
              <w:t>：</w:t>
            </w:r>
            <w:r>
              <w:rPr>
                <w:rFonts w:ascii="仿宋_GB2312" w:hAnsi="仿宋_GB2312" w:cs="仿宋_GB2312" w:eastAsia="仿宋_GB2312"/>
                <w:sz w:val="24"/>
              </w:rPr>
              <w:t>≤80 dB(A)</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21、</w:t>
            </w:r>
            <w:r>
              <w:rPr>
                <w:rFonts w:ascii="仿宋_GB2312" w:hAnsi="仿宋_GB2312" w:cs="仿宋_GB2312" w:eastAsia="仿宋_GB2312"/>
                <w:sz w:val="24"/>
              </w:rPr>
              <w:t>电源要求</w:t>
            </w:r>
            <w:r>
              <w:rPr>
                <w:rFonts w:ascii="仿宋_GB2312" w:hAnsi="仿宋_GB2312" w:cs="仿宋_GB2312" w:eastAsia="仿宋_GB2312"/>
                <w:sz w:val="24"/>
              </w:rPr>
              <w:t>:三相</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22</w:t>
            </w:r>
            <w:r>
              <w:rPr>
                <w:rFonts w:ascii="仿宋_GB2312" w:hAnsi="仿宋_GB2312" w:cs="仿宋_GB2312" w:eastAsia="仿宋_GB2312"/>
                <w:sz w:val="24"/>
              </w:rPr>
              <w:t>、电机</w:t>
            </w:r>
            <w:r>
              <w:rPr>
                <w:rFonts w:ascii="仿宋_GB2312" w:hAnsi="仿宋_GB2312" w:cs="仿宋_GB2312" w:eastAsia="仿宋_GB2312"/>
                <w:sz w:val="24"/>
              </w:rPr>
              <w:t>:≥3.5千瓦</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23</w:t>
            </w:r>
            <w:r>
              <w:rPr>
                <w:rFonts w:ascii="仿宋_GB2312" w:hAnsi="仿宋_GB2312" w:cs="仿宋_GB2312" w:eastAsia="仿宋_GB2312"/>
                <w:sz w:val="24"/>
              </w:rPr>
              <w:t>、定量误差</w:t>
            </w:r>
            <w:r>
              <w:rPr>
                <w:rFonts w:ascii="仿宋_GB2312" w:hAnsi="仿宋_GB2312" w:cs="仿宋_GB2312" w:eastAsia="仿宋_GB2312"/>
                <w:sz w:val="24"/>
              </w:rPr>
              <w:t>:±0.2%</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24</w:t>
            </w:r>
            <w:r>
              <w:rPr>
                <w:rFonts w:ascii="仿宋_GB2312" w:hAnsi="仿宋_GB2312" w:cs="仿宋_GB2312" w:eastAsia="仿宋_GB2312"/>
                <w:sz w:val="24"/>
              </w:rPr>
              <w:t>、主机设备自重</w:t>
            </w:r>
            <w:r>
              <w:rPr>
                <w:rFonts w:ascii="仿宋_GB2312" w:hAnsi="仿宋_GB2312" w:cs="仿宋_GB2312" w:eastAsia="仿宋_GB2312"/>
                <w:sz w:val="24"/>
              </w:rPr>
              <w:t>:≤1.5T</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25</w:t>
            </w:r>
            <w:r>
              <w:rPr>
                <w:rFonts w:ascii="仿宋_GB2312" w:hAnsi="仿宋_GB2312" w:cs="仿宋_GB2312" w:eastAsia="仿宋_GB2312"/>
                <w:sz w:val="24"/>
              </w:rPr>
              <w:t>、装袋适用范围</w:t>
            </w:r>
            <w:r>
              <w:rPr>
                <w:rFonts w:ascii="仿宋_GB2312" w:hAnsi="仿宋_GB2312" w:cs="仿宋_GB2312" w:eastAsia="仿宋_GB2312"/>
                <w:sz w:val="24"/>
              </w:rPr>
              <w:t>:篷布沙袋、防汛麻袋、防汛编织袋。可使用含水量40%以内的黏土、粉土、砂土</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26、</w:t>
            </w:r>
            <w:r>
              <w:rPr>
                <w:rFonts w:ascii="仿宋_GB2312" w:hAnsi="仿宋_GB2312" w:cs="仿宋_GB2312" w:eastAsia="仿宋_GB2312"/>
                <w:sz w:val="24"/>
              </w:rPr>
              <w:t>设备底部</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设备底部装配橡胶轮胎和牵引装置。</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可实现多方位转动，便于移动。</w:t>
            </w:r>
          </w:p>
          <w:p>
            <w:pPr>
              <w:pStyle w:val="null5"/>
              <w:jc w:val="both"/>
            </w:pPr>
            <w:r>
              <w:rPr>
                <w:rFonts w:ascii="仿宋_GB2312" w:hAnsi="仿宋_GB2312" w:cs="仿宋_GB2312" w:eastAsia="仿宋_GB2312"/>
                <w:sz w:val="24"/>
              </w:rPr>
              <w:t>27</w:t>
            </w:r>
            <w:r>
              <w:rPr>
                <w:rFonts w:ascii="仿宋_GB2312" w:hAnsi="仿宋_GB2312" w:cs="仿宋_GB2312" w:eastAsia="仿宋_GB2312"/>
                <w:sz w:val="24"/>
              </w:rPr>
              <w:t>、模块箱内配备照明灯，箱外配置两组升降照明灯满足夜</w:t>
            </w:r>
            <w:r>
              <w:rPr>
                <w:rFonts w:ascii="仿宋_GB2312" w:hAnsi="仿宋_GB2312" w:cs="仿宋_GB2312" w:eastAsia="仿宋_GB2312"/>
                <w:sz w:val="24"/>
              </w:rPr>
              <w:t>间</w:t>
            </w:r>
            <w:r>
              <w:rPr>
                <w:rFonts w:ascii="仿宋_GB2312" w:hAnsi="仿宋_GB2312" w:cs="仿宋_GB2312" w:eastAsia="仿宋_GB2312"/>
                <w:sz w:val="24"/>
              </w:rPr>
              <w:t>抢险装袋及上料</w:t>
            </w:r>
            <w:r>
              <w:rPr>
                <w:rFonts w:ascii="仿宋_GB2312" w:hAnsi="仿宋_GB2312" w:cs="仿宋_GB2312" w:eastAsia="仿宋_GB2312"/>
                <w:sz w:val="24"/>
              </w:rPr>
              <w:t>；</w:t>
            </w:r>
          </w:p>
          <w:p>
            <w:pPr>
              <w:pStyle w:val="null5"/>
              <w:spacing w:after="120"/>
              <w:ind w:firstLine="420"/>
              <w:jc w:val="both"/>
            </w:pPr>
            <w:r>
              <w:rPr>
                <w:rFonts w:ascii="仿宋_GB2312" w:hAnsi="仿宋_GB2312" w:cs="仿宋_GB2312" w:eastAsia="仿宋_GB2312"/>
                <w:sz w:val="24"/>
              </w:rPr>
              <w:t>（注：上述标记</w:t>
            </w:r>
            <w:r>
              <w:rPr>
                <w:rFonts w:ascii="仿宋_GB2312" w:hAnsi="仿宋_GB2312" w:cs="仿宋_GB2312" w:eastAsia="仿宋_GB2312"/>
                <w:sz w:val="24"/>
              </w:rPr>
              <w:t>“★”的条款供应商须在响应文件中提供由检测机构出具的检测报告（或检验报告）作为佐证材料，响应文件中未提供检测报告（或检验报告）或提供的检测报告（或检验报告）未能真实反映该指标参数要求的</w:t>
            </w:r>
            <w:r>
              <w:rPr>
                <w:rFonts w:ascii="仿宋_GB2312" w:hAnsi="仿宋_GB2312" w:cs="仿宋_GB2312" w:eastAsia="仿宋_GB2312"/>
                <w:sz w:val="24"/>
              </w:rPr>
              <w:t>，询价小组有理由认为该参数不满足询价通知书要求的技术参数）</w:t>
            </w:r>
          </w:p>
        </w:tc>
      </w:tr>
    </w:tbl>
    <w:p>
      <w:pPr>
        <w:pStyle w:val="null5"/>
        <w:jc w:val="left"/>
      </w:pPr>
      <w:r>
        <w:rPr>
          <w:rFonts w:ascii="仿宋_GB2312" w:hAnsi="仿宋_GB2312" w:cs="仿宋_GB2312" w:eastAsia="仿宋_GB2312"/>
        </w:rPr>
        <w:t>标的名称：防管涌围井围板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1、单元尺寸宽1000mm,高1500mm；</w:t>
            </w:r>
          </w:p>
          <w:p>
            <w:pPr>
              <w:pStyle w:val="null5"/>
              <w:jc w:val="both"/>
            </w:pPr>
            <w:r>
              <w:rPr>
                <w:rFonts w:ascii="仿宋_GB2312" w:hAnsi="仿宋_GB2312" w:cs="仿宋_GB2312" w:eastAsia="仿宋_GB2312"/>
                <w:sz w:val="24"/>
              </w:rPr>
              <w:t>2、一级滤棒高：30cm；</w:t>
            </w:r>
          </w:p>
          <w:p>
            <w:pPr>
              <w:pStyle w:val="null5"/>
              <w:jc w:val="both"/>
            </w:pPr>
            <w:r>
              <w:rPr>
                <w:rFonts w:ascii="仿宋_GB2312" w:hAnsi="仿宋_GB2312" w:cs="仿宋_GB2312" w:eastAsia="仿宋_GB2312"/>
                <w:sz w:val="24"/>
              </w:rPr>
              <w:t>3、二级滤棒高：30cm；</w:t>
            </w:r>
          </w:p>
          <w:p>
            <w:pPr>
              <w:pStyle w:val="null5"/>
              <w:jc w:val="both"/>
            </w:pPr>
            <w:r>
              <w:rPr>
                <w:rFonts w:ascii="仿宋_GB2312" w:hAnsi="仿宋_GB2312" w:cs="仿宋_GB2312" w:eastAsia="仿宋_GB2312"/>
                <w:sz w:val="24"/>
              </w:rPr>
              <w:t>4、三级滤棒高：30cm；</w:t>
            </w:r>
          </w:p>
          <w:p>
            <w:pPr>
              <w:pStyle w:val="null5"/>
              <w:jc w:val="both"/>
            </w:pPr>
            <w:r>
              <w:rPr>
                <w:rFonts w:ascii="仿宋_GB2312" w:hAnsi="仿宋_GB2312" w:cs="仿宋_GB2312" w:eastAsia="仿宋_GB2312"/>
                <w:sz w:val="24"/>
              </w:rPr>
              <w:t>5、管涌治理：小于0.9m高水柱的中小型管涌；</w:t>
            </w:r>
          </w:p>
          <w:p>
            <w:pPr>
              <w:pStyle w:val="null5"/>
              <w:jc w:val="both"/>
            </w:pPr>
            <w:r>
              <w:rPr>
                <w:rFonts w:ascii="仿宋_GB2312" w:hAnsi="仿宋_GB2312" w:cs="仿宋_GB2312" w:eastAsia="仿宋_GB2312"/>
                <w:sz w:val="24"/>
              </w:rPr>
              <w:t>6、适用堤质：沙壤土、壤土、粘土/混凝土、沥青；</w:t>
            </w:r>
          </w:p>
          <w:p>
            <w:pPr>
              <w:pStyle w:val="null5"/>
              <w:jc w:val="both"/>
            </w:pPr>
            <w:r>
              <w:rPr>
                <w:rFonts w:ascii="仿宋_GB2312" w:hAnsi="仿宋_GB2312" w:cs="仿宋_GB2312" w:eastAsia="仿宋_GB2312"/>
                <w:sz w:val="24"/>
              </w:rPr>
              <w:t>7、单元围板厚度4mm，采用全新聚氯乙烯（PVC）压制硬板和矩形镀锌钢管制成，连接件为插扣式设计，每块围板外侧设置2个平行贯穿地钉，以便更加牢固的固定围板。两块单元围板之间设置快速封闭止水装置，并与单元围板组成一体化设计。每6块围板中1块有排水孔，排水孔高度85cm。</w:t>
            </w:r>
          </w:p>
          <w:p>
            <w:pPr>
              <w:pStyle w:val="null5"/>
              <w:jc w:val="both"/>
            </w:pPr>
            <w:r>
              <w:rPr>
                <w:rFonts w:ascii="仿宋_GB2312" w:hAnsi="仿宋_GB2312" w:cs="仿宋_GB2312" w:eastAsia="仿宋_GB2312"/>
                <w:sz w:val="24"/>
              </w:rPr>
              <w:t>8、伸拉屈服强度≥50MPa；</w:t>
            </w:r>
          </w:p>
          <w:p>
            <w:pPr>
              <w:pStyle w:val="null5"/>
              <w:jc w:val="both"/>
            </w:pPr>
            <w:r>
              <w:rPr>
                <w:rFonts w:ascii="仿宋_GB2312" w:hAnsi="仿宋_GB2312" w:cs="仿宋_GB2312" w:eastAsia="仿宋_GB2312"/>
                <w:sz w:val="24"/>
              </w:rPr>
              <w:t>9、拉伸断裂伸长率≥8%</w:t>
            </w:r>
          </w:p>
          <w:p>
            <w:pPr>
              <w:pStyle w:val="null5"/>
              <w:jc w:val="both"/>
            </w:pPr>
            <w:r>
              <w:rPr>
                <w:rFonts w:ascii="仿宋_GB2312" w:hAnsi="仿宋_GB2312" w:cs="仿宋_GB2312" w:eastAsia="仿宋_GB2312"/>
                <w:sz w:val="24"/>
              </w:rPr>
              <w:t>10、弯曲强度：≥30MPa；</w:t>
            </w:r>
          </w:p>
        </w:tc>
      </w:tr>
    </w:tbl>
    <w:p>
      <w:pPr>
        <w:pStyle w:val="null5"/>
        <w:jc w:val="left"/>
      </w:pPr>
      <w:r>
        <w:rPr>
          <w:rFonts w:ascii="仿宋_GB2312" w:hAnsi="仿宋_GB2312" w:cs="仿宋_GB2312" w:eastAsia="仿宋_GB2312"/>
        </w:rPr>
        <w:t>标的名称：防管涌土工滤垫</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1、</w:t>
            </w:r>
            <w:r>
              <w:rPr>
                <w:rFonts w:ascii="仿宋_GB2312" w:hAnsi="仿宋_GB2312" w:cs="仿宋_GB2312" w:eastAsia="仿宋_GB2312"/>
                <w:sz w:val="24"/>
              </w:rPr>
              <w:t>土工滤垫由</w:t>
            </w:r>
            <w:r>
              <w:rPr>
                <w:rFonts w:ascii="仿宋_GB2312" w:hAnsi="仿宋_GB2312" w:cs="仿宋_GB2312" w:eastAsia="仿宋_GB2312"/>
                <w:sz w:val="24"/>
              </w:rPr>
              <w:t>3层组成，上下2层均为土工席垫，中间为过滤细沙专用滤层。</w:t>
            </w:r>
          </w:p>
          <w:p>
            <w:pPr>
              <w:pStyle w:val="null5"/>
              <w:jc w:val="both"/>
            </w:pPr>
            <w:r>
              <w:rPr>
                <w:rFonts w:ascii="仿宋_GB2312" w:hAnsi="仿宋_GB2312" w:cs="仿宋_GB2312" w:eastAsia="仿宋_GB2312"/>
                <w:sz w:val="24"/>
              </w:rPr>
              <w:t>2、上下2层席垫尺寸：1000mm×1000mm×10mm（长×宽×厚）；中间滤层尺寸：1400mm×1400mm（长×宽）。</w:t>
            </w:r>
          </w:p>
        </w:tc>
      </w:tr>
    </w:tbl>
    <w:p>
      <w:pPr>
        <w:pStyle w:val="null5"/>
        <w:jc w:val="left"/>
      </w:pPr>
      <w:r>
        <w:rPr>
          <w:rFonts w:ascii="仿宋_GB2312" w:hAnsi="仿宋_GB2312" w:cs="仿宋_GB2312" w:eastAsia="仿宋_GB2312"/>
        </w:rPr>
        <w:t>标的名称：便携式照明无人机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b/>
              </w:rPr>
              <w:t>一、</w:t>
            </w:r>
            <w:r>
              <w:rPr>
                <w:rFonts w:ascii="仿宋_GB2312" w:hAnsi="仿宋_GB2312" w:cs="仿宋_GB2312" w:eastAsia="仿宋_GB2312"/>
                <w:sz w:val="24"/>
                <w:b/>
              </w:rPr>
              <w:t>多功能旋翼无人机</w:t>
            </w:r>
          </w:p>
          <w:p>
            <w:pPr>
              <w:pStyle w:val="null5"/>
              <w:jc w:val="left"/>
            </w:pPr>
            <w:r>
              <w:rPr>
                <w:rFonts w:ascii="仿宋_GB2312" w:hAnsi="仿宋_GB2312" w:cs="仿宋_GB2312" w:eastAsia="仿宋_GB2312"/>
                <w:sz w:val="24"/>
              </w:rPr>
              <w:t>1、</w:t>
            </w:r>
            <w:r>
              <w:rPr>
                <w:rFonts w:ascii="仿宋_GB2312" w:hAnsi="仿宋_GB2312" w:cs="仿宋_GB2312" w:eastAsia="仿宋_GB2312"/>
                <w:sz w:val="24"/>
              </w:rPr>
              <w:t>对称电机轴距：</w:t>
            </w:r>
            <w:r>
              <w:rPr>
                <w:rFonts w:ascii="仿宋_GB2312" w:hAnsi="仿宋_GB2312" w:cs="仿宋_GB2312" w:eastAsia="仿宋_GB2312"/>
                <w:sz w:val="24"/>
              </w:rPr>
              <w:t>700-1000mm；</w:t>
            </w:r>
          </w:p>
          <w:p>
            <w:pPr>
              <w:pStyle w:val="null5"/>
              <w:jc w:val="left"/>
            </w:pPr>
            <w:r>
              <w:rPr>
                <w:rFonts w:ascii="仿宋_GB2312" w:hAnsi="仿宋_GB2312" w:cs="仿宋_GB2312" w:eastAsia="仿宋_GB2312"/>
                <w:sz w:val="24"/>
              </w:rPr>
              <w:t>2、</w:t>
            </w:r>
            <w:r>
              <w:rPr>
                <w:rFonts w:ascii="仿宋_GB2312" w:hAnsi="仿宋_GB2312" w:cs="仿宋_GB2312" w:eastAsia="仿宋_GB2312"/>
                <w:sz w:val="24"/>
              </w:rPr>
              <w:t>空机重量（不含电池）：</w:t>
            </w:r>
            <w:r>
              <w:rPr>
                <w:rFonts w:ascii="仿宋_GB2312" w:hAnsi="仿宋_GB2312" w:cs="仿宋_GB2312" w:eastAsia="仿宋_GB2312"/>
                <w:sz w:val="24"/>
              </w:rPr>
              <w:t>3-4 kg；</w:t>
            </w:r>
          </w:p>
          <w:p>
            <w:pPr>
              <w:pStyle w:val="null5"/>
              <w:jc w:val="left"/>
            </w:pPr>
            <w:r>
              <w:rPr>
                <w:rFonts w:ascii="仿宋_GB2312" w:hAnsi="仿宋_GB2312" w:cs="仿宋_GB2312" w:eastAsia="仿宋_GB2312"/>
                <w:sz w:val="24"/>
              </w:rPr>
              <w:t>3、</w:t>
            </w:r>
            <w:r>
              <w:rPr>
                <w:rFonts w:ascii="仿宋_GB2312" w:hAnsi="仿宋_GB2312" w:cs="仿宋_GB2312" w:eastAsia="仿宋_GB2312"/>
                <w:sz w:val="24"/>
              </w:rPr>
              <w:t>空机重量（含双电池）：</w:t>
            </w:r>
            <w:r>
              <w:rPr>
                <w:rFonts w:ascii="仿宋_GB2312" w:hAnsi="仿宋_GB2312" w:cs="仿宋_GB2312" w:eastAsia="仿宋_GB2312"/>
                <w:sz w:val="24"/>
              </w:rPr>
              <w:t>5-9 kg；</w:t>
            </w:r>
          </w:p>
          <w:p>
            <w:pPr>
              <w:pStyle w:val="null5"/>
              <w:jc w:val="left"/>
            </w:pPr>
            <w:r>
              <w:rPr>
                <w:rFonts w:ascii="仿宋_GB2312" w:hAnsi="仿宋_GB2312" w:cs="仿宋_GB2312" w:eastAsia="仿宋_GB2312"/>
                <w:sz w:val="24"/>
              </w:rPr>
              <w:t>4、</w:t>
            </w:r>
            <w:r>
              <w:rPr>
                <w:rFonts w:ascii="仿宋_GB2312" w:hAnsi="仿宋_GB2312" w:cs="仿宋_GB2312" w:eastAsia="仿宋_GB2312"/>
                <w:sz w:val="24"/>
              </w:rPr>
              <w:t>最大起飞重量：</w:t>
            </w:r>
            <w:r>
              <w:rPr>
                <w:rFonts w:ascii="仿宋_GB2312" w:hAnsi="仿宋_GB2312" w:cs="仿宋_GB2312" w:eastAsia="仿宋_GB2312"/>
                <w:sz w:val="24"/>
              </w:rPr>
              <w:t>8-12 kg；</w:t>
            </w:r>
          </w:p>
          <w:p>
            <w:pPr>
              <w:pStyle w:val="null5"/>
              <w:jc w:val="left"/>
            </w:pPr>
            <w:r>
              <w:rPr>
                <w:rFonts w:ascii="仿宋_GB2312" w:hAnsi="仿宋_GB2312" w:cs="仿宋_GB2312" w:eastAsia="仿宋_GB2312"/>
                <w:sz w:val="24"/>
              </w:rPr>
              <w:t>5、</w:t>
            </w:r>
            <w:r>
              <w:rPr>
                <w:rFonts w:ascii="仿宋_GB2312" w:hAnsi="仿宋_GB2312" w:cs="仿宋_GB2312" w:eastAsia="仿宋_GB2312"/>
                <w:sz w:val="24"/>
              </w:rPr>
              <w:t>工作频率：</w:t>
            </w:r>
            <w:r>
              <w:rPr>
                <w:rFonts w:ascii="仿宋_GB2312" w:hAnsi="仿宋_GB2312" w:cs="仿宋_GB2312" w:eastAsia="仿宋_GB2312"/>
                <w:sz w:val="24"/>
              </w:rPr>
              <w:t>2.4000-2.4835 GHz，5.725-5.850 GHz；</w:t>
            </w:r>
          </w:p>
          <w:p>
            <w:pPr>
              <w:pStyle w:val="null5"/>
              <w:jc w:val="left"/>
            </w:pPr>
            <w:r>
              <w:rPr>
                <w:rFonts w:ascii="仿宋_GB2312" w:hAnsi="仿宋_GB2312" w:cs="仿宋_GB2312" w:eastAsia="仿宋_GB2312"/>
                <w:sz w:val="24"/>
              </w:rPr>
              <w:t>6、</w:t>
            </w:r>
            <w:r>
              <w:rPr>
                <w:rFonts w:ascii="仿宋_GB2312" w:hAnsi="仿宋_GB2312" w:cs="仿宋_GB2312" w:eastAsia="仿宋_GB2312"/>
                <w:sz w:val="24"/>
              </w:rPr>
              <w:t>悬停精度（</w:t>
            </w:r>
            <w:r>
              <w:rPr>
                <w:rFonts w:ascii="仿宋_GB2312" w:hAnsi="仿宋_GB2312" w:cs="仿宋_GB2312" w:eastAsia="仿宋_GB2312"/>
                <w:sz w:val="24"/>
              </w:rPr>
              <w:t>P-GPS）：垂直：±0.1—1 m，</w:t>
            </w:r>
          </w:p>
          <w:p>
            <w:pPr>
              <w:pStyle w:val="null5"/>
              <w:jc w:val="left"/>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水平：</w:t>
            </w:r>
            <w:r>
              <w:rPr>
                <w:rFonts w:ascii="仿宋_GB2312" w:hAnsi="仿宋_GB2312" w:cs="仿宋_GB2312" w:eastAsia="仿宋_GB2312"/>
                <w:sz w:val="24"/>
              </w:rPr>
              <w:t>±0.1 — ±2 m；</w:t>
            </w:r>
          </w:p>
          <w:p>
            <w:pPr>
              <w:pStyle w:val="null5"/>
              <w:jc w:val="left"/>
            </w:pPr>
            <w:r>
              <w:rPr>
                <w:rFonts w:ascii="仿宋_GB2312" w:hAnsi="仿宋_GB2312" w:cs="仿宋_GB2312" w:eastAsia="仿宋_GB2312"/>
                <w:sz w:val="24"/>
              </w:rPr>
              <w:t>★</w:t>
            </w:r>
            <w:r>
              <w:rPr>
                <w:rFonts w:ascii="仿宋_GB2312" w:hAnsi="仿宋_GB2312" w:cs="仿宋_GB2312" w:eastAsia="仿宋_GB2312"/>
                <w:sz w:val="24"/>
              </w:rPr>
              <w:t>8、支持</w:t>
            </w:r>
            <w:r>
              <w:rPr>
                <w:rFonts w:ascii="仿宋_GB2312" w:hAnsi="仿宋_GB2312" w:cs="仿宋_GB2312" w:eastAsia="仿宋_GB2312"/>
                <w:sz w:val="24"/>
              </w:rPr>
              <w:t>RTK</w:t>
            </w:r>
            <w:r>
              <w:rPr>
                <w:rFonts w:ascii="仿宋_GB2312" w:hAnsi="仿宋_GB2312" w:cs="仿宋_GB2312" w:eastAsia="仿宋_GB2312"/>
                <w:sz w:val="24"/>
              </w:rPr>
              <w:t>定位</w:t>
            </w:r>
            <w:r>
              <w:rPr>
                <w:rFonts w:ascii="仿宋_GB2312" w:hAnsi="仿宋_GB2312" w:cs="仿宋_GB2312" w:eastAsia="仿宋_GB2312"/>
                <w:sz w:val="24"/>
              </w:rPr>
              <w:t>功能；</w:t>
            </w:r>
          </w:p>
          <w:p>
            <w:pPr>
              <w:pStyle w:val="null5"/>
              <w:jc w:val="left"/>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飞行器卫星定位系统：支持单北斗模式</w:t>
            </w:r>
          </w:p>
          <w:p>
            <w:pPr>
              <w:pStyle w:val="null5"/>
              <w:jc w:val="left"/>
            </w:pPr>
            <w:r>
              <w:rPr>
                <w:rFonts w:ascii="仿宋_GB2312" w:hAnsi="仿宋_GB2312" w:cs="仿宋_GB2312" w:eastAsia="仿宋_GB2312"/>
                <w:sz w:val="24"/>
              </w:rPr>
              <w:t>10、</w:t>
            </w:r>
            <w:r>
              <w:rPr>
                <w:rFonts w:ascii="仿宋_GB2312" w:hAnsi="仿宋_GB2312" w:cs="仿宋_GB2312" w:eastAsia="仿宋_GB2312"/>
                <w:sz w:val="24"/>
              </w:rPr>
              <w:t>上升速度：</w:t>
            </w:r>
            <w:r>
              <w:rPr>
                <w:rFonts w:ascii="仿宋_GB2312" w:hAnsi="仿宋_GB2312" w:cs="仿宋_GB2312" w:eastAsia="仿宋_GB2312"/>
                <w:sz w:val="24"/>
              </w:rPr>
              <w:t>5-10 m/s；</w:t>
            </w:r>
          </w:p>
          <w:p>
            <w:pPr>
              <w:pStyle w:val="null5"/>
              <w:jc w:val="left"/>
            </w:pPr>
            <w:r>
              <w:rPr>
                <w:rFonts w:ascii="仿宋_GB2312" w:hAnsi="仿宋_GB2312" w:cs="仿宋_GB2312" w:eastAsia="仿宋_GB2312"/>
                <w:sz w:val="24"/>
              </w:rPr>
              <w:t>11、</w:t>
            </w:r>
            <w:r>
              <w:rPr>
                <w:rFonts w:ascii="仿宋_GB2312" w:hAnsi="仿宋_GB2312" w:cs="仿宋_GB2312" w:eastAsia="仿宋_GB2312"/>
                <w:sz w:val="24"/>
              </w:rPr>
              <w:t>下降速度（垂直）：</w:t>
            </w:r>
            <w:r>
              <w:rPr>
                <w:rFonts w:ascii="仿宋_GB2312" w:hAnsi="仿宋_GB2312" w:cs="仿宋_GB2312" w:eastAsia="仿宋_GB2312"/>
                <w:sz w:val="24"/>
              </w:rPr>
              <w:t>5-10 m/s；</w:t>
            </w:r>
          </w:p>
          <w:p>
            <w:pPr>
              <w:pStyle w:val="null5"/>
              <w:jc w:val="left"/>
            </w:pPr>
            <w:r>
              <w:rPr>
                <w:rFonts w:ascii="仿宋_GB2312" w:hAnsi="仿宋_GB2312" w:cs="仿宋_GB2312" w:eastAsia="仿宋_GB2312"/>
                <w:sz w:val="24"/>
              </w:rPr>
              <w:t>12、</w:t>
            </w:r>
            <w:r>
              <w:rPr>
                <w:rFonts w:ascii="仿宋_GB2312" w:hAnsi="仿宋_GB2312" w:cs="仿宋_GB2312" w:eastAsia="仿宋_GB2312"/>
                <w:sz w:val="24"/>
              </w:rPr>
              <w:t>水平飞行速度：</w:t>
            </w:r>
            <w:r>
              <w:rPr>
                <w:rFonts w:ascii="仿宋_GB2312" w:hAnsi="仿宋_GB2312" w:cs="仿宋_GB2312" w:eastAsia="仿宋_GB2312"/>
                <w:sz w:val="24"/>
              </w:rPr>
              <w:t>20-30 m/s；</w:t>
            </w:r>
          </w:p>
          <w:p>
            <w:pPr>
              <w:pStyle w:val="null5"/>
              <w:jc w:val="left"/>
            </w:pPr>
            <w:r>
              <w:rPr>
                <w:rFonts w:ascii="仿宋_GB2312" w:hAnsi="仿宋_GB2312" w:cs="仿宋_GB2312" w:eastAsia="仿宋_GB2312"/>
                <w:sz w:val="24"/>
              </w:rPr>
              <w:t>13、</w:t>
            </w:r>
            <w:r>
              <w:rPr>
                <w:rFonts w:ascii="仿宋_GB2312" w:hAnsi="仿宋_GB2312" w:cs="仿宋_GB2312" w:eastAsia="仿宋_GB2312"/>
                <w:sz w:val="24"/>
              </w:rPr>
              <w:t>最大飞行海拔高度：</w:t>
            </w:r>
            <w:r>
              <w:rPr>
                <w:rFonts w:ascii="仿宋_GB2312" w:hAnsi="仿宋_GB2312" w:cs="仿宋_GB2312" w:eastAsia="仿宋_GB2312"/>
                <w:sz w:val="24"/>
              </w:rPr>
              <w:t>≥4000 m；</w:t>
            </w:r>
          </w:p>
          <w:p>
            <w:pPr>
              <w:pStyle w:val="null5"/>
              <w:jc w:val="left"/>
            </w:pPr>
            <w:r>
              <w:rPr>
                <w:rFonts w:ascii="仿宋_GB2312" w:hAnsi="仿宋_GB2312" w:cs="仿宋_GB2312" w:eastAsia="仿宋_GB2312"/>
                <w:sz w:val="24"/>
              </w:rPr>
              <w:t>14、</w:t>
            </w:r>
            <w:r>
              <w:rPr>
                <w:rFonts w:ascii="仿宋_GB2312" w:hAnsi="仿宋_GB2312" w:cs="仿宋_GB2312" w:eastAsia="仿宋_GB2312"/>
                <w:sz w:val="24"/>
              </w:rPr>
              <w:t>最大可承受风速：</w:t>
            </w:r>
            <w:r>
              <w:rPr>
                <w:rFonts w:ascii="仿宋_GB2312" w:hAnsi="仿宋_GB2312" w:cs="仿宋_GB2312" w:eastAsia="仿宋_GB2312"/>
                <w:sz w:val="24"/>
              </w:rPr>
              <w:t>≥5级风</w:t>
            </w:r>
            <w:r>
              <w:rPr>
                <w:rFonts w:ascii="仿宋_GB2312" w:hAnsi="仿宋_GB2312" w:cs="仿宋_GB2312" w:eastAsia="仿宋_GB2312"/>
                <w:sz w:val="24"/>
              </w:rPr>
              <w:t>（</w:t>
            </w:r>
            <w:r>
              <w:rPr>
                <w:rFonts w:ascii="仿宋_GB2312" w:hAnsi="仿宋_GB2312" w:cs="仿宋_GB2312" w:eastAsia="仿宋_GB2312"/>
                <w:sz w:val="24"/>
              </w:rPr>
              <w:t>10.7M/S</w:t>
            </w:r>
            <w:r>
              <w:rPr>
                <w:rFonts w:ascii="仿宋_GB2312" w:hAnsi="仿宋_GB2312" w:cs="仿宋_GB2312" w:eastAsia="仿宋_GB2312"/>
                <w:sz w:val="24"/>
              </w:rPr>
              <w:t>）</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rPr>
              <w:t>15、</w:t>
            </w:r>
            <w:r>
              <w:rPr>
                <w:rFonts w:ascii="仿宋_GB2312" w:hAnsi="仿宋_GB2312" w:cs="仿宋_GB2312" w:eastAsia="仿宋_GB2312"/>
                <w:sz w:val="24"/>
              </w:rPr>
              <w:t>最长飞行时间：</w:t>
            </w:r>
            <w:r>
              <w:rPr>
                <w:rFonts w:ascii="仿宋_GB2312" w:hAnsi="仿宋_GB2312" w:cs="仿宋_GB2312" w:eastAsia="仿宋_GB2312"/>
                <w:sz w:val="24"/>
              </w:rPr>
              <w:t>≥40分钟；</w:t>
            </w:r>
          </w:p>
          <w:p>
            <w:pPr>
              <w:pStyle w:val="null5"/>
              <w:jc w:val="left"/>
            </w:pPr>
            <w:r>
              <w:rPr>
                <w:rFonts w:ascii="仿宋_GB2312" w:hAnsi="仿宋_GB2312" w:cs="仿宋_GB2312" w:eastAsia="仿宋_GB2312"/>
                <w:sz w:val="24"/>
              </w:rPr>
              <w:t>★</w:t>
            </w:r>
            <w:r>
              <w:rPr>
                <w:rFonts w:ascii="仿宋_GB2312" w:hAnsi="仿宋_GB2312" w:cs="仿宋_GB2312" w:eastAsia="仿宋_GB2312"/>
                <w:sz w:val="24"/>
              </w:rPr>
              <w:t>16、</w:t>
            </w:r>
            <w:r>
              <w:rPr>
                <w:rFonts w:ascii="仿宋_GB2312" w:hAnsi="仿宋_GB2312" w:cs="仿宋_GB2312" w:eastAsia="仿宋_GB2312"/>
                <w:sz w:val="24"/>
              </w:rPr>
              <w:t>支持云台安装方式：下置单云台、下置双云台；</w:t>
            </w:r>
          </w:p>
          <w:p>
            <w:pPr>
              <w:pStyle w:val="null5"/>
              <w:jc w:val="left"/>
            </w:pPr>
            <w:r>
              <w:rPr>
                <w:rFonts w:ascii="仿宋_GB2312" w:hAnsi="仿宋_GB2312" w:cs="仿宋_GB2312" w:eastAsia="仿宋_GB2312"/>
                <w:sz w:val="24"/>
              </w:rPr>
              <w:t>★</w:t>
            </w:r>
            <w:r>
              <w:rPr>
                <w:rFonts w:ascii="仿宋_GB2312" w:hAnsi="仿宋_GB2312" w:cs="仿宋_GB2312" w:eastAsia="仿宋_GB2312"/>
                <w:sz w:val="24"/>
              </w:rPr>
              <w:t>17、机身</w:t>
            </w:r>
            <w:r>
              <w:rPr>
                <w:rFonts w:ascii="仿宋_GB2312" w:hAnsi="仿宋_GB2312" w:cs="仿宋_GB2312" w:eastAsia="仿宋_GB2312"/>
                <w:sz w:val="24"/>
              </w:rPr>
              <w:t>IP 防护等级：≥IP44；</w:t>
            </w:r>
          </w:p>
          <w:p>
            <w:pPr>
              <w:pStyle w:val="null5"/>
              <w:jc w:val="left"/>
            </w:pPr>
            <w:r>
              <w:rPr>
                <w:rFonts w:ascii="仿宋_GB2312" w:hAnsi="仿宋_GB2312" w:cs="仿宋_GB2312" w:eastAsia="仿宋_GB2312"/>
                <w:sz w:val="24"/>
              </w:rPr>
              <w:t>★</w:t>
            </w:r>
            <w:r>
              <w:rPr>
                <w:rFonts w:ascii="仿宋_GB2312" w:hAnsi="仿宋_GB2312" w:cs="仿宋_GB2312" w:eastAsia="仿宋_GB2312"/>
                <w:sz w:val="24"/>
              </w:rPr>
              <w:t>18、遥控器</w:t>
            </w:r>
            <w:r>
              <w:rPr>
                <w:rFonts w:ascii="仿宋_GB2312" w:hAnsi="仿宋_GB2312" w:cs="仿宋_GB2312" w:eastAsia="仿宋_GB2312"/>
                <w:sz w:val="24"/>
              </w:rPr>
              <w:t>屏</w:t>
            </w:r>
            <w:r>
              <w:rPr>
                <w:rFonts w:ascii="仿宋_GB2312" w:hAnsi="仿宋_GB2312" w:cs="仿宋_GB2312" w:eastAsia="仿宋_GB2312"/>
                <w:sz w:val="24"/>
              </w:rPr>
              <w:t>幕</w:t>
            </w:r>
            <w:r>
              <w:rPr>
                <w:rFonts w:ascii="仿宋_GB2312" w:hAnsi="仿宋_GB2312" w:cs="仿宋_GB2312" w:eastAsia="仿宋_GB2312"/>
                <w:sz w:val="24"/>
              </w:rPr>
              <w:t>尺寸：</w:t>
            </w:r>
            <w:r>
              <w:rPr>
                <w:rFonts w:ascii="仿宋_GB2312" w:hAnsi="仿宋_GB2312" w:cs="仿宋_GB2312" w:eastAsia="仿宋_GB2312"/>
                <w:sz w:val="24"/>
              </w:rPr>
              <w:t>≥5.0英寸；</w:t>
            </w:r>
          </w:p>
          <w:p>
            <w:pPr>
              <w:pStyle w:val="null5"/>
              <w:jc w:val="left"/>
              <w:outlineLvl w:val="0"/>
            </w:pPr>
            <w:r>
              <w:rPr>
                <w:rFonts w:ascii="仿宋_GB2312" w:hAnsi="仿宋_GB2312" w:cs="仿宋_GB2312" w:eastAsia="仿宋_GB2312"/>
                <w:sz w:val="24"/>
                <w:b/>
              </w:rPr>
              <w:t>★</w:t>
            </w:r>
            <w:r>
              <w:rPr>
                <w:rFonts w:ascii="仿宋_GB2312" w:hAnsi="仿宋_GB2312" w:cs="仿宋_GB2312" w:eastAsia="仿宋_GB2312"/>
                <w:sz w:val="24"/>
                <w:b/>
              </w:rPr>
              <w:t>19、遥控器</w:t>
            </w:r>
            <w:r>
              <w:rPr>
                <w:rFonts w:ascii="仿宋_GB2312" w:hAnsi="仿宋_GB2312" w:cs="仿宋_GB2312" w:eastAsia="仿宋_GB2312"/>
                <w:sz w:val="24"/>
                <w:b/>
              </w:rPr>
              <w:t>屏</w:t>
            </w:r>
            <w:r>
              <w:rPr>
                <w:rFonts w:ascii="仿宋_GB2312" w:hAnsi="仿宋_GB2312" w:cs="仿宋_GB2312" w:eastAsia="仿宋_GB2312"/>
                <w:sz w:val="24"/>
                <w:b/>
              </w:rPr>
              <w:t>幕</w:t>
            </w:r>
            <w:r>
              <w:rPr>
                <w:rFonts w:ascii="仿宋_GB2312" w:hAnsi="仿宋_GB2312" w:cs="仿宋_GB2312" w:eastAsia="仿宋_GB2312"/>
                <w:sz w:val="24"/>
                <w:b/>
              </w:rPr>
              <w:t>最大亮度：</w:t>
            </w:r>
            <w:r>
              <w:rPr>
                <w:rFonts w:ascii="仿宋_GB2312" w:hAnsi="仿宋_GB2312" w:cs="仿宋_GB2312" w:eastAsia="仿宋_GB2312"/>
                <w:sz w:val="24"/>
                <w:b/>
              </w:rPr>
              <w:t>≥800cd/m²；</w:t>
            </w:r>
          </w:p>
          <w:p>
            <w:pPr>
              <w:pStyle w:val="null5"/>
              <w:jc w:val="left"/>
            </w:pPr>
            <w:r>
              <w:rPr>
                <w:rFonts w:ascii="仿宋_GB2312" w:hAnsi="仿宋_GB2312" w:cs="仿宋_GB2312" w:eastAsia="仿宋_GB2312"/>
                <w:sz w:val="24"/>
              </w:rPr>
              <w:t>20、</w:t>
            </w:r>
            <w:r>
              <w:rPr>
                <w:rFonts w:ascii="仿宋_GB2312" w:hAnsi="仿宋_GB2312" w:cs="仿宋_GB2312" w:eastAsia="仿宋_GB2312"/>
                <w:sz w:val="24"/>
              </w:rPr>
              <w:t>工作频率：</w:t>
            </w:r>
            <w:r>
              <w:rPr>
                <w:rFonts w:ascii="仿宋_GB2312" w:hAnsi="仿宋_GB2312" w:cs="仿宋_GB2312" w:eastAsia="仿宋_GB2312"/>
                <w:sz w:val="24"/>
              </w:rPr>
              <w:t>2.4000-2.4835 GHz，5.725-5.850 GHz；</w:t>
            </w:r>
          </w:p>
          <w:p>
            <w:pPr>
              <w:pStyle w:val="null5"/>
              <w:jc w:val="left"/>
            </w:pPr>
            <w:r>
              <w:rPr>
                <w:rFonts w:ascii="仿宋_GB2312" w:hAnsi="仿宋_GB2312" w:cs="仿宋_GB2312" w:eastAsia="仿宋_GB2312"/>
                <w:sz w:val="24"/>
              </w:rPr>
              <w:t>21、遥控器</w:t>
            </w:r>
            <w:r>
              <w:rPr>
                <w:rFonts w:ascii="仿宋_GB2312" w:hAnsi="仿宋_GB2312" w:cs="仿宋_GB2312" w:eastAsia="仿宋_GB2312"/>
                <w:sz w:val="24"/>
              </w:rPr>
              <w:t>IP防护等级：≥IP44；</w:t>
            </w:r>
          </w:p>
          <w:p>
            <w:pPr>
              <w:pStyle w:val="null5"/>
              <w:jc w:val="left"/>
            </w:pPr>
            <w:r>
              <w:rPr>
                <w:rFonts w:ascii="仿宋_GB2312" w:hAnsi="仿宋_GB2312" w:cs="仿宋_GB2312" w:eastAsia="仿宋_GB2312"/>
                <w:sz w:val="24"/>
              </w:rPr>
              <w:t>22、</w:t>
            </w:r>
            <w:r>
              <w:rPr>
                <w:rFonts w:ascii="仿宋_GB2312" w:hAnsi="仿宋_GB2312" w:cs="仿宋_GB2312" w:eastAsia="仿宋_GB2312"/>
                <w:sz w:val="24"/>
              </w:rPr>
              <w:t>内置电池：锂离子电池；</w:t>
            </w:r>
          </w:p>
          <w:p>
            <w:pPr>
              <w:pStyle w:val="null5"/>
              <w:jc w:val="left"/>
            </w:pPr>
            <w:r>
              <w:rPr>
                <w:rFonts w:ascii="仿宋_GB2312" w:hAnsi="仿宋_GB2312" w:cs="仿宋_GB2312" w:eastAsia="仿宋_GB2312"/>
                <w:sz w:val="24"/>
              </w:rPr>
              <w:t>23、</w:t>
            </w:r>
            <w:r>
              <w:rPr>
                <w:rFonts w:ascii="仿宋_GB2312" w:hAnsi="仿宋_GB2312" w:cs="仿宋_GB2312" w:eastAsia="仿宋_GB2312"/>
                <w:sz w:val="24"/>
              </w:rPr>
              <w:t>充电时间：</w:t>
            </w:r>
            <w:r>
              <w:rPr>
                <w:rFonts w:ascii="仿宋_GB2312" w:hAnsi="仿宋_GB2312" w:cs="仿宋_GB2312" w:eastAsia="仿宋_GB2312"/>
                <w:sz w:val="24"/>
              </w:rPr>
              <w:t>1-3小时；</w:t>
            </w:r>
          </w:p>
          <w:p>
            <w:pPr>
              <w:pStyle w:val="null5"/>
              <w:jc w:val="left"/>
            </w:pPr>
            <w:r>
              <w:rPr>
                <w:rFonts w:ascii="仿宋_GB2312" w:hAnsi="仿宋_GB2312" w:cs="仿宋_GB2312" w:eastAsia="仿宋_GB2312"/>
                <w:sz w:val="24"/>
              </w:rPr>
              <w:t>24、</w:t>
            </w:r>
            <w:r>
              <w:rPr>
                <w:rFonts w:ascii="仿宋_GB2312" w:hAnsi="仿宋_GB2312" w:cs="仿宋_GB2312" w:eastAsia="仿宋_GB2312"/>
                <w:sz w:val="24"/>
              </w:rPr>
              <w:t>续航时间：</w:t>
            </w:r>
            <w:r>
              <w:rPr>
                <w:rFonts w:ascii="仿宋_GB2312" w:hAnsi="仿宋_GB2312" w:cs="仿宋_GB2312" w:eastAsia="仿宋_GB2312"/>
                <w:sz w:val="24"/>
              </w:rPr>
              <w:t>≥3小时；</w:t>
            </w:r>
          </w:p>
          <w:p>
            <w:pPr>
              <w:pStyle w:val="null5"/>
              <w:jc w:val="left"/>
            </w:pPr>
            <w:r>
              <w:rPr>
                <w:rFonts w:ascii="仿宋_GB2312" w:hAnsi="仿宋_GB2312" w:cs="仿宋_GB2312" w:eastAsia="仿宋_GB2312"/>
                <w:sz w:val="24"/>
              </w:rPr>
              <w:t>★</w:t>
            </w:r>
            <w:r>
              <w:rPr>
                <w:rFonts w:ascii="仿宋_GB2312" w:hAnsi="仿宋_GB2312" w:cs="仿宋_GB2312" w:eastAsia="仿宋_GB2312"/>
                <w:sz w:val="24"/>
              </w:rPr>
              <w:t>25、</w:t>
            </w:r>
            <w:r>
              <w:rPr>
                <w:rFonts w:ascii="仿宋_GB2312" w:hAnsi="仿宋_GB2312" w:cs="仿宋_GB2312" w:eastAsia="仿宋_GB2312"/>
                <w:sz w:val="24"/>
              </w:rPr>
              <w:t>最大信号有效距离</w:t>
            </w:r>
            <w:r>
              <w:rPr>
                <w:rFonts w:ascii="仿宋_GB2312" w:hAnsi="仿宋_GB2312" w:cs="仿宋_GB2312" w:eastAsia="仿宋_GB2312"/>
                <w:sz w:val="24"/>
              </w:rPr>
              <w:t>≥5</w:t>
            </w:r>
            <w:r>
              <w:rPr>
                <w:rFonts w:ascii="仿宋_GB2312" w:hAnsi="仿宋_GB2312" w:cs="仿宋_GB2312" w:eastAsia="仿宋_GB2312"/>
                <w:sz w:val="24"/>
              </w:rPr>
              <w:t>公里</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rPr>
              <w:t>★</w:t>
            </w:r>
            <w:r>
              <w:rPr>
                <w:rFonts w:ascii="仿宋_GB2312" w:hAnsi="仿宋_GB2312" w:cs="仿宋_GB2312" w:eastAsia="仿宋_GB2312"/>
                <w:sz w:val="24"/>
              </w:rPr>
              <w:t>26、</w:t>
            </w:r>
            <w:r>
              <w:rPr>
                <w:rFonts w:ascii="仿宋_GB2312" w:hAnsi="仿宋_GB2312" w:cs="仿宋_GB2312" w:eastAsia="仿宋_GB2312"/>
                <w:sz w:val="24"/>
              </w:rPr>
              <w:t>障碍物感知范围：前后左右上下；</w:t>
            </w:r>
          </w:p>
          <w:p>
            <w:pPr>
              <w:pStyle w:val="null5"/>
              <w:jc w:val="left"/>
            </w:pPr>
            <w:r>
              <w:rPr>
                <w:rFonts w:ascii="仿宋_GB2312" w:hAnsi="仿宋_GB2312" w:cs="仿宋_GB2312" w:eastAsia="仿宋_GB2312"/>
                <w:sz w:val="24"/>
              </w:rPr>
              <w:t>27、</w:t>
            </w:r>
            <w:r>
              <w:rPr>
                <w:rFonts w:ascii="仿宋_GB2312" w:hAnsi="仿宋_GB2312" w:cs="仿宋_GB2312" w:eastAsia="仿宋_GB2312"/>
                <w:sz w:val="24"/>
              </w:rPr>
              <w:t>容量：</w:t>
            </w:r>
            <w:r>
              <w:rPr>
                <w:rFonts w:ascii="仿宋_GB2312" w:hAnsi="仿宋_GB2312" w:cs="仿宋_GB2312" w:eastAsia="仿宋_GB2312"/>
                <w:sz w:val="24"/>
              </w:rPr>
              <w:t>≥5000 mAh；</w:t>
            </w:r>
          </w:p>
          <w:p>
            <w:pPr>
              <w:pStyle w:val="null5"/>
              <w:jc w:val="left"/>
            </w:pPr>
            <w:r>
              <w:rPr>
                <w:rFonts w:ascii="仿宋_GB2312" w:hAnsi="仿宋_GB2312" w:cs="仿宋_GB2312" w:eastAsia="仿宋_GB2312"/>
                <w:sz w:val="24"/>
              </w:rPr>
              <w:t>28、</w:t>
            </w:r>
            <w:r>
              <w:rPr>
                <w:rFonts w:ascii="仿宋_GB2312" w:hAnsi="仿宋_GB2312" w:cs="仿宋_GB2312" w:eastAsia="仿宋_GB2312"/>
                <w:sz w:val="24"/>
              </w:rPr>
              <w:t>能量：</w:t>
            </w:r>
            <w:r>
              <w:rPr>
                <w:rFonts w:ascii="仿宋_GB2312" w:hAnsi="仿宋_GB2312" w:cs="仿宋_GB2312" w:eastAsia="仿宋_GB2312"/>
                <w:sz w:val="24"/>
              </w:rPr>
              <w:t>≥200 Wh；</w:t>
            </w:r>
          </w:p>
          <w:p>
            <w:pPr>
              <w:pStyle w:val="null5"/>
              <w:jc w:val="left"/>
            </w:pPr>
            <w:r>
              <w:rPr>
                <w:rFonts w:ascii="仿宋_GB2312" w:hAnsi="仿宋_GB2312" w:cs="仿宋_GB2312" w:eastAsia="仿宋_GB2312"/>
                <w:sz w:val="24"/>
              </w:rPr>
              <w:t>29、</w:t>
            </w:r>
            <w:r>
              <w:rPr>
                <w:rFonts w:ascii="仿宋_GB2312" w:hAnsi="仿宋_GB2312" w:cs="仿宋_GB2312" w:eastAsia="仿宋_GB2312"/>
                <w:sz w:val="24"/>
              </w:rPr>
              <w:t>充电时间：</w:t>
            </w:r>
            <w:r>
              <w:rPr>
                <w:rFonts w:ascii="仿宋_GB2312" w:hAnsi="仿宋_GB2312" w:cs="仿宋_GB2312" w:eastAsia="仿宋_GB2312"/>
                <w:sz w:val="24"/>
              </w:rPr>
              <w:t>≤90分钟；</w:t>
            </w:r>
          </w:p>
          <w:p>
            <w:pPr>
              <w:pStyle w:val="null5"/>
              <w:jc w:val="left"/>
            </w:pPr>
            <w:r>
              <w:rPr>
                <w:rFonts w:ascii="仿宋_GB2312" w:hAnsi="仿宋_GB2312" w:cs="仿宋_GB2312" w:eastAsia="仿宋_GB2312"/>
                <w:sz w:val="24"/>
              </w:rPr>
              <w:t>30、</w:t>
            </w:r>
            <w:r>
              <w:rPr>
                <w:rFonts w:ascii="仿宋_GB2312" w:hAnsi="仿宋_GB2312" w:cs="仿宋_GB2312" w:eastAsia="仿宋_GB2312"/>
                <w:sz w:val="24"/>
              </w:rPr>
              <w:t>输入电压：</w:t>
            </w:r>
            <w:r>
              <w:rPr>
                <w:rFonts w:ascii="仿宋_GB2312" w:hAnsi="仿宋_GB2312" w:cs="仿宋_GB2312" w:eastAsia="仿宋_GB2312"/>
                <w:sz w:val="24"/>
              </w:rPr>
              <w:t>100-120VAC，50-60Hz，220-240VAC，50-60Hz；</w:t>
            </w:r>
          </w:p>
          <w:p>
            <w:pPr>
              <w:pStyle w:val="null5"/>
              <w:jc w:val="left"/>
            </w:pPr>
            <w:r>
              <w:rPr>
                <w:rFonts w:ascii="仿宋_GB2312" w:hAnsi="仿宋_GB2312" w:cs="仿宋_GB2312" w:eastAsia="仿宋_GB2312"/>
                <w:sz w:val="24"/>
              </w:rPr>
              <w:t>31、</w:t>
            </w:r>
            <w:r>
              <w:rPr>
                <w:rFonts w:ascii="仿宋_GB2312" w:hAnsi="仿宋_GB2312" w:cs="仿宋_GB2312" w:eastAsia="仿宋_GB2312"/>
                <w:sz w:val="24"/>
              </w:rPr>
              <w:t>最大输入功率：</w:t>
            </w:r>
            <w:r>
              <w:rPr>
                <w:rFonts w:ascii="仿宋_GB2312" w:hAnsi="仿宋_GB2312" w:cs="仿宋_GB2312" w:eastAsia="仿宋_GB2312"/>
                <w:sz w:val="24"/>
              </w:rPr>
              <w:t>≥1000W；</w:t>
            </w:r>
          </w:p>
          <w:p>
            <w:pPr>
              <w:pStyle w:val="null5"/>
              <w:jc w:val="left"/>
            </w:pPr>
            <w:r>
              <w:rPr>
                <w:rFonts w:ascii="仿宋_GB2312" w:hAnsi="仿宋_GB2312" w:cs="仿宋_GB2312" w:eastAsia="仿宋_GB2312"/>
                <w:sz w:val="24"/>
              </w:rPr>
              <w:t>32、</w:t>
            </w:r>
            <w:r>
              <w:rPr>
                <w:rFonts w:ascii="仿宋_GB2312" w:hAnsi="仿宋_GB2312" w:cs="仿宋_GB2312" w:eastAsia="仿宋_GB2312"/>
                <w:sz w:val="24"/>
              </w:rPr>
              <w:t>输出功率：</w:t>
            </w:r>
            <w:r>
              <w:rPr>
                <w:rFonts w:ascii="仿宋_GB2312" w:hAnsi="仿宋_GB2312" w:cs="仿宋_GB2312" w:eastAsia="仿宋_GB2312"/>
                <w:sz w:val="24"/>
              </w:rPr>
              <w:t>100-120V：≥500W，220-240V：≥800W；</w:t>
            </w:r>
          </w:p>
          <w:p>
            <w:pPr>
              <w:pStyle w:val="null5"/>
              <w:jc w:val="left"/>
            </w:pPr>
            <w:r>
              <w:rPr>
                <w:rFonts w:ascii="仿宋_GB2312" w:hAnsi="仿宋_GB2312" w:cs="仿宋_GB2312" w:eastAsia="仿宋_GB2312"/>
                <w:sz w:val="24"/>
                <w:b/>
              </w:rPr>
              <w:t>二、</w:t>
            </w:r>
            <w:r>
              <w:rPr>
                <w:rFonts w:ascii="仿宋_GB2312" w:hAnsi="仿宋_GB2312" w:cs="仿宋_GB2312" w:eastAsia="仿宋_GB2312"/>
                <w:sz w:val="24"/>
                <w:b/>
              </w:rPr>
              <w:t>功能要求</w:t>
            </w:r>
          </w:p>
          <w:p>
            <w:pPr>
              <w:pStyle w:val="null5"/>
              <w:jc w:val="left"/>
            </w:pPr>
            <w:r>
              <w:rPr>
                <w:rFonts w:ascii="仿宋_GB2312" w:hAnsi="仿宋_GB2312" w:cs="仿宋_GB2312" w:eastAsia="仿宋_GB2312"/>
                <w:sz w:val="24"/>
              </w:rPr>
              <w:t>1、</w:t>
            </w:r>
            <w:r>
              <w:rPr>
                <w:rFonts w:ascii="仿宋_GB2312" w:hAnsi="仿宋_GB2312" w:cs="仿宋_GB2312" w:eastAsia="仿宋_GB2312"/>
                <w:sz w:val="24"/>
              </w:rPr>
              <w:t>低时延图传：地面站客户端图传延时极小值</w:t>
            </w:r>
            <w:r>
              <w:rPr>
                <w:rFonts w:ascii="仿宋_GB2312" w:hAnsi="仿宋_GB2312" w:cs="仿宋_GB2312" w:eastAsia="仿宋_GB2312"/>
                <w:sz w:val="24"/>
              </w:rPr>
              <w:t>≤300ms（1080p@30FPS），web客户端图传延时极小值≤1s；</w:t>
            </w:r>
          </w:p>
          <w:p>
            <w:pPr>
              <w:pStyle w:val="null5"/>
              <w:jc w:val="left"/>
            </w:pPr>
            <w:r>
              <w:rPr>
                <w:rFonts w:ascii="仿宋_GB2312" w:hAnsi="仿宋_GB2312" w:cs="仿宋_GB2312" w:eastAsia="仿宋_GB2312"/>
                <w:sz w:val="24"/>
              </w:rPr>
              <w:t>2、</w:t>
            </w:r>
            <w:r>
              <w:rPr>
                <w:rFonts w:ascii="仿宋_GB2312" w:hAnsi="仿宋_GB2312" w:cs="仿宋_GB2312" w:eastAsia="仿宋_GB2312"/>
                <w:sz w:val="24"/>
              </w:rPr>
              <w:t>飞行模式：自由模式、航线模式、打点模式等；</w:t>
            </w:r>
          </w:p>
          <w:p>
            <w:pPr>
              <w:pStyle w:val="null5"/>
              <w:jc w:val="left"/>
            </w:pPr>
            <w:r>
              <w:rPr>
                <w:rFonts w:ascii="仿宋_GB2312" w:hAnsi="仿宋_GB2312" w:cs="仿宋_GB2312" w:eastAsia="仿宋_GB2312"/>
                <w:sz w:val="24"/>
              </w:rPr>
              <w:t>3、</w:t>
            </w:r>
            <w:r>
              <w:rPr>
                <w:rFonts w:ascii="仿宋_GB2312" w:hAnsi="仿宋_GB2312" w:cs="仿宋_GB2312" w:eastAsia="仿宋_GB2312"/>
                <w:sz w:val="24"/>
              </w:rPr>
              <w:t>最大航点数：</w:t>
            </w:r>
            <w:r>
              <w:rPr>
                <w:rFonts w:ascii="仿宋_GB2312" w:hAnsi="仿宋_GB2312" w:cs="仿宋_GB2312" w:eastAsia="仿宋_GB2312"/>
                <w:sz w:val="24"/>
              </w:rPr>
              <w:t>63325个（均可附着兴趣点和拍照、摄像、拉近/拉远等附着动作）；</w:t>
            </w:r>
          </w:p>
          <w:p>
            <w:pPr>
              <w:pStyle w:val="null5"/>
              <w:jc w:val="left"/>
            </w:pPr>
            <w:r>
              <w:rPr>
                <w:rFonts w:ascii="仿宋_GB2312" w:hAnsi="仿宋_GB2312" w:cs="仿宋_GB2312" w:eastAsia="仿宋_GB2312"/>
                <w:sz w:val="24"/>
              </w:rPr>
              <w:t>4、</w:t>
            </w:r>
            <w:r>
              <w:rPr>
                <w:rFonts w:ascii="仿宋_GB2312" w:hAnsi="仿宋_GB2312" w:cs="仿宋_GB2312" w:eastAsia="仿宋_GB2312"/>
                <w:sz w:val="24"/>
              </w:rPr>
              <w:t>提供在线航线任务规划及航线存储服务功能；</w:t>
            </w:r>
          </w:p>
          <w:p>
            <w:pPr>
              <w:pStyle w:val="null5"/>
              <w:jc w:val="left"/>
            </w:pPr>
            <w:r>
              <w:rPr>
                <w:rFonts w:ascii="仿宋_GB2312" w:hAnsi="仿宋_GB2312" w:cs="仿宋_GB2312" w:eastAsia="仿宋_GB2312"/>
                <w:sz w:val="24"/>
              </w:rPr>
              <w:t>5、</w:t>
            </w:r>
            <w:r>
              <w:rPr>
                <w:rFonts w:ascii="仿宋_GB2312" w:hAnsi="仿宋_GB2312" w:cs="仿宋_GB2312" w:eastAsia="仿宋_GB2312"/>
                <w:sz w:val="24"/>
              </w:rPr>
              <w:t>支持第三方航线格式：</w:t>
            </w:r>
            <w:r>
              <w:rPr>
                <w:rFonts w:ascii="仿宋_GB2312" w:hAnsi="仿宋_GB2312" w:cs="仿宋_GB2312" w:eastAsia="仿宋_GB2312"/>
                <w:sz w:val="24"/>
              </w:rPr>
              <w:t>KML；</w:t>
            </w:r>
          </w:p>
          <w:p>
            <w:pPr>
              <w:pStyle w:val="null5"/>
              <w:jc w:val="left"/>
            </w:pPr>
            <w:r>
              <w:rPr>
                <w:rFonts w:ascii="仿宋_GB2312" w:hAnsi="仿宋_GB2312" w:cs="仿宋_GB2312" w:eastAsia="仿宋_GB2312"/>
                <w:sz w:val="24"/>
              </w:rPr>
              <w:t>6、</w:t>
            </w:r>
            <w:r>
              <w:rPr>
                <w:rFonts w:ascii="仿宋_GB2312" w:hAnsi="仿宋_GB2312" w:cs="仿宋_GB2312" w:eastAsia="仿宋_GB2312"/>
                <w:sz w:val="24"/>
              </w:rPr>
              <w:t>支持视频与航迹数据的直播、存储、回放功能；</w:t>
            </w:r>
          </w:p>
          <w:p>
            <w:pPr>
              <w:pStyle w:val="null5"/>
              <w:jc w:val="left"/>
            </w:pPr>
            <w:r>
              <w:rPr>
                <w:rFonts w:ascii="仿宋_GB2312" w:hAnsi="仿宋_GB2312" w:cs="仿宋_GB2312" w:eastAsia="仿宋_GB2312"/>
                <w:sz w:val="24"/>
              </w:rPr>
              <w:t>7、</w:t>
            </w:r>
            <w:r>
              <w:rPr>
                <w:rFonts w:ascii="仿宋_GB2312" w:hAnsi="仿宋_GB2312" w:cs="仿宋_GB2312" w:eastAsia="仿宋_GB2312"/>
                <w:sz w:val="24"/>
              </w:rPr>
              <w:t>直播推流协议：不限于</w:t>
            </w:r>
            <w:r>
              <w:rPr>
                <w:rFonts w:ascii="仿宋_GB2312" w:hAnsi="仿宋_GB2312" w:cs="仿宋_GB2312" w:eastAsia="仿宋_GB2312"/>
                <w:sz w:val="24"/>
              </w:rPr>
              <w:t>RTMP，RTSP，GB/T28181；</w:t>
            </w:r>
          </w:p>
          <w:p>
            <w:pPr>
              <w:pStyle w:val="null5"/>
              <w:jc w:val="left"/>
            </w:pPr>
            <w:r>
              <w:rPr>
                <w:rFonts w:ascii="仿宋_GB2312" w:hAnsi="仿宋_GB2312" w:cs="仿宋_GB2312" w:eastAsia="仿宋_GB2312"/>
                <w:sz w:val="24"/>
              </w:rPr>
              <w:t>8、</w:t>
            </w:r>
            <w:r>
              <w:rPr>
                <w:rFonts w:ascii="仿宋_GB2312" w:hAnsi="仿宋_GB2312" w:cs="仿宋_GB2312" w:eastAsia="仿宋_GB2312"/>
                <w:sz w:val="24"/>
              </w:rPr>
              <w:t>最大直播视频分辨率：</w:t>
            </w:r>
            <w:r>
              <w:rPr>
                <w:rFonts w:ascii="仿宋_GB2312" w:hAnsi="仿宋_GB2312" w:cs="仿宋_GB2312" w:eastAsia="仿宋_GB2312"/>
                <w:sz w:val="24"/>
              </w:rPr>
              <w:t>≥1080p；</w:t>
            </w:r>
          </w:p>
          <w:p>
            <w:pPr>
              <w:pStyle w:val="null5"/>
              <w:jc w:val="left"/>
            </w:pPr>
            <w:r>
              <w:rPr>
                <w:rFonts w:ascii="仿宋_GB2312" w:hAnsi="仿宋_GB2312" w:cs="仿宋_GB2312" w:eastAsia="仿宋_GB2312"/>
                <w:sz w:val="24"/>
              </w:rPr>
              <w:t>9、</w:t>
            </w:r>
            <w:r>
              <w:rPr>
                <w:rFonts w:ascii="仿宋_GB2312" w:hAnsi="仿宋_GB2312" w:cs="仿宋_GB2312" w:eastAsia="仿宋_GB2312"/>
                <w:sz w:val="24"/>
              </w:rPr>
              <w:t>支持照片原画质传输；</w:t>
            </w:r>
          </w:p>
          <w:p>
            <w:pPr>
              <w:pStyle w:val="null5"/>
              <w:jc w:val="left"/>
            </w:pPr>
            <w:r>
              <w:rPr>
                <w:rFonts w:ascii="仿宋_GB2312" w:hAnsi="仿宋_GB2312" w:cs="仿宋_GB2312" w:eastAsia="仿宋_GB2312"/>
                <w:sz w:val="24"/>
              </w:rPr>
              <w:t>10、</w:t>
            </w:r>
            <w:r>
              <w:rPr>
                <w:rFonts w:ascii="仿宋_GB2312" w:hAnsi="仿宋_GB2312" w:cs="仿宋_GB2312" w:eastAsia="仿宋_GB2312"/>
                <w:sz w:val="24"/>
              </w:rPr>
              <w:t>支持二次编码，可进行不同清晰度视频切换</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rPr>
              <w:t>11、</w:t>
            </w:r>
            <w:r>
              <w:rPr>
                <w:rFonts w:ascii="仿宋_GB2312" w:hAnsi="仿宋_GB2312" w:cs="仿宋_GB2312" w:eastAsia="仿宋_GB2312"/>
                <w:sz w:val="24"/>
              </w:rPr>
              <w:t>支持</w:t>
            </w:r>
            <w:r>
              <w:rPr>
                <w:rFonts w:ascii="仿宋_GB2312" w:hAnsi="仿宋_GB2312" w:cs="仿宋_GB2312" w:eastAsia="仿宋_GB2312"/>
                <w:sz w:val="24"/>
              </w:rPr>
              <w:t>4G/5G接入方式，可锁定4G</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rPr>
              <w:t>12、</w:t>
            </w:r>
            <w:r>
              <w:rPr>
                <w:rFonts w:ascii="仿宋_GB2312" w:hAnsi="仿宋_GB2312" w:cs="仿宋_GB2312" w:eastAsia="仿宋_GB2312"/>
                <w:sz w:val="24"/>
              </w:rPr>
              <w:t>支持在</w:t>
            </w:r>
            <w:r>
              <w:rPr>
                <w:rFonts w:ascii="仿宋_GB2312" w:hAnsi="仿宋_GB2312" w:cs="仿宋_GB2312" w:eastAsia="仿宋_GB2312"/>
                <w:sz w:val="24"/>
              </w:rPr>
              <w:t>WEB客户端吊舱控制功能；</w:t>
            </w:r>
          </w:p>
          <w:p>
            <w:pPr>
              <w:pStyle w:val="null5"/>
              <w:jc w:val="left"/>
            </w:pPr>
            <w:r>
              <w:rPr>
                <w:rFonts w:ascii="仿宋_GB2312" w:hAnsi="仿宋_GB2312" w:cs="仿宋_GB2312" w:eastAsia="仿宋_GB2312"/>
                <w:sz w:val="24"/>
              </w:rPr>
              <w:t>13、</w:t>
            </w:r>
            <w:r>
              <w:rPr>
                <w:rFonts w:ascii="仿宋_GB2312" w:hAnsi="仿宋_GB2312" w:cs="仿宋_GB2312" w:eastAsia="仿宋_GB2312"/>
                <w:sz w:val="24"/>
              </w:rPr>
              <w:t>支持在线地图，可切换二</w:t>
            </w:r>
            <w:r>
              <w:rPr>
                <w:rFonts w:ascii="仿宋_GB2312" w:hAnsi="仿宋_GB2312" w:cs="仿宋_GB2312" w:eastAsia="仿宋_GB2312"/>
                <w:sz w:val="24"/>
              </w:rPr>
              <w:t>/三维视图；</w:t>
            </w:r>
          </w:p>
          <w:p>
            <w:pPr>
              <w:pStyle w:val="null5"/>
              <w:jc w:val="left"/>
            </w:pPr>
            <w:r>
              <w:rPr>
                <w:rFonts w:ascii="仿宋_GB2312" w:hAnsi="仿宋_GB2312" w:cs="仿宋_GB2312" w:eastAsia="仿宋_GB2312"/>
                <w:sz w:val="24"/>
              </w:rPr>
              <w:t>14、</w:t>
            </w:r>
            <w:r>
              <w:rPr>
                <w:rFonts w:ascii="仿宋_GB2312" w:hAnsi="仿宋_GB2312" w:cs="仿宋_GB2312" w:eastAsia="仿宋_GB2312"/>
                <w:sz w:val="24"/>
              </w:rPr>
              <w:t>支持任务数据管理、人员权限管理、设备管理，支持人员与设备实名信息登记；</w:t>
            </w:r>
          </w:p>
          <w:p>
            <w:pPr>
              <w:pStyle w:val="null5"/>
              <w:jc w:val="left"/>
            </w:pPr>
            <w:r>
              <w:rPr>
                <w:rFonts w:ascii="仿宋_GB2312" w:hAnsi="仿宋_GB2312" w:cs="仿宋_GB2312" w:eastAsia="仿宋_GB2312"/>
                <w:sz w:val="24"/>
              </w:rPr>
              <w:t>15、</w:t>
            </w:r>
            <w:r>
              <w:rPr>
                <w:rFonts w:ascii="仿宋_GB2312" w:hAnsi="仿宋_GB2312" w:cs="仿宋_GB2312" w:eastAsia="仿宋_GB2312"/>
                <w:sz w:val="24"/>
              </w:rPr>
              <w:t>支持电子围栏、告警区规划；</w:t>
            </w:r>
          </w:p>
          <w:p>
            <w:pPr>
              <w:pStyle w:val="null5"/>
              <w:jc w:val="left"/>
            </w:pPr>
            <w:r>
              <w:rPr>
                <w:rFonts w:ascii="仿宋_GB2312" w:hAnsi="仿宋_GB2312" w:cs="仿宋_GB2312" w:eastAsia="仿宋_GB2312"/>
                <w:sz w:val="24"/>
              </w:rPr>
              <w:t>16、</w:t>
            </w:r>
            <w:r>
              <w:rPr>
                <w:rFonts w:ascii="仿宋_GB2312" w:hAnsi="仿宋_GB2312" w:cs="仿宋_GB2312" w:eastAsia="仿宋_GB2312"/>
                <w:sz w:val="24"/>
              </w:rPr>
              <w:t>支持禁飞区解禁证书；</w:t>
            </w:r>
          </w:p>
          <w:p>
            <w:pPr>
              <w:pStyle w:val="null5"/>
              <w:jc w:val="left"/>
            </w:pPr>
            <w:r>
              <w:rPr>
                <w:rFonts w:ascii="仿宋_GB2312" w:hAnsi="仿宋_GB2312" w:cs="仿宋_GB2312" w:eastAsia="仿宋_GB2312"/>
                <w:sz w:val="24"/>
              </w:rPr>
              <w:t>17、</w:t>
            </w:r>
            <w:r>
              <w:rPr>
                <w:rFonts w:ascii="仿宋_GB2312" w:hAnsi="仿宋_GB2312" w:cs="仿宋_GB2312" w:eastAsia="仿宋_GB2312"/>
                <w:sz w:val="24"/>
              </w:rPr>
              <w:t>支持直播视频微信分享；</w:t>
            </w:r>
          </w:p>
          <w:p>
            <w:pPr>
              <w:pStyle w:val="null5"/>
              <w:jc w:val="left"/>
            </w:pPr>
            <w:r>
              <w:rPr>
                <w:rFonts w:ascii="仿宋_GB2312" w:hAnsi="仿宋_GB2312" w:cs="仿宋_GB2312" w:eastAsia="仿宋_GB2312"/>
                <w:sz w:val="24"/>
              </w:rPr>
              <w:t>18、</w:t>
            </w:r>
            <w:r>
              <w:rPr>
                <w:rFonts w:ascii="仿宋_GB2312" w:hAnsi="仿宋_GB2312" w:cs="仿宋_GB2312" w:eastAsia="仿宋_GB2312"/>
                <w:sz w:val="24"/>
              </w:rPr>
              <w:t>支持第三方二次开发接口，需附带详细接口文档；</w:t>
            </w:r>
          </w:p>
          <w:p>
            <w:pPr>
              <w:pStyle w:val="null5"/>
              <w:jc w:val="left"/>
            </w:pPr>
            <w:r>
              <w:rPr>
                <w:rFonts w:ascii="仿宋_GB2312" w:hAnsi="仿宋_GB2312" w:cs="仿宋_GB2312" w:eastAsia="仿宋_GB2312"/>
                <w:sz w:val="24"/>
              </w:rPr>
              <w:t>19、</w:t>
            </w:r>
            <w:r>
              <w:rPr>
                <w:rFonts w:ascii="仿宋_GB2312" w:hAnsi="仿宋_GB2312" w:cs="仿宋_GB2312" w:eastAsia="仿宋_GB2312"/>
                <w:sz w:val="24"/>
              </w:rPr>
              <w:t>支持虚拟遥杆功能，可通过电脑、移动设备远程操控无人机；</w:t>
            </w:r>
          </w:p>
          <w:p>
            <w:pPr>
              <w:pStyle w:val="null5"/>
              <w:jc w:val="left"/>
            </w:pPr>
            <w:r>
              <w:rPr>
                <w:rFonts w:ascii="仿宋_GB2312" w:hAnsi="仿宋_GB2312" w:cs="仿宋_GB2312" w:eastAsia="仿宋_GB2312"/>
                <w:sz w:val="24"/>
              </w:rPr>
              <w:t>20、</w:t>
            </w:r>
            <w:r>
              <w:rPr>
                <w:rFonts w:ascii="仿宋_GB2312" w:hAnsi="仿宋_GB2312" w:cs="仿宋_GB2312" w:eastAsia="仿宋_GB2312"/>
                <w:sz w:val="24"/>
              </w:rPr>
              <w:t>支持喊话器、抛投器、</w:t>
            </w:r>
            <w:r>
              <w:rPr>
                <w:rFonts w:ascii="仿宋_GB2312" w:hAnsi="仿宋_GB2312" w:cs="仿宋_GB2312" w:eastAsia="仿宋_GB2312"/>
                <w:sz w:val="24"/>
              </w:rPr>
              <w:t>4K镜头等无人机外设的5G操控。</w:t>
            </w:r>
          </w:p>
          <w:p>
            <w:pPr>
              <w:pStyle w:val="null5"/>
              <w:jc w:val="left"/>
            </w:pPr>
            <w:r>
              <w:rPr>
                <w:rFonts w:ascii="仿宋_GB2312" w:hAnsi="仿宋_GB2312" w:cs="仿宋_GB2312" w:eastAsia="仿宋_GB2312"/>
                <w:sz w:val="24"/>
              </w:rPr>
              <w:t>★</w:t>
            </w:r>
            <w:r>
              <w:rPr>
                <w:rFonts w:ascii="仿宋_GB2312" w:hAnsi="仿宋_GB2312" w:cs="仿宋_GB2312" w:eastAsia="仿宋_GB2312"/>
                <w:sz w:val="24"/>
              </w:rPr>
              <w:t>21、</w:t>
            </w:r>
            <w:r>
              <w:rPr>
                <w:rFonts w:ascii="仿宋_GB2312" w:hAnsi="仿宋_GB2312" w:cs="仿宋_GB2312" w:eastAsia="仿宋_GB2312"/>
                <w:sz w:val="24"/>
              </w:rPr>
              <w:t>软件系统符合以下规范及标准</w:t>
            </w:r>
            <w:r>
              <w:rPr>
                <w:rFonts w:ascii="仿宋_GB2312" w:hAnsi="仿宋_GB2312" w:cs="仿宋_GB2312" w:eastAsia="仿宋_GB2312"/>
                <w:sz w:val="24"/>
              </w:rPr>
              <w:t>:《GB/T 22239-2019信息安全技术网络安全等级保护基本要求》二级</w:t>
            </w:r>
            <w:r>
              <w:rPr>
                <w:rFonts w:ascii="仿宋_GB2312" w:hAnsi="仿宋_GB2312" w:cs="仿宋_GB2312" w:eastAsia="仿宋_GB2312"/>
                <w:sz w:val="24"/>
              </w:rPr>
              <w:t>，</w:t>
            </w:r>
            <w:r>
              <w:rPr>
                <w:rFonts w:ascii="仿宋_GB2312" w:hAnsi="仿宋_GB2312" w:cs="仿宋_GB2312" w:eastAsia="仿宋_GB2312"/>
                <w:sz w:val="24"/>
              </w:rPr>
              <w:t>需提供认证证书等相关证明材料</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22、</w:t>
            </w:r>
            <w:r>
              <w:rPr>
                <w:rFonts w:ascii="仿宋_GB2312" w:hAnsi="仿宋_GB2312" w:cs="仿宋_GB2312" w:eastAsia="仿宋_GB2312"/>
                <w:sz w:val="24"/>
              </w:rPr>
              <w:t>软件</w:t>
            </w:r>
            <w:r>
              <w:rPr>
                <w:rFonts w:ascii="仿宋_GB2312" w:hAnsi="仿宋_GB2312" w:cs="仿宋_GB2312" w:eastAsia="仿宋_GB2312"/>
                <w:sz w:val="24"/>
              </w:rPr>
              <w:t>系统应通过</w:t>
            </w:r>
            <w:r>
              <w:rPr>
                <w:rFonts w:ascii="仿宋_GB2312" w:hAnsi="仿宋_GB2312" w:cs="仿宋_GB2312" w:eastAsia="仿宋_GB2312"/>
                <w:sz w:val="24"/>
              </w:rPr>
              <w:t xml:space="preserve"> CNAS中国认可国际互认检测机构的独立测评，通过信息安全性检测，包含但不限于保密性、完整性、抗抵赖性、可核查性及真实性，并提供检测报告作为证明材料</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b/>
              </w:rPr>
              <w:t>三、</w:t>
            </w:r>
            <w:r>
              <w:rPr>
                <w:rFonts w:ascii="仿宋_GB2312" w:hAnsi="仿宋_GB2312" w:cs="仿宋_GB2312" w:eastAsia="仿宋_GB2312"/>
                <w:sz w:val="24"/>
                <w:b/>
              </w:rPr>
              <w:t>供货要求</w:t>
            </w:r>
          </w:p>
          <w:p>
            <w:pPr>
              <w:pStyle w:val="null5"/>
              <w:jc w:val="left"/>
            </w:pPr>
            <w:r>
              <w:rPr>
                <w:rFonts w:ascii="仿宋_GB2312" w:hAnsi="仿宋_GB2312" w:cs="仿宋_GB2312" w:eastAsia="仿宋_GB2312"/>
                <w:sz w:val="24"/>
              </w:rPr>
              <w:t>1、</w:t>
            </w:r>
            <w:r>
              <w:rPr>
                <w:rFonts w:ascii="仿宋_GB2312" w:hAnsi="仿宋_GB2312" w:cs="仿宋_GB2312" w:eastAsia="仿宋_GB2312"/>
                <w:sz w:val="24"/>
              </w:rPr>
              <w:t>包含：飞机机身</w:t>
            </w:r>
            <w:r>
              <w:rPr>
                <w:rFonts w:ascii="仿宋_GB2312" w:hAnsi="仿宋_GB2312" w:cs="仿宋_GB2312" w:eastAsia="仿宋_GB2312"/>
                <w:sz w:val="24"/>
              </w:rPr>
              <w:t>1台，电池2组，充电器（或充电箱）1个，功能平台不限（交付时要验证功能，无法达到功能要求为验收不合格）。</w:t>
            </w:r>
          </w:p>
          <w:p>
            <w:pPr>
              <w:pStyle w:val="null5"/>
              <w:jc w:val="both"/>
            </w:pPr>
            <w:r>
              <w:rPr>
                <w:rFonts w:ascii="仿宋_GB2312" w:hAnsi="仿宋_GB2312" w:cs="仿宋_GB2312" w:eastAsia="仿宋_GB2312"/>
                <w:sz w:val="24"/>
                <w:b/>
              </w:rPr>
              <w:t>四、</w:t>
            </w:r>
            <w:r>
              <w:rPr>
                <w:rFonts w:ascii="仿宋_GB2312" w:hAnsi="仿宋_GB2312" w:cs="仿宋_GB2312" w:eastAsia="仿宋_GB2312"/>
                <w:sz w:val="24"/>
                <w:b/>
              </w:rPr>
              <w:t>相机负载</w:t>
            </w:r>
          </w:p>
          <w:p>
            <w:pPr>
              <w:pStyle w:val="null5"/>
              <w:jc w:val="both"/>
            </w:pPr>
            <w:r>
              <w:rPr>
                <w:rFonts w:ascii="仿宋_GB2312" w:hAnsi="仿宋_GB2312" w:cs="仿宋_GB2312" w:eastAsia="仿宋_GB2312"/>
                <w:sz w:val="24"/>
              </w:rPr>
              <w:t>1、</w:t>
            </w:r>
            <w:r>
              <w:rPr>
                <w:rFonts w:ascii="仿宋_GB2312" w:hAnsi="仿宋_GB2312" w:cs="仿宋_GB2312" w:eastAsia="仿宋_GB2312"/>
                <w:sz w:val="24"/>
              </w:rPr>
              <w:t>适配本次购买无人机无缝衔接使用。</w:t>
            </w:r>
          </w:p>
          <w:p>
            <w:pPr>
              <w:pStyle w:val="null5"/>
              <w:jc w:val="both"/>
            </w:pPr>
            <w:r>
              <w:rPr>
                <w:rFonts w:ascii="仿宋_GB2312" w:hAnsi="仿宋_GB2312" w:cs="仿宋_GB2312" w:eastAsia="仿宋_GB2312"/>
                <w:sz w:val="24"/>
              </w:rPr>
              <w:t>2、</w:t>
            </w:r>
            <w:r>
              <w:rPr>
                <w:rFonts w:ascii="仿宋_GB2312" w:hAnsi="仿宋_GB2312" w:cs="仿宋_GB2312" w:eastAsia="仿宋_GB2312"/>
                <w:sz w:val="24"/>
              </w:rPr>
              <w:t>包含热成像相机，支持测温功能，调色盘功能。</w:t>
            </w:r>
          </w:p>
          <w:p>
            <w:pPr>
              <w:pStyle w:val="null5"/>
              <w:jc w:val="both"/>
            </w:pPr>
            <w:r>
              <w:rPr>
                <w:rFonts w:ascii="仿宋_GB2312" w:hAnsi="仿宋_GB2312" w:cs="仿宋_GB2312" w:eastAsia="仿宋_GB2312"/>
                <w:sz w:val="24"/>
              </w:rPr>
              <w:t>3、</w:t>
            </w:r>
            <w:r>
              <w:rPr>
                <w:rFonts w:ascii="仿宋_GB2312" w:hAnsi="仿宋_GB2312" w:cs="仿宋_GB2312" w:eastAsia="仿宋_GB2312"/>
                <w:sz w:val="24"/>
              </w:rPr>
              <w:t>重量：</w:t>
            </w:r>
            <w:r>
              <w:rPr>
                <w:rFonts w:ascii="仿宋_GB2312" w:hAnsi="仿宋_GB2312" w:cs="仿宋_GB2312" w:eastAsia="仿宋_GB2312"/>
                <w:sz w:val="24"/>
              </w:rPr>
              <w:t>≤1KG。</w:t>
            </w:r>
          </w:p>
          <w:p>
            <w:pPr>
              <w:pStyle w:val="null5"/>
              <w:jc w:val="both"/>
            </w:pPr>
            <w:r>
              <w:rPr>
                <w:rFonts w:ascii="仿宋_GB2312" w:hAnsi="仿宋_GB2312" w:cs="仿宋_GB2312" w:eastAsia="仿宋_GB2312"/>
                <w:sz w:val="24"/>
              </w:rPr>
              <w:t>4、</w:t>
            </w:r>
            <w:r>
              <w:rPr>
                <w:rFonts w:ascii="仿宋_GB2312" w:hAnsi="仿宋_GB2312" w:cs="仿宋_GB2312" w:eastAsia="仿宋_GB2312"/>
                <w:sz w:val="24"/>
              </w:rPr>
              <w:t>尺寸：</w:t>
            </w:r>
            <w:r>
              <w:rPr>
                <w:rFonts w:ascii="仿宋_GB2312" w:hAnsi="仿宋_GB2312" w:cs="仿宋_GB2312" w:eastAsia="仿宋_GB2312"/>
                <w:sz w:val="24"/>
              </w:rPr>
              <w:t>≤170mm×150mm×165mm。</w:t>
            </w:r>
          </w:p>
          <w:p>
            <w:pPr>
              <w:pStyle w:val="null5"/>
              <w:jc w:val="both"/>
            </w:pPr>
            <w:r>
              <w:rPr>
                <w:rFonts w:ascii="仿宋_GB2312" w:hAnsi="仿宋_GB2312" w:cs="仿宋_GB2312" w:eastAsia="仿宋_GB2312"/>
                <w:sz w:val="24"/>
              </w:rPr>
              <w:t>5、</w:t>
            </w:r>
            <w:r>
              <w:rPr>
                <w:rFonts w:ascii="仿宋_GB2312" w:hAnsi="仿宋_GB2312" w:cs="仿宋_GB2312" w:eastAsia="仿宋_GB2312"/>
                <w:sz w:val="24"/>
              </w:rPr>
              <w:t>防护等级：</w:t>
            </w:r>
            <w:r>
              <w:rPr>
                <w:rFonts w:ascii="仿宋_GB2312" w:hAnsi="仿宋_GB2312" w:cs="仿宋_GB2312" w:eastAsia="仿宋_GB2312"/>
                <w:sz w:val="24"/>
              </w:rPr>
              <w:t>≥IP44。</w:t>
            </w:r>
          </w:p>
          <w:p>
            <w:pPr>
              <w:pStyle w:val="null5"/>
              <w:jc w:val="both"/>
            </w:pPr>
            <w:r>
              <w:rPr>
                <w:rFonts w:ascii="仿宋_GB2312" w:hAnsi="仿宋_GB2312" w:cs="仿宋_GB2312" w:eastAsia="仿宋_GB2312"/>
                <w:sz w:val="24"/>
              </w:rPr>
              <w:t>6、</w:t>
            </w:r>
            <w:r>
              <w:rPr>
                <w:rFonts w:ascii="仿宋_GB2312" w:hAnsi="仿宋_GB2312" w:cs="仿宋_GB2312" w:eastAsia="仿宋_GB2312"/>
                <w:sz w:val="24"/>
              </w:rPr>
              <w:t>变焦相机像素：</w:t>
            </w:r>
            <w:r>
              <w:rPr>
                <w:rFonts w:ascii="仿宋_GB2312" w:hAnsi="仿宋_GB2312" w:cs="仿宋_GB2312" w:eastAsia="仿宋_GB2312"/>
                <w:sz w:val="24"/>
              </w:rPr>
              <w:t>≥3600万。</w:t>
            </w:r>
          </w:p>
          <w:p>
            <w:pPr>
              <w:pStyle w:val="null5"/>
              <w:jc w:val="both"/>
            </w:pPr>
            <w:r>
              <w:rPr>
                <w:rFonts w:ascii="仿宋_GB2312" w:hAnsi="仿宋_GB2312" w:cs="仿宋_GB2312" w:eastAsia="仿宋_GB2312"/>
                <w:sz w:val="24"/>
              </w:rPr>
              <w:t>7、</w:t>
            </w:r>
            <w:r>
              <w:rPr>
                <w:rFonts w:ascii="仿宋_GB2312" w:hAnsi="仿宋_GB2312" w:cs="仿宋_GB2312" w:eastAsia="仿宋_GB2312"/>
                <w:sz w:val="24"/>
              </w:rPr>
              <w:t>广角相机像素：</w:t>
            </w:r>
            <w:r>
              <w:rPr>
                <w:rFonts w:ascii="仿宋_GB2312" w:hAnsi="仿宋_GB2312" w:cs="仿宋_GB2312" w:eastAsia="仿宋_GB2312"/>
                <w:sz w:val="24"/>
              </w:rPr>
              <w:t>≥1000万。</w:t>
            </w:r>
          </w:p>
          <w:p>
            <w:pPr>
              <w:pStyle w:val="null5"/>
              <w:jc w:val="both"/>
            </w:pPr>
            <w:r>
              <w:rPr>
                <w:rFonts w:ascii="仿宋_GB2312" w:hAnsi="仿宋_GB2312" w:cs="仿宋_GB2312" w:eastAsia="仿宋_GB2312"/>
                <w:sz w:val="24"/>
              </w:rPr>
              <w:t>8、</w:t>
            </w:r>
            <w:r>
              <w:rPr>
                <w:rFonts w:ascii="仿宋_GB2312" w:hAnsi="仿宋_GB2312" w:cs="仿宋_GB2312" w:eastAsia="仿宋_GB2312"/>
                <w:sz w:val="24"/>
              </w:rPr>
              <w:t>红外相机分辨率：</w:t>
            </w:r>
            <w:r>
              <w:rPr>
                <w:rFonts w:ascii="仿宋_GB2312" w:hAnsi="仿宋_GB2312" w:cs="仿宋_GB2312" w:eastAsia="仿宋_GB2312"/>
                <w:sz w:val="24"/>
              </w:rPr>
              <w:t>≥1024*768。</w:t>
            </w:r>
          </w:p>
          <w:p>
            <w:pPr>
              <w:pStyle w:val="null5"/>
              <w:jc w:val="both"/>
            </w:pPr>
            <w:r>
              <w:rPr>
                <w:rFonts w:ascii="仿宋_GB2312" w:hAnsi="仿宋_GB2312" w:cs="仿宋_GB2312" w:eastAsia="仿宋_GB2312"/>
                <w:sz w:val="24"/>
              </w:rPr>
              <w:t>9、</w:t>
            </w:r>
            <w:r>
              <w:rPr>
                <w:rFonts w:ascii="仿宋_GB2312" w:hAnsi="仿宋_GB2312" w:cs="仿宋_GB2312" w:eastAsia="仿宋_GB2312"/>
                <w:sz w:val="24"/>
              </w:rPr>
              <w:t>数字变焦：</w:t>
            </w:r>
            <w:r>
              <w:rPr>
                <w:rFonts w:ascii="仿宋_GB2312" w:hAnsi="仿宋_GB2312" w:cs="仿宋_GB2312" w:eastAsia="仿宋_GB2312"/>
                <w:sz w:val="24"/>
              </w:rPr>
              <w:t>≥20倍。</w:t>
            </w:r>
          </w:p>
          <w:p>
            <w:pPr>
              <w:pStyle w:val="null5"/>
              <w:jc w:val="both"/>
            </w:pPr>
            <w:r>
              <w:rPr>
                <w:rFonts w:ascii="仿宋_GB2312" w:hAnsi="仿宋_GB2312" w:cs="仿宋_GB2312" w:eastAsia="仿宋_GB2312"/>
                <w:sz w:val="24"/>
              </w:rPr>
              <w:t>10、</w:t>
            </w:r>
            <w:r>
              <w:rPr>
                <w:rFonts w:ascii="仿宋_GB2312" w:hAnsi="仿宋_GB2312" w:cs="仿宋_GB2312" w:eastAsia="仿宋_GB2312"/>
                <w:sz w:val="24"/>
              </w:rPr>
              <w:t>测温范围：</w:t>
            </w:r>
            <w:r>
              <w:rPr>
                <w:rFonts w:ascii="仿宋_GB2312" w:hAnsi="仿宋_GB2312" w:cs="仿宋_GB2312" w:eastAsia="仿宋_GB2312"/>
                <w:sz w:val="24"/>
              </w:rPr>
              <w:t>-20℃-120℃。</w:t>
            </w:r>
          </w:p>
          <w:p>
            <w:pPr>
              <w:pStyle w:val="null5"/>
              <w:jc w:val="both"/>
            </w:pPr>
            <w:r>
              <w:rPr>
                <w:rFonts w:ascii="仿宋_GB2312" w:hAnsi="仿宋_GB2312" w:cs="仿宋_GB2312" w:eastAsia="仿宋_GB2312"/>
                <w:sz w:val="24"/>
              </w:rPr>
              <w:t>11、</w:t>
            </w:r>
            <w:r>
              <w:rPr>
                <w:rFonts w:ascii="仿宋_GB2312" w:hAnsi="仿宋_GB2312" w:cs="仿宋_GB2312" w:eastAsia="仿宋_GB2312"/>
                <w:sz w:val="24"/>
              </w:rPr>
              <w:t>激光测距范围：</w:t>
            </w:r>
            <w:r>
              <w:rPr>
                <w:rFonts w:ascii="仿宋_GB2312" w:hAnsi="仿宋_GB2312" w:cs="仿宋_GB2312" w:eastAsia="仿宋_GB2312"/>
                <w:sz w:val="24"/>
              </w:rPr>
              <w:t>≥2KM。</w:t>
            </w:r>
          </w:p>
          <w:p>
            <w:pPr>
              <w:pStyle w:val="null5"/>
              <w:jc w:val="both"/>
            </w:pPr>
            <w:r>
              <w:rPr>
                <w:rFonts w:ascii="仿宋_GB2312" w:hAnsi="仿宋_GB2312" w:cs="仿宋_GB2312" w:eastAsia="仿宋_GB2312"/>
                <w:sz w:val="24"/>
              </w:rPr>
              <w:t>12、</w:t>
            </w:r>
            <w:r>
              <w:rPr>
                <w:rFonts w:ascii="仿宋_GB2312" w:hAnsi="仿宋_GB2312" w:cs="仿宋_GB2312" w:eastAsia="仿宋_GB2312"/>
                <w:sz w:val="24"/>
              </w:rPr>
              <w:t>波长：</w:t>
            </w:r>
            <w:r>
              <w:rPr>
                <w:rFonts w:ascii="仿宋_GB2312" w:hAnsi="仿宋_GB2312" w:cs="仿宋_GB2312" w:eastAsia="仿宋_GB2312"/>
                <w:sz w:val="24"/>
              </w:rPr>
              <w:t>≥900nm。</w:t>
            </w:r>
          </w:p>
          <w:p>
            <w:pPr>
              <w:pStyle w:val="null5"/>
              <w:jc w:val="both"/>
            </w:pPr>
            <w:r>
              <w:rPr>
                <w:rFonts w:ascii="仿宋_GB2312" w:hAnsi="仿宋_GB2312" w:cs="仿宋_GB2312" w:eastAsia="仿宋_GB2312"/>
                <w:sz w:val="24"/>
                <w:b/>
              </w:rPr>
              <w:t>五、</w:t>
            </w:r>
            <w:r>
              <w:rPr>
                <w:rFonts w:ascii="仿宋_GB2312" w:hAnsi="仿宋_GB2312" w:cs="仿宋_GB2312" w:eastAsia="仿宋_GB2312"/>
                <w:sz w:val="24"/>
                <w:b/>
              </w:rPr>
              <w:t>无人机官方保险服务</w:t>
            </w:r>
          </w:p>
          <w:p>
            <w:pPr>
              <w:pStyle w:val="null5"/>
              <w:jc w:val="both"/>
            </w:pPr>
            <w:r>
              <w:rPr>
                <w:rFonts w:ascii="仿宋_GB2312" w:hAnsi="仿宋_GB2312" w:cs="仿宋_GB2312" w:eastAsia="仿宋_GB2312"/>
                <w:sz w:val="24"/>
              </w:rPr>
              <w:t>享有与设备主体等价值的保障额度，在额度内可享受不限次数的免费维修服务，有效期</w:t>
            </w:r>
            <w:r>
              <w:rPr>
                <w:rFonts w:ascii="仿宋_GB2312" w:hAnsi="仿宋_GB2312" w:cs="仿宋_GB2312" w:eastAsia="仿宋_GB2312"/>
                <w:sz w:val="24"/>
              </w:rPr>
              <w:t>1年，保额不低于40000元。</w:t>
            </w:r>
          </w:p>
          <w:p>
            <w:pPr>
              <w:pStyle w:val="null5"/>
              <w:jc w:val="both"/>
            </w:pPr>
            <w:r>
              <w:rPr>
                <w:rFonts w:ascii="仿宋_GB2312" w:hAnsi="仿宋_GB2312" w:cs="仿宋_GB2312" w:eastAsia="仿宋_GB2312"/>
                <w:sz w:val="24"/>
              </w:rPr>
              <w:t>适配本次购买无人机无缝衔接使用。</w:t>
            </w:r>
          </w:p>
          <w:p>
            <w:pPr>
              <w:pStyle w:val="null5"/>
              <w:jc w:val="both"/>
            </w:pPr>
            <w:r>
              <w:rPr>
                <w:rFonts w:ascii="仿宋_GB2312" w:hAnsi="仿宋_GB2312" w:cs="仿宋_GB2312" w:eastAsia="仿宋_GB2312"/>
                <w:sz w:val="24"/>
                <w:b/>
              </w:rPr>
              <w:t>六、</w:t>
            </w:r>
            <w:r>
              <w:rPr>
                <w:rFonts w:ascii="仿宋_GB2312" w:hAnsi="仿宋_GB2312" w:cs="仿宋_GB2312" w:eastAsia="仿宋_GB2312"/>
                <w:sz w:val="24"/>
                <w:b/>
              </w:rPr>
              <w:t>负载官方保险服务</w:t>
            </w:r>
          </w:p>
          <w:p>
            <w:pPr>
              <w:pStyle w:val="null5"/>
              <w:jc w:val="both"/>
            </w:pPr>
            <w:r>
              <w:rPr>
                <w:rFonts w:ascii="仿宋_GB2312" w:hAnsi="仿宋_GB2312" w:cs="仿宋_GB2312" w:eastAsia="仿宋_GB2312"/>
                <w:sz w:val="24"/>
              </w:rPr>
              <w:t>享有与设备主体等价值的保障额度，在额度内可享受不限次数的免费维修服务，有效期</w:t>
            </w:r>
            <w:r>
              <w:rPr>
                <w:rFonts w:ascii="仿宋_GB2312" w:hAnsi="仿宋_GB2312" w:cs="仿宋_GB2312" w:eastAsia="仿宋_GB2312"/>
                <w:sz w:val="24"/>
              </w:rPr>
              <w:t>1年，保额不低于50000元。</w:t>
            </w:r>
          </w:p>
          <w:p>
            <w:pPr>
              <w:pStyle w:val="null5"/>
              <w:jc w:val="both"/>
            </w:pPr>
            <w:r>
              <w:rPr>
                <w:rFonts w:ascii="仿宋_GB2312" w:hAnsi="仿宋_GB2312" w:cs="仿宋_GB2312" w:eastAsia="仿宋_GB2312"/>
                <w:sz w:val="24"/>
              </w:rPr>
              <w:t>适配本次购买负载无缝衔接使用。</w:t>
            </w:r>
          </w:p>
          <w:p>
            <w:pPr>
              <w:pStyle w:val="null5"/>
              <w:jc w:val="both"/>
            </w:pPr>
            <w:r>
              <w:rPr>
                <w:rFonts w:ascii="仿宋_GB2312" w:hAnsi="仿宋_GB2312" w:cs="仿宋_GB2312" w:eastAsia="仿宋_GB2312"/>
                <w:sz w:val="24"/>
                <w:b/>
              </w:rPr>
              <w:t>七、</w:t>
            </w:r>
            <w:r>
              <w:rPr>
                <w:rFonts w:ascii="仿宋_GB2312" w:hAnsi="仿宋_GB2312" w:cs="仿宋_GB2312" w:eastAsia="仿宋_GB2312"/>
                <w:sz w:val="24"/>
                <w:b/>
              </w:rPr>
              <w:t>多功能脚架灯</w:t>
            </w:r>
          </w:p>
          <w:p>
            <w:pPr>
              <w:pStyle w:val="null5"/>
              <w:jc w:val="both"/>
            </w:pPr>
            <w:r>
              <w:rPr>
                <w:rFonts w:ascii="仿宋_GB2312" w:hAnsi="仿宋_GB2312" w:cs="仿宋_GB2312" w:eastAsia="仿宋_GB2312"/>
                <w:sz w:val="24"/>
              </w:rPr>
              <w:t>1、提供无人机脚架，全彩亮度调节，红蓝爆闪模式，白光照明模式以及安全锁模式等多功能。</w:t>
            </w:r>
          </w:p>
          <w:p>
            <w:pPr>
              <w:pStyle w:val="null5"/>
              <w:jc w:val="both"/>
            </w:pPr>
            <w:r>
              <w:rPr>
                <w:rFonts w:ascii="仿宋_GB2312" w:hAnsi="仿宋_GB2312" w:cs="仿宋_GB2312" w:eastAsia="仿宋_GB2312"/>
                <w:sz w:val="24"/>
              </w:rPr>
              <w:t>2、尺寸：≤330 mm×300mm×35mm</w:t>
            </w:r>
          </w:p>
          <w:p>
            <w:pPr>
              <w:pStyle w:val="null5"/>
              <w:jc w:val="both"/>
            </w:pPr>
            <w:r>
              <w:rPr>
                <w:rFonts w:ascii="仿宋_GB2312" w:hAnsi="仿宋_GB2312" w:cs="仿宋_GB2312" w:eastAsia="仿宋_GB2312"/>
                <w:sz w:val="24"/>
              </w:rPr>
              <w:t>3、光照射角度:≥200。</w:t>
            </w:r>
          </w:p>
          <w:p>
            <w:pPr>
              <w:pStyle w:val="null5"/>
              <w:jc w:val="both"/>
            </w:pPr>
            <w:r>
              <w:rPr>
                <w:rFonts w:ascii="仿宋_GB2312" w:hAnsi="仿宋_GB2312" w:cs="仿宋_GB2312" w:eastAsia="仿宋_GB2312"/>
                <w:sz w:val="24"/>
              </w:rPr>
              <w:t>4、总功率：≥80W。</w:t>
            </w:r>
          </w:p>
          <w:p>
            <w:pPr>
              <w:pStyle w:val="null5"/>
              <w:jc w:val="both"/>
            </w:pPr>
            <w:r>
              <w:rPr>
                <w:rFonts w:ascii="仿宋_GB2312" w:hAnsi="仿宋_GB2312" w:cs="仿宋_GB2312" w:eastAsia="仿宋_GB2312"/>
                <w:sz w:val="24"/>
              </w:rPr>
              <w:t>5、脚架灯重量：单边≤220g;控制器≤80g;</w:t>
            </w:r>
          </w:p>
          <w:p>
            <w:pPr>
              <w:pStyle w:val="null5"/>
              <w:jc w:val="both"/>
            </w:pPr>
            <w:r>
              <w:rPr>
                <w:rFonts w:ascii="仿宋_GB2312" w:hAnsi="仿宋_GB2312" w:cs="仿宋_GB2312" w:eastAsia="仿宋_GB2312"/>
                <w:sz w:val="24"/>
              </w:rPr>
              <w:t>6、总重量(2脚架灯+控制器)≤520g。</w:t>
            </w:r>
          </w:p>
          <w:p>
            <w:pPr>
              <w:pStyle w:val="null5"/>
              <w:jc w:val="both"/>
            </w:pPr>
            <w:r>
              <w:rPr>
                <w:rFonts w:ascii="仿宋_GB2312" w:hAnsi="仿宋_GB2312" w:cs="仿宋_GB2312" w:eastAsia="仿宋_GB2312"/>
                <w:sz w:val="24"/>
              </w:rPr>
              <w:t>7、适配本次购买无人机无缝衔接使用。</w:t>
            </w:r>
          </w:p>
          <w:p>
            <w:pPr>
              <w:pStyle w:val="null5"/>
              <w:jc w:val="both"/>
            </w:pPr>
            <w:r>
              <w:rPr>
                <w:rFonts w:ascii="仿宋_GB2312" w:hAnsi="仿宋_GB2312" w:cs="仿宋_GB2312" w:eastAsia="仿宋_GB2312"/>
                <w:sz w:val="24"/>
                <w:b/>
              </w:rPr>
              <w:t>八、</w:t>
            </w:r>
            <w:r>
              <w:rPr>
                <w:rFonts w:ascii="仿宋_GB2312" w:hAnsi="仿宋_GB2312" w:cs="仿宋_GB2312" w:eastAsia="仿宋_GB2312"/>
                <w:sz w:val="24"/>
                <w:b/>
              </w:rPr>
              <w:t>无人机供电系留系统</w:t>
            </w:r>
          </w:p>
          <w:p>
            <w:pPr>
              <w:pStyle w:val="null5"/>
              <w:jc w:val="both"/>
            </w:pPr>
            <w:r>
              <w:rPr>
                <w:rFonts w:ascii="仿宋_GB2312" w:hAnsi="仿宋_GB2312" w:cs="仿宋_GB2312" w:eastAsia="仿宋_GB2312"/>
                <w:sz w:val="24"/>
              </w:rPr>
              <w:t>1、适配本次购买无人机无缝衔接使用。</w:t>
            </w:r>
          </w:p>
          <w:p>
            <w:pPr>
              <w:pStyle w:val="null5"/>
              <w:jc w:val="both"/>
            </w:pPr>
            <w:r>
              <w:rPr>
                <w:rFonts w:ascii="仿宋_GB2312" w:hAnsi="仿宋_GB2312" w:cs="仿宋_GB2312" w:eastAsia="仿宋_GB2312"/>
                <w:sz w:val="24"/>
              </w:rPr>
              <w:t>2、地面灯防护等级：≥IP67。</w:t>
            </w:r>
          </w:p>
          <w:p>
            <w:pPr>
              <w:pStyle w:val="null5"/>
              <w:jc w:val="both"/>
            </w:pPr>
            <w:r>
              <w:rPr>
                <w:rFonts w:ascii="仿宋_GB2312" w:hAnsi="仿宋_GB2312" w:cs="仿宋_GB2312" w:eastAsia="仿宋_GB2312"/>
                <w:sz w:val="24"/>
              </w:rPr>
              <w:t>★3、机载主灯防护等级：≥IP67。</w:t>
            </w:r>
          </w:p>
          <w:p>
            <w:pPr>
              <w:pStyle w:val="null5"/>
              <w:jc w:val="both"/>
            </w:pPr>
            <w:r>
              <w:rPr>
                <w:rFonts w:ascii="仿宋_GB2312" w:hAnsi="仿宋_GB2312" w:cs="仿宋_GB2312" w:eastAsia="仿宋_GB2312"/>
                <w:sz w:val="24"/>
              </w:rPr>
              <w:t>4、地面箱抗压能力：≥50KG。</w:t>
            </w:r>
          </w:p>
          <w:p>
            <w:pPr>
              <w:pStyle w:val="null5"/>
              <w:jc w:val="both"/>
            </w:pPr>
            <w:r>
              <w:rPr>
                <w:rFonts w:ascii="仿宋_GB2312" w:hAnsi="仿宋_GB2312" w:cs="仿宋_GB2312" w:eastAsia="仿宋_GB2312"/>
                <w:sz w:val="24"/>
              </w:rPr>
              <w:t>★5、地面箱防护等级: ≥IP44。</w:t>
            </w:r>
          </w:p>
          <w:p>
            <w:pPr>
              <w:pStyle w:val="null5"/>
              <w:jc w:val="both"/>
            </w:pPr>
            <w:r>
              <w:rPr>
                <w:rFonts w:ascii="仿宋_GB2312" w:hAnsi="仿宋_GB2312" w:cs="仿宋_GB2312" w:eastAsia="仿宋_GB2312"/>
                <w:sz w:val="24"/>
              </w:rPr>
              <w:t>★6、地面箱输出功率：≥3500W。</w:t>
            </w:r>
          </w:p>
          <w:p>
            <w:pPr>
              <w:pStyle w:val="null5"/>
              <w:jc w:val="both"/>
            </w:pPr>
            <w:r>
              <w:rPr>
                <w:rFonts w:ascii="仿宋_GB2312" w:hAnsi="仿宋_GB2312" w:cs="仿宋_GB2312" w:eastAsia="仿宋_GB2312"/>
                <w:sz w:val="24"/>
              </w:rPr>
              <w:t>★7、机载管理模块重量：≤500G。</w:t>
            </w:r>
          </w:p>
          <w:p>
            <w:pPr>
              <w:pStyle w:val="null5"/>
              <w:jc w:val="both"/>
            </w:pPr>
            <w:r>
              <w:rPr>
                <w:rFonts w:ascii="仿宋_GB2312" w:hAnsi="仿宋_GB2312" w:cs="仿宋_GB2312" w:eastAsia="仿宋_GB2312"/>
                <w:sz w:val="24"/>
              </w:rPr>
              <w:t>★8、无人机空中端电源模块重量：≤250G。</w:t>
            </w:r>
          </w:p>
          <w:p>
            <w:pPr>
              <w:pStyle w:val="null5"/>
              <w:jc w:val="both"/>
            </w:pPr>
            <w:r>
              <w:rPr>
                <w:rFonts w:ascii="仿宋_GB2312" w:hAnsi="仿宋_GB2312" w:cs="仿宋_GB2312" w:eastAsia="仿宋_GB2312"/>
                <w:sz w:val="24"/>
              </w:rPr>
              <w:t>★9、机载模块供电功率：≥3500W。</w:t>
            </w:r>
          </w:p>
          <w:p>
            <w:pPr>
              <w:pStyle w:val="null5"/>
              <w:jc w:val="both"/>
            </w:pPr>
            <w:r>
              <w:rPr>
                <w:rFonts w:ascii="仿宋_GB2312" w:hAnsi="仿宋_GB2312" w:cs="仿宋_GB2312" w:eastAsia="仿宋_GB2312"/>
                <w:sz w:val="24"/>
              </w:rPr>
              <w:t>10、机载模块尺寸：≤125mm×100mm×100mm。</w:t>
            </w:r>
          </w:p>
          <w:p>
            <w:pPr>
              <w:pStyle w:val="null5"/>
              <w:jc w:val="both"/>
            </w:pPr>
            <w:r>
              <w:rPr>
                <w:rFonts w:ascii="仿宋_GB2312" w:hAnsi="仿宋_GB2312" w:cs="仿宋_GB2312" w:eastAsia="仿宋_GB2312"/>
                <w:sz w:val="24"/>
              </w:rPr>
              <w:t>★11、地面箱重量：≤13.0kg。</w:t>
            </w:r>
          </w:p>
          <w:p>
            <w:pPr>
              <w:pStyle w:val="null5"/>
              <w:jc w:val="both"/>
            </w:pPr>
            <w:r>
              <w:rPr>
                <w:rFonts w:ascii="仿宋_GB2312" w:hAnsi="仿宋_GB2312" w:cs="仿宋_GB2312" w:eastAsia="仿宋_GB2312"/>
                <w:sz w:val="24"/>
              </w:rPr>
              <w:t>12、机载主灯光参数：白光功率：≥800W(单只灯≥200W)；红蓝爆闪灯：≥20W；重量：≤1500g(单只灯重量≤300g)。</w:t>
            </w:r>
            <w:r>
              <w:br/>
            </w:r>
            <w:r>
              <w:rPr>
                <w:rFonts w:ascii="仿宋_GB2312" w:hAnsi="仿宋_GB2312" w:cs="仿宋_GB2312" w:eastAsia="仿宋_GB2312"/>
                <w:sz w:val="24"/>
              </w:rPr>
              <w:t>灯光通量：</w:t>
            </w:r>
            <w:r>
              <w:rPr>
                <w:rFonts w:ascii="仿宋_GB2312" w:hAnsi="仿宋_GB2312" w:cs="仿宋_GB2312" w:eastAsia="仿宋_GB2312"/>
                <w:sz w:val="24"/>
              </w:rPr>
              <w:t>≥100000流明。</w:t>
            </w:r>
          </w:p>
          <w:p>
            <w:pPr>
              <w:pStyle w:val="null5"/>
              <w:jc w:val="both"/>
            </w:pPr>
            <w:r>
              <w:rPr>
                <w:rFonts w:ascii="仿宋_GB2312" w:hAnsi="仿宋_GB2312" w:cs="仿宋_GB2312" w:eastAsia="仿宋_GB2312"/>
                <w:sz w:val="24"/>
              </w:rPr>
              <w:t>13、机载主灯光照明范围：30米照明面积≥2000平方米；100米照明面积≥8000平方米。</w:t>
            </w:r>
          </w:p>
          <w:p>
            <w:pPr>
              <w:pStyle w:val="null5"/>
              <w:jc w:val="both"/>
            </w:pPr>
            <w:r>
              <w:rPr>
                <w:rFonts w:ascii="仿宋_GB2312" w:hAnsi="仿宋_GB2312" w:cs="仿宋_GB2312" w:eastAsia="仿宋_GB2312"/>
                <w:sz w:val="24"/>
              </w:rPr>
              <w:t>14、机载主灯光照度：5米照度：≥3000Lux 40米照度：≥10Lux。</w:t>
            </w:r>
          </w:p>
          <w:p>
            <w:pPr>
              <w:pStyle w:val="null5"/>
              <w:jc w:val="both"/>
            </w:pPr>
            <w:r>
              <w:rPr>
                <w:rFonts w:ascii="仿宋_GB2312" w:hAnsi="仿宋_GB2312" w:cs="仿宋_GB2312" w:eastAsia="仿宋_GB2312"/>
                <w:sz w:val="24"/>
              </w:rPr>
              <w:t>15、整体灯光功率：机载主灯光、机载副灯光和地面灯光合并功率≥1600W。</w:t>
            </w:r>
          </w:p>
          <w:p>
            <w:pPr>
              <w:pStyle w:val="null5"/>
              <w:jc w:val="both"/>
            </w:pPr>
            <w:r>
              <w:rPr>
                <w:rFonts w:ascii="仿宋_GB2312" w:hAnsi="仿宋_GB2312" w:cs="仿宋_GB2312" w:eastAsia="仿宋_GB2312"/>
                <w:sz w:val="24"/>
              </w:rPr>
              <w:t>16、线缆参数：长度：≥120米；直径：≤3.5mm;重量：≤1200g/100米；过电流能力：≥10A;耐压值：≥3.5kV/min不击穿。</w:t>
            </w:r>
          </w:p>
          <w:p>
            <w:pPr>
              <w:pStyle w:val="null5"/>
              <w:jc w:val="both"/>
            </w:pPr>
            <w:r>
              <w:rPr>
                <w:rFonts w:ascii="仿宋_GB2312" w:hAnsi="仿宋_GB2312" w:cs="仿宋_GB2312" w:eastAsia="仿宋_GB2312"/>
                <w:sz w:val="24"/>
              </w:rPr>
              <w:t>17、绝缘电阻：≥1500MΩ/km·20℃。</w:t>
            </w:r>
          </w:p>
          <w:p>
            <w:pPr>
              <w:pStyle w:val="null5"/>
              <w:jc w:val="both"/>
            </w:pPr>
            <w:r>
              <w:rPr>
                <w:rFonts w:ascii="仿宋_GB2312" w:hAnsi="仿宋_GB2312" w:cs="仿宋_GB2312" w:eastAsia="仿宋_GB2312"/>
                <w:sz w:val="24"/>
              </w:rPr>
              <w:t>（注：上述标记</w:t>
            </w:r>
            <w:r>
              <w:rPr>
                <w:rFonts w:ascii="仿宋_GB2312" w:hAnsi="仿宋_GB2312" w:cs="仿宋_GB2312" w:eastAsia="仿宋_GB2312"/>
                <w:sz w:val="24"/>
              </w:rPr>
              <w:t>“★”的条款供应商须在响应文件中提供由检测机构出具的检测报告（或检验报告）作为佐证材料，响应文件中未提供检测报告（或检验报告）或提供的检测报告（或检验报告）未能真实反映该指标参数要求的</w:t>
            </w:r>
            <w:r>
              <w:rPr>
                <w:rFonts w:ascii="仿宋_GB2312" w:hAnsi="仿宋_GB2312" w:cs="仿宋_GB2312" w:eastAsia="仿宋_GB2312"/>
                <w:sz w:val="24"/>
              </w:rPr>
              <w:t>，询价小组有理由认为该参数不满足询价通知书要求的技术参数）</w:t>
            </w:r>
          </w:p>
        </w:tc>
      </w:tr>
    </w:tbl>
    <w:p>
      <w:pPr>
        <w:pStyle w:val="null5"/>
        <w:jc w:val="left"/>
      </w:pPr>
      <w:r>
        <w:rPr>
          <w:rFonts w:ascii="仿宋_GB2312" w:hAnsi="仿宋_GB2312" w:cs="仿宋_GB2312" w:eastAsia="仿宋_GB2312"/>
        </w:rPr>
        <w:t>标的名称：应急搭电宝</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1、产品尺寸：23×13×5cm；</w:t>
            </w:r>
          </w:p>
          <w:p>
            <w:pPr>
              <w:pStyle w:val="null5"/>
              <w:jc w:val="both"/>
            </w:pPr>
            <w:r>
              <w:rPr>
                <w:rFonts w:ascii="仿宋_GB2312" w:hAnsi="仿宋_GB2312" w:cs="仿宋_GB2312" w:eastAsia="仿宋_GB2312"/>
                <w:sz w:val="24"/>
              </w:rPr>
              <w:t>2、单个电源重量约500g；</w:t>
            </w:r>
          </w:p>
          <w:p>
            <w:pPr>
              <w:pStyle w:val="null5"/>
              <w:jc w:val="both"/>
            </w:pPr>
            <w:r>
              <w:rPr>
                <w:rFonts w:ascii="仿宋_GB2312" w:hAnsi="仿宋_GB2312" w:cs="仿宋_GB2312" w:eastAsia="仿宋_GB2312"/>
                <w:sz w:val="24"/>
              </w:rPr>
              <w:t>3、实际容量：10000MAH；</w:t>
            </w:r>
          </w:p>
          <w:p>
            <w:pPr>
              <w:pStyle w:val="null5"/>
              <w:jc w:val="both"/>
            </w:pPr>
            <w:r>
              <w:rPr>
                <w:rFonts w:ascii="仿宋_GB2312" w:hAnsi="仿宋_GB2312" w:cs="仿宋_GB2312" w:eastAsia="仿宋_GB2312"/>
                <w:sz w:val="24"/>
              </w:rPr>
              <w:t>4、启动输出：800A；</w:t>
            </w:r>
          </w:p>
          <w:p>
            <w:pPr>
              <w:pStyle w:val="null5"/>
              <w:jc w:val="both"/>
            </w:pPr>
            <w:r>
              <w:rPr>
                <w:rFonts w:ascii="仿宋_GB2312" w:hAnsi="仿宋_GB2312" w:cs="仿宋_GB2312" w:eastAsia="仿宋_GB2312"/>
                <w:sz w:val="24"/>
              </w:rPr>
              <w:t>5、峰值电流：1800A；</w:t>
            </w:r>
          </w:p>
          <w:p>
            <w:pPr>
              <w:pStyle w:val="null5"/>
              <w:jc w:val="both"/>
            </w:pPr>
            <w:r>
              <w:rPr>
                <w:rFonts w:ascii="仿宋_GB2312" w:hAnsi="仿宋_GB2312" w:cs="仿宋_GB2312" w:eastAsia="仿宋_GB2312"/>
                <w:sz w:val="24"/>
              </w:rPr>
              <w:t>6、输入：5v2A；</w:t>
            </w:r>
          </w:p>
          <w:p>
            <w:pPr>
              <w:pStyle w:val="null5"/>
              <w:jc w:val="both"/>
            </w:pPr>
            <w:r>
              <w:rPr>
                <w:rFonts w:ascii="仿宋_GB2312" w:hAnsi="仿宋_GB2312" w:cs="仿宋_GB2312" w:eastAsia="仿宋_GB2312"/>
                <w:sz w:val="24"/>
              </w:rPr>
              <w:t>7、CE5输出：12v；</w:t>
            </w:r>
          </w:p>
        </w:tc>
      </w:tr>
    </w:tbl>
    <w:p>
      <w:pPr>
        <w:pStyle w:val="null5"/>
        <w:jc w:val="left"/>
      </w:pPr>
      <w:r>
        <w:rPr>
          <w:rFonts w:ascii="仿宋_GB2312" w:hAnsi="仿宋_GB2312" w:cs="仿宋_GB2312" w:eastAsia="仿宋_GB2312"/>
        </w:rPr>
        <w:t>标的名称：50KW移动发电机电源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4"/>
              </w:rPr>
              <w:t>一、</w:t>
            </w:r>
            <w:r>
              <w:rPr>
                <w:rFonts w:ascii="仿宋_GB2312" w:hAnsi="仿宋_GB2312" w:cs="仿宋_GB2312" w:eastAsia="仿宋_GB2312"/>
                <w:sz w:val="24"/>
              </w:rPr>
              <w:t>机组技术参数</w:t>
            </w:r>
          </w:p>
          <w:p>
            <w:pPr>
              <w:pStyle w:val="null5"/>
              <w:jc w:val="both"/>
            </w:pPr>
            <w:r>
              <w:rPr>
                <w:rFonts w:ascii="仿宋_GB2312" w:hAnsi="仿宋_GB2312" w:cs="仿宋_GB2312" w:eastAsia="仿宋_GB2312"/>
                <w:sz w:val="24"/>
              </w:rPr>
              <w:t>1、额定功率≥50KW；</w:t>
            </w:r>
          </w:p>
          <w:p>
            <w:pPr>
              <w:pStyle w:val="null5"/>
              <w:jc w:val="both"/>
            </w:pPr>
            <w:r>
              <w:rPr>
                <w:rFonts w:ascii="仿宋_GB2312" w:hAnsi="仿宋_GB2312" w:cs="仿宋_GB2312" w:eastAsia="仿宋_GB2312"/>
                <w:sz w:val="24"/>
              </w:rPr>
              <w:t>2、额定电压：≥440V/230V；</w:t>
            </w:r>
          </w:p>
          <w:p>
            <w:pPr>
              <w:pStyle w:val="null5"/>
              <w:jc w:val="both"/>
            </w:pPr>
            <w:r>
              <w:rPr>
                <w:rFonts w:ascii="仿宋_GB2312" w:hAnsi="仿宋_GB2312" w:cs="仿宋_GB2312" w:eastAsia="仿宋_GB2312"/>
                <w:sz w:val="24"/>
              </w:rPr>
              <w:t>3、转速转（r/min）：≥1500；</w:t>
            </w:r>
          </w:p>
          <w:p>
            <w:pPr>
              <w:pStyle w:val="null5"/>
              <w:jc w:val="both"/>
            </w:pPr>
            <w:r>
              <w:rPr>
                <w:rFonts w:ascii="仿宋_GB2312" w:hAnsi="仿宋_GB2312" w:cs="仿宋_GB2312" w:eastAsia="仿宋_GB2312"/>
                <w:sz w:val="24"/>
              </w:rPr>
              <w:t>4、相数/线数：3相4线；</w:t>
            </w:r>
          </w:p>
          <w:p>
            <w:pPr>
              <w:pStyle w:val="null5"/>
              <w:jc w:val="both"/>
            </w:pPr>
            <w:r>
              <w:rPr>
                <w:rFonts w:ascii="仿宋_GB2312" w:hAnsi="仿宋_GB2312" w:cs="仿宋_GB2312" w:eastAsia="仿宋_GB2312"/>
                <w:sz w:val="24"/>
              </w:rPr>
              <w:t>5、燃油消耗：≤198g/(kW·h)；</w:t>
            </w:r>
          </w:p>
          <w:p>
            <w:pPr>
              <w:pStyle w:val="null5"/>
              <w:jc w:val="both"/>
            </w:pPr>
            <w:r>
              <w:rPr>
                <w:rFonts w:ascii="仿宋_GB2312" w:hAnsi="仿宋_GB2312" w:cs="仿宋_GB2312" w:eastAsia="仿宋_GB2312"/>
                <w:sz w:val="24"/>
              </w:rPr>
              <w:t>二、发动机技术参数</w:t>
            </w:r>
          </w:p>
          <w:p>
            <w:pPr>
              <w:pStyle w:val="null5"/>
              <w:jc w:val="both"/>
            </w:pPr>
            <w:r>
              <w:rPr>
                <w:rFonts w:ascii="仿宋_GB2312" w:hAnsi="仿宋_GB2312" w:cs="仿宋_GB2312" w:eastAsia="仿宋_GB2312"/>
                <w:sz w:val="24"/>
              </w:rPr>
              <w:t>1、功率：≥56KW；</w:t>
            </w:r>
          </w:p>
          <w:p>
            <w:pPr>
              <w:pStyle w:val="null5"/>
              <w:jc w:val="both"/>
            </w:pPr>
            <w:r>
              <w:rPr>
                <w:rFonts w:ascii="仿宋_GB2312" w:hAnsi="仿宋_GB2312" w:cs="仿宋_GB2312" w:eastAsia="仿宋_GB2312"/>
                <w:sz w:val="24"/>
              </w:rPr>
              <w:t>2、发动机型式：立式、直列、水冷、四冲程；</w:t>
            </w:r>
          </w:p>
          <w:p>
            <w:pPr>
              <w:pStyle w:val="null5"/>
              <w:jc w:val="both"/>
            </w:pPr>
            <w:r>
              <w:rPr>
                <w:rFonts w:ascii="仿宋_GB2312" w:hAnsi="仿宋_GB2312" w:cs="仿宋_GB2312" w:eastAsia="仿宋_GB2312"/>
                <w:sz w:val="24"/>
              </w:rPr>
              <w:t>3、燃油喷射形式：直喷；</w:t>
            </w:r>
          </w:p>
          <w:p>
            <w:pPr>
              <w:pStyle w:val="null5"/>
              <w:jc w:val="both"/>
            </w:pPr>
            <w:r>
              <w:rPr>
                <w:rFonts w:ascii="仿宋_GB2312" w:hAnsi="仿宋_GB2312" w:cs="仿宋_GB2312" w:eastAsia="仿宋_GB2312"/>
                <w:sz w:val="24"/>
              </w:rPr>
              <w:t>4、进气方式：涡轮增压；</w:t>
            </w:r>
          </w:p>
          <w:p>
            <w:pPr>
              <w:pStyle w:val="null5"/>
              <w:jc w:val="both"/>
            </w:pPr>
            <w:r>
              <w:rPr>
                <w:rFonts w:ascii="仿宋_GB2312" w:hAnsi="仿宋_GB2312" w:cs="仿宋_GB2312" w:eastAsia="仿宋_GB2312"/>
                <w:sz w:val="24"/>
              </w:rPr>
              <w:t>5、发动机气缸数：4；</w:t>
            </w:r>
          </w:p>
          <w:p>
            <w:pPr>
              <w:pStyle w:val="null5"/>
              <w:jc w:val="both"/>
            </w:pPr>
            <w:r>
              <w:rPr>
                <w:rFonts w:ascii="仿宋_GB2312" w:hAnsi="仿宋_GB2312" w:cs="仿宋_GB2312" w:eastAsia="仿宋_GB2312"/>
                <w:sz w:val="24"/>
              </w:rPr>
              <w:t>6、</w:t>
            </w:r>
            <w:r>
              <w:rPr>
                <w:rFonts w:ascii="仿宋_GB2312" w:hAnsi="仿宋_GB2312" w:cs="仿宋_GB2312" w:eastAsia="仿宋_GB2312"/>
                <w:sz w:val="22"/>
              </w:rPr>
              <w:t>启动方式：</w:t>
            </w:r>
            <w:r>
              <w:rPr>
                <w:rFonts w:ascii="仿宋_GB2312" w:hAnsi="仿宋_GB2312" w:cs="仿宋_GB2312" w:eastAsia="仿宋_GB2312"/>
                <w:sz w:val="22"/>
              </w:rPr>
              <w:t>24V直流电启动</w:t>
            </w:r>
          </w:p>
          <w:p>
            <w:pPr>
              <w:pStyle w:val="null5"/>
              <w:jc w:val="both"/>
            </w:pPr>
            <w:r>
              <w:rPr>
                <w:rFonts w:ascii="仿宋_GB2312" w:hAnsi="仿宋_GB2312" w:cs="仿宋_GB2312" w:eastAsia="仿宋_GB2312"/>
                <w:sz w:val="24"/>
              </w:rPr>
              <w:t>三、发电机参数</w:t>
            </w:r>
          </w:p>
          <w:p>
            <w:pPr>
              <w:pStyle w:val="null5"/>
              <w:jc w:val="both"/>
            </w:pPr>
            <w:r>
              <w:rPr>
                <w:rFonts w:ascii="仿宋_GB2312" w:hAnsi="仿宋_GB2312" w:cs="仿宋_GB2312" w:eastAsia="仿宋_GB2312"/>
                <w:sz w:val="24"/>
              </w:rPr>
              <w:t>1、额定功率≥50KW；</w:t>
            </w:r>
          </w:p>
          <w:p>
            <w:pPr>
              <w:pStyle w:val="null5"/>
              <w:jc w:val="both"/>
            </w:pPr>
            <w:r>
              <w:rPr>
                <w:rFonts w:ascii="仿宋_GB2312" w:hAnsi="仿宋_GB2312" w:cs="仿宋_GB2312" w:eastAsia="仿宋_GB2312"/>
                <w:sz w:val="24"/>
              </w:rPr>
              <w:t>2、轴承数：单轴承；</w:t>
            </w:r>
          </w:p>
          <w:p>
            <w:pPr>
              <w:pStyle w:val="null5"/>
              <w:jc w:val="both"/>
            </w:pPr>
            <w:r>
              <w:rPr>
                <w:rFonts w:ascii="仿宋_GB2312" w:hAnsi="仿宋_GB2312" w:cs="仿宋_GB2312" w:eastAsia="仿宋_GB2312"/>
                <w:sz w:val="24"/>
              </w:rPr>
              <w:t>3、防护等级：IP22；</w:t>
            </w:r>
          </w:p>
          <w:p>
            <w:pPr>
              <w:pStyle w:val="null5"/>
              <w:jc w:val="both"/>
            </w:pPr>
            <w:r>
              <w:rPr>
                <w:rFonts w:ascii="仿宋_GB2312" w:hAnsi="仿宋_GB2312" w:cs="仿宋_GB2312" w:eastAsia="仿宋_GB2312"/>
                <w:sz w:val="24"/>
              </w:rPr>
              <w:t>4、调压方式：AVR 自动调压；</w:t>
            </w:r>
          </w:p>
          <w:p>
            <w:pPr>
              <w:pStyle w:val="null5"/>
              <w:jc w:val="both"/>
            </w:pPr>
            <w:r>
              <w:rPr>
                <w:rFonts w:ascii="仿宋_GB2312" w:hAnsi="仿宋_GB2312" w:cs="仿宋_GB2312" w:eastAsia="仿宋_GB2312"/>
                <w:sz w:val="24"/>
              </w:rPr>
              <w:t>5、绝缘等级：H;</w:t>
            </w:r>
          </w:p>
          <w:p>
            <w:pPr>
              <w:pStyle w:val="null5"/>
              <w:jc w:val="both"/>
            </w:pPr>
            <w:r>
              <w:rPr>
                <w:rFonts w:ascii="仿宋_GB2312" w:hAnsi="仿宋_GB2312" w:cs="仿宋_GB2312" w:eastAsia="仿宋_GB2312"/>
                <w:sz w:val="24"/>
              </w:rPr>
              <w:t>6、</w:t>
            </w:r>
            <w:r>
              <w:rPr>
                <w:rFonts w:ascii="仿宋_GB2312" w:hAnsi="仿宋_GB2312" w:cs="仿宋_GB2312" w:eastAsia="仿宋_GB2312"/>
                <w:sz w:val="24"/>
              </w:rPr>
              <w:t>电话干扰系数：</w:t>
            </w:r>
            <w:r>
              <w:rPr>
                <w:rFonts w:ascii="仿宋_GB2312" w:hAnsi="仿宋_GB2312" w:cs="仿宋_GB2312" w:eastAsia="仿宋_GB2312"/>
                <w:sz w:val="24"/>
              </w:rPr>
              <w:t>≤50</w:t>
            </w:r>
          </w:p>
          <w:p>
            <w:pPr>
              <w:pStyle w:val="null5"/>
              <w:jc w:val="both"/>
            </w:pPr>
            <w:r>
              <w:rPr>
                <w:rFonts w:ascii="仿宋_GB2312" w:hAnsi="仿宋_GB2312" w:cs="仿宋_GB2312" w:eastAsia="仿宋_GB2312"/>
                <w:sz w:val="24"/>
              </w:rPr>
              <w:t>7、</w:t>
            </w:r>
            <w:r>
              <w:rPr>
                <w:rFonts w:ascii="仿宋_GB2312" w:hAnsi="仿宋_GB2312" w:cs="仿宋_GB2312" w:eastAsia="仿宋_GB2312"/>
                <w:sz w:val="24"/>
              </w:rPr>
              <w:t>电话谐波因数：</w:t>
            </w:r>
            <w:r>
              <w:rPr>
                <w:rFonts w:ascii="仿宋_GB2312" w:hAnsi="仿宋_GB2312" w:cs="仿宋_GB2312" w:eastAsia="仿宋_GB2312"/>
                <w:sz w:val="24"/>
              </w:rPr>
              <w:t>≤2%</w:t>
            </w:r>
          </w:p>
          <w:p>
            <w:pPr>
              <w:pStyle w:val="null5"/>
              <w:jc w:val="both"/>
            </w:pPr>
            <w:r>
              <w:rPr>
                <w:rFonts w:ascii="仿宋_GB2312" w:hAnsi="仿宋_GB2312" w:cs="仿宋_GB2312" w:eastAsia="仿宋_GB2312"/>
                <w:sz w:val="24"/>
              </w:rPr>
              <w:t>8、</w:t>
            </w:r>
            <w:r>
              <w:rPr>
                <w:rFonts w:ascii="仿宋_GB2312" w:hAnsi="仿宋_GB2312" w:cs="仿宋_GB2312" w:eastAsia="仿宋_GB2312"/>
                <w:sz w:val="24"/>
              </w:rPr>
              <w:t>稳态电压调整率：</w:t>
            </w:r>
            <w:r>
              <w:rPr>
                <w:rFonts w:ascii="仿宋_GB2312" w:hAnsi="仿宋_GB2312" w:cs="仿宋_GB2312" w:eastAsia="仿宋_GB2312"/>
                <w:sz w:val="24"/>
              </w:rPr>
              <w:t>≤±0.5%</w:t>
            </w:r>
          </w:p>
          <w:p>
            <w:pPr>
              <w:pStyle w:val="null5"/>
              <w:jc w:val="both"/>
            </w:pPr>
            <w:r>
              <w:rPr>
                <w:rFonts w:ascii="仿宋_GB2312" w:hAnsi="仿宋_GB2312" w:cs="仿宋_GB2312" w:eastAsia="仿宋_GB2312"/>
                <w:sz w:val="24"/>
              </w:rPr>
              <w:t>9、</w:t>
            </w:r>
            <w:r>
              <w:rPr>
                <w:rFonts w:ascii="仿宋_GB2312" w:hAnsi="仿宋_GB2312" w:cs="仿宋_GB2312" w:eastAsia="仿宋_GB2312"/>
                <w:sz w:val="24"/>
              </w:rPr>
              <w:t>瞬态电压调整率：</w:t>
            </w:r>
            <w:r>
              <w:rPr>
                <w:rFonts w:ascii="仿宋_GB2312" w:hAnsi="仿宋_GB2312" w:cs="仿宋_GB2312" w:eastAsia="仿宋_GB2312"/>
                <w:sz w:val="24"/>
              </w:rPr>
              <w:t>≤+20%～-15%</w:t>
            </w:r>
          </w:p>
          <w:p>
            <w:pPr>
              <w:pStyle w:val="null5"/>
              <w:jc w:val="both"/>
            </w:pPr>
            <w:r>
              <w:rPr>
                <w:rFonts w:ascii="仿宋_GB2312" w:hAnsi="仿宋_GB2312" w:cs="仿宋_GB2312" w:eastAsia="仿宋_GB2312"/>
                <w:sz w:val="24"/>
              </w:rPr>
              <w:t>10、</w:t>
            </w:r>
            <w:r>
              <w:rPr>
                <w:rFonts w:ascii="仿宋_GB2312" w:hAnsi="仿宋_GB2312" w:cs="仿宋_GB2312" w:eastAsia="仿宋_GB2312"/>
                <w:sz w:val="24"/>
              </w:rPr>
              <w:t>电压波动率</w:t>
            </w:r>
            <w:r>
              <w:rPr>
                <w:rFonts w:ascii="仿宋_GB2312" w:hAnsi="仿宋_GB2312" w:cs="仿宋_GB2312" w:eastAsia="仿宋_GB2312"/>
                <w:sz w:val="24"/>
              </w:rPr>
              <w:t>：</w:t>
            </w:r>
            <w:r>
              <w:rPr>
                <w:rFonts w:ascii="仿宋_GB2312" w:hAnsi="仿宋_GB2312" w:cs="仿宋_GB2312" w:eastAsia="仿宋_GB2312"/>
                <w:sz w:val="24"/>
              </w:rPr>
              <w:t>≤±0.5%</w:t>
            </w:r>
          </w:p>
          <w:p>
            <w:pPr>
              <w:pStyle w:val="null5"/>
              <w:jc w:val="both"/>
            </w:pPr>
            <w:r>
              <w:rPr>
                <w:rFonts w:ascii="仿宋_GB2312" w:hAnsi="仿宋_GB2312" w:cs="仿宋_GB2312" w:eastAsia="仿宋_GB2312"/>
                <w:sz w:val="24"/>
              </w:rPr>
              <w:t>11、</w:t>
            </w:r>
            <w:r>
              <w:rPr>
                <w:rFonts w:ascii="仿宋_GB2312" w:hAnsi="仿宋_GB2312" w:cs="仿宋_GB2312" w:eastAsia="仿宋_GB2312"/>
                <w:sz w:val="24"/>
              </w:rPr>
              <w:t>稳态频率调整率：</w:t>
            </w:r>
            <w:r>
              <w:rPr>
                <w:rFonts w:ascii="仿宋_GB2312" w:hAnsi="仿宋_GB2312" w:cs="仿宋_GB2312" w:eastAsia="仿宋_GB2312"/>
                <w:sz w:val="24"/>
              </w:rPr>
              <w:t>≤±0.5%</w:t>
            </w:r>
          </w:p>
          <w:p>
            <w:pPr>
              <w:pStyle w:val="null5"/>
              <w:jc w:val="both"/>
            </w:pPr>
            <w:r>
              <w:rPr>
                <w:rFonts w:ascii="仿宋_GB2312" w:hAnsi="仿宋_GB2312" w:cs="仿宋_GB2312" w:eastAsia="仿宋_GB2312"/>
                <w:sz w:val="24"/>
              </w:rPr>
              <w:t>12、</w:t>
            </w:r>
            <w:r>
              <w:rPr>
                <w:rFonts w:ascii="仿宋_GB2312" w:hAnsi="仿宋_GB2312" w:cs="仿宋_GB2312" w:eastAsia="仿宋_GB2312"/>
                <w:sz w:val="24"/>
              </w:rPr>
              <w:t>瞬态频率调整率：</w:t>
            </w:r>
            <w:r>
              <w:rPr>
                <w:rFonts w:ascii="仿宋_GB2312" w:hAnsi="仿宋_GB2312" w:cs="仿宋_GB2312" w:eastAsia="仿宋_GB2312"/>
                <w:sz w:val="24"/>
              </w:rPr>
              <w:t>≤+10%～-7%</w:t>
            </w:r>
          </w:p>
          <w:p>
            <w:pPr>
              <w:pStyle w:val="null5"/>
              <w:jc w:val="both"/>
            </w:pPr>
            <w:r>
              <w:rPr>
                <w:rFonts w:ascii="仿宋_GB2312" w:hAnsi="仿宋_GB2312" w:cs="仿宋_GB2312" w:eastAsia="仿宋_GB2312"/>
                <w:sz w:val="24"/>
              </w:rPr>
              <w:t>13、</w:t>
            </w:r>
            <w:r>
              <w:rPr>
                <w:rFonts w:ascii="仿宋_GB2312" w:hAnsi="仿宋_GB2312" w:cs="仿宋_GB2312" w:eastAsia="仿宋_GB2312"/>
                <w:sz w:val="24"/>
              </w:rPr>
              <w:t>频率波动率：</w:t>
            </w:r>
            <w:r>
              <w:rPr>
                <w:rFonts w:ascii="仿宋_GB2312" w:hAnsi="仿宋_GB2312" w:cs="仿宋_GB2312" w:eastAsia="仿宋_GB2312"/>
                <w:sz w:val="24"/>
              </w:rPr>
              <w:t>≤±0.5%</w:t>
            </w:r>
          </w:p>
          <w:p>
            <w:pPr>
              <w:pStyle w:val="null5"/>
              <w:jc w:val="both"/>
            </w:pPr>
            <w:r>
              <w:rPr>
                <w:rFonts w:ascii="仿宋_GB2312" w:hAnsi="仿宋_GB2312" w:cs="仿宋_GB2312" w:eastAsia="仿宋_GB2312"/>
                <w:sz w:val="24"/>
              </w:rPr>
              <w:t>14、</w:t>
            </w:r>
            <w:r>
              <w:rPr>
                <w:rFonts w:ascii="仿宋_GB2312" w:hAnsi="仿宋_GB2312" w:cs="仿宋_GB2312" w:eastAsia="仿宋_GB2312"/>
                <w:sz w:val="24"/>
              </w:rPr>
              <w:t>其他功能：全自动加远程</w:t>
            </w:r>
            <w:r>
              <w:rPr>
                <w:rFonts w:ascii="仿宋_GB2312" w:hAnsi="仿宋_GB2312" w:cs="仿宋_GB2312" w:eastAsia="仿宋_GB2312"/>
                <w:sz w:val="24"/>
              </w:rPr>
              <w:t>含四轮防雨罩移动拖车</w:t>
            </w:r>
          </w:p>
          <w:p>
            <w:pPr>
              <w:pStyle w:val="null5"/>
              <w:jc w:val="both"/>
            </w:pPr>
            <w:r>
              <w:rPr>
                <w:rFonts w:ascii="仿宋_GB2312" w:hAnsi="仿宋_GB2312" w:cs="仿宋_GB2312" w:eastAsia="仿宋_GB2312"/>
                <w:sz w:val="24"/>
              </w:rPr>
              <w:t>15、</w:t>
            </w:r>
            <w:r>
              <w:rPr>
                <w:rFonts w:ascii="仿宋_GB2312" w:hAnsi="仿宋_GB2312" w:cs="仿宋_GB2312" w:eastAsia="仿宋_GB2312"/>
                <w:sz w:val="24"/>
              </w:rPr>
              <w:t>电站自动化控制器集成了数字化、智能化、网络化技术，用于单台发电机组自动化及监控系统，实现发电机组的自动开机</w:t>
            </w:r>
            <w:r>
              <w:rPr>
                <w:rFonts w:ascii="仿宋_GB2312" w:hAnsi="仿宋_GB2312" w:cs="仿宋_GB2312" w:eastAsia="仿宋_GB2312"/>
                <w:sz w:val="24"/>
              </w:rPr>
              <w:t>/停机、数据测量、报警保护及遥控功能。界面操作简单，运行可靠。</w:t>
            </w:r>
          </w:p>
        </w:tc>
      </w:tr>
    </w:tbl>
    <w:p>
      <w:pPr>
        <w:pStyle w:val="null5"/>
        <w:jc w:val="left"/>
      </w:pPr>
      <w:r>
        <w:rPr>
          <w:rFonts w:ascii="仿宋_GB2312" w:hAnsi="仿宋_GB2312" w:cs="仿宋_GB2312" w:eastAsia="仿宋_GB2312"/>
        </w:rPr>
        <w:t>标的名称：皮卡车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1、外廓尺寸（mm）：5635</w:t>
            </w:r>
            <w:r>
              <w:rPr>
                <w:rFonts w:ascii="仿宋_GB2312" w:hAnsi="仿宋_GB2312" w:cs="仿宋_GB2312" w:eastAsia="仿宋_GB2312"/>
                <w:sz w:val="24"/>
              </w:rPr>
              <w:t>×</w:t>
            </w:r>
            <w:r>
              <w:rPr>
                <w:rFonts w:ascii="仿宋_GB2312" w:hAnsi="仿宋_GB2312" w:cs="仿宋_GB2312" w:eastAsia="仿宋_GB2312"/>
                <w:sz w:val="24"/>
              </w:rPr>
              <w:t>1880</w:t>
            </w:r>
            <w:r>
              <w:rPr>
                <w:rFonts w:ascii="仿宋_GB2312" w:hAnsi="仿宋_GB2312" w:cs="仿宋_GB2312" w:eastAsia="仿宋_GB2312"/>
                <w:sz w:val="24"/>
              </w:rPr>
              <w:t>×</w:t>
            </w:r>
            <w:r>
              <w:rPr>
                <w:rFonts w:ascii="仿宋_GB2312" w:hAnsi="仿宋_GB2312" w:cs="仿宋_GB2312" w:eastAsia="仿宋_GB2312"/>
                <w:sz w:val="24"/>
              </w:rPr>
              <w:t>1825（±400mm）；</w:t>
            </w:r>
          </w:p>
          <w:p>
            <w:pPr>
              <w:pStyle w:val="null5"/>
              <w:jc w:val="both"/>
            </w:pPr>
            <w:r>
              <w:rPr>
                <w:rFonts w:ascii="仿宋_GB2312" w:hAnsi="仿宋_GB2312" w:cs="仿宋_GB2312" w:eastAsia="仿宋_GB2312"/>
                <w:sz w:val="24"/>
              </w:rPr>
              <w:t>2、轮距（mm）；1570/1570（±30mm）；</w:t>
            </w:r>
          </w:p>
          <w:p>
            <w:pPr>
              <w:pStyle w:val="null5"/>
              <w:jc w:val="both"/>
            </w:pPr>
            <w:r>
              <w:rPr>
                <w:rFonts w:ascii="仿宋_GB2312" w:hAnsi="仿宋_GB2312" w:cs="仿宋_GB2312" w:eastAsia="仿宋_GB2312"/>
                <w:sz w:val="24"/>
              </w:rPr>
              <w:t>3、轴距（mm）：</w:t>
            </w:r>
            <w:r>
              <w:rPr>
                <w:rFonts w:ascii="仿宋_GB2312" w:hAnsi="仿宋_GB2312" w:cs="仿宋_GB2312" w:eastAsia="仿宋_GB2312"/>
                <w:sz w:val="24"/>
              </w:rPr>
              <w:t>≤</w:t>
            </w:r>
            <w:r>
              <w:rPr>
                <w:rFonts w:ascii="仿宋_GB2312" w:hAnsi="仿宋_GB2312" w:cs="仿宋_GB2312" w:eastAsia="仿宋_GB2312"/>
                <w:sz w:val="24"/>
              </w:rPr>
              <w:t>3410mm；</w:t>
            </w:r>
          </w:p>
          <w:p>
            <w:pPr>
              <w:pStyle w:val="null5"/>
              <w:jc w:val="both"/>
            </w:pPr>
            <w:r>
              <w:rPr>
                <w:rFonts w:ascii="仿宋_GB2312" w:hAnsi="仿宋_GB2312" w:cs="仿宋_GB2312" w:eastAsia="仿宋_GB2312"/>
                <w:sz w:val="24"/>
              </w:rPr>
              <w:t>4、驱动型式：4</w:t>
            </w:r>
            <w:r>
              <w:rPr>
                <w:rFonts w:ascii="仿宋_GB2312" w:hAnsi="仿宋_GB2312" w:cs="仿宋_GB2312" w:eastAsia="仿宋_GB2312"/>
                <w:sz w:val="24"/>
              </w:rPr>
              <w:t>×</w:t>
            </w:r>
            <w:r>
              <w:rPr>
                <w:rFonts w:ascii="仿宋_GB2312" w:hAnsi="仿宋_GB2312" w:cs="仿宋_GB2312" w:eastAsia="仿宋_GB2312"/>
                <w:sz w:val="24"/>
              </w:rPr>
              <w:t>4；</w:t>
            </w:r>
          </w:p>
          <w:p>
            <w:pPr>
              <w:pStyle w:val="null5"/>
              <w:jc w:val="both"/>
            </w:pPr>
            <w:r>
              <w:rPr>
                <w:rFonts w:ascii="仿宋_GB2312" w:hAnsi="仿宋_GB2312" w:cs="仿宋_GB2312" w:eastAsia="仿宋_GB2312"/>
                <w:sz w:val="24"/>
              </w:rPr>
              <w:t>5、带防抱死系统；</w:t>
            </w:r>
          </w:p>
          <w:p>
            <w:pPr>
              <w:pStyle w:val="null5"/>
              <w:jc w:val="both"/>
            </w:pPr>
            <w:r>
              <w:rPr>
                <w:rFonts w:ascii="仿宋_GB2312" w:hAnsi="仿宋_GB2312" w:cs="仿宋_GB2312" w:eastAsia="仿宋_GB2312"/>
                <w:sz w:val="24"/>
              </w:rPr>
              <w:t>6、整备质量：</w:t>
            </w:r>
            <w:r>
              <w:rPr>
                <w:rFonts w:ascii="仿宋_GB2312" w:hAnsi="仿宋_GB2312" w:cs="仿宋_GB2312" w:eastAsia="仿宋_GB2312"/>
                <w:sz w:val="24"/>
              </w:rPr>
              <w:t>≤</w:t>
            </w:r>
            <w:r>
              <w:rPr>
                <w:rFonts w:ascii="仿宋_GB2312" w:hAnsi="仿宋_GB2312" w:cs="仿宋_GB2312" w:eastAsia="仿宋_GB2312"/>
                <w:sz w:val="24"/>
              </w:rPr>
              <w:t>2035kg；</w:t>
            </w:r>
          </w:p>
          <w:p>
            <w:pPr>
              <w:pStyle w:val="null5"/>
              <w:jc w:val="both"/>
            </w:pPr>
            <w:r>
              <w:rPr>
                <w:rFonts w:ascii="仿宋_GB2312" w:hAnsi="仿宋_GB2312" w:cs="仿宋_GB2312" w:eastAsia="仿宋_GB2312"/>
                <w:sz w:val="24"/>
              </w:rPr>
              <w:t>7、额定载质量：</w:t>
            </w:r>
            <w:r>
              <w:rPr>
                <w:rFonts w:ascii="仿宋_GB2312" w:hAnsi="仿宋_GB2312" w:cs="仿宋_GB2312" w:eastAsia="仿宋_GB2312"/>
                <w:sz w:val="24"/>
              </w:rPr>
              <w:t>≤</w:t>
            </w:r>
            <w:r>
              <w:rPr>
                <w:rFonts w:ascii="仿宋_GB2312" w:hAnsi="仿宋_GB2312" w:cs="仿宋_GB2312" w:eastAsia="仿宋_GB2312"/>
                <w:sz w:val="24"/>
              </w:rPr>
              <w:t>500kg；</w:t>
            </w:r>
          </w:p>
          <w:p>
            <w:pPr>
              <w:pStyle w:val="null5"/>
              <w:jc w:val="both"/>
            </w:pPr>
            <w:r>
              <w:rPr>
                <w:rFonts w:ascii="仿宋_GB2312" w:hAnsi="仿宋_GB2312" w:cs="仿宋_GB2312" w:eastAsia="仿宋_GB2312"/>
                <w:sz w:val="24"/>
              </w:rPr>
              <w:t>8、最大允许总质量：</w:t>
            </w:r>
            <w:r>
              <w:rPr>
                <w:rFonts w:ascii="仿宋_GB2312" w:hAnsi="仿宋_GB2312" w:cs="仿宋_GB2312" w:eastAsia="仿宋_GB2312"/>
                <w:sz w:val="24"/>
              </w:rPr>
              <w:t>≤</w:t>
            </w:r>
            <w:r>
              <w:rPr>
                <w:rFonts w:ascii="仿宋_GB2312" w:hAnsi="仿宋_GB2312" w:cs="仿宋_GB2312" w:eastAsia="仿宋_GB2312"/>
                <w:sz w:val="24"/>
              </w:rPr>
              <w:t>2860kg；</w:t>
            </w:r>
          </w:p>
          <w:p>
            <w:pPr>
              <w:pStyle w:val="null5"/>
              <w:jc w:val="both"/>
            </w:pPr>
            <w:r>
              <w:rPr>
                <w:rFonts w:ascii="仿宋_GB2312" w:hAnsi="仿宋_GB2312" w:cs="仿宋_GB2312" w:eastAsia="仿宋_GB2312"/>
                <w:sz w:val="24"/>
              </w:rPr>
              <w:t>9、燃油种类：汽油；</w:t>
            </w:r>
          </w:p>
          <w:p>
            <w:pPr>
              <w:pStyle w:val="null5"/>
              <w:jc w:val="both"/>
            </w:pPr>
            <w:r>
              <w:rPr>
                <w:rFonts w:ascii="仿宋_GB2312" w:hAnsi="仿宋_GB2312" w:cs="仿宋_GB2312" w:eastAsia="仿宋_GB2312"/>
                <w:sz w:val="24"/>
              </w:rPr>
              <w:t>10、气缸数量和排列：4/直列；</w:t>
            </w:r>
          </w:p>
          <w:p>
            <w:pPr>
              <w:pStyle w:val="null5"/>
              <w:jc w:val="both"/>
            </w:pPr>
            <w:r>
              <w:rPr>
                <w:rFonts w:ascii="仿宋_GB2312" w:hAnsi="仿宋_GB2312" w:cs="仿宋_GB2312" w:eastAsia="仿宋_GB2312"/>
                <w:sz w:val="24"/>
              </w:rPr>
              <w:t>11、最高设计车速：</w:t>
            </w:r>
            <w:r>
              <w:rPr>
                <w:rFonts w:ascii="仿宋_GB2312" w:hAnsi="仿宋_GB2312" w:cs="仿宋_GB2312" w:eastAsia="仿宋_GB2312"/>
                <w:sz w:val="24"/>
              </w:rPr>
              <w:t>≤</w:t>
            </w:r>
            <w:r>
              <w:rPr>
                <w:rFonts w:ascii="仿宋_GB2312" w:hAnsi="仿宋_GB2312" w:cs="仿宋_GB2312" w:eastAsia="仿宋_GB2312"/>
                <w:sz w:val="24"/>
              </w:rPr>
              <w:t>170（km/h）；</w:t>
            </w:r>
          </w:p>
          <w:p>
            <w:pPr>
              <w:pStyle w:val="null5"/>
              <w:jc w:val="both"/>
            </w:pPr>
            <w:r>
              <w:rPr>
                <w:rFonts w:ascii="仿宋_GB2312" w:hAnsi="仿宋_GB2312" w:cs="仿宋_GB2312" w:eastAsia="仿宋_GB2312"/>
                <w:sz w:val="24"/>
              </w:rPr>
              <w:t>12、驾驶室准乘人数：5；</w:t>
            </w:r>
          </w:p>
          <w:p>
            <w:pPr>
              <w:pStyle w:val="null5"/>
              <w:jc w:val="both"/>
            </w:pPr>
            <w:r>
              <w:rPr>
                <w:rFonts w:ascii="仿宋_GB2312" w:hAnsi="仿宋_GB2312" w:cs="仿宋_GB2312" w:eastAsia="仿宋_GB2312"/>
                <w:sz w:val="24"/>
              </w:rPr>
              <w:t>13、车门数量和结构：4/绞接门；</w:t>
            </w:r>
          </w:p>
          <w:p>
            <w:pPr>
              <w:pStyle w:val="null5"/>
              <w:jc w:val="both"/>
            </w:pPr>
            <w:r>
              <w:rPr>
                <w:rFonts w:ascii="仿宋_GB2312" w:hAnsi="仿宋_GB2312" w:cs="仿宋_GB2312" w:eastAsia="仿宋_GB2312"/>
                <w:sz w:val="24"/>
              </w:rPr>
              <w:t>14、变速器（型式）：自动/手动；</w:t>
            </w:r>
          </w:p>
          <w:p>
            <w:pPr>
              <w:pStyle w:val="null5"/>
              <w:jc w:val="both"/>
            </w:pPr>
            <w:r>
              <w:rPr>
                <w:rFonts w:ascii="仿宋_GB2312" w:hAnsi="仿宋_GB2312" w:cs="仿宋_GB2312" w:eastAsia="仿宋_GB2312"/>
                <w:sz w:val="24"/>
              </w:rPr>
              <w:t>15、排放阶段：国六；</w:t>
            </w:r>
          </w:p>
          <w:p>
            <w:pPr>
              <w:pStyle w:val="null5"/>
              <w:jc w:val="both"/>
            </w:pPr>
            <w:r>
              <w:rPr>
                <w:rFonts w:ascii="仿宋_GB2312" w:hAnsi="仿宋_GB2312" w:cs="仿宋_GB2312" w:eastAsia="仿宋_GB2312"/>
                <w:sz w:val="24"/>
              </w:rPr>
              <w:t>16、最大功率：</w:t>
            </w:r>
            <w:r>
              <w:rPr>
                <w:rFonts w:ascii="仿宋_GB2312" w:hAnsi="仿宋_GB2312" w:cs="仿宋_GB2312" w:eastAsia="仿宋_GB2312"/>
                <w:sz w:val="21"/>
              </w:rPr>
              <w:t>≥</w:t>
            </w:r>
            <w:r>
              <w:rPr>
                <w:rFonts w:ascii="仿宋_GB2312" w:hAnsi="仿宋_GB2312" w:cs="仿宋_GB2312" w:eastAsia="仿宋_GB2312"/>
                <w:sz w:val="24"/>
              </w:rPr>
              <w:t>140Kw；</w:t>
            </w:r>
          </w:p>
          <w:p>
            <w:pPr>
              <w:pStyle w:val="null5"/>
              <w:jc w:val="both"/>
            </w:pPr>
            <w:r>
              <w:rPr>
                <w:rFonts w:ascii="仿宋_GB2312" w:hAnsi="仿宋_GB2312" w:cs="仿宋_GB2312" w:eastAsia="仿宋_GB2312"/>
                <w:sz w:val="24"/>
              </w:rPr>
              <w:t>17、最大扭矩：</w:t>
            </w:r>
            <w:r>
              <w:rPr>
                <w:rFonts w:ascii="仿宋_GB2312" w:hAnsi="仿宋_GB2312" w:cs="仿宋_GB2312" w:eastAsia="仿宋_GB2312"/>
                <w:sz w:val="21"/>
              </w:rPr>
              <w:t>≥</w:t>
            </w:r>
            <w:r>
              <w:rPr>
                <w:rFonts w:ascii="仿宋_GB2312" w:hAnsi="仿宋_GB2312" w:cs="仿宋_GB2312" w:eastAsia="仿宋_GB2312"/>
                <w:sz w:val="24"/>
              </w:rPr>
              <w:t>360N.m；</w:t>
            </w:r>
          </w:p>
          <w:p>
            <w:pPr>
              <w:pStyle w:val="null5"/>
              <w:jc w:val="both"/>
            </w:pPr>
            <w:r>
              <w:rPr>
                <w:rFonts w:ascii="仿宋_GB2312" w:hAnsi="仿宋_GB2312" w:cs="仿宋_GB2312" w:eastAsia="仿宋_GB2312"/>
                <w:sz w:val="24"/>
              </w:rPr>
              <w:t>18、发动机：2.0T 190马力 L4；</w:t>
            </w:r>
          </w:p>
          <w:p>
            <w:pPr>
              <w:pStyle w:val="null5"/>
              <w:jc w:val="both"/>
            </w:pPr>
            <w:r>
              <w:rPr>
                <w:rFonts w:ascii="仿宋_GB2312" w:hAnsi="仿宋_GB2312" w:cs="仿宋_GB2312" w:eastAsia="仿宋_GB2312"/>
                <w:sz w:val="24"/>
              </w:rPr>
              <w:t>19、主要配置：自动驻车，后雷达，遥控钥匙，行车电脑彩色屏，外后视镜电动调解，空调，4扬声器，前中央扶手，蓝牙电话，触控液晶屏，电动调解外后视镜，车窗防夹手功能，大灯高度可调，LED日间行车灯，远近光卤素，发动机电子防盗，轮毂材质铝合金；</w:t>
            </w:r>
          </w:p>
          <w:p>
            <w:pPr>
              <w:pStyle w:val="null5"/>
              <w:jc w:val="both"/>
            </w:pPr>
            <w:r>
              <w:rPr>
                <w:rFonts w:ascii="仿宋_GB2312" w:hAnsi="仿宋_GB2312" w:cs="仿宋_GB2312" w:eastAsia="仿宋_GB2312"/>
                <w:sz w:val="24"/>
              </w:rPr>
              <w:t>20、安全配置：主副气囊，胎压监测，ABS防抱死系统，EBD制动力分配系统，EBA刹车辅助，ASR牵引力控制，ESC；</w:t>
            </w:r>
          </w:p>
          <w:p>
            <w:pPr>
              <w:pStyle w:val="null5"/>
              <w:jc w:val="both"/>
            </w:pPr>
            <w:r>
              <w:rPr>
                <w:rFonts w:ascii="仿宋_GB2312" w:hAnsi="仿宋_GB2312" w:cs="仿宋_GB2312" w:eastAsia="仿宋_GB2312"/>
                <w:sz w:val="24"/>
              </w:rPr>
              <w:t>21、车身稳定控制，电动绞盘，拖车车钩；</w:t>
            </w:r>
          </w:p>
        </w:tc>
      </w:tr>
    </w:tbl>
    <w:p>
      <w:pPr>
        <w:pStyle w:val="null5"/>
        <w:jc w:val="left"/>
      </w:pPr>
      <w:r>
        <w:rPr>
          <w:rFonts w:ascii="仿宋_GB2312" w:hAnsi="仿宋_GB2312" w:cs="仿宋_GB2312" w:eastAsia="仿宋_GB2312"/>
        </w:rPr>
        <w:t>标的名称：大型编织袋（吨包袋）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1、材质：全新PP原料；</w:t>
            </w:r>
          </w:p>
          <w:p>
            <w:pPr>
              <w:pStyle w:val="null5"/>
              <w:jc w:val="both"/>
            </w:pPr>
            <w:r>
              <w:rPr>
                <w:rFonts w:ascii="仿宋_GB2312" w:hAnsi="仿宋_GB2312" w:cs="仿宋_GB2312" w:eastAsia="仿宋_GB2312"/>
                <w:sz w:val="24"/>
              </w:rPr>
              <w:t>2、颜色：白色/黄色；</w:t>
            </w:r>
          </w:p>
          <w:p>
            <w:pPr>
              <w:pStyle w:val="null5"/>
              <w:jc w:val="both"/>
            </w:pPr>
            <w:r>
              <w:rPr>
                <w:rFonts w:ascii="仿宋_GB2312" w:hAnsi="仿宋_GB2312" w:cs="仿宋_GB2312" w:eastAsia="仿宋_GB2312"/>
                <w:sz w:val="24"/>
              </w:rPr>
              <w:t>3、载重：白色1—1.5吨、黄色0.8—1吨；</w:t>
            </w:r>
          </w:p>
          <w:p>
            <w:pPr>
              <w:pStyle w:val="null5"/>
              <w:jc w:val="both"/>
            </w:pPr>
            <w:r>
              <w:rPr>
                <w:rFonts w:ascii="仿宋_GB2312" w:hAnsi="仿宋_GB2312" w:cs="仿宋_GB2312" w:eastAsia="仿宋_GB2312"/>
                <w:sz w:val="24"/>
              </w:rPr>
              <w:t>4、吊带：数两吊/四吊；</w:t>
            </w:r>
          </w:p>
          <w:p>
            <w:pPr>
              <w:pStyle w:val="null5"/>
              <w:jc w:val="both"/>
            </w:pPr>
            <w:r>
              <w:rPr>
                <w:rFonts w:ascii="仿宋_GB2312" w:hAnsi="仿宋_GB2312" w:cs="仿宋_GB2312" w:eastAsia="仿宋_GB2312"/>
                <w:sz w:val="24"/>
              </w:rPr>
              <w:t>5、袋型：托底/不托底/上下料口/大料口布；</w:t>
            </w:r>
          </w:p>
          <w:p>
            <w:pPr>
              <w:pStyle w:val="null5"/>
              <w:jc w:val="both"/>
            </w:pPr>
            <w:r>
              <w:rPr>
                <w:rFonts w:ascii="仿宋_GB2312" w:hAnsi="仿宋_GB2312" w:cs="仿宋_GB2312" w:eastAsia="仿宋_GB2312"/>
                <w:sz w:val="24"/>
              </w:rPr>
              <w:t>6、用途：广泛用于粮谷、医药、化工、矿产品等粉状、颗粒、块状物品的运输包装；</w:t>
            </w:r>
          </w:p>
        </w:tc>
      </w:tr>
    </w:tbl>
    <w:p>
      <w:pPr>
        <w:pStyle w:val="null5"/>
        <w:jc w:val="left"/>
      </w:pPr>
      <w:r>
        <w:rPr>
          <w:rFonts w:ascii="仿宋_GB2312" w:hAnsi="仿宋_GB2312" w:cs="仿宋_GB2312" w:eastAsia="仿宋_GB2312"/>
        </w:rPr>
        <w:t>标的名称：手提式防爆探照灯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1、电池：锂电池；</w:t>
            </w:r>
          </w:p>
          <w:p>
            <w:pPr>
              <w:pStyle w:val="null5"/>
              <w:jc w:val="both"/>
            </w:pPr>
            <w:r>
              <w:rPr>
                <w:rFonts w:ascii="仿宋_GB2312" w:hAnsi="仿宋_GB2312" w:cs="仿宋_GB2312" w:eastAsia="仿宋_GB2312"/>
                <w:sz w:val="24"/>
              </w:rPr>
              <w:t>★2、</w:t>
            </w:r>
            <w:r>
              <w:rPr>
                <w:rFonts w:ascii="仿宋_GB2312" w:hAnsi="仿宋_GB2312" w:cs="仿宋_GB2312" w:eastAsia="仿宋_GB2312"/>
                <w:sz w:val="24"/>
              </w:rPr>
              <w:t>额定电压</w:t>
            </w:r>
            <w:r>
              <w:rPr>
                <w:rFonts w:ascii="仿宋_GB2312" w:hAnsi="仿宋_GB2312" w:cs="仿宋_GB2312" w:eastAsia="仿宋_GB2312"/>
                <w:sz w:val="24"/>
              </w:rPr>
              <w:t>≥DC22V；</w:t>
            </w:r>
          </w:p>
          <w:p>
            <w:pPr>
              <w:pStyle w:val="null5"/>
              <w:jc w:val="both"/>
            </w:pPr>
            <w:r>
              <w:rPr>
                <w:rFonts w:ascii="仿宋_GB2312" w:hAnsi="仿宋_GB2312" w:cs="仿宋_GB2312" w:eastAsia="仿宋_GB2312"/>
                <w:sz w:val="24"/>
              </w:rPr>
              <w:t>★3、光源类:LED光源；</w:t>
            </w:r>
          </w:p>
          <w:p>
            <w:pPr>
              <w:pStyle w:val="null5"/>
              <w:jc w:val="both"/>
            </w:pPr>
            <w:r>
              <w:rPr>
                <w:rFonts w:ascii="仿宋_GB2312" w:hAnsi="仿宋_GB2312" w:cs="仿宋_GB2312" w:eastAsia="仿宋_GB2312"/>
                <w:sz w:val="24"/>
              </w:rPr>
              <w:t>★4、额定功率≥12W；</w:t>
            </w:r>
          </w:p>
          <w:p>
            <w:pPr>
              <w:pStyle w:val="null5"/>
              <w:jc w:val="both"/>
            </w:pPr>
            <w:r>
              <w:rPr>
                <w:rFonts w:ascii="仿宋_GB2312" w:hAnsi="仿宋_GB2312" w:cs="仿宋_GB2312" w:eastAsia="仿宋_GB2312"/>
                <w:sz w:val="24"/>
              </w:rPr>
              <w:t>★5、材质：外壳材质为铝或铝合金，透明件为玻璃或钢化玻璃；</w:t>
            </w:r>
          </w:p>
          <w:p>
            <w:pPr>
              <w:pStyle w:val="null5"/>
              <w:jc w:val="both"/>
            </w:pPr>
            <w:r>
              <w:rPr>
                <w:rFonts w:ascii="仿宋_GB2312" w:hAnsi="仿宋_GB2312" w:cs="仿宋_GB2312" w:eastAsia="仿宋_GB2312"/>
                <w:sz w:val="24"/>
              </w:rPr>
              <w:t>6、外壳防护等级：≥IP66；</w:t>
            </w:r>
          </w:p>
          <w:p>
            <w:pPr>
              <w:pStyle w:val="null5"/>
              <w:jc w:val="both"/>
            </w:pPr>
            <w:r>
              <w:rPr>
                <w:rFonts w:ascii="仿宋_GB2312" w:hAnsi="仿宋_GB2312" w:cs="仿宋_GB2312" w:eastAsia="仿宋_GB2312"/>
                <w:sz w:val="24"/>
              </w:rPr>
              <w:t>★7、具有有效期内的《防爆合格证》，防爆标志不低于：</w:t>
            </w:r>
            <w:r>
              <w:rPr>
                <w:rFonts w:ascii="仿宋_GB2312" w:hAnsi="仿宋_GB2312" w:cs="仿宋_GB2312" w:eastAsia="仿宋_GB2312"/>
                <w:sz w:val="24"/>
              </w:rPr>
              <w:t>Ex d ia ⅡC T6 Gb</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8、攻击头及尾部警示：灯头采用八菱攻击头设计，在应急救援中可以用作砸窗救生工具使用，灯具尾部设计高穿透性、高可视性能的方位灯；</w:t>
            </w:r>
          </w:p>
          <w:p>
            <w:pPr>
              <w:pStyle w:val="null5"/>
              <w:jc w:val="both"/>
            </w:pPr>
            <w:r>
              <w:rPr>
                <w:rFonts w:ascii="仿宋_GB2312" w:hAnsi="仿宋_GB2312" w:cs="仿宋_GB2312" w:eastAsia="仿宋_GB2312"/>
                <w:sz w:val="24"/>
              </w:rPr>
              <w:t>9、工作时间：强光≥5h，工作光≥10h；</w:t>
            </w:r>
          </w:p>
          <w:p>
            <w:pPr>
              <w:pStyle w:val="null5"/>
              <w:jc w:val="both"/>
            </w:pPr>
            <w:r>
              <w:rPr>
                <w:rFonts w:ascii="仿宋_GB2312" w:hAnsi="仿宋_GB2312" w:cs="仿宋_GB2312" w:eastAsia="仿宋_GB2312"/>
                <w:sz w:val="24"/>
              </w:rPr>
              <w:t>10、充电时间：快充模式：≤2h，正常模式：≤3h；快充模式可实现充电15min，强光工作≥1h的效果；</w:t>
            </w:r>
          </w:p>
          <w:p>
            <w:pPr>
              <w:pStyle w:val="null5"/>
              <w:jc w:val="both"/>
            </w:pPr>
            <w:r>
              <w:rPr>
                <w:rFonts w:ascii="仿宋_GB2312" w:hAnsi="仿宋_GB2312" w:cs="仿宋_GB2312" w:eastAsia="仿宋_GB2312"/>
                <w:sz w:val="24"/>
              </w:rPr>
              <w:t>（注：上述标记</w:t>
            </w:r>
            <w:r>
              <w:rPr>
                <w:rFonts w:ascii="仿宋_GB2312" w:hAnsi="仿宋_GB2312" w:cs="仿宋_GB2312" w:eastAsia="仿宋_GB2312"/>
                <w:sz w:val="24"/>
              </w:rPr>
              <w:t>“★”的条款供应商须在响应文件中提供由检测机构出具的检测报告（或检验报告）、《防爆合格证》作为佐证材料，响应文件中未提供检测报告（或检验报告）、《防爆合格证》或提供的检测报告（或检验报告）、《防爆合格证》未能真实反映该指标参数要求的</w:t>
            </w:r>
            <w:r>
              <w:rPr>
                <w:rFonts w:ascii="仿宋_GB2312" w:hAnsi="仿宋_GB2312" w:cs="仿宋_GB2312" w:eastAsia="仿宋_GB2312"/>
                <w:sz w:val="24"/>
              </w:rPr>
              <w:t>，询价小组有理由认为该参数不满足询价通知书要求的技术参数）</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供应商应提交证明其有资格参加询价和成交后有能力履行合同的相关文件，并作为其响应文件的一部分，所有文件必须真实可靠、不得伪造，否则将按相关规定予以处罚。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五、按照询价通知书要求，供应商应当提交的其他资格、资信证明文件。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采购人根据符合采购需求、质量和服务相等且报价最低的原则确定成交供应商。</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2.1询价小组成员应当遵循客观、公正、审慎的原则，根据询价通知书规定的评审程序、评审方法和评审标准进行独立评审。</w:t>
      </w:r>
    </w:p>
    <w:p>
      <w:pPr>
        <w:pStyle w:val="null5"/>
        <w:ind w:firstLine="480"/>
        <w:jc w:val="left"/>
      </w:pPr>
      <w:r>
        <w:rPr>
          <w:rFonts w:ascii="仿宋_GB2312" w:hAnsi="仿宋_GB2312" w:cs="仿宋_GB2312" w:eastAsia="仿宋_GB2312"/>
        </w:rPr>
        <w:t>2.2具体评审事项由询价小组负责，并按询价通知书规定的办法进行评审。</w:t>
      </w:r>
    </w:p>
    <w:p>
      <w:pPr>
        <w:pStyle w:val="null5"/>
        <w:ind w:firstLine="480"/>
        <w:jc w:val="left"/>
      </w:pPr>
      <w:r>
        <w:rPr>
          <w:rFonts w:ascii="仿宋_GB2312" w:hAnsi="仿宋_GB2312" w:cs="仿宋_GB2312" w:eastAsia="仿宋_GB2312"/>
        </w:rPr>
        <w:t>3.询价小组</w:t>
      </w:r>
    </w:p>
    <w:p>
      <w:pPr>
        <w:pStyle w:val="null5"/>
        <w:ind w:firstLine="480"/>
        <w:jc w:val="left"/>
      </w:pPr>
      <w:r>
        <w:rPr>
          <w:rFonts w:ascii="仿宋_GB2312" w:hAnsi="仿宋_GB2312" w:cs="仿宋_GB2312" w:eastAsia="仿宋_GB2312"/>
        </w:rPr>
        <w:t>由采购人代表和评审专家两部分共3人组成，</w:t>
      </w:r>
      <w:r>
        <w:rPr>
          <w:rFonts w:ascii="仿宋_GB2312" w:hAnsi="仿宋_GB2312" w:cs="仿宋_GB2312" w:eastAsia="仿宋_GB2312"/>
        </w:rPr>
        <w:t>其中由评审专家库产生的评审专家2人，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3.1询价小组由采购人代表和评审专家共3人以上单数组成，其中评审专家人数不得少于询价小组成员总数的2/3。</w:t>
      </w:r>
    </w:p>
    <w:p>
      <w:pPr>
        <w:pStyle w:val="null5"/>
        <w:ind w:firstLine="480"/>
        <w:jc w:val="left"/>
      </w:pPr>
      <w:r>
        <w:rPr>
          <w:rFonts w:ascii="仿宋_GB2312" w:hAnsi="仿宋_GB2312" w:cs="仿宋_GB2312" w:eastAsia="仿宋_GB2312"/>
        </w:rPr>
        <w:t>3.2询价小组成员有下列情形之一的，应当回避：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3.3询价小组应当履行下列职责：</w:t>
      </w:r>
    </w:p>
    <w:p>
      <w:pPr>
        <w:pStyle w:val="null5"/>
        <w:ind w:firstLine="480"/>
        <w:jc w:val="left"/>
      </w:pPr>
      <w:r>
        <w:rPr>
          <w:rFonts w:ascii="仿宋_GB2312" w:hAnsi="仿宋_GB2312" w:cs="仿宋_GB2312" w:eastAsia="仿宋_GB2312"/>
        </w:rPr>
        <w:t>（1）确认或者制定询价通知书；</w:t>
      </w:r>
    </w:p>
    <w:p>
      <w:pPr>
        <w:pStyle w:val="null5"/>
        <w:ind w:firstLine="480"/>
        <w:jc w:val="left"/>
      </w:pPr>
      <w:r>
        <w:rPr>
          <w:rFonts w:ascii="仿宋_GB2312" w:hAnsi="仿宋_GB2312" w:cs="仿宋_GB2312" w:eastAsia="仿宋_GB2312"/>
        </w:rPr>
        <w:t>（2）从符合相应资格条件的供应商名单中确定不少于3家的供应商参加询价；</w:t>
      </w:r>
    </w:p>
    <w:p>
      <w:pPr>
        <w:pStyle w:val="null5"/>
        <w:ind w:firstLine="480"/>
        <w:jc w:val="left"/>
      </w:pPr>
      <w:r>
        <w:rPr>
          <w:rFonts w:ascii="仿宋_GB2312" w:hAnsi="仿宋_GB2312" w:cs="仿宋_GB2312" w:eastAsia="仿宋_GB2312"/>
        </w:rPr>
        <w:t>（3）审查供应商的响应文件并作出评价；</w:t>
      </w:r>
    </w:p>
    <w:p>
      <w:pPr>
        <w:pStyle w:val="null5"/>
        <w:ind w:firstLine="480"/>
        <w:jc w:val="left"/>
      </w:pPr>
      <w:r>
        <w:rPr>
          <w:rFonts w:ascii="仿宋_GB2312" w:hAnsi="仿宋_GB2312" w:cs="仿宋_GB2312" w:eastAsia="仿宋_GB2312"/>
        </w:rPr>
        <w:t>（4）要求供应商解释或者澄清其响应文件；</w:t>
      </w:r>
    </w:p>
    <w:p>
      <w:pPr>
        <w:pStyle w:val="null5"/>
        <w:ind w:firstLine="480"/>
        <w:jc w:val="left"/>
      </w:pPr>
      <w:r>
        <w:rPr>
          <w:rFonts w:ascii="仿宋_GB2312" w:hAnsi="仿宋_GB2312" w:cs="仿宋_GB2312" w:eastAsia="仿宋_GB2312"/>
        </w:rPr>
        <w:t>（5）编写评审报告；</w:t>
      </w:r>
    </w:p>
    <w:p>
      <w:pPr>
        <w:pStyle w:val="null5"/>
        <w:ind w:firstLine="480"/>
        <w:jc w:val="left"/>
      </w:pPr>
      <w:r>
        <w:rPr>
          <w:rFonts w:ascii="仿宋_GB2312" w:hAnsi="仿宋_GB2312" w:cs="仿宋_GB2312" w:eastAsia="仿宋_GB2312"/>
        </w:rPr>
        <w:t>（6）告知采购人、采购代理机构在评审过程中发现的供应商的违法违规行为；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询价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询价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4.1询价小组不接受供应商主动提出的澄清、说明或更正。</w:t>
      </w:r>
    </w:p>
    <w:p>
      <w:pPr>
        <w:pStyle w:val="null5"/>
        <w:ind w:firstLine="480"/>
        <w:jc w:val="left"/>
      </w:pPr>
      <w:r>
        <w:rPr>
          <w:rFonts w:ascii="仿宋_GB2312" w:hAnsi="仿宋_GB2312" w:cs="仿宋_GB2312" w:eastAsia="仿宋_GB2312"/>
        </w:rPr>
        <w:t>4.2询价小组对供应商提交的澄清、说明或更正有疑问的，可以要求供应商进一步澄清、说明或更正。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（1）供应商未按照询价通知书要求提交保证金的，响应无效；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（3）未实质性响应询价通知书的，响应无效；</w:t>
      </w:r>
    </w:p>
    <w:p>
      <w:pPr>
        <w:pStyle w:val="null5"/>
        <w:ind w:firstLine="480"/>
        <w:jc w:val="left"/>
      </w:pPr>
      <w:r>
        <w:rPr>
          <w:rFonts w:ascii="仿宋_GB2312" w:hAnsi="仿宋_GB2312" w:cs="仿宋_GB2312" w:eastAsia="仿宋_GB2312"/>
        </w:rPr>
        <w:t>（4）法律、法规和询价通知书规定的其他无效情形。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出现下列情形之一的，采购人或者采购代理机构应当终止询价采购活动，发布项目终止公告并说明原因，重新开展采购活动：</w:t>
      </w:r>
    </w:p>
    <w:p>
      <w:pPr>
        <w:pStyle w:val="null5"/>
        <w:ind w:firstLine="480"/>
        <w:jc w:val="left"/>
      </w:pPr>
      <w:r>
        <w:rPr>
          <w:rFonts w:ascii="仿宋_GB2312" w:hAnsi="仿宋_GB2312" w:cs="仿宋_GB2312" w:eastAsia="仿宋_GB2312"/>
        </w:rPr>
        <w:t>（1）因情况变化，不再符合规定的询价采购方式适用情形的；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（3）在采购过程中符合竞争要求的供应商或者报价未超过采购预算的供应商不足3家的。</w:t>
      </w:r>
    </w:p>
    <w:p>
      <w:pPr>
        <w:pStyle w:val="null5"/>
        <w:ind w:firstLine="480"/>
        <w:jc w:val="left"/>
      </w:pPr>
      <w:r>
        <w:rPr>
          <w:rFonts w:ascii="仿宋_GB2312" w:hAnsi="仿宋_GB2312" w:cs="仿宋_GB2312" w:eastAsia="仿宋_GB2312"/>
        </w:rPr>
        <w:t>（4）法律、法规以及询价通知书规定其他情形。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评审结束后，询价小组根据采购人书面授权直接确定成交供应商或者由采购人从评审报告提出的成交候选供应商中按顺序确定成交供应商。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询价通知书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响应文件规范性、符合性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响应文件的签署、盖章、涂改、删除、插字、公章使用等符合询价通知书要求；响应文件文件的格式、文字、目录等符合询价通知书要求或对投标无实质性影响。</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2.响应文件应当对询价通知书提出的要求和条件作出明确响应并满足询价通知书全部实质性要求。</w:t>
            </w:r>
          </w:p>
        </w:tc>
      </w:tr>
      <w:tr>
        <w:tc>
          <w:tcPr>
            <w:tcW w:type="dxa" w:w="1038"/>
          </w:tcPr>
          <w:p>
            <w:pPr>
              <w:pStyle w:val="null5"/>
              <w:jc w:val="left"/>
            </w:pPr>
            <w:r>
              <w:rPr>
                <w:rFonts w:ascii="仿宋_GB2312" w:hAnsi="仿宋_GB2312" w:cs="仿宋_GB2312" w:eastAsia="仿宋_GB2312"/>
              </w:rPr>
              <w:t>7</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询价通知书要求的其他无效投标情形；围标、串标和法律法规规定的其它无效投标条款。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pPr>
      <w:r>
        <w:rPr>
          <w:rFonts w:ascii="仿宋_GB2312" w:hAnsi="仿宋_GB2312" w:cs="仿宋_GB2312" w:eastAsia="仿宋_GB2312"/>
        </w:rPr>
        <w:t>采购包1：</w:t>
      </w:r>
    </w:p>
    <w:p>
      <w:pPr>
        <w:pStyle w:val="null5"/>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pPr>
            <w:r>
              <w:rPr>
                <w:rFonts w:ascii="仿宋_GB2312" w:hAnsi="仿宋_GB2312" w:cs="仿宋_GB2312" w:eastAsia="仿宋_GB2312"/>
              </w:rPr>
              <w:t xml:space="preserve"> 序号</w:t>
            </w:r>
          </w:p>
        </w:tc>
        <w:tc>
          <w:tcPr>
            <w:tcW w:type="dxa" w:w="1661"/>
          </w:tcPr>
          <w:p>
            <w:pPr>
              <w:pStyle w:val="null5"/>
            </w:pPr>
            <w:r>
              <w:rPr>
                <w:rFonts w:ascii="仿宋_GB2312" w:hAnsi="仿宋_GB2312" w:cs="仿宋_GB2312" w:eastAsia="仿宋_GB2312"/>
              </w:rPr>
              <w:t xml:space="preserve"> 情形</w:t>
            </w:r>
          </w:p>
        </w:tc>
        <w:tc>
          <w:tcPr>
            <w:tcW w:type="dxa" w:w="2492"/>
          </w:tcPr>
          <w:p>
            <w:pPr>
              <w:pStyle w:val="null5"/>
            </w:pPr>
            <w:r>
              <w:rPr>
                <w:rFonts w:ascii="仿宋_GB2312" w:hAnsi="仿宋_GB2312" w:cs="仿宋_GB2312" w:eastAsia="仿宋_GB2312"/>
              </w:rPr>
              <w:t xml:space="preserve"> 适用对象</w:t>
            </w:r>
          </w:p>
        </w:tc>
        <w:tc>
          <w:tcPr>
            <w:tcW w:type="dxa" w:w="831"/>
          </w:tcPr>
          <w:p>
            <w:pPr>
              <w:pStyle w:val="null5"/>
            </w:pPr>
            <w:r>
              <w:rPr>
                <w:rFonts w:ascii="仿宋_GB2312" w:hAnsi="仿宋_GB2312" w:cs="仿宋_GB2312" w:eastAsia="仿宋_GB2312"/>
              </w:rPr>
              <w:t xml:space="preserve"> 比例</w:t>
            </w:r>
          </w:p>
        </w:tc>
        <w:tc>
          <w:tcPr>
            <w:tcW w:type="dxa" w:w="2492"/>
          </w:tcPr>
          <w:p>
            <w:pPr>
              <w:pStyle w:val="null5"/>
            </w:pPr>
            <w:r>
              <w:rPr>
                <w:rFonts w:ascii="仿宋_GB2312" w:hAnsi="仿宋_GB2312" w:cs="仿宋_GB2312" w:eastAsia="仿宋_GB2312"/>
              </w:rPr>
              <w:t xml:space="preserve"> 说明</w:t>
            </w:r>
          </w:p>
        </w:tc>
      </w:tr>
      <w:tr>
        <w:tc>
          <w:tcPr>
            <w:tcW w:type="dxa" w:w="831"/>
          </w:tcPr>
          <w:p>
            <w:pPr>
              <w:pStyle w:val="null5"/>
            </w:pPr>
            <w:r>
              <w:rPr>
                <w:rFonts w:ascii="仿宋_GB2312" w:hAnsi="仿宋_GB2312" w:cs="仿宋_GB2312" w:eastAsia="仿宋_GB2312"/>
              </w:rPr>
              <w:t>1</w:t>
            </w:r>
          </w:p>
        </w:tc>
        <w:tc>
          <w:tcPr>
            <w:tcW w:type="dxa" w:w="1661"/>
          </w:tcPr>
          <w:p>
            <w:pPr>
              <w:pStyle w:val="null5"/>
            </w:pPr>
            <w:r>
              <w:rPr>
                <w:rFonts w:ascii="仿宋_GB2312" w:hAnsi="仿宋_GB2312" w:cs="仿宋_GB2312" w:eastAsia="仿宋_GB2312"/>
              </w:rPr>
              <w:t>小型、微型企业，监狱企业，残疾人福利性单位</w:t>
            </w:r>
          </w:p>
        </w:tc>
        <w:tc>
          <w:tcPr>
            <w:tcW w:type="dxa" w:w="2492"/>
          </w:tcPr>
          <w:p>
            <w:pPr>
              <w:pStyle w:val="null5"/>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2492"/>
          </w:tcPr>
          <w:p>
            <w:pPr>
              <w:pStyle w:val="null5"/>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1.采购人代表：</w:t>
            </w:r>
          </w:p>
          <w:p>
            <w:pPr>
              <w:pStyle w:val="null5"/>
              <w:jc w:val="left"/>
            </w:pPr>
            <w:r>
              <w:rPr>
                <w:rFonts w:ascii="仿宋_GB2312" w:hAnsi="仿宋_GB2312" w:cs="仿宋_GB2312" w:eastAsia="仿宋_GB2312"/>
              </w:rPr>
              <w:t>2.采购代理机构代表：</w:t>
            </w:r>
          </w:p>
          <w:p>
            <w:pPr>
              <w:pStyle w:val="null5"/>
              <w:jc w:val="left"/>
            </w:pPr>
            <w:r>
              <w:rPr>
                <w:rFonts w:ascii="仿宋_GB2312" w:hAnsi="仿宋_GB2312" w:cs="仿宋_GB2312" w:eastAsia="仿宋_GB2312"/>
              </w:rPr>
              <w:t>3.第三方专业机构代表及专家：</w:t>
            </w:r>
          </w:p>
          <w:p>
            <w:pPr>
              <w:pStyle w:val="null5"/>
              <w:jc w:val="left"/>
            </w:pPr>
            <w:r>
              <w:rPr>
                <w:rFonts w:ascii="仿宋_GB2312" w:hAnsi="仿宋_GB2312" w:cs="仿宋_GB2312" w:eastAsia="仿宋_GB2312"/>
              </w:rPr>
              <w:t>4.其他供应商代表：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1.采购人代表：</w:t>
            </w:r>
          </w:p>
          <w:p>
            <w:pPr>
              <w:pStyle w:val="null5"/>
              <w:jc w:val="left"/>
            </w:pPr>
            <w:r>
              <w:rPr>
                <w:rFonts w:ascii="仿宋_GB2312" w:hAnsi="仿宋_GB2312" w:cs="仿宋_GB2312" w:eastAsia="仿宋_GB2312"/>
              </w:rPr>
              <w:t>2.采购代理机构代表：</w:t>
            </w:r>
          </w:p>
          <w:p>
            <w:pPr>
              <w:pStyle w:val="null5"/>
              <w:jc w:val="left"/>
            </w:pPr>
            <w:r>
              <w:rPr>
                <w:rFonts w:ascii="仿宋_GB2312" w:hAnsi="仿宋_GB2312" w:cs="仿宋_GB2312" w:eastAsia="仿宋_GB2312"/>
              </w:rPr>
              <w:t>3.第三方专业机构代表及专家：</w:t>
            </w:r>
          </w:p>
          <w:p>
            <w:pPr>
              <w:pStyle w:val="null5"/>
              <w:jc w:val="left"/>
            </w:pPr>
            <w:r>
              <w:rPr>
                <w:rFonts w:ascii="仿宋_GB2312" w:hAnsi="仿宋_GB2312" w:cs="仿宋_GB2312" w:eastAsia="仿宋_GB2312"/>
              </w:rPr>
              <w:t>4.其他供应商代表：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1.采购人代表：</w:t>
            </w:r>
          </w:p>
          <w:p>
            <w:pPr>
              <w:pStyle w:val="null5"/>
              <w:jc w:val="left"/>
            </w:pPr>
            <w:r>
              <w:rPr>
                <w:rFonts w:ascii="仿宋_GB2312" w:hAnsi="仿宋_GB2312" w:cs="仿宋_GB2312" w:eastAsia="仿宋_GB2312"/>
              </w:rPr>
              <w:t>2.采购代理机构代表：</w:t>
            </w:r>
          </w:p>
          <w:p>
            <w:pPr>
              <w:pStyle w:val="null5"/>
              <w:jc w:val="left"/>
            </w:pPr>
            <w:r>
              <w:rPr>
                <w:rFonts w:ascii="仿宋_GB2312" w:hAnsi="仿宋_GB2312" w:cs="仿宋_GB2312" w:eastAsia="仿宋_GB2312"/>
              </w:rPr>
              <w:t>3.第三方专业机构代表及专家：</w:t>
            </w:r>
          </w:p>
          <w:p>
            <w:pPr>
              <w:pStyle w:val="null5"/>
              <w:jc w:val="left"/>
            </w:pPr>
            <w:r>
              <w:rPr>
                <w:rFonts w:ascii="仿宋_GB2312" w:hAnsi="仿宋_GB2312" w:cs="仿宋_GB2312" w:eastAsia="仿宋_GB2312"/>
              </w:rPr>
              <w:t>4.其他供应商代表：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详见附件：技术偏离表</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