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ascii="宋体" w:hAnsi="宋体" w:eastAsia="宋体"/>
          <w:b/>
          <w:bCs/>
          <w:color w:val="000000"/>
          <w:sz w:val="32"/>
          <w:szCs w:val="32"/>
        </w:rPr>
      </w:pPr>
      <w:r>
        <w:rPr>
          <w:rFonts w:hint="eastAsia" w:ascii="宋体" w:hAnsi="宋体" w:eastAsia="宋体"/>
          <w:b/>
          <w:bCs/>
          <w:color w:val="000000"/>
          <w:sz w:val="32"/>
          <w:szCs w:val="32"/>
        </w:rPr>
        <w:t>白塔街道办事处、白塔街道党群服务中心新址</w:t>
      </w:r>
    </w:p>
    <w:p>
      <w:pPr>
        <w:snapToGrid w:val="0"/>
        <w:jc w:val="center"/>
        <w:rPr>
          <w:rFonts w:hint="default" w:ascii="宋体" w:hAnsi="宋体" w:eastAsia="宋体"/>
          <w:b/>
          <w:bCs/>
          <w:color w:val="000000"/>
          <w:sz w:val="32"/>
          <w:szCs w:val="32"/>
          <w:lang w:val="en-US" w:eastAsia="zh-CN"/>
        </w:rPr>
      </w:pPr>
      <w:r>
        <w:rPr>
          <w:rFonts w:hint="eastAsia" w:ascii="宋体" w:hAnsi="宋体" w:eastAsia="宋体"/>
          <w:b/>
          <w:bCs/>
          <w:color w:val="000000"/>
          <w:sz w:val="32"/>
          <w:szCs w:val="32"/>
        </w:rPr>
        <w:t>（达拉特电厂蒙达宾馆）装修改造工程</w:t>
      </w:r>
    </w:p>
    <w:p>
      <w:pPr>
        <w:snapToGrid w:val="0"/>
        <w:jc w:val="center"/>
        <w:rPr>
          <w:rFonts w:ascii="微软雅黑" w:hAnsi="微软雅黑" w:eastAsia="微软雅黑"/>
          <w:color w:val="333333"/>
          <w:sz w:val="22"/>
          <w:szCs w:val="22"/>
        </w:rPr>
      </w:pPr>
      <w:r>
        <w:rPr>
          <w:rFonts w:hint="eastAsia" w:ascii="宋体" w:hAnsi="宋体" w:eastAsia="宋体"/>
          <w:b/>
          <w:bCs/>
          <w:color w:val="000000"/>
          <w:sz w:val="32"/>
          <w:szCs w:val="32"/>
          <w:lang w:val="en-US" w:eastAsia="zh-CN"/>
        </w:rPr>
        <w:t>工程量清单</w:t>
      </w:r>
      <w:r>
        <w:rPr>
          <w:rFonts w:ascii="宋体" w:hAnsi="宋体" w:eastAsia="宋体"/>
          <w:b/>
          <w:bCs/>
          <w:color w:val="000000"/>
          <w:sz w:val="32"/>
          <w:szCs w:val="32"/>
        </w:rPr>
        <w:t>编制情况说明</w:t>
      </w:r>
    </w:p>
    <w:p>
      <w:pPr>
        <w:numPr>
          <w:ilvl w:val="0"/>
          <w:numId w:val="1"/>
        </w:numPr>
        <w:rPr>
          <w:rFonts w:asciiTheme="minorEastAsia" w:hAnsiTheme="minorEastAsia" w:cstheme="minorEastAsia"/>
          <w:sz w:val="30"/>
          <w:szCs w:val="30"/>
        </w:rPr>
      </w:pPr>
      <w:r>
        <w:rPr>
          <w:rFonts w:hint="eastAsia" w:asciiTheme="minorEastAsia" w:hAnsiTheme="minorEastAsia" w:cstheme="minorEastAsia"/>
          <w:sz w:val="30"/>
          <w:szCs w:val="30"/>
        </w:rPr>
        <w:t xml:space="preserve">工程概况 </w:t>
      </w:r>
    </w:p>
    <w:p>
      <w:pPr>
        <w:widowControl/>
        <w:ind w:firstLine="600" w:firstLineChars="200"/>
        <w:jc w:val="left"/>
        <w:rPr>
          <w:rFonts w:asciiTheme="minorEastAsia" w:hAnsiTheme="minorEastAsia" w:cstheme="minorEastAsia"/>
          <w:sz w:val="30"/>
          <w:szCs w:val="30"/>
        </w:rPr>
      </w:pPr>
      <w:r>
        <w:rPr>
          <w:rFonts w:hint="eastAsia" w:asciiTheme="minorEastAsia" w:hAnsiTheme="minorEastAsia" w:cstheme="minorEastAsia"/>
          <w:sz w:val="30"/>
          <w:szCs w:val="30"/>
        </w:rPr>
        <w:t>白塔街道办事处、白塔街道党群服务中心新址（达拉特电厂蒙达宾馆）装修改造工程，</w:t>
      </w:r>
      <w:bookmarkStart w:id="0" w:name="OLE_LINK3"/>
      <w:r>
        <w:rPr>
          <w:rFonts w:hint="eastAsia" w:asciiTheme="minorEastAsia" w:hAnsiTheme="minorEastAsia" w:cstheme="minorEastAsia"/>
          <w:sz w:val="30"/>
          <w:szCs w:val="30"/>
        </w:rPr>
        <w:t>主要</w:t>
      </w:r>
      <w:r>
        <w:rPr>
          <w:rFonts w:hint="eastAsia" w:asciiTheme="minorEastAsia" w:hAnsiTheme="minorEastAsia" w:cstheme="minorEastAsia"/>
          <w:sz w:val="30"/>
          <w:szCs w:val="30"/>
          <w:lang w:val="en-US" w:eastAsia="zh-CN"/>
        </w:rPr>
        <w:t>由拆除工程、主体加固工程、室内外装修工程、室外钢梯工程、大门工程、安装工程、道路硬化工程等单项工程</w:t>
      </w:r>
      <w:r>
        <w:rPr>
          <w:rFonts w:asciiTheme="minorEastAsia" w:hAnsiTheme="minorEastAsia" w:cstheme="minorEastAsia"/>
          <w:sz w:val="30"/>
          <w:szCs w:val="30"/>
        </w:rPr>
        <w:t>组成。</w:t>
      </w:r>
    </w:p>
    <w:bookmarkEnd w:id="0"/>
    <w:p>
      <w:pPr>
        <w:rPr>
          <w:rFonts w:asciiTheme="minorEastAsia" w:hAnsiTheme="minorEastAsia" w:cstheme="minorEastAsia"/>
          <w:sz w:val="30"/>
          <w:szCs w:val="30"/>
        </w:rPr>
      </w:pPr>
      <w:r>
        <w:rPr>
          <w:rFonts w:hint="eastAsia" w:asciiTheme="minorEastAsia" w:hAnsiTheme="minorEastAsia" w:cstheme="minorEastAsia"/>
          <w:sz w:val="30"/>
          <w:szCs w:val="30"/>
        </w:rPr>
        <w:t>二、</w:t>
      </w:r>
      <w:r>
        <w:rPr>
          <w:rFonts w:hint="eastAsia" w:asciiTheme="minorEastAsia" w:hAnsiTheme="minorEastAsia" w:cstheme="minorEastAsia"/>
          <w:sz w:val="30"/>
          <w:szCs w:val="30"/>
          <w:lang w:val="en-US" w:eastAsia="zh-CN"/>
        </w:rPr>
        <w:t>工程量清单</w:t>
      </w:r>
      <w:r>
        <w:rPr>
          <w:rFonts w:hint="eastAsia" w:asciiTheme="minorEastAsia" w:hAnsiTheme="minorEastAsia" w:cstheme="minorEastAsia"/>
          <w:sz w:val="30"/>
          <w:szCs w:val="30"/>
        </w:rPr>
        <w:t>编制依据：</w:t>
      </w:r>
    </w:p>
    <w:p>
      <w:pPr>
        <w:rPr>
          <w:rFonts w:hint="default" w:asciiTheme="minorEastAsia" w:hAnsiTheme="minorEastAsia" w:eastAsiaTheme="minorEastAsia" w:cstheme="minorEastAsia"/>
          <w:sz w:val="30"/>
          <w:szCs w:val="30"/>
          <w:lang w:val="en-US" w:eastAsia="zh-CN"/>
        </w:rPr>
      </w:pPr>
      <w:bookmarkStart w:id="1" w:name="OLE_LINK4"/>
      <w:r>
        <w:rPr>
          <w:rFonts w:hint="eastAsia" w:asciiTheme="minorEastAsia" w:hAnsiTheme="minorEastAsia" w:cstheme="minorEastAsia"/>
          <w:sz w:val="30"/>
          <w:szCs w:val="30"/>
          <w:lang w:val="en-US" w:eastAsia="zh-CN"/>
        </w:rPr>
        <w:t>1、依据</w:t>
      </w:r>
      <w:r>
        <w:rPr>
          <w:rFonts w:hint="eastAsia" w:asciiTheme="minorEastAsia" w:hAnsiTheme="minorEastAsia" w:cstheme="minorEastAsia"/>
          <w:sz w:val="30"/>
          <w:szCs w:val="30"/>
        </w:rPr>
        <w:t>《建设工程工程量清单计价规范》(GB50500-2013)及各专业分册</w:t>
      </w:r>
      <w:r>
        <w:rPr>
          <w:rFonts w:hint="eastAsia" w:asciiTheme="minorEastAsia" w:hAnsiTheme="minorEastAsia" w:cstheme="minorEastAsia"/>
          <w:sz w:val="30"/>
          <w:szCs w:val="30"/>
          <w:lang w:eastAsia="zh-CN"/>
        </w:rPr>
        <w:t>；</w:t>
      </w:r>
      <w:r>
        <w:rPr>
          <w:rFonts w:hint="eastAsia" w:asciiTheme="minorEastAsia" w:hAnsiTheme="minorEastAsia" w:cstheme="minorEastAsia"/>
          <w:sz w:val="30"/>
          <w:szCs w:val="30"/>
          <w:lang w:val="en-US" w:eastAsia="zh-CN"/>
        </w:rPr>
        <w:t>设计文件及现场实际情况编制。</w:t>
      </w:r>
    </w:p>
    <w:bookmarkEnd w:id="1"/>
    <w:p>
      <w:pPr>
        <w:rPr>
          <w:rFonts w:hint="eastAsia" w:asciiTheme="minorEastAsia" w:hAnsiTheme="minorEastAsia" w:cstheme="minorEastAsia"/>
          <w:sz w:val="30"/>
          <w:szCs w:val="30"/>
        </w:rPr>
      </w:pPr>
      <w:r>
        <w:rPr>
          <w:rFonts w:hint="eastAsia" w:asciiTheme="minorEastAsia" w:hAnsiTheme="minorEastAsia" w:cstheme="minorEastAsia"/>
          <w:sz w:val="30"/>
          <w:szCs w:val="30"/>
          <w:lang w:val="en-US" w:eastAsia="zh-CN"/>
        </w:rPr>
        <w:t>2</w:t>
      </w:r>
      <w:r>
        <w:rPr>
          <w:rFonts w:hint="eastAsia" w:asciiTheme="minorEastAsia" w:hAnsiTheme="minorEastAsia" w:cstheme="minorEastAsia"/>
          <w:sz w:val="30"/>
          <w:szCs w:val="30"/>
        </w:rPr>
        <w:t>、定额执行2017届《内蒙古自治区房屋建筑与装饰工程预算定额》、</w:t>
      </w:r>
      <w:bookmarkStart w:id="2" w:name="OLE_LINK1"/>
      <w:r>
        <w:rPr>
          <w:rFonts w:hint="eastAsia" w:asciiTheme="minorEastAsia" w:hAnsiTheme="minorEastAsia" w:cstheme="minorEastAsia"/>
          <w:sz w:val="30"/>
          <w:szCs w:val="30"/>
        </w:rPr>
        <w:t>《内蒙古自治区</w:t>
      </w:r>
      <w:r>
        <w:rPr>
          <w:rFonts w:hint="eastAsia" w:asciiTheme="minorEastAsia" w:hAnsiTheme="minorEastAsia" w:cstheme="minorEastAsia"/>
          <w:sz w:val="30"/>
          <w:szCs w:val="30"/>
          <w:lang w:val="en-US" w:eastAsia="zh-CN"/>
        </w:rPr>
        <w:t>通用安装</w:t>
      </w:r>
      <w:r>
        <w:rPr>
          <w:rFonts w:hint="eastAsia" w:asciiTheme="minorEastAsia" w:hAnsiTheme="minorEastAsia" w:cstheme="minorEastAsia"/>
          <w:sz w:val="30"/>
          <w:szCs w:val="30"/>
        </w:rPr>
        <w:t>工程预算定额》、</w:t>
      </w:r>
      <w:bookmarkEnd w:id="2"/>
      <w:bookmarkStart w:id="3" w:name="OLE_LINK5"/>
      <w:r>
        <w:rPr>
          <w:rFonts w:hint="eastAsia" w:asciiTheme="minorEastAsia" w:hAnsiTheme="minorEastAsia" w:cstheme="minorEastAsia"/>
          <w:sz w:val="30"/>
          <w:szCs w:val="30"/>
        </w:rPr>
        <w:t>《内蒙古自治区</w:t>
      </w:r>
      <w:r>
        <w:rPr>
          <w:rFonts w:hint="eastAsia" w:asciiTheme="minorEastAsia" w:hAnsiTheme="minorEastAsia" w:cstheme="minorEastAsia"/>
          <w:sz w:val="30"/>
          <w:szCs w:val="30"/>
          <w:lang w:val="en-US" w:eastAsia="zh-CN"/>
        </w:rPr>
        <w:t>市政</w:t>
      </w:r>
      <w:r>
        <w:rPr>
          <w:rFonts w:hint="eastAsia" w:asciiTheme="minorEastAsia" w:hAnsiTheme="minorEastAsia" w:cstheme="minorEastAsia"/>
          <w:sz w:val="30"/>
          <w:szCs w:val="30"/>
        </w:rPr>
        <w:t>工程预算定额》、</w:t>
      </w:r>
      <w:bookmarkEnd w:id="3"/>
      <w:r>
        <w:rPr>
          <w:rFonts w:hint="eastAsia" w:asciiTheme="minorEastAsia" w:hAnsiTheme="minorEastAsia" w:cstheme="minorEastAsia"/>
          <w:sz w:val="30"/>
          <w:szCs w:val="30"/>
        </w:rPr>
        <w:t>20</w:t>
      </w:r>
      <w:r>
        <w:rPr>
          <w:rFonts w:hint="eastAsia" w:asciiTheme="minorEastAsia" w:hAnsiTheme="minorEastAsia" w:cstheme="minorEastAsia"/>
          <w:sz w:val="30"/>
          <w:szCs w:val="30"/>
          <w:lang w:val="en-US" w:eastAsia="zh-CN"/>
        </w:rPr>
        <w:t>21</w:t>
      </w:r>
      <w:r>
        <w:rPr>
          <w:rFonts w:hint="eastAsia" w:asciiTheme="minorEastAsia" w:hAnsiTheme="minorEastAsia" w:cstheme="minorEastAsia"/>
          <w:sz w:val="30"/>
          <w:szCs w:val="30"/>
        </w:rPr>
        <w:t>届《内蒙古自治区房屋建筑</w:t>
      </w:r>
      <w:r>
        <w:rPr>
          <w:rFonts w:hint="eastAsia" w:asciiTheme="minorEastAsia" w:hAnsiTheme="minorEastAsia" w:cstheme="minorEastAsia"/>
          <w:sz w:val="30"/>
          <w:szCs w:val="30"/>
          <w:lang w:val="en-US" w:eastAsia="zh-CN"/>
        </w:rPr>
        <w:t>加固</w:t>
      </w:r>
      <w:r>
        <w:rPr>
          <w:rFonts w:hint="eastAsia" w:asciiTheme="minorEastAsia" w:hAnsiTheme="minorEastAsia" w:cstheme="minorEastAsia"/>
          <w:sz w:val="30"/>
          <w:szCs w:val="30"/>
        </w:rPr>
        <w:t>工程预算定额》、《内蒙古自治区建设工程费用定额》等有关文件。</w:t>
      </w:r>
    </w:p>
    <w:p>
      <w:pPr>
        <w:rPr>
          <w:rFonts w:hint="eastAsia" w:asciiTheme="minorEastAsia" w:hAnsiTheme="minorEastAsia" w:cstheme="minorEastAsia"/>
          <w:sz w:val="30"/>
          <w:szCs w:val="30"/>
        </w:rPr>
      </w:pPr>
      <w:r>
        <w:rPr>
          <w:rFonts w:hint="eastAsia" w:asciiTheme="minorEastAsia" w:hAnsiTheme="minorEastAsia" w:cstheme="minorEastAsia"/>
          <w:sz w:val="30"/>
          <w:szCs w:val="30"/>
          <w:lang w:val="en-US" w:eastAsia="zh-CN"/>
        </w:rPr>
        <w:t>3</w:t>
      </w:r>
      <w:r>
        <w:rPr>
          <w:rFonts w:hint="eastAsia" w:asciiTheme="minorEastAsia" w:hAnsiTheme="minorEastAsia" w:cstheme="minorEastAsia"/>
          <w:sz w:val="30"/>
          <w:szCs w:val="30"/>
        </w:rPr>
        <w:t>、规费执行内建标函【2019】4</w:t>
      </w:r>
      <w:r>
        <w:rPr>
          <w:rFonts w:asciiTheme="minorEastAsia" w:hAnsiTheme="minorEastAsia" w:cstheme="minorEastAsia"/>
          <w:sz w:val="30"/>
          <w:szCs w:val="30"/>
        </w:rPr>
        <w:t>68</w:t>
      </w:r>
      <w:r>
        <w:rPr>
          <w:rFonts w:hint="eastAsia" w:asciiTheme="minorEastAsia" w:hAnsiTheme="minorEastAsia" w:cstheme="minorEastAsia"/>
          <w:sz w:val="30"/>
          <w:szCs w:val="30"/>
        </w:rPr>
        <w:t>号文件按1</w:t>
      </w:r>
      <w:r>
        <w:rPr>
          <w:rFonts w:asciiTheme="minorEastAsia" w:hAnsiTheme="minorEastAsia" w:cstheme="minorEastAsia"/>
          <w:sz w:val="30"/>
          <w:szCs w:val="30"/>
        </w:rPr>
        <w:t>9</w:t>
      </w:r>
      <w:r>
        <w:rPr>
          <w:rFonts w:hint="eastAsia" w:asciiTheme="minorEastAsia" w:hAnsiTheme="minorEastAsia" w:cstheme="minorEastAsia"/>
          <w:sz w:val="30"/>
          <w:szCs w:val="30"/>
        </w:rPr>
        <w:t>%计取。</w:t>
      </w:r>
    </w:p>
    <w:p>
      <w:pPr>
        <w:rPr>
          <w:rFonts w:asciiTheme="minorEastAsia" w:hAnsiTheme="minorEastAsia" w:cstheme="minorEastAsia"/>
          <w:sz w:val="30"/>
          <w:szCs w:val="30"/>
        </w:rPr>
      </w:pPr>
      <w:r>
        <w:rPr>
          <w:rFonts w:hint="eastAsia" w:asciiTheme="minorEastAsia" w:hAnsiTheme="minorEastAsia" w:cstheme="minorEastAsia"/>
          <w:sz w:val="30"/>
          <w:szCs w:val="30"/>
          <w:lang w:val="en-US" w:eastAsia="zh-CN"/>
        </w:rPr>
        <w:t>4</w:t>
      </w:r>
      <w:r>
        <w:rPr>
          <w:rFonts w:hint="eastAsia" w:asciiTheme="minorEastAsia" w:hAnsiTheme="minorEastAsia" w:cstheme="minorEastAsia"/>
          <w:sz w:val="30"/>
          <w:szCs w:val="30"/>
        </w:rPr>
        <w:t>、税金执行内建标【2019】113号文件,税率按</w:t>
      </w:r>
      <w:r>
        <w:rPr>
          <w:rFonts w:hint="eastAsia" w:asciiTheme="minorEastAsia" w:hAnsiTheme="minorEastAsia" w:cstheme="minorEastAsia"/>
          <w:sz w:val="30"/>
          <w:szCs w:val="30"/>
          <w:lang w:val="en-US" w:eastAsia="zh-CN"/>
        </w:rPr>
        <w:t>9</w:t>
      </w:r>
      <w:r>
        <w:rPr>
          <w:rFonts w:hint="eastAsia" w:asciiTheme="minorEastAsia" w:hAnsiTheme="minorEastAsia" w:cstheme="minorEastAsia"/>
          <w:sz w:val="30"/>
          <w:szCs w:val="30"/>
        </w:rPr>
        <w:t>%计取。</w:t>
      </w:r>
    </w:p>
    <w:p>
      <w:pPr>
        <w:rPr>
          <w:rFonts w:asciiTheme="minorEastAsia" w:hAnsiTheme="minorEastAsia" w:cstheme="minorEastAsia"/>
          <w:sz w:val="30"/>
          <w:szCs w:val="30"/>
        </w:rPr>
      </w:pPr>
      <w:r>
        <w:rPr>
          <w:rFonts w:hint="eastAsia" w:asciiTheme="minorEastAsia" w:hAnsiTheme="minorEastAsia" w:cstheme="minorEastAsia"/>
          <w:sz w:val="30"/>
          <w:szCs w:val="30"/>
          <w:lang w:val="en-US" w:eastAsia="zh-CN"/>
        </w:rPr>
        <w:t>5</w:t>
      </w:r>
      <w:r>
        <w:rPr>
          <w:rFonts w:hint="eastAsia" w:asciiTheme="minorEastAsia" w:hAnsiTheme="minorEastAsia" w:cstheme="minorEastAsia"/>
          <w:sz w:val="30"/>
          <w:szCs w:val="30"/>
        </w:rPr>
        <w:t>、人工费执行内建标〔2021〕148号文件。</w:t>
      </w:r>
    </w:p>
    <w:p>
      <w:pPr>
        <w:rPr>
          <w:rFonts w:asciiTheme="minorEastAsia" w:hAnsiTheme="minorEastAsia" w:cstheme="minorEastAsia"/>
          <w:sz w:val="30"/>
          <w:szCs w:val="30"/>
        </w:rPr>
      </w:pPr>
      <w:r>
        <w:rPr>
          <w:rFonts w:hint="eastAsia" w:asciiTheme="minorEastAsia" w:hAnsiTheme="minorEastAsia" w:cstheme="minorEastAsia"/>
          <w:sz w:val="30"/>
          <w:szCs w:val="30"/>
        </w:rPr>
        <w:t>三、</w:t>
      </w:r>
      <w:r>
        <w:rPr>
          <w:rFonts w:hint="eastAsia" w:asciiTheme="minorEastAsia" w:hAnsiTheme="minorEastAsia" w:cstheme="minorEastAsia"/>
          <w:sz w:val="30"/>
          <w:szCs w:val="30"/>
          <w:lang w:val="en-US" w:eastAsia="zh-CN"/>
        </w:rPr>
        <w:t>工程量清单</w:t>
      </w:r>
      <w:r>
        <w:rPr>
          <w:rFonts w:hint="eastAsia" w:asciiTheme="minorEastAsia" w:hAnsiTheme="minorEastAsia" w:cstheme="minorEastAsia"/>
          <w:sz w:val="30"/>
          <w:szCs w:val="30"/>
        </w:rPr>
        <w:t>编制说明</w:t>
      </w:r>
    </w:p>
    <w:p>
      <w:pPr>
        <w:numPr>
          <w:ilvl w:val="0"/>
          <w:numId w:val="0"/>
        </w:numPr>
        <w:rPr>
          <w:rFonts w:hint="eastAsia" w:asciiTheme="minorEastAsia" w:hAnsiTheme="minorEastAsia" w:cstheme="minorEastAsia"/>
          <w:sz w:val="30"/>
          <w:szCs w:val="30"/>
        </w:rPr>
      </w:pPr>
      <w:r>
        <w:rPr>
          <w:rFonts w:hint="eastAsia" w:asciiTheme="minorEastAsia" w:hAnsiTheme="minorEastAsia" w:cstheme="minorEastAsia"/>
          <w:sz w:val="30"/>
          <w:szCs w:val="30"/>
          <w:lang w:val="en-US" w:eastAsia="zh-CN"/>
        </w:rPr>
        <w:t>1、</w:t>
      </w:r>
      <w:r>
        <w:rPr>
          <w:rFonts w:hint="eastAsia" w:asciiTheme="minorEastAsia" w:hAnsiTheme="minorEastAsia" w:cstheme="minorEastAsia"/>
          <w:sz w:val="30"/>
          <w:szCs w:val="30"/>
        </w:rPr>
        <w:t>清单</w:t>
      </w:r>
      <w:r>
        <w:rPr>
          <w:rFonts w:hint="eastAsia" w:asciiTheme="minorEastAsia" w:hAnsiTheme="minorEastAsia" w:cstheme="minorEastAsia"/>
          <w:sz w:val="30"/>
          <w:szCs w:val="30"/>
          <w:lang w:val="en-US" w:eastAsia="zh-CN"/>
        </w:rPr>
        <w:t>量及工程做法</w:t>
      </w:r>
      <w:r>
        <w:rPr>
          <w:rFonts w:hint="eastAsia" w:asciiTheme="minorEastAsia" w:hAnsiTheme="minorEastAsia" w:cstheme="minorEastAsia"/>
          <w:sz w:val="30"/>
          <w:szCs w:val="30"/>
        </w:rPr>
        <w:t>暂按此清单</w:t>
      </w:r>
      <w:r>
        <w:rPr>
          <w:rFonts w:hint="eastAsia" w:asciiTheme="minorEastAsia" w:hAnsiTheme="minorEastAsia" w:cstheme="minorEastAsia"/>
          <w:sz w:val="30"/>
          <w:szCs w:val="30"/>
          <w:lang w:val="en-US" w:eastAsia="zh-CN"/>
        </w:rPr>
        <w:t>的工程量及</w:t>
      </w:r>
      <w:r>
        <w:rPr>
          <w:rFonts w:hint="eastAsia" w:asciiTheme="minorEastAsia" w:hAnsiTheme="minorEastAsia" w:cstheme="minorEastAsia"/>
          <w:sz w:val="30"/>
          <w:szCs w:val="30"/>
        </w:rPr>
        <w:t>做法报价，最终在竣工结算时以建设单位同施工单位共同签订的现场签证或设计变更为准。</w:t>
      </w:r>
    </w:p>
    <w:p>
      <w:pPr>
        <w:numPr>
          <w:ilvl w:val="0"/>
          <w:numId w:val="0"/>
        </w:numPr>
        <w:rPr>
          <w:rFonts w:hint="eastAsia" w:asciiTheme="minorEastAsia" w:hAnsiTheme="minorEastAsia" w:cstheme="minorEastAsia"/>
          <w:sz w:val="30"/>
          <w:szCs w:val="30"/>
          <w:lang w:val="en-US" w:eastAsia="zh-CN"/>
        </w:rPr>
      </w:pPr>
      <w:bookmarkStart w:id="4" w:name="OLE_LINK2"/>
      <w:r>
        <w:rPr>
          <w:rFonts w:hint="eastAsia" w:asciiTheme="minorEastAsia" w:hAnsiTheme="minorEastAsia" w:cstheme="minorEastAsia"/>
          <w:sz w:val="30"/>
          <w:szCs w:val="30"/>
          <w:lang w:val="en-US" w:eastAsia="zh-CN"/>
        </w:rPr>
        <w:t>2、材料暂估价详见材料暂估价及调整表。</w:t>
      </w:r>
      <w:bookmarkEnd w:id="4"/>
    </w:p>
    <w:p>
      <w:pPr>
        <w:numPr>
          <w:ilvl w:val="0"/>
          <w:numId w:val="0"/>
        </w:numPr>
        <w:rPr>
          <w:rFonts w:hint="default" w:asciiTheme="minorEastAsia" w:hAnsiTheme="minorEastAsia" w:cstheme="minorEastAsia"/>
          <w:sz w:val="30"/>
          <w:szCs w:val="30"/>
          <w:lang w:val="en-US" w:eastAsia="zh-CN"/>
        </w:rPr>
      </w:pPr>
      <w:r>
        <w:rPr>
          <w:rFonts w:hint="eastAsia" w:asciiTheme="minorEastAsia" w:hAnsiTheme="minorEastAsia" w:cstheme="minorEastAsia"/>
          <w:sz w:val="30"/>
          <w:szCs w:val="30"/>
          <w:lang w:val="en-US" w:eastAsia="zh-CN"/>
        </w:rPr>
        <w:t>3、专业工程暂估价详见专业工程暂估价表。</w:t>
      </w:r>
    </w:p>
    <w:p>
      <w:pPr>
        <w:rPr>
          <w:rFonts w:hint="eastAsia"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4、暂列金：380000元（含税）。</w:t>
      </w:r>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微软雅黑">
    <w:panose1 w:val="020B0503020204020204"/>
    <w:charset w:val="86"/>
    <w:family w:val="swiss"/>
    <w:pitch w:val="default"/>
    <w:sig w:usb0="80000287" w:usb1="2ACF3C50" w:usb2="00000016" w:usb3="00000000" w:csb0="0004001F"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64C498"/>
    <w:multiLevelType w:val="singleLevel"/>
    <w:tmpl w:val="F864C49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iZGI2ZWExN2UzMDhiZGJhOWFiMmI2M2NmOGEyMTAifQ=="/>
    <w:docVar w:name="KSO_WPS_MARK_KEY" w:val="d03120cb-f93b-4fd3-b8e6-ad398b14cd60"/>
  </w:docVars>
  <w:rsids>
    <w:rsidRoot w:val="4F75575E"/>
    <w:rsid w:val="00060906"/>
    <w:rsid w:val="00094D93"/>
    <w:rsid w:val="000F213E"/>
    <w:rsid w:val="0014068F"/>
    <w:rsid w:val="001A500B"/>
    <w:rsid w:val="001B45CF"/>
    <w:rsid w:val="002F603E"/>
    <w:rsid w:val="00473B79"/>
    <w:rsid w:val="00572C55"/>
    <w:rsid w:val="0057614E"/>
    <w:rsid w:val="0059314F"/>
    <w:rsid w:val="005C0321"/>
    <w:rsid w:val="005F1981"/>
    <w:rsid w:val="0061068B"/>
    <w:rsid w:val="006860FD"/>
    <w:rsid w:val="006E0CDB"/>
    <w:rsid w:val="006F61A9"/>
    <w:rsid w:val="0072082C"/>
    <w:rsid w:val="00776CC9"/>
    <w:rsid w:val="00813CEB"/>
    <w:rsid w:val="008B3ED0"/>
    <w:rsid w:val="008F7EB6"/>
    <w:rsid w:val="0092494D"/>
    <w:rsid w:val="009B74AB"/>
    <w:rsid w:val="00A548FF"/>
    <w:rsid w:val="00AD7551"/>
    <w:rsid w:val="00B2313C"/>
    <w:rsid w:val="00BA67FE"/>
    <w:rsid w:val="00C0401D"/>
    <w:rsid w:val="00CB71BA"/>
    <w:rsid w:val="00D60B8E"/>
    <w:rsid w:val="00E03E23"/>
    <w:rsid w:val="00F50DD5"/>
    <w:rsid w:val="00FA1FF2"/>
    <w:rsid w:val="01CF2B5B"/>
    <w:rsid w:val="02305B20"/>
    <w:rsid w:val="02613AEC"/>
    <w:rsid w:val="02962F1F"/>
    <w:rsid w:val="032A658C"/>
    <w:rsid w:val="0397158C"/>
    <w:rsid w:val="03BE5FF4"/>
    <w:rsid w:val="03FB1FC9"/>
    <w:rsid w:val="04074EF8"/>
    <w:rsid w:val="041F3125"/>
    <w:rsid w:val="06E45A7E"/>
    <w:rsid w:val="07F161CF"/>
    <w:rsid w:val="08003E9A"/>
    <w:rsid w:val="0BC178B3"/>
    <w:rsid w:val="0C0F3164"/>
    <w:rsid w:val="0DBA1979"/>
    <w:rsid w:val="0E18783D"/>
    <w:rsid w:val="0EB63C0F"/>
    <w:rsid w:val="10514805"/>
    <w:rsid w:val="105B3785"/>
    <w:rsid w:val="1225332A"/>
    <w:rsid w:val="17BE19D3"/>
    <w:rsid w:val="1A637AC1"/>
    <w:rsid w:val="1C054074"/>
    <w:rsid w:val="1C477810"/>
    <w:rsid w:val="1F4E5880"/>
    <w:rsid w:val="1F844A90"/>
    <w:rsid w:val="1FF273B3"/>
    <w:rsid w:val="24B05741"/>
    <w:rsid w:val="253458FB"/>
    <w:rsid w:val="281E432B"/>
    <w:rsid w:val="2CA9761D"/>
    <w:rsid w:val="2F3B1E2F"/>
    <w:rsid w:val="2F7523F2"/>
    <w:rsid w:val="30DF5E6C"/>
    <w:rsid w:val="316A7F83"/>
    <w:rsid w:val="31E60E88"/>
    <w:rsid w:val="3218360E"/>
    <w:rsid w:val="329576C3"/>
    <w:rsid w:val="336562A1"/>
    <w:rsid w:val="336F67C8"/>
    <w:rsid w:val="33E903C7"/>
    <w:rsid w:val="33ED4CC9"/>
    <w:rsid w:val="36513410"/>
    <w:rsid w:val="381B59B9"/>
    <w:rsid w:val="38A005BF"/>
    <w:rsid w:val="390B5455"/>
    <w:rsid w:val="3983274D"/>
    <w:rsid w:val="412304D7"/>
    <w:rsid w:val="447556C7"/>
    <w:rsid w:val="447D4A9E"/>
    <w:rsid w:val="460056BB"/>
    <w:rsid w:val="47BC7E60"/>
    <w:rsid w:val="48587156"/>
    <w:rsid w:val="493655DA"/>
    <w:rsid w:val="4A8D5816"/>
    <w:rsid w:val="4B895879"/>
    <w:rsid w:val="4BA550BC"/>
    <w:rsid w:val="4F75575E"/>
    <w:rsid w:val="54A40A57"/>
    <w:rsid w:val="5E50733C"/>
    <w:rsid w:val="60A46858"/>
    <w:rsid w:val="62921635"/>
    <w:rsid w:val="62986942"/>
    <w:rsid w:val="62D27B3D"/>
    <w:rsid w:val="66D0702B"/>
    <w:rsid w:val="68312357"/>
    <w:rsid w:val="69AB7B21"/>
    <w:rsid w:val="6B8A321B"/>
    <w:rsid w:val="6BD421F2"/>
    <w:rsid w:val="6C8D009D"/>
    <w:rsid w:val="6CA12322"/>
    <w:rsid w:val="6EE12A37"/>
    <w:rsid w:val="713A7397"/>
    <w:rsid w:val="71F31989"/>
    <w:rsid w:val="72C53651"/>
    <w:rsid w:val="7387550E"/>
    <w:rsid w:val="73876D67"/>
    <w:rsid w:val="74E11B28"/>
    <w:rsid w:val="79342224"/>
    <w:rsid w:val="7CE041D0"/>
    <w:rsid w:val="7D575AC4"/>
    <w:rsid w:val="7D6A7CBE"/>
    <w:rsid w:val="7DB008AD"/>
    <w:rsid w:val="7F4512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Normal (Web)"/>
    <w:basedOn w:val="1"/>
    <w:qFormat/>
    <w:uiPriority w:val="0"/>
    <w:pPr>
      <w:spacing w:beforeAutospacing="1" w:afterAutospacing="1"/>
      <w:jc w:val="left"/>
    </w:pPr>
    <w:rPr>
      <w:rFonts w:cs="Times New Roman"/>
      <w:kern w:val="0"/>
      <w:sz w:val="24"/>
    </w:rPr>
  </w:style>
  <w:style w:type="table" w:styleId="5">
    <w:name w:val="Table Grid"/>
    <w:basedOn w:val="4"/>
    <w:qFormat/>
    <w:uiPriority w:val="59"/>
    <w:pPr>
      <w:widowControl w:val="0"/>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批注框文本 字符"/>
    <w:basedOn w:val="6"/>
    <w:link w:val="2"/>
    <w:qFormat/>
    <w:uiPriority w:val="0"/>
    <w:rPr>
      <w:rFonts w:asciiTheme="minorHAnsi" w:hAnsiTheme="minorHAnsi" w:eastAsiaTheme="minorEastAsia" w:cstheme="minorBidi"/>
      <w:kern w:val="2"/>
      <w:sz w:val="18"/>
      <w:szCs w:val="18"/>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449</Words>
  <Characters>491</Characters>
  <Lines>13</Lines>
  <Paragraphs>3</Paragraphs>
  <TotalTime>2</TotalTime>
  <ScaleCrop>false</ScaleCrop>
  <LinksUpToDate>false</LinksUpToDate>
  <CharactersWithSpaces>492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2023-01-17T07:26:00Z</dcterms:created>
  <dc:creator>Administrator</dc:creator>
  <cp:lastModifiedBy>刘金海</cp:lastModifiedBy>
  <cp:lastPrinted>2023-02-09T08:43:00Z</cp:lastPrinted>
  <dcterms:modified xsi:type="dcterms:W3CDTF">2025-08-04T12:00:13Z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5E1E3E0CB50B4C218B741B56E1C9BC07</vt:lpwstr>
  </property>
</Properties>
</file>