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C8521E">
      <w:pPr>
        <w:pStyle w:val="2"/>
        <w:spacing w:line="352" w:lineRule="auto"/>
        <w:jc w:val="both"/>
        <w:rPr>
          <w:rFonts w:hint="eastAsia" w:ascii="宋体" w:hAnsi="宋体" w:eastAsia="宋体" w:cs="Times New Roman"/>
          <w:b/>
          <w:bCs w:val="0"/>
          <w:color w:val="000000"/>
          <w:spacing w:val="-20"/>
          <w:sz w:val="21"/>
          <w:szCs w:val="21"/>
          <w:highlight w:val="none"/>
          <w:lang w:val="en-US" w:eastAsia="zh-CN"/>
        </w:rPr>
      </w:pPr>
    </w:p>
    <w:p w14:paraId="2E2866A4">
      <w:pPr>
        <w:pStyle w:val="2"/>
        <w:spacing w:line="352" w:lineRule="auto"/>
        <w:jc w:val="both"/>
        <w:rPr>
          <w:rFonts w:hint="eastAsia" w:ascii="宋体" w:hAnsi="宋体" w:eastAsia="宋体" w:cs="Times New Roman"/>
          <w:b/>
          <w:bCs w:val="0"/>
          <w:color w:val="000000"/>
          <w:spacing w:val="-20"/>
          <w:sz w:val="21"/>
          <w:szCs w:val="21"/>
          <w:highlight w:val="none"/>
          <w:lang w:val="en-US" w:eastAsia="zh-CN"/>
        </w:rPr>
      </w:pPr>
    </w:p>
    <w:p w14:paraId="039E241F">
      <w:pPr>
        <w:pStyle w:val="2"/>
        <w:spacing w:line="352" w:lineRule="auto"/>
        <w:jc w:val="both"/>
        <w:rPr>
          <w:rFonts w:hint="eastAsia" w:ascii="宋体" w:hAnsi="宋体" w:eastAsia="宋体" w:cs="Times New Roman"/>
          <w:b/>
          <w:bCs w:val="0"/>
          <w:color w:val="000000"/>
          <w:spacing w:val="-20"/>
          <w:sz w:val="21"/>
          <w:szCs w:val="21"/>
          <w:highlight w:val="none"/>
          <w:lang w:val="en-US" w:eastAsia="zh-CN"/>
        </w:rPr>
      </w:pPr>
    </w:p>
    <w:p w14:paraId="455E8BDF">
      <w:pPr>
        <w:pStyle w:val="2"/>
        <w:spacing w:line="352" w:lineRule="auto"/>
        <w:jc w:val="both"/>
        <w:rPr>
          <w:rFonts w:hint="eastAsia" w:ascii="宋体" w:hAnsi="宋体" w:eastAsia="宋体" w:cs="Times New Roman"/>
          <w:b/>
          <w:bCs w:val="0"/>
          <w:color w:val="000000"/>
          <w:spacing w:val="-20"/>
          <w:sz w:val="51"/>
          <w:szCs w:val="5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000000"/>
          <w:spacing w:val="-20"/>
          <w:sz w:val="51"/>
          <w:szCs w:val="51"/>
          <w:highlight w:val="none"/>
          <w:lang w:val="en-US" w:eastAsia="zh-CN"/>
        </w:rPr>
        <w:t>杭锦旗黄河南岸灌区（独贵灌域）2025</w:t>
      </w:r>
    </w:p>
    <w:p w14:paraId="49A71DD7">
      <w:pPr>
        <w:pStyle w:val="2"/>
        <w:spacing w:line="352" w:lineRule="auto"/>
        <w:jc w:val="center"/>
        <w:rPr>
          <w:rFonts w:hint="eastAsia" w:ascii="宋体" w:hAnsi="宋体" w:eastAsia="宋体" w:cs="Times New Roman"/>
          <w:b/>
          <w:bCs w:val="0"/>
          <w:color w:val="000000"/>
          <w:spacing w:val="0"/>
          <w:sz w:val="51"/>
          <w:szCs w:val="5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000000"/>
          <w:spacing w:val="0"/>
          <w:sz w:val="51"/>
          <w:szCs w:val="51"/>
          <w:highlight w:val="none"/>
          <w:lang w:val="en-US" w:eastAsia="zh-CN"/>
        </w:rPr>
        <w:t>年灌溉设施提升改造工程</w:t>
      </w:r>
    </w:p>
    <w:p w14:paraId="1C52BD87">
      <w:pPr>
        <w:pStyle w:val="2"/>
        <w:spacing w:line="352" w:lineRule="auto"/>
        <w:jc w:val="center"/>
        <w:rPr>
          <w:rFonts w:hint="eastAsia" w:ascii="宋体" w:hAnsi="宋体" w:eastAsia="宋体" w:cs="Times New Roman"/>
          <w:b/>
          <w:bCs w:val="0"/>
          <w:color w:val="000000"/>
          <w:spacing w:val="0"/>
          <w:sz w:val="21"/>
          <w:szCs w:val="21"/>
          <w:highlight w:val="none"/>
          <w:lang w:val="en-US" w:eastAsia="zh-CN"/>
        </w:rPr>
      </w:pPr>
    </w:p>
    <w:p w14:paraId="5D6F8A2C">
      <w:pPr>
        <w:pStyle w:val="2"/>
        <w:spacing w:line="352" w:lineRule="auto"/>
        <w:jc w:val="center"/>
        <w:rPr>
          <w:rFonts w:hint="eastAsia" w:ascii="宋体" w:hAnsi="宋体" w:eastAsia="宋体" w:cs="宋体"/>
          <w:b/>
          <w:bCs w:val="0"/>
          <w:color w:val="000000"/>
          <w:spacing w:val="-20"/>
          <w:sz w:val="76"/>
          <w:szCs w:val="7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pacing w:val="-20"/>
          <w:sz w:val="76"/>
          <w:szCs w:val="76"/>
          <w:highlight w:val="none"/>
          <w:lang w:val="en-US" w:eastAsia="zh-CN"/>
        </w:rPr>
        <w:t>工 程 量 清 单</w:t>
      </w:r>
    </w:p>
    <w:p w14:paraId="1369BCED">
      <w:pPr>
        <w:pStyle w:val="2"/>
        <w:spacing w:line="241" w:lineRule="auto"/>
        <w:rPr>
          <w:rFonts w:hint="eastAsia" w:ascii="宋体" w:hAnsi="宋体" w:eastAsia="宋体" w:cs="Times New Roman"/>
          <w:b/>
          <w:bCs w:val="0"/>
          <w:color w:val="000000"/>
          <w:spacing w:val="0"/>
          <w:sz w:val="51"/>
          <w:szCs w:val="51"/>
          <w:highlight w:val="none"/>
          <w:lang w:val="en-US" w:eastAsia="zh-CN"/>
        </w:rPr>
      </w:pPr>
    </w:p>
    <w:p w14:paraId="7E11C542">
      <w:pPr>
        <w:pStyle w:val="2"/>
        <w:spacing w:line="241" w:lineRule="auto"/>
      </w:pPr>
    </w:p>
    <w:p w14:paraId="31AEB2DF">
      <w:pPr>
        <w:pStyle w:val="2"/>
        <w:spacing w:line="241" w:lineRule="auto"/>
      </w:pPr>
    </w:p>
    <w:p w14:paraId="0DF52AEA">
      <w:pPr>
        <w:pStyle w:val="2"/>
        <w:spacing w:line="241" w:lineRule="auto"/>
      </w:pPr>
    </w:p>
    <w:p w14:paraId="0F4C88D4">
      <w:pPr>
        <w:pStyle w:val="2"/>
        <w:spacing w:line="241" w:lineRule="auto"/>
      </w:pPr>
    </w:p>
    <w:p w14:paraId="02E64DD6">
      <w:pPr>
        <w:pStyle w:val="2"/>
        <w:spacing w:line="241" w:lineRule="auto"/>
      </w:pPr>
    </w:p>
    <w:p w14:paraId="6051762E">
      <w:pPr>
        <w:pStyle w:val="2"/>
        <w:spacing w:line="241" w:lineRule="auto"/>
      </w:pPr>
    </w:p>
    <w:p w14:paraId="72562DDE">
      <w:pPr>
        <w:pStyle w:val="2"/>
        <w:spacing w:line="241" w:lineRule="auto"/>
      </w:pPr>
    </w:p>
    <w:p w14:paraId="0069F914">
      <w:pPr>
        <w:pStyle w:val="2"/>
        <w:spacing w:line="241" w:lineRule="auto"/>
      </w:pPr>
    </w:p>
    <w:p w14:paraId="02025AA0">
      <w:pPr>
        <w:pStyle w:val="2"/>
        <w:spacing w:line="241" w:lineRule="auto"/>
      </w:pPr>
    </w:p>
    <w:p w14:paraId="6F669535">
      <w:pPr>
        <w:pStyle w:val="2"/>
        <w:spacing w:line="241" w:lineRule="auto"/>
      </w:pPr>
    </w:p>
    <w:p w14:paraId="530FA319">
      <w:pPr>
        <w:pStyle w:val="2"/>
        <w:spacing w:line="241" w:lineRule="auto"/>
      </w:pPr>
    </w:p>
    <w:p w14:paraId="1BEC6883">
      <w:pPr>
        <w:pStyle w:val="2"/>
        <w:spacing w:line="241" w:lineRule="auto"/>
      </w:pPr>
    </w:p>
    <w:p w14:paraId="52890850">
      <w:pPr>
        <w:pStyle w:val="2"/>
        <w:spacing w:line="241" w:lineRule="auto"/>
      </w:pPr>
      <w:bookmarkStart w:id="0" w:name="_GoBack"/>
      <w:bookmarkEnd w:id="0"/>
    </w:p>
    <w:p w14:paraId="098F2CE4">
      <w:pPr>
        <w:pStyle w:val="2"/>
        <w:spacing w:line="241" w:lineRule="auto"/>
      </w:pPr>
    </w:p>
    <w:p w14:paraId="5E7868BA">
      <w:pPr>
        <w:pStyle w:val="2"/>
        <w:spacing w:line="241" w:lineRule="auto"/>
      </w:pPr>
    </w:p>
    <w:p w14:paraId="3E537925">
      <w:pPr>
        <w:pStyle w:val="2"/>
        <w:spacing w:line="241" w:lineRule="auto"/>
      </w:pPr>
    </w:p>
    <w:p w14:paraId="50D40C1E">
      <w:pPr>
        <w:pStyle w:val="2"/>
        <w:spacing w:line="241" w:lineRule="auto"/>
      </w:pPr>
    </w:p>
    <w:p w14:paraId="547C77FB">
      <w:pPr>
        <w:spacing w:before="101" w:line="225" w:lineRule="auto"/>
        <w:jc w:val="center"/>
        <w:rPr>
          <w:rFonts w:hint="eastAsia" w:ascii="宋体" w:hAnsi="宋体" w:eastAsia="宋体" w:cs="宋体"/>
          <w:sz w:val="40"/>
          <w:szCs w:val="40"/>
        </w:rPr>
      </w:pPr>
      <w:r>
        <w:rPr>
          <w:rFonts w:hint="eastAsia" w:ascii="宋体" w:hAnsi="宋体" w:eastAsia="宋体" w:cs="宋体"/>
          <w:spacing w:val="7"/>
          <w:sz w:val="40"/>
          <w:szCs w:val="40"/>
        </w:rPr>
        <w:t>中德华建（北京）国际工程技术有限公司</w:t>
      </w:r>
    </w:p>
    <w:p w14:paraId="4ED1C76E">
      <w:pPr>
        <w:pStyle w:val="2"/>
        <w:spacing w:line="303" w:lineRule="auto"/>
        <w:rPr>
          <w:rFonts w:hint="eastAsia" w:ascii="宋体" w:hAnsi="宋体" w:eastAsia="宋体" w:cs="宋体"/>
          <w:sz w:val="40"/>
          <w:szCs w:val="40"/>
        </w:rPr>
      </w:pPr>
    </w:p>
    <w:p w14:paraId="5988FFD6">
      <w:pPr>
        <w:spacing w:before="97" w:line="222" w:lineRule="auto"/>
        <w:jc w:val="center"/>
        <w:rPr>
          <w:rFonts w:ascii="仿宋" w:hAnsi="仿宋" w:eastAsia="仿宋" w:cs="仿宋"/>
          <w:sz w:val="40"/>
          <w:szCs w:val="40"/>
        </w:rPr>
      </w:pPr>
      <w:r>
        <w:rPr>
          <w:rFonts w:hint="eastAsia" w:ascii="宋体" w:hAnsi="宋体" w:eastAsia="宋体" w:cs="宋体"/>
          <w:spacing w:val="-14"/>
          <w:sz w:val="40"/>
          <w:szCs w:val="40"/>
        </w:rPr>
        <w:t>2025</w:t>
      </w:r>
      <w:r>
        <w:rPr>
          <w:rFonts w:hint="eastAsia" w:ascii="宋体" w:hAnsi="宋体" w:eastAsia="宋体" w:cs="宋体"/>
          <w:spacing w:val="-49"/>
          <w:sz w:val="40"/>
          <w:szCs w:val="40"/>
        </w:rPr>
        <w:t xml:space="preserve"> </w:t>
      </w:r>
      <w:r>
        <w:rPr>
          <w:rFonts w:hint="eastAsia" w:ascii="宋体" w:hAnsi="宋体" w:eastAsia="宋体" w:cs="宋体"/>
          <w:spacing w:val="-14"/>
          <w:sz w:val="40"/>
          <w:szCs w:val="40"/>
        </w:rPr>
        <w:t>年</w:t>
      </w:r>
      <w:r>
        <w:rPr>
          <w:rFonts w:hint="eastAsia" w:ascii="宋体" w:hAnsi="宋体" w:eastAsia="宋体" w:cs="宋体"/>
          <w:spacing w:val="-40"/>
          <w:sz w:val="40"/>
          <w:szCs w:val="40"/>
        </w:rPr>
        <w:t xml:space="preserve"> </w:t>
      </w:r>
      <w:r>
        <w:rPr>
          <w:rFonts w:hint="eastAsia" w:ascii="宋体" w:hAnsi="宋体" w:eastAsia="宋体" w:cs="宋体"/>
          <w:spacing w:val="-14"/>
          <w:sz w:val="40"/>
          <w:szCs w:val="40"/>
        </w:rPr>
        <w:t>1</w:t>
      </w:r>
      <w:r>
        <w:rPr>
          <w:rFonts w:hint="eastAsia" w:ascii="宋体" w:hAnsi="宋体" w:eastAsia="宋体" w:cs="宋体"/>
          <w:spacing w:val="-14"/>
          <w:sz w:val="40"/>
          <w:szCs w:val="40"/>
          <w:lang w:val="en-US" w:eastAsia="zh-CN"/>
        </w:rPr>
        <w:t xml:space="preserve">1 </w:t>
      </w:r>
      <w:r>
        <w:rPr>
          <w:rFonts w:hint="eastAsia" w:ascii="宋体" w:hAnsi="宋体" w:eastAsia="宋体" w:cs="宋体"/>
          <w:spacing w:val="-14"/>
          <w:sz w:val="40"/>
          <w:szCs w:val="40"/>
        </w:rPr>
        <w:t>月</w:t>
      </w:r>
      <w:r>
        <w:rPr>
          <w:rFonts w:hint="eastAsia" w:ascii="宋体" w:hAnsi="宋体" w:eastAsia="宋体" w:cs="宋体"/>
          <w:spacing w:val="-59"/>
          <w:sz w:val="40"/>
          <w:szCs w:val="40"/>
        </w:rPr>
        <w:t xml:space="preserve"> </w:t>
      </w:r>
      <w:r>
        <w:rPr>
          <w:rFonts w:hint="eastAsia" w:ascii="宋体" w:hAnsi="宋体" w:eastAsia="宋体" w:cs="宋体"/>
          <w:spacing w:val="-14"/>
          <w:sz w:val="40"/>
          <w:szCs w:val="40"/>
        </w:rPr>
        <w:t>2</w:t>
      </w:r>
      <w:r>
        <w:rPr>
          <w:rFonts w:hint="eastAsia" w:ascii="宋体" w:hAnsi="宋体" w:eastAsia="宋体" w:cs="宋体"/>
          <w:spacing w:val="-14"/>
          <w:sz w:val="40"/>
          <w:szCs w:val="40"/>
          <w:lang w:val="en-US" w:eastAsia="zh-CN"/>
        </w:rPr>
        <w:t xml:space="preserve">6 </w:t>
      </w:r>
      <w:r>
        <w:rPr>
          <w:rFonts w:hint="eastAsia" w:ascii="宋体" w:hAnsi="宋体" w:eastAsia="宋体" w:cs="宋体"/>
          <w:spacing w:val="-14"/>
          <w:sz w:val="40"/>
          <w:szCs w:val="40"/>
        </w:rPr>
        <w:t>日</w:t>
      </w:r>
    </w:p>
    <w:sectPr>
      <w:pgSz w:w="11906" w:h="16839"/>
      <w:pgMar w:top="1431" w:right="1644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F05268"/>
    <w:rsid w:val="1E4C66EA"/>
    <w:rsid w:val="43A213E8"/>
    <w:rsid w:val="52236867"/>
    <w:rsid w:val="684931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56</Words>
  <Characters>64</Characters>
  <TotalTime>16</TotalTime>
  <ScaleCrop>false</ScaleCrop>
  <LinksUpToDate>false</LinksUpToDate>
  <CharactersWithSpaces>73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2025-11-26T15:09:00Z</dcterms:created>
  <dc:creator>Administrator</dc:creator>
  <cp:lastModifiedBy>墨梓桤</cp:lastModifiedBy>
  <cp:lastPrinted>2025-11-30T04:56:26Z</cp:lastPrinted>
  <dcterms:modified xsi:type="dcterms:W3CDTF">2025-11-30T04:56:29Z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2025-11-26T15:09:27Z</vt:filetime>
  </property>
  <property fmtid="{D5CDD505-2E9C-101B-9397-08002B2CF9AE}" pid="4" name="KSOTemplateDocerSaveRecord">
    <vt:lpwstr>eyJoZGlkIjoiYzMxZGMwZWQ5NTE5ZTUwMTJiMzY2MTI1ZjRlYjdhODIiLCJ1c2VySWQiOiI1MDM5MTA1MjcifQ==</vt:lpwstr>
  </property>
  <property fmtid="{D5CDD505-2E9C-101B-9397-08002B2CF9AE}" pid="5" name="KSOProductBuildVer">
    <vt:lpwstr>2052-12.1.0.24034</vt:lpwstr>
  </property>
  <property fmtid="{D5CDD505-2E9C-101B-9397-08002B2CF9AE}" pid="6" name="ICV">
    <vt:lpwstr>C2D0AD6A2F464C6685BC130A40A7E47A_12</vt:lpwstr>
  </property>
</Properties>
</file>