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F6EFF">
      <w:pPr>
        <w:spacing w:before="62" w:beforeLines="20" w:after="62" w:afterLines="20" w:line="360" w:lineRule="auto"/>
        <w:ind w:left="1443" w:leftChars="200" w:hanging="883" w:hangingChars="200"/>
        <w:contextualSpacing/>
        <w:jc w:val="center"/>
        <w:rPr>
          <w:rFonts w:hint="eastAsia"/>
          <w:b/>
          <w:color w:val="000000"/>
          <w:sz w:val="44"/>
          <w:szCs w:val="44"/>
        </w:rPr>
      </w:pPr>
    </w:p>
    <w:p w14:paraId="5207F5E3">
      <w:pPr>
        <w:spacing w:before="62" w:beforeLines="20" w:after="62" w:afterLines="20" w:line="360" w:lineRule="auto"/>
        <w:ind w:left="1443" w:leftChars="200" w:hanging="883" w:hangingChars="200"/>
        <w:contextualSpacing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编 制 说 明</w:t>
      </w:r>
    </w:p>
    <w:p w14:paraId="6BD5946B">
      <w:pPr>
        <w:pStyle w:val="3"/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</w:p>
    <w:p w14:paraId="12CDE6F5">
      <w:pPr>
        <w:pStyle w:val="3"/>
        <w:numPr>
          <w:ilvl w:val="0"/>
          <w:numId w:val="1"/>
        </w:numPr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</w:rPr>
        <w:t>项目名称</w:t>
      </w:r>
      <w:r>
        <w:rPr>
          <w:rFonts w:hint="eastAsia" w:ascii="宋体" w:eastAsia="宋体" w:cs="宋体"/>
          <w:sz w:val="24"/>
          <w:szCs w:val="24"/>
          <w:lang w:eastAsia="zh-CN"/>
        </w:rPr>
        <w:t>：乌审旗 2025 年无定河镇巴图湾村供水保障（改造）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工程，工程内容详见工程量清单。</w:t>
      </w:r>
    </w:p>
    <w:p w14:paraId="576664C7">
      <w:pPr>
        <w:pStyle w:val="3"/>
        <w:numPr>
          <w:ilvl w:val="0"/>
          <w:numId w:val="0"/>
        </w:numPr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eastAsia="宋体" w:cs="宋体"/>
          <w:sz w:val="24"/>
          <w:szCs w:val="24"/>
        </w:rPr>
        <w:t>、编制依据</w:t>
      </w:r>
      <w:r>
        <w:rPr>
          <w:rFonts w:hint="eastAsia" w:ascii="宋体" w:eastAsia="宋体" w:cs="宋体"/>
          <w:sz w:val="24"/>
          <w:szCs w:val="24"/>
          <w:lang w:eastAsia="zh-CN"/>
        </w:rPr>
        <w:t>：</w:t>
      </w:r>
    </w:p>
    <w:p w14:paraId="049B1F35">
      <w:pPr>
        <w:pStyle w:val="3"/>
        <w:spacing w:before="0" w:after="0" w:line="360" w:lineRule="auto"/>
        <w:ind w:firstLine="480" w:firstLineChars="200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</w:rPr>
        <w:t>1.水利部水总［20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eastAsia="宋体" w:cs="宋体"/>
          <w:sz w:val="24"/>
          <w:szCs w:val="24"/>
        </w:rPr>
        <w:t>4］第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323</w:t>
      </w:r>
      <w:r>
        <w:rPr>
          <w:rFonts w:hint="eastAsia" w:ascii="宋体" w:eastAsia="宋体" w:cs="宋体"/>
          <w:sz w:val="24"/>
          <w:szCs w:val="24"/>
        </w:rPr>
        <w:t>号文《水利工程设计概（估）算编制规定》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及水利工程系列定额（水总</w:t>
      </w:r>
      <w:r>
        <w:rPr>
          <w:rFonts w:hint="eastAsia" w:ascii="宋体" w:eastAsia="宋体" w:cs="宋体"/>
          <w:sz w:val="24"/>
          <w:szCs w:val="24"/>
        </w:rPr>
        <w:t>［20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eastAsia="宋体" w:cs="宋体"/>
          <w:sz w:val="24"/>
          <w:szCs w:val="24"/>
        </w:rPr>
        <w:t>4］</w:t>
      </w:r>
      <w:r>
        <w:rPr>
          <w:rFonts w:hint="eastAsia" w:ascii="宋体" w:eastAsia="宋体" w:cs="宋体"/>
          <w:sz w:val="24"/>
          <w:szCs w:val="24"/>
          <w:lang w:val="en-US" w:eastAsia="zh-CN"/>
        </w:rPr>
        <w:t>323号）</w:t>
      </w:r>
      <w:r>
        <w:rPr>
          <w:rFonts w:hint="eastAsia" w:ascii="宋体" w:eastAsia="宋体" w:cs="宋体"/>
          <w:sz w:val="24"/>
          <w:szCs w:val="24"/>
          <w:lang w:eastAsia="zh-CN"/>
        </w:rPr>
        <w:t>；</w:t>
      </w:r>
    </w:p>
    <w:p w14:paraId="78BA3429"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 xml:space="preserve">2.水利部办公厅印发的《调整水利工程计价依据增值税计算标准》（办水总[2016]132 号）； </w:t>
      </w:r>
    </w:p>
    <w:p w14:paraId="671DD002">
      <w:pPr>
        <w:pStyle w:val="3"/>
        <w:spacing w:before="0" w:after="0" w:line="360" w:lineRule="auto"/>
        <w:ind w:firstLine="480" w:firstLineChars="200"/>
        <w:jc w:val="left"/>
        <w:rPr>
          <w:rFonts w:hint="eastAsia" w:ascii="宋体" w:eastAsia="宋体" w:cs="宋体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eastAsia="宋体" w:cs="宋体"/>
          <w:sz w:val="24"/>
          <w:szCs w:val="24"/>
        </w:rPr>
        <w:t>.水利部办公厅关于《调整水利工程计价依据增值税计算标准的通知》（办财务函[2019]448 号）；</w:t>
      </w:r>
    </w:p>
    <w:p w14:paraId="2171DBB0">
      <w:pPr>
        <w:pStyle w:val="3"/>
        <w:spacing w:before="0" w:after="0" w:line="360" w:lineRule="auto"/>
        <w:ind w:firstLine="480" w:firstLineChars="200"/>
        <w:jc w:val="left"/>
        <w:rPr>
          <w:rFonts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eastAsia="宋体" w:cs="宋体"/>
          <w:sz w:val="24"/>
          <w:szCs w:val="24"/>
        </w:rPr>
        <w:t xml:space="preserve">.水利预算定额中不适用的项目参考其他相关行业概（预）算定额及当地市场价格； </w:t>
      </w:r>
    </w:p>
    <w:p w14:paraId="67C3AB10">
      <w:pPr>
        <w:pStyle w:val="3"/>
        <w:spacing w:before="0" w:after="0" w:line="360" w:lineRule="auto"/>
        <w:jc w:val="left"/>
        <w:rPr>
          <w:rFonts w:hint="eastAsia" w:ascii="宋体" w:eastAsia="宋体" w:cs="宋体"/>
          <w:sz w:val="24"/>
          <w:szCs w:val="24"/>
          <w:lang w:eastAsia="zh-CN"/>
        </w:rPr>
      </w:pPr>
      <w:r>
        <w:rPr>
          <w:rFonts w:hint="eastAsia" w:asci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eastAsia="宋体" w:cs="宋体"/>
          <w:sz w:val="24"/>
          <w:szCs w:val="24"/>
        </w:rPr>
        <w:t>、其他说明</w:t>
      </w:r>
      <w:r>
        <w:rPr>
          <w:rFonts w:hint="eastAsia" w:ascii="宋体" w:eastAsia="宋体" w:cs="宋体"/>
          <w:sz w:val="24"/>
          <w:szCs w:val="24"/>
          <w:lang w:eastAsia="zh-CN"/>
        </w:rPr>
        <w:t>：</w:t>
      </w:r>
      <w:bookmarkStart w:id="0" w:name="_GoBack"/>
      <w:bookmarkEnd w:id="0"/>
    </w:p>
    <w:p w14:paraId="68FBC838">
      <w:pPr>
        <w:pStyle w:val="3"/>
        <w:spacing w:before="0" w:after="0" w:line="360" w:lineRule="auto"/>
        <w:ind w:firstLine="480" w:firstLineChars="200"/>
        <w:jc w:val="left"/>
        <w:rPr>
          <w:rFonts w:hint="eastAsia" w:ascii="宋体" w:eastAsia="宋体" w:cs="宋体"/>
          <w:sz w:val="24"/>
          <w:szCs w:val="24"/>
        </w:rPr>
      </w:pPr>
      <w:r>
        <w:rPr>
          <w:rFonts w:hint="eastAsia" w:ascii="宋体" w:eastAsia="宋体" w:cs="宋体"/>
          <w:sz w:val="24"/>
          <w:szCs w:val="24"/>
        </w:rPr>
        <w:t>1.工程量按照概算清单计列；</w:t>
      </w:r>
    </w:p>
    <w:p w14:paraId="1552FC59">
      <w:pPr>
        <w:pStyle w:val="3"/>
        <w:spacing w:before="0" w:after="0" w:line="360" w:lineRule="auto"/>
        <w:ind w:firstLine="480" w:firstLineChars="200"/>
        <w:jc w:val="left"/>
        <w:rPr>
          <w:rFonts w:hint="default" w:ascii="宋体" w:eastAsia="宋体" w:cs="宋体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sz w:val="24"/>
          <w:szCs w:val="24"/>
          <w:lang w:val="en-US" w:eastAsia="zh-CN"/>
        </w:rPr>
        <w:t>2.预备费固定报价，不可调整，按102200元计入。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15776B"/>
    <w:multiLevelType w:val="singleLevel"/>
    <w:tmpl w:val="5315776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MmFjNTU2M2JhOWI5YjZmZDEwMWQ2MWUzMGMzZDQifQ=="/>
  </w:docVars>
  <w:rsids>
    <w:rsidRoot w:val="00F53BC0"/>
    <w:rsid w:val="005E264D"/>
    <w:rsid w:val="00971857"/>
    <w:rsid w:val="00F53BC0"/>
    <w:rsid w:val="060D715B"/>
    <w:rsid w:val="07476CB5"/>
    <w:rsid w:val="103233B6"/>
    <w:rsid w:val="121267D3"/>
    <w:rsid w:val="141E6919"/>
    <w:rsid w:val="18072EC4"/>
    <w:rsid w:val="1A935399"/>
    <w:rsid w:val="1BA40E7C"/>
    <w:rsid w:val="1C9378D2"/>
    <w:rsid w:val="1ED32DA4"/>
    <w:rsid w:val="21DF5D7D"/>
    <w:rsid w:val="23847F75"/>
    <w:rsid w:val="26366493"/>
    <w:rsid w:val="27D837F2"/>
    <w:rsid w:val="2A0E11FF"/>
    <w:rsid w:val="2B053749"/>
    <w:rsid w:val="2EC17B29"/>
    <w:rsid w:val="317B14D2"/>
    <w:rsid w:val="337E2F9C"/>
    <w:rsid w:val="340F73E6"/>
    <w:rsid w:val="37A056B2"/>
    <w:rsid w:val="3A8F5340"/>
    <w:rsid w:val="419B3153"/>
    <w:rsid w:val="42E81422"/>
    <w:rsid w:val="448B2AB9"/>
    <w:rsid w:val="451A208F"/>
    <w:rsid w:val="48B3284A"/>
    <w:rsid w:val="4C433C79"/>
    <w:rsid w:val="4D6667EC"/>
    <w:rsid w:val="505A06D8"/>
    <w:rsid w:val="50854860"/>
    <w:rsid w:val="5698185F"/>
    <w:rsid w:val="581D5CC6"/>
    <w:rsid w:val="59D82542"/>
    <w:rsid w:val="5C083322"/>
    <w:rsid w:val="5C734E37"/>
    <w:rsid w:val="5E111E29"/>
    <w:rsid w:val="66CC411F"/>
    <w:rsid w:val="6D8641D2"/>
    <w:rsid w:val="6D943EDD"/>
    <w:rsid w:val="72532286"/>
    <w:rsid w:val="73B928EF"/>
    <w:rsid w:val="75512450"/>
    <w:rsid w:val="76ED122F"/>
    <w:rsid w:val="7D3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80" w:lineRule="auto"/>
      <w:outlineLvl w:val="1"/>
    </w:pPr>
    <w:rPr>
      <w:rFonts w:ascii="黑体" w:hAnsi="宋体" w:eastAsia="黑体"/>
      <w:sz w:val="30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节1"/>
    <w:basedOn w:val="1"/>
    <w:next w:val="1"/>
    <w:qFormat/>
    <w:uiPriority w:val="0"/>
    <w:pPr>
      <w:adjustRightInd w:val="0"/>
      <w:snapToGrid w:val="0"/>
      <w:ind w:firstLine="643"/>
      <w:jc w:val="center"/>
      <w:outlineLvl w:val="2"/>
    </w:pPr>
    <w:rPr>
      <w:rFonts w:ascii="宋体" w:hAnsi="宋体"/>
      <w:b/>
      <w:bCs/>
      <w:color w:val="FF0000"/>
      <w:sz w:val="32"/>
      <w:szCs w:val="32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295</Characters>
  <Lines>4</Lines>
  <Paragraphs>1</Paragraphs>
  <TotalTime>1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T</cp:lastModifiedBy>
  <dcterms:modified xsi:type="dcterms:W3CDTF">2025-08-28T06:46:35Z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1A72D76C28FD4F169C112ED88A80B8C7</vt:lpwstr>
  </property>
  <property fmtid="{D5CDD505-2E9C-101B-9397-08002B2CF9AE}" pid="4" name="KSOTemplateDocerSaveRecord">
    <vt:lpwstr>eyJoZGlkIjoiNzUxMTI3NGIwNGNhZTg5YmY5NzAzNGI3ZjcxNzgyOGEiLCJ1c2VySWQiOiIzOTUzNzU0MDUifQ==</vt:lpwstr>
  </property>
</Properties>
</file>