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679" w:tblpY="1429"/>
        <w:tblOverlap w:val="never"/>
        <w:tblW w:w="10720" w:type="dxa"/>
        <w:tblInd w:w="0" w:type="dxa"/>
        <w:tblLayout w:type="autofit"/>
        <w:tblCellMar>
          <w:top w:w="0" w:type="dxa"/>
          <w:left w:w="108" w:type="dxa"/>
          <w:bottom w:w="0" w:type="dxa"/>
          <w:right w:w="108" w:type="dxa"/>
        </w:tblCellMar>
      </w:tblPr>
      <w:tblGrid>
        <w:gridCol w:w="1820"/>
        <w:gridCol w:w="3040"/>
        <w:gridCol w:w="760"/>
        <w:gridCol w:w="1920"/>
        <w:gridCol w:w="3180"/>
      </w:tblGrid>
      <w:tr w14:paraId="40BFAEBD">
        <w:tblPrEx>
          <w:tblCellMar>
            <w:top w:w="0" w:type="dxa"/>
            <w:left w:w="108" w:type="dxa"/>
            <w:bottom w:w="0" w:type="dxa"/>
            <w:right w:w="108" w:type="dxa"/>
          </w:tblCellMar>
        </w:tblPrEx>
        <w:trPr>
          <w:trHeight w:val="1095" w:hRule="atLeast"/>
        </w:trPr>
        <w:tc>
          <w:tcPr>
            <w:tcW w:w="10720" w:type="dxa"/>
            <w:gridSpan w:val="5"/>
            <w:tcBorders>
              <w:top w:val="nil"/>
              <w:left w:val="nil"/>
              <w:bottom w:val="nil"/>
              <w:right w:val="nil"/>
            </w:tcBorders>
            <w:shd w:val="clear" w:color="FFFFFF" w:fill="FFFFFF"/>
            <w:noWrap w:val="0"/>
            <w:vAlign w:val="center"/>
          </w:tcPr>
          <w:p w14:paraId="74A08ADD">
            <w:pPr>
              <w:jc w:val="center"/>
              <w:rPr>
                <w:rFonts w:cs="宋体"/>
                <w:b/>
                <w:bCs/>
                <w:sz w:val="32"/>
                <w:szCs w:val="32"/>
              </w:rPr>
            </w:pPr>
            <w:r>
              <w:rPr>
                <w:rFonts w:hint="eastAsia" w:cs="宋体"/>
                <w:b/>
                <w:bCs/>
                <w:sz w:val="32"/>
                <w:szCs w:val="32"/>
                <w:lang w:val="en-US" w:eastAsia="zh-CN"/>
              </w:rPr>
              <w:t>呼伦贝尔职业技术学院科技创新劳育工作室项目</w:t>
            </w:r>
          </w:p>
        </w:tc>
      </w:tr>
      <w:tr w14:paraId="089F2948">
        <w:tblPrEx>
          <w:tblCellMar>
            <w:top w:w="0" w:type="dxa"/>
            <w:left w:w="108" w:type="dxa"/>
            <w:bottom w:w="0" w:type="dxa"/>
            <w:right w:w="108" w:type="dxa"/>
          </w:tblCellMar>
        </w:tblPrEx>
        <w:trPr>
          <w:trHeight w:val="1005" w:hRule="atLeast"/>
        </w:trPr>
        <w:tc>
          <w:tcPr>
            <w:tcW w:w="10720" w:type="dxa"/>
            <w:gridSpan w:val="5"/>
            <w:tcBorders>
              <w:top w:val="nil"/>
              <w:left w:val="nil"/>
              <w:bottom w:val="nil"/>
              <w:right w:val="nil"/>
            </w:tcBorders>
            <w:shd w:val="clear" w:color="FFFFFF" w:fill="FFFFFF"/>
            <w:noWrap w:val="0"/>
            <w:vAlign w:val="center"/>
          </w:tcPr>
          <w:p w14:paraId="6FE1D038">
            <w:pPr>
              <w:jc w:val="center"/>
              <w:rPr>
                <w:rFonts w:hint="eastAsia" w:cs="宋体" w:eastAsiaTheme="minorEastAsia"/>
                <w:b/>
                <w:bCs/>
                <w:sz w:val="40"/>
                <w:szCs w:val="40"/>
                <w:lang w:val="en-US" w:eastAsia="zh-CN"/>
              </w:rPr>
            </w:pPr>
            <w:r>
              <w:rPr>
                <w:rFonts w:hint="eastAsia" w:cs="宋体"/>
                <w:b/>
                <w:bCs/>
                <w:sz w:val="40"/>
                <w:szCs w:val="40"/>
              </w:rPr>
              <w:t>招标</w:t>
            </w:r>
            <w:r>
              <w:rPr>
                <w:rFonts w:hint="eastAsia" w:cs="宋体"/>
                <w:b/>
                <w:bCs/>
                <w:sz w:val="40"/>
                <w:szCs w:val="40"/>
                <w:lang w:val="en-US" w:eastAsia="zh-CN"/>
              </w:rPr>
              <w:t>清单</w:t>
            </w:r>
          </w:p>
        </w:tc>
      </w:tr>
      <w:tr w14:paraId="2E7081E4">
        <w:tblPrEx>
          <w:tblCellMar>
            <w:top w:w="0" w:type="dxa"/>
            <w:left w:w="108" w:type="dxa"/>
            <w:bottom w:w="0" w:type="dxa"/>
            <w:right w:w="108" w:type="dxa"/>
          </w:tblCellMar>
        </w:tblPrEx>
        <w:trPr>
          <w:trHeight w:val="990" w:hRule="atLeast"/>
        </w:trPr>
        <w:tc>
          <w:tcPr>
            <w:tcW w:w="1820" w:type="dxa"/>
            <w:tcBorders>
              <w:top w:val="nil"/>
              <w:left w:val="nil"/>
              <w:bottom w:val="nil"/>
              <w:right w:val="nil"/>
            </w:tcBorders>
            <w:shd w:val="clear" w:color="FFFFFF" w:fill="FFFFFF"/>
            <w:noWrap w:val="0"/>
            <w:vAlign w:val="bottom"/>
          </w:tcPr>
          <w:p w14:paraId="357D1497">
            <w:pPr>
              <w:rPr>
                <w:rFonts w:hint="eastAsia" w:cs="宋体"/>
              </w:rPr>
            </w:pPr>
          </w:p>
          <w:p w14:paraId="36A5FCCC">
            <w:pPr>
              <w:rPr>
                <w:rFonts w:hint="eastAsia" w:cs="宋体"/>
              </w:rPr>
            </w:pPr>
          </w:p>
          <w:p w14:paraId="1A8A4C37">
            <w:pPr>
              <w:rPr>
                <w:rFonts w:hint="eastAsia" w:cs="宋体"/>
              </w:rPr>
            </w:pPr>
          </w:p>
          <w:p w14:paraId="29EA9C0F">
            <w:pPr>
              <w:rPr>
                <w:rFonts w:hint="eastAsia" w:cs="宋体"/>
              </w:rPr>
            </w:pPr>
          </w:p>
          <w:p w14:paraId="1012F990">
            <w:pPr>
              <w:rPr>
                <w:rFonts w:hint="eastAsia" w:cs="宋体"/>
              </w:rPr>
            </w:pPr>
          </w:p>
          <w:p w14:paraId="170DA352">
            <w:pPr>
              <w:rPr>
                <w:rFonts w:cs="宋体"/>
              </w:rPr>
            </w:pPr>
            <w:r>
              <w:rPr>
                <w:rFonts w:hint="eastAsia" w:cs="宋体"/>
              </w:rPr>
              <w:t>招  标  人：</w:t>
            </w:r>
          </w:p>
        </w:tc>
        <w:tc>
          <w:tcPr>
            <w:tcW w:w="3040" w:type="dxa"/>
            <w:tcBorders>
              <w:top w:val="nil"/>
              <w:left w:val="nil"/>
              <w:bottom w:val="single" w:color="000000" w:sz="4" w:space="0"/>
              <w:right w:val="nil"/>
            </w:tcBorders>
            <w:shd w:val="clear" w:color="FFFFFF" w:fill="FFFFFF"/>
            <w:noWrap w:val="0"/>
            <w:vAlign w:val="bottom"/>
          </w:tcPr>
          <w:p w14:paraId="5523A895">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034DEAA8">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5E202E7C">
            <w:pPr>
              <w:rPr>
                <w:rFonts w:cs="宋体"/>
              </w:rPr>
            </w:pPr>
            <w:r>
              <w:rPr>
                <w:rFonts w:hint="eastAsia" w:cs="宋体"/>
              </w:rPr>
              <w:t>造价咨询人：</w:t>
            </w:r>
          </w:p>
        </w:tc>
        <w:tc>
          <w:tcPr>
            <w:tcW w:w="3180" w:type="dxa"/>
            <w:tcBorders>
              <w:top w:val="nil"/>
              <w:left w:val="nil"/>
              <w:bottom w:val="single" w:color="000000" w:sz="4" w:space="0"/>
              <w:right w:val="nil"/>
            </w:tcBorders>
            <w:shd w:val="clear" w:color="FFFFFF" w:fill="FFFFFF"/>
            <w:noWrap w:val="0"/>
            <w:vAlign w:val="bottom"/>
          </w:tcPr>
          <w:p w14:paraId="46C8332D">
            <w:pPr>
              <w:rPr>
                <w:rFonts w:cs="宋体"/>
              </w:rPr>
            </w:pPr>
            <w:r>
              <w:rPr>
                <w:rFonts w:hint="eastAsia" w:cs="宋体"/>
              </w:rPr>
              <w:t>　</w:t>
            </w:r>
          </w:p>
        </w:tc>
      </w:tr>
      <w:tr w14:paraId="01560532">
        <w:tblPrEx>
          <w:tblCellMar>
            <w:top w:w="0" w:type="dxa"/>
            <w:left w:w="108" w:type="dxa"/>
            <w:bottom w:w="0" w:type="dxa"/>
            <w:right w:w="108" w:type="dxa"/>
          </w:tblCellMar>
        </w:tblPrEx>
        <w:trPr>
          <w:trHeight w:val="960" w:hRule="atLeast"/>
        </w:trPr>
        <w:tc>
          <w:tcPr>
            <w:tcW w:w="1820" w:type="dxa"/>
            <w:tcBorders>
              <w:top w:val="nil"/>
              <w:left w:val="nil"/>
              <w:bottom w:val="nil"/>
              <w:right w:val="nil"/>
            </w:tcBorders>
            <w:shd w:val="clear" w:color="FFFFFF" w:fill="FFFFFF"/>
            <w:noWrap w:val="0"/>
            <w:vAlign w:val="bottom"/>
          </w:tcPr>
          <w:p w14:paraId="33F07DB4">
            <w:pPr>
              <w:rPr>
                <w:rFonts w:cs="宋体"/>
              </w:rPr>
            </w:pPr>
            <w:r>
              <w:rPr>
                <w:rFonts w:hint="eastAsia" w:cs="宋体"/>
              </w:rPr>
              <w:t>　</w:t>
            </w:r>
          </w:p>
        </w:tc>
        <w:tc>
          <w:tcPr>
            <w:tcW w:w="3040" w:type="dxa"/>
            <w:tcBorders>
              <w:top w:val="nil"/>
              <w:left w:val="nil"/>
              <w:bottom w:val="nil"/>
              <w:right w:val="nil"/>
            </w:tcBorders>
            <w:shd w:val="clear" w:color="FFFFFF" w:fill="FFFFFF"/>
            <w:noWrap w:val="0"/>
            <w:vAlign w:val="top"/>
          </w:tcPr>
          <w:p w14:paraId="1A59C702">
            <w:pPr>
              <w:jc w:val="center"/>
              <w:rPr>
                <w:rFonts w:cs="宋体"/>
                <w:sz w:val="20"/>
                <w:szCs w:val="20"/>
              </w:rPr>
            </w:pPr>
            <w:r>
              <w:rPr>
                <w:rFonts w:hint="eastAsia" w:cs="宋体"/>
                <w:sz w:val="20"/>
                <w:szCs w:val="20"/>
              </w:rPr>
              <w:t>(单位盖章)</w:t>
            </w:r>
          </w:p>
        </w:tc>
        <w:tc>
          <w:tcPr>
            <w:tcW w:w="760" w:type="dxa"/>
            <w:tcBorders>
              <w:top w:val="nil"/>
              <w:left w:val="nil"/>
              <w:bottom w:val="nil"/>
              <w:right w:val="nil"/>
            </w:tcBorders>
            <w:shd w:val="clear" w:color="FFFFFF" w:fill="FFFFFF"/>
            <w:noWrap w:val="0"/>
            <w:vAlign w:val="top"/>
          </w:tcPr>
          <w:p w14:paraId="4102A20A">
            <w:pPr>
              <w:rPr>
                <w:rFonts w:cs="宋体"/>
              </w:rPr>
            </w:pPr>
            <w:r>
              <w:rPr>
                <w:rFonts w:hint="eastAsia" w:cs="宋体"/>
              </w:rPr>
              <w:t>　</w:t>
            </w:r>
          </w:p>
        </w:tc>
        <w:tc>
          <w:tcPr>
            <w:tcW w:w="1920" w:type="dxa"/>
            <w:tcBorders>
              <w:top w:val="nil"/>
              <w:left w:val="nil"/>
              <w:bottom w:val="nil"/>
              <w:right w:val="nil"/>
            </w:tcBorders>
            <w:shd w:val="clear" w:color="FFFFFF" w:fill="FFFFFF"/>
            <w:noWrap w:val="0"/>
            <w:vAlign w:val="top"/>
          </w:tcPr>
          <w:p w14:paraId="57949102">
            <w:pPr>
              <w:rPr>
                <w:rFonts w:cs="宋体"/>
              </w:rPr>
            </w:pPr>
            <w:r>
              <w:rPr>
                <w:rFonts w:hint="eastAsia" w:cs="宋体"/>
              </w:rPr>
              <w:t>　</w:t>
            </w:r>
          </w:p>
        </w:tc>
        <w:tc>
          <w:tcPr>
            <w:tcW w:w="3180" w:type="dxa"/>
            <w:tcBorders>
              <w:top w:val="single" w:color="000000" w:sz="4" w:space="0"/>
              <w:left w:val="nil"/>
              <w:bottom w:val="nil"/>
              <w:right w:val="nil"/>
            </w:tcBorders>
            <w:shd w:val="clear" w:color="FFFFFF" w:fill="FFFFFF"/>
            <w:noWrap w:val="0"/>
            <w:vAlign w:val="top"/>
          </w:tcPr>
          <w:p w14:paraId="5EB2B547">
            <w:pPr>
              <w:jc w:val="center"/>
              <w:rPr>
                <w:rFonts w:cs="宋体"/>
                <w:sz w:val="20"/>
                <w:szCs w:val="20"/>
              </w:rPr>
            </w:pPr>
            <w:r>
              <w:rPr>
                <w:rFonts w:hint="eastAsia" w:cs="宋体"/>
                <w:sz w:val="20"/>
                <w:szCs w:val="20"/>
              </w:rPr>
              <w:t>(单位资质专用章)</w:t>
            </w:r>
          </w:p>
        </w:tc>
      </w:tr>
      <w:tr w14:paraId="0404B063">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1C776058">
            <w:pPr>
              <w:rPr>
                <w:rFonts w:cs="宋体"/>
              </w:rPr>
            </w:pPr>
            <w:r>
              <w:rPr>
                <w:rFonts w:hint="eastAsia" w:cs="宋体"/>
              </w:rPr>
              <w:t>法定代理人</w:t>
            </w:r>
            <w:r>
              <w:rPr>
                <w:rFonts w:hint="eastAsia" w:cs="宋体"/>
              </w:rPr>
              <w:br w:type="textWrapping"/>
            </w:r>
            <w:r>
              <w:rPr>
                <w:rFonts w:hint="eastAsia" w:cs="宋体"/>
              </w:rPr>
              <w:t>或其授权人：</w:t>
            </w:r>
          </w:p>
        </w:tc>
        <w:tc>
          <w:tcPr>
            <w:tcW w:w="3040" w:type="dxa"/>
            <w:tcBorders>
              <w:top w:val="nil"/>
              <w:left w:val="nil"/>
              <w:bottom w:val="single" w:color="000000" w:sz="4" w:space="0"/>
              <w:right w:val="nil"/>
            </w:tcBorders>
            <w:shd w:val="clear" w:color="FFFFFF" w:fill="FFFFFF"/>
            <w:noWrap w:val="0"/>
            <w:vAlign w:val="bottom"/>
          </w:tcPr>
          <w:p w14:paraId="685A47A7">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4816D56B">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55231FB1">
            <w:pPr>
              <w:rPr>
                <w:rFonts w:cs="宋体"/>
              </w:rPr>
            </w:pPr>
            <w:r>
              <w:rPr>
                <w:rFonts w:hint="eastAsia" w:cs="宋体"/>
              </w:rPr>
              <w:t>法定代理人</w:t>
            </w:r>
            <w:r>
              <w:rPr>
                <w:rFonts w:hint="eastAsia" w:cs="宋体"/>
              </w:rPr>
              <w:br w:type="textWrapping"/>
            </w:r>
            <w:r>
              <w:rPr>
                <w:rFonts w:hint="eastAsia" w:cs="宋体"/>
              </w:rPr>
              <w:t>或其授权人：</w:t>
            </w:r>
          </w:p>
        </w:tc>
        <w:tc>
          <w:tcPr>
            <w:tcW w:w="3180" w:type="dxa"/>
            <w:tcBorders>
              <w:top w:val="nil"/>
              <w:left w:val="nil"/>
              <w:bottom w:val="single" w:color="000000" w:sz="4" w:space="0"/>
              <w:right w:val="nil"/>
            </w:tcBorders>
            <w:shd w:val="clear" w:color="FFFFFF" w:fill="FFFFFF"/>
            <w:noWrap w:val="0"/>
            <w:vAlign w:val="bottom"/>
          </w:tcPr>
          <w:p w14:paraId="2756F86F">
            <w:pPr>
              <w:rPr>
                <w:rFonts w:cs="宋体"/>
              </w:rPr>
            </w:pPr>
            <w:r>
              <w:rPr>
                <w:rFonts w:hint="eastAsia" w:cs="宋体"/>
              </w:rPr>
              <w:t>　</w:t>
            </w:r>
          </w:p>
        </w:tc>
      </w:tr>
      <w:tr w14:paraId="0A401F44">
        <w:tblPrEx>
          <w:tblCellMar>
            <w:top w:w="0" w:type="dxa"/>
            <w:left w:w="108" w:type="dxa"/>
            <w:bottom w:w="0" w:type="dxa"/>
            <w:right w:w="108" w:type="dxa"/>
          </w:tblCellMar>
        </w:tblPrEx>
        <w:trPr>
          <w:trHeight w:val="915" w:hRule="atLeast"/>
        </w:trPr>
        <w:tc>
          <w:tcPr>
            <w:tcW w:w="1820" w:type="dxa"/>
            <w:tcBorders>
              <w:top w:val="nil"/>
              <w:left w:val="nil"/>
              <w:bottom w:val="nil"/>
              <w:right w:val="nil"/>
            </w:tcBorders>
            <w:shd w:val="clear" w:color="FFFFFF" w:fill="FFFFFF"/>
            <w:noWrap w:val="0"/>
            <w:vAlign w:val="bottom"/>
          </w:tcPr>
          <w:p w14:paraId="79D2D538">
            <w:pPr>
              <w:rPr>
                <w:rFonts w:cs="宋体"/>
              </w:rPr>
            </w:pPr>
            <w:r>
              <w:rPr>
                <w:rFonts w:hint="eastAsia" w:cs="宋体"/>
              </w:rPr>
              <w:t>　</w:t>
            </w:r>
          </w:p>
        </w:tc>
        <w:tc>
          <w:tcPr>
            <w:tcW w:w="3040" w:type="dxa"/>
            <w:tcBorders>
              <w:top w:val="single" w:color="000000" w:sz="4" w:space="0"/>
              <w:left w:val="nil"/>
              <w:bottom w:val="nil"/>
              <w:right w:val="nil"/>
            </w:tcBorders>
            <w:shd w:val="clear" w:color="FFFFFF" w:fill="FFFFFF"/>
            <w:noWrap w:val="0"/>
            <w:vAlign w:val="top"/>
          </w:tcPr>
          <w:p w14:paraId="180EA42B">
            <w:pPr>
              <w:jc w:val="center"/>
              <w:rPr>
                <w:rFonts w:cs="宋体"/>
                <w:sz w:val="20"/>
                <w:szCs w:val="20"/>
              </w:rPr>
            </w:pPr>
            <w:r>
              <w:rPr>
                <w:rFonts w:hint="eastAsia" w:cs="宋体"/>
                <w:sz w:val="20"/>
                <w:szCs w:val="20"/>
              </w:rPr>
              <w:t>(签字或盖章)</w:t>
            </w:r>
          </w:p>
        </w:tc>
        <w:tc>
          <w:tcPr>
            <w:tcW w:w="760" w:type="dxa"/>
            <w:tcBorders>
              <w:top w:val="nil"/>
              <w:left w:val="nil"/>
              <w:bottom w:val="nil"/>
              <w:right w:val="nil"/>
            </w:tcBorders>
            <w:shd w:val="clear" w:color="FFFFFF" w:fill="FFFFFF"/>
            <w:noWrap w:val="0"/>
            <w:vAlign w:val="top"/>
          </w:tcPr>
          <w:p w14:paraId="4D337D51">
            <w:pPr>
              <w:jc w:val="center"/>
              <w:rPr>
                <w:rFonts w:cs="宋体"/>
                <w:sz w:val="20"/>
                <w:szCs w:val="20"/>
              </w:rPr>
            </w:pPr>
            <w:r>
              <w:rPr>
                <w:rFonts w:hint="eastAsia" w:cs="宋体"/>
                <w:sz w:val="20"/>
                <w:szCs w:val="20"/>
              </w:rPr>
              <w:t>　</w:t>
            </w:r>
          </w:p>
        </w:tc>
        <w:tc>
          <w:tcPr>
            <w:tcW w:w="1920" w:type="dxa"/>
            <w:tcBorders>
              <w:top w:val="nil"/>
              <w:left w:val="nil"/>
              <w:bottom w:val="nil"/>
              <w:right w:val="nil"/>
            </w:tcBorders>
            <w:shd w:val="clear" w:color="FFFFFF" w:fill="FFFFFF"/>
            <w:noWrap w:val="0"/>
            <w:vAlign w:val="top"/>
          </w:tcPr>
          <w:p w14:paraId="04B00270">
            <w:pPr>
              <w:jc w:val="center"/>
              <w:rPr>
                <w:rFonts w:cs="宋体"/>
                <w:sz w:val="20"/>
                <w:szCs w:val="20"/>
              </w:rPr>
            </w:pPr>
            <w:r>
              <w:rPr>
                <w:rFonts w:hint="eastAsia" w:cs="宋体"/>
                <w:sz w:val="20"/>
                <w:szCs w:val="20"/>
              </w:rPr>
              <w:t>　</w:t>
            </w:r>
          </w:p>
        </w:tc>
        <w:tc>
          <w:tcPr>
            <w:tcW w:w="3180" w:type="dxa"/>
            <w:tcBorders>
              <w:top w:val="single" w:color="000000" w:sz="4" w:space="0"/>
              <w:left w:val="nil"/>
              <w:bottom w:val="nil"/>
              <w:right w:val="nil"/>
            </w:tcBorders>
            <w:shd w:val="clear" w:color="FFFFFF" w:fill="FFFFFF"/>
            <w:noWrap w:val="0"/>
            <w:vAlign w:val="top"/>
          </w:tcPr>
          <w:p w14:paraId="6CE491D9">
            <w:pPr>
              <w:jc w:val="center"/>
              <w:rPr>
                <w:rFonts w:cs="宋体"/>
                <w:sz w:val="20"/>
                <w:szCs w:val="20"/>
              </w:rPr>
            </w:pPr>
            <w:r>
              <w:rPr>
                <w:rFonts w:hint="eastAsia" w:cs="宋体"/>
                <w:sz w:val="20"/>
                <w:szCs w:val="20"/>
              </w:rPr>
              <w:t>(签字或盖章)</w:t>
            </w:r>
          </w:p>
        </w:tc>
      </w:tr>
      <w:tr w14:paraId="02908F7C">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709FCE66">
            <w:pPr>
              <w:rPr>
                <w:rFonts w:cs="宋体"/>
              </w:rPr>
            </w:pPr>
            <w:r>
              <w:rPr>
                <w:rFonts w:hint="eastAsia" w:cs="宋体"/>
              </w:rPr>
              <w:t>编  制  人：</w:t>
            </w:r>
          </w:p>
        </w:tc>
        <w:tc>
          <w:tcPr>
            <w:tcW w:w="3040" w:type="dxa"/>
            <w:tcBorders>
              <w:top w:val="nil"/>
              <w:left w:val="nil"/>
              <w:bottom w:val="single" w:color="000000" w:sz="4" w:space="0"/>
              <w:right w:val="nil"/>
            </w:tcBorders>
            <w:shd w:val="clear" w:color="FFFFFF" w:fill="FFFFFF"/>
            <w:noWrap w:val="0"/>
            <w:vAlign w:val="bottom"/>
          </w:tcPr>
          <w:p w14:paraId="3270A88A">
            <w:pPr>
              <w:rPr>
                <w:rFonts w:cs="宋体"/>
              </w:rPr>
            </w:pPr>
            <w:r>
              <w:rPr>
                <w:rFonts w:hint="eastAsia" w:cs="宋体"/>
              </w:rPr>
              <w:t>　</w:t>
            </w:r>
          </w:p>
        </w:tc>
        <w:tc>
          <w:tcPr>
            <w:tcW w:w="760" w:type="dxa"/>
            <w:tcBorders>
              <w:top w:val="nil"/>
              <w:left w:val="nil"/>
              <w:bottom w:val="nil"/>
              <w:right w:val="nil"/>
            </w:tcBorders>
            <w:shd w:val="clear" w:color="FFFFFF" w:fill="FFFFFF"/>
            <w:noWrap w:val="0"/>
            <w:vAlign w:val="bottom"/>
          </w:tcPr>
          <w:p w14:paraId="466EB646">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43A559A2">
            <w:pPr>
              <w:rPr>
                <w:rFonts w:cs="宋体"/>
              </w:rPr>
            </w:pPr>
            <w:r>
              <w:rPr>
                <w:rFonts w:hint="eastAsia" w:cs="宋体"/>
              </w:rPr>
              <w:t>复  核  人：</w:t>
            </w:r>
          </w:p>
        </w:tc>
        <w:tc>
          <w:tcPr>
            <w:tcW w:w="3180" w:type="dxa"/>
            <w:tcBorders>
              <w:top w:val="nil"/>
              <w:left w:val="nil"/>
              <w:bottom w:val="single" w:color="000000" w:sz="4" w:space="0"/>
              <w:right w:val="nil"/>
            </w:tcBorders>
            <w:shd w:val="clear" w:color="FFFFFF" w:fill="FFFFFF"/>
            <w:noWrap w:val="0"/>
            <w:vAlign w:val="center"/>
          </w:tcPr>
          <w:p w14:paraId="34CD6F2C">
            <w:pPr>
              <w:rPr>
                <w:rFonts w:cs="宋体"/>
              </w:rPr>
            </w:pPr>
            <w:r>
              <w:rPr>
                <w:rFonts w:hint="eastAsia" w:cs="宋体"/>
              </w:rPr>
              <w:t>　</w:t>
            </w:r>
          </w:p>
        </w:tc>
      </w:tr>
      <w:tr w14:paraId="4D1FBC4D">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75A55F9F">
            <w:pPr>
              <w:rPr>
                <w:rFonts w:cs="宋体"/>
              </w:rPr>
            </w:pPr>
            <w:r>
              <w:rPr>
                <w:rFonts w:hint="eastAsia" w:cs="宋体"/>
              </w:rPr>
              <w:t>　</w:t>
            </w:r>
          </w:p>
        </w:tc>
        <w:tc>
          <w:tcPr>
            <w:tcW w:w="3040" w:type="dxa"/>
            <w:tcBorders>
              <w:top w:val="nil"/>
              <w:left w:val="nil"/>
              <w:bottom w:val="nil"/>
              <w:right w:val="nil"/>
            </w:tcBorders>
            <w:shd w:val="clear" w:color="FFFFFF" w:fill="FFFFFF"/>
            <w:noWrap w:val="0"/>
            <w:vAlign w:val="top"/>
          </w:tcPr>
          <w:p w14:paraId="7ABCE0C9">
            <w:pPr>
              <w:jc w:val="center"/>
              <w:rPr>
                <w:rFonts w:cs="宋体"/>
                <w:sz w:val="20"/>
                <w:szCs w:val="20"/>
              </w:rPr>
            </w:pPr>
            <w:r>
              <w:rPr>
                <w:rFonts w:hint="eastAsia" w:cs="宋体"/>
                <w:sz w:val="20"/>
                <w:szCs w:val="20"/>
              </w:rPr>
              <w:t>(造价人员签字盖专用章)</w:t>
            </w:r>
          </w:p>
        </w:tc>
        <w:tc>
          <w:tcPr>
            <w:tcW w:w="760" w:type="dxa"/>
            <w:tcBorders>
              <w:top w:val="nil"/>
              <w:left w:val="nil"/>
              <w:bottom w:val="nil"/>
              <w:right w:val="nil"/>
            </w:tcBorders>
            <w:shd w:val="clear" w:color="FFFFFF" w:fill="FFFFFF"/>
            <w:noWrap w:val="0"/>
            <w:vAlign w:val="top"/>
          </w:tcPr>
          <w:p w14:paraId="653A5D61">
            <w:pPr>
              <w:jc w:val="center"/>
              <w:rPr>
                <w:rFonts w:cs="宋体"/>
                <w:sz w:val="20"/>
                <w:szCs w:val="20"/>
              </w:rPr>
            </w:pPr>
            <w:r>
              <w:rPr>
                <w:rFonts w:hint="eastAsia" w:cs="宋体"/>
                <w:sz w:val="20"/>
                <w:szCs w:val="20"/>
              </w:rPr>
              <w:t>　</w:t>
            </w:r>
          </w:p>
        </w:tc>
        <w:tc>
          <w:tcPr>
            <w:tcW w:w="1920" w:type="dxa"/>
            <w:tcBorders>
              <w:top w:val="nil"/>
              <w:left w:val="nil"/>
              <w:bottom w:val="nil"/>
              <w:right w:val="nil"/>
            </w:tcBorders>
            <w:shd w:val="clear" w:color="FFFFFF" w:fill="FFFFFF"/>
            <w:noWrap w:val="0"/>
            <w:vAlign w:val="top"/>
          </w:tcPr>
          <w:p w14:paraId="645CAAD2">
            <w:pPr>
              <w:jc w:val="center"/>
              <w:rPr>
                <w:rFonts w:cs="宋体"/>
                <w:sz w:val="20"/>
                <w:szCs w:val="20"/>
              </w:rPr>
            </w:pPr>
            <w:r>
              <w:rPr>
                <w:rFonts w:hint="eastAsia" w:cs="宋体"/>
                <w:sz w:val="20"/>
                <w:szCs w:val="20"/>
              </w:rPr>
              <w:t>　</w:t>
            </w:r>
          </w:p>
        </w:tc>
        <w:tc>
          <w:tcPr>
            <w:tcW w:w="3180" w:type="dxa"/>
            <w:tcBorders>
              <w:top w:val="single" w:color="000000" w:sz="4" w:space="0"/>
              <w:left w:val="nil"/>
              <w:bottom w:val="nil"/>
              <w:right w:val="nil"/>
            </w:tcBorders>
            <w:shd w:val="clear" w:color="FFFFFF" w:fill="FFFFFF"/>
            <w:noWrap w:val="0"/>
            <w:vAlign w:val="top"/>
          </w:tcPr>
          <w:p w14:paraId="3E25EDFF">
            <w:pPr>
              <w:jc w:val="center"/>
              <w:rPr>
                <w:rFonts w:cs="宋体"/>
                <w:sz w:val="20"/>
                <w:szCs w:val="20"/>
              </w:rPr>
            </w:pPr>
            <w:r>
              <w:rPr>
                <w:rFonts w:hint="eastAsia" w:cs="宋体"/>
                <w:sz w:val="20"/>
                <w:szCs w:val="20"/>
              </w:rPr>
              <w:t>(造价工程师签字盖专用章)</w:t>
            </w:r>
          </w:p>
        </w:tc>
      </w:tr>
      <w:tr w14:paraId="29831DC5">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noWrap w:val="0"/>
            <w:vAlign w:val="bottom"/>
          </w:tcPr>
          <w:p w14:paraId="5E1A16BC">
            <w:pPr>
              <w:rPr>
                <w:rFonts w:cs="宋体"/>
              </w:rPr>
            </w:pPr>
            <w:r>
              <w:rPr>
                <w:rFonts w:hint="eastAsia" w:cs="宋体"/>
              </w:rPr>
              <w:t>编 制 时 间：</w:t>
            </w:r>
          </w:p>
        </w:tc>
        <w:tc>
          <w:tcPr>
            <w:tcW w:w="3040" w:type="dxa"/>
            <w:tcBorders>
              <w:top w:val="nil"/>
              <w:left w:val="nil"/>
              <w:bottom w:val="nil"/>
              <w:right w:val="nil"/>
            </w:tcBorders>
            <w:shd w:val="clear" w:color="FFFFFF" w:fill="FFFFFF"/>
            <w:noWrap w:val="0"/>
            <w:vAlign w:val="bottom"/>
          </w:tcPr>
          <w:p w14:paraId="6C251A3E">
            <w:pPr>
              <w:rPr>
                <w:rFonts w:cs="宋体"/>
              </w:rPr>
            </w:pPr>
            <w:r>
              <w:rPr>
                <w:rFonts w:hint="eastAsia" w:cs="宋体"/>
              </w:rPr>
              <w:t xml:space="preserve">2025   年  </w:t>
            </w:r>
            <w:r>
              <w:rPr>
                <w:rFonts w:hint="eastAsia" w:cs="宋体"/>
                <w:lang w:val="en-US" w:eastAsia="zh-CN"/>
              </w:rPr>
              <w:t xml:space="preserve">9 </w:t>
            </w:r>
            <w:r>
              <w:rPr>
                <w:rFonts w:hint="eastAsia" w:cs="宋体"/>
              </w:rPr>
              <w:t xml:space="preserve"> 月 </w:t>
            </w:r>
            <w:r>
              <w:rPr>
                <w:rFonts w:hint="eastAsia" w:cs="宋体"/>
                <w:lang w:val="en-US" w:eastAsia="zh-CN"/>
              </w:rPr>
              <w:t>15</w:t>
            </w:r>
            <w:r>
              <w:rPr>
                <w:rFonts w:hint="eastAsia" w:cs="宋体"/>
              </w:rPr>
              <w:t xml:space="preserve"> </w:t>
            </w:r>
            <w:r>
              <w:rPr>
                <w:rFonts w:hint="eastAsia" w:cs="宋体"/>
                <w:lang w:val="en-US" w:eastAsia="zh-CN"/>
              </w:rPr>
              <w:t xml:space="preserve"> </w:t>
            </w:r>
            <w:r>
              <w:rPr>
                <w:rFonts w:hint="eastAsia" w:cs="宋体"/>
              </w:rPr>
              <w:t>日</w:t>
            </w:r>
          </w:p>
        </w:tc>
        <w:tc>
          <w:tcPr>
            <w:tcW w:w="760" w:type="dxa"/>
            <w:tcBorders>
              <w:top w:val="nil"/>
              <w:left w:val="nil"/>
              <w:bottom w:val="nil"/>
              <w:right w:val="nil"/>
            </w:tcBorders>
            <w:shd w:val="clear" w:color="FFFFFF" w:fill="FFFFFF"/>
            <w:noWrap w:val="0"/>
            <w:vAlign w:val="bottom"/>
          </w:tcPr>
          <w:p w14:paraId="49254774">
            <w:pPr>
              <w:rPr>
                <w:rFonts w:cs="宋体"/>
              </w:rPr>
            </w:pPr>
            <w:r>
              <w:rPr>
                <w:rFonts w:hint="eastAsia" w:cs="宋体"/>
              </w:rPr>
              <w:t>　</w:t>
            </w:r>
          </w:p>
        </w:tc>
        <w:tc>
          <w:tcPr>
            <w:tcW w:w="1920" w:type="dxa"/>
            <w:tcBorders>
              <w:top w:val="nil"/>
              <w:left w:val="nil"/>
              <w:bottom w:val="nil"/>
              <w:right w:val="nil"/>
            </w:tcBorders>
            <w:shd w:val="clear" w:color="FFFFFF" w:fill="FFFFFF"/>
            <w:noWrap w:val="0"/>
            <w:vAlign w:val="bottom"/>
          </w:tcPr>
          <w:p w14:paraId="0188DD23">
            <w:pPr>
              <w:rPr>
                <w:rFonts w:cs="宋体"/>
              </w:rPr>
            </w:pPr>
            <w:r>
              <w:rPr>
                <w:rFonts w:hint="eastAsia" w:cs="宋体"/>
              </w:rPr>
              <w:t>复 核 时 间：</w:t>
            </w:r>
          </w:p>
        </w:tc>
        <w:tc>
          <w:tcPr>
            <w:tcW w:w="3180" w:type="dxa"/>
            <w:tcBorders>
              <w:top w:val="nil"/>
              <w:left w:val="nil"/>
              <w:bottom w:val="nil"/>
              <w:right w:val="nil"/>
            </w:tcBorders>
            <w:shd w:val="clear" w:color="FFFFFF" w:fill="FFFFFF"/>
            <w:noWrap w:val="0"/>
            <w:vAlign w:val="bottom"/>
          </w:tcPr>
          <w:p w14:paraId="6EF76358">
            <w:pPr>
              <w:rPr>
                <w:rFonts w:cs="宋体"/>
              </w:rPr>
            </w:pPr>
            <w:r>
              <w:rPr>
                <w:rFonts w:hint="eastAsia" w:cs="宋体"/>
              </w:rPr>
              <w:t xml:space="preserve">  2025  年 </w:t>
            </w:r>
            <w:r>
              <w:rPr>
                <w:rFonts w:hint="eastAsia" w:cs="宋体"/>
                <w:lang w:val="en-US" w:eastAsia="zh-CN"/>
              </w:rPr>
              <w:t xml:space="preserve"> 9</w:t>
            </w:r>
            <w:r>
              <w:rPr>
                <w:rFonts w:hint="eastAsia" w:cs="宋体"/>
              </w:rPr>
              <w:t xml:space="preserve">  月  </w:t>
            </w:r>
            <w:r>
              <w:rPr>
                <w:rFonts w:hint="eastAsia" w:cs="宋体"/>
                <w:lang w:val="en-US" w:eastAsia="zh-CN"/>
              </w:rPr>
              <w:t xml:space="preserve">15 </w:t>
            </w:r>
            <w:r>
              <w:rPr>
                <w:rFonts w:hint="eastAsia" w:cs="宋体"/>
              </w:rPr>
              <w:t xml:space="preserve"> 日</w:t>
            </w:r>
          </w:p>
        </w:tc>
      </w:tr>
    </w:tbl>
    <w:p w14:paraId="660099F5">
      <w:pPr>
        <w:jc w:val="center"/>
        <w:rPr>
          <w:rFonts w:hint="eastAsia"/>
          <w:sz w:val="44"/>
          <w:szCs w:val="44"/>
        </w:rPr>
        <w:sectPr>
          <w:pgSz w:w="11906" w:h="16838"/>
          <w:pgMar w:top="1440" w:right="1134" w:bottom="1440" w:left="1134" w:header="851" w:footer="992" w:gutter="0"/>
          <w:cols w:space="425" w:num="1"/>
          <w:docGrid w:type="lines" w:linePitch="312" w:charSpace="0"/>
        </w:sectPr>
      </w:pPr>
    </w:p>
    <w:p w14:paraId="5ABB5EB6">
      <w:pPr>
        <w:jc w:val="center"/>
        <w:rPr>
          <w:sz w:val="44"/>
          <w:szCs w:val="44"/>
        </w:rPr>
      </w:pPr>
      <w:r>
        <w:rPr>
          <w:rFonts w:hint="eastAsia"/>
          <w:sz w:val="44"/>
          <w:szCs w:val="44"/>
        </w:rPr>
        <w:t>招标</w:t>
      </w:r>
      <w:r>
        <w:rPr>
          <w:rFonts w:hint="eastAsia"/>
          <w:sz w:val="44"/>
          <w:szCs w:val="44"/>
          <w:lang w:val="en-US" w:eastAsia="zh-CN"/>
        </w:rPr>
        <w:t>清单</w:t>
      </w:r>
      <w:r>
        <w:rPr>
          <w:rFonts w:hint="eastAsia"/>
          <w:sz w:val="44"/>
          <w:szCs w:val="44"/>
        </w:rPr>
        <w:t>说明</w:t>
      </w:r>
    </w:p>
    <w:p w14:paraId="73E8453F">
      <w:pPr>
        <w:widowControl/>
        <w:jc w:val="center"/>
        <w:textAlignment w:val="center"/>
        <w:rPr>
          <w:rFonts w:hint="eastAsia" w:ascii="宋体" w:hAnsi="宋体" w:eastAsia="宋体" w:cs="宋体"/>
          <w:b/>
          <w:bCs/>
          <w:kern w:val="0"/>
          <w:sz w:val="44"/>
          <w:szCs w:val="44"/>
          <w:lang w:val="en-US" w:eastAsia="zh-CN"/>
        </w:rPr>
      </w:pPr>
    </w:p>
    <w:p w14:paraId="5C2D6875">
      <w:pPr>
        <w:rPr>
          <w:rFonts w:hint="eastAsia" w:ascii="宋体" w:hAnsi="宋体" w:eastAsia="宋体" w:cs="宋体"/>
          <w:sz w:val="24"/>
          <w:szCs w:val="24"/>
        </w:rPr>
      </w:pPr>
      <w:r>
        <w:rPr>
          <w:rFonts w:hint="eastAsia" w:ascii="宋体" w:hAnsi="宋体" w:eastAsia="宋体" w:cs="宋体"/>
          <w:sz w:val="24"/>
          <w:szCs w:val="24"/>
        </w:rPr>
        <w:t xml:space="preserve"> 一、工程概况： </w:t>
      </w:r>
    </w:p>
    <w:p w14:paraId="0BC0CC4A">
      <w:pPr>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56352268">
      <w:pPr>
        <w:rPr>
          <w:rFonts w:hint="eastAsia" w:ascii="宋体" w:hAnsi="宋体" w:eastAsia="宋体" w:cs="宋体"/>
          <w:sz w:val="24"/>
          <w:szCs w:val="24"/>
        </w:rPr>
      </w:pPr>
      <w:r>
        <w:rPr>
          <w:rFonts w:hint="eastAsia" w:ascii="宋体" w:hAnsi="宋体" w:eastAsia="宋体" w:cs="宋体"/>
          <w:sz w:val="24"/>
          <w:szCs w:val="24"/>
        </w:rPr>
        <w:t xml:space="preserve">1.服务地点：呼伦贝尔职业技术学院院内                                 </w:t>
      </w:r>
    </w:p>
    <w:p w14:paraId="528740FD">
      <w:pPr>
        <w:jc w:val="center"/>
        <w:rPr>
          <w:rFonts w:hint="eastAsia" w:ascii="宋体" w:hAnsi="宋体" w:eastAsia="宋体" w:cs="宋体"/>
          <w:sz w:val="24"/>
          <w:szCs w:val="24"/>
        </w:rPr>
      </w:pPr>
    </w:p>
    <w:p w14:paraId="7B8988A3">
      <w:pPr>
        <w:rPr>
          <w:rFonts w:hint="eastAsia" w:ascii="宋体" w:hAnsi="宋体" w:eastAsia="宋体" w:cs="宋体"/>
          <w:sz w:val="24"/>
          <w:szCs w:val="24"/>
        </w:rPr>
      </w:pPr>
      <w:r>
        <w:rPr>
          <w:rFonts w:hint="eastAsia" w:ascii="宋体" w:hAnsi="宋体" w:eastAsia="宋体" w:cs="宋体"/>
          <w:sz w:val="24"/>
          <w:szCs w:val="24"/>
        </w:rPr>
        <w:t xml:space="preserve">2.服务单位：呼伦贝尔职业技术学院                                     </w:t>
      </w:r>
    </w:p>
    <w:p w14:paraId="320E92C9">
      <w:pPr>
        <w:jc w:val="center"/>
        <w:rPr>
          <w:rFonts w:hint="eastAsia" w:ascii="宋体" w:hAnsi="宋体" w:eastAsia="宋体" w:cs="宋体"/>
          <w:sz w:val="24"/>
          <w:szCs w:val="24"/>
        </w:rPr>
      </w:pPr>
    </w:p>
    <w:p w14:paraId="5550E363">
      <w:pPr>
        <w:rPr>
          <w:rFonts w:hint="eastAsia" w:ascii="宋体" w:hAnsi="宋体" w:eastAsia="宋体" w:cs="宋体"/>
          <w:b/>
          <w:bCs/>
          <w:kern w:val="0"/>
          <w:sz w:val="24"/>
          <w:szCs w:val="24"/>
          <w:lang w:val="en-US" w:eastAsia="zh-CN"/>
        </w:rPr>
      </w:pPr>
      <w:r>
        <w:rPr>
          <w:rFonts w:hint="eastAsia" w:ascii="宋体" w:hAnsi="宋体" w:eastAsia="宋体" w:cs="宋体"/>
          <w:sz w:val="24"/>
          <w:szCs w:val="24"/>
        </w:rPr>
        <w:t>3.招标范围：</w:t>
      </w:r>
      <w:r>
        <w:rPr>
          <w:rFonts w:hint="eastAsia" w:ascii="宋体" w:hAnsi="宋体" w:eastAsia="宋体" w:cs="宋体"/>
          <w:sz w:val="24"/>
          <w:szCs w:val="24"/>
          <w:lang w:val="en-US" w:eastAsia="zh-CN"/>
        </w:rPr>
        <w:t>科技创新劳育工作室项目</w:t>
      </w:r>
    </w:p>
    <w:p w14:paraId="6CFAC090">
      <w:pPr>
        <w:widowControl/>
        <w:numPr>
          <w:ilvl w:val="0"/>
          <w:numId w:val="1"/>
        </w:numPr>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编制招标控制价依据</w:t>
      </w:r>
    </w:p>
    <w:p w14:paraId="4DC28405">
      <w:pPr>
        <w:widowControl/>
        <w:numPr>
          <w:ilvl w:val="0"/>
          <w:numId w:val="0"/>
        </w:numPr>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推进学院劳动教育与科技创新教育深度融合，构建"理论教学-实践操作-创新创造"一体化的劳育实践平台，现需采购激光雕刻切割机、科创工作台、劳动课程及配套工具等核心设备与资源。本项目通过专业化设备配置与课程资源建设，打造符合现代工业标准的劳动教育实践环境，满足学生工程实践、创意设计、技能训练等多元化教学需求。</w:t>
      </w:r>
    </w:p>
    <w:p w14:paraId="27784523">
      <w:pPr>
        <w:widowControl/>
        <w:jc w:val="both"/>
        <w:textAlignment w:val="center"/>
        <w:rPr>
          <w:rFonts w:hint="eastAsia" w:ascii="宋体" w:hAnsi="宋体" w:eastAsia="宋体" w:cs="宋体"/>
          <w:b/>
          <w:bCs/>
          <w:kern w:val="0"/>
          <w:sz w:val="44"/>
          <w:szCs w:val="44"/>
          <w:lang w:val="en-US" w:eastAsia="zh-CN"/>
        </w:rPr>
        <w:sectPr>
          <w:pgSz w:w="16838" w:h="11906" w:orient="landscape"/>
          <w:pgMar w:top="1134" w:right="1440" w:bottom="1134" w:left="1440" w:header="851" w:footer="992" w:gutter="0"/>
          <w:cols w:space="425" w:num="1"/>
          <w:docGrid w:type="lines" w:linePitch="312" w:charSpace="0"/>
        </w:sectPr>
      </w:pPr>
      <w:r>
        <w:rPr>
          <w:rFonts w:hint="eastAsia" w:ascii="宋体" w:hAnsi="宋体" w:eastAsia="宋体" w:cs="宋体"/>
          <w:sz w:val="24"/>
          <w:szCs w:val="24"/>
          <w:lang w:val="en-US" w:eastAsia="zh-CN"/>
        </w:rPr>
        <w:t xml:space="preserve">三、本项目招标控制价为 882000元。 </w:t>
      </w:r>
    </w:p>
    <w:p w14:paraId="2F6FBD29">
      <w:pPr>
        <w:widowControl/>
        <w:jc w:val="center"/>
        <w:textAlignment w:val="center"/>
        <w:rPr>
          <w:rFonts w:hint="default" w:ascii="宋体" w:hAnsi="宋体" w:eastAsia="宋体" w:cs="宋体"/>
          <w:b/>
          <w:bCs/>
          <w:kern w:val="0"/>
          <w:sz w:val="44"/>
          <w:szCs w:val="44"/>
          <w:lang w:val="en-US" w:eastAsia="zh-CN"/>
        </w:rPr>
      </w:pPr>
      <w:r>
        <w:rPr>
          <w:rFonts w:hint="eastAsia" w:ascii="宋体" w:hAnsi="宋体" w:eastAsia="宋体" w:cs="宋体"/>
          <w:b/>
          <w:bCs/>
          <w:kern w:val="0"/>
          <w:sz w:val="44"/>
          <w:szCs w:val="44"/>
          <w:lang w:val="en-US" w:eastAsia="zh-CN"/>
        </w:rPr>
        <w:t>科技创新劳育工作室项目汇总表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7512"/>
        <w:gridCol w:w="2835"/>
        <w:gridCol w:w="2127"/>
      </w:tblGrid>
      <w:tr w14:paraId="0962B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101" w:type="dxa"/>
            <w:shd w:val="clear" w:color="auto" w:fill="auto"/>
            <w:noWrap w:val="0"/>
            <w:vAlign w:val="top"/>
          </w:tcPr>
          <w:p w14:paraId="1AB25F5A">
            <w:pPr>
              <w:widowControl w:val="0"/>
              <w:jc w:val="center"/>
              <w:textAlignment w:val="center"/>
              <w:rPr>
                <w:rFonts w:hint="eastAsia" w:cs="宋体"/>
                <w:b/>
                <w:bCs/>
                <w:sz w:val="28"/>
                <w:szCs w:val="28"/>
              </w:rPr>
            </w:pPr>
            <w:r>
              <w:rPr>
                <w:rFonts w:hint="eastAsia" w:cs="宋体"/>
                <w:b/>
                <w:bCs/>
                <w:sz w:val="28"/>
                <w:szCs w:val="28"/>
              </w:rPr>
              <w:t>序号</w:t>
            </w:r>
          </w:p>
        </w:tc>
        <w:tc>
          <w:tcPr>
            <w:tcW w:w="7512" w:type="dxa"/>
            <w:shd w:val="clear" w:color="auto" w:fill="auto"/>
            <w:noWrap w:val="0"/>
            <w:vAlign w:val="top"/>
          </w:tcPr>
          <w:p w14:paraId="5BBB18D9">
            <w:pPr>
              <w:widowControl w:val="0"/>
              <w:jc w:val="center"/>
              <w:textAlignment w:val="center"/>
              <w:rPr>
                <w:rFonts w:cs="宋体"/>
                <w:b/>
                <w:bCs/>
                <w:sz w:val="28"/>
                <w:szCs w:val="28"/>
              </w:rPr>
            </w:pPr>
            <w:r>
              <w:rPr>
                <w:rFonts w:hint="eastAsia" w:cs="宋体"/>
                <w:b/>
                <w:bCs/>
                <w:sz w:val="28"/>
                <w:szCs w:val="28"/>
              </w:rPr>
              <w:t>名称</w:t>
            </w:r>
          </w:p>
        </w:tc>
        <w:tc>
          <w:tcPr>
            <w:tcW w:w="2835" w:type="dxa"/>
            <w:shd w:val="clear" w:color="auto" w:fill="auto"/>
            <w:noWrap w:val="0"/>
            <w:vAlign w:val="top"/>
          </w:tcPr>
          <w:p w14:paraId="69B7A324">
            <w:pPr>
              <w:widowControl w:val="0"/>
              <w:jc w:val="center"/>
              <w:textAlignment w:val="center"/>
              <w:rPr>
                <w:rFonts w:hint="eastAsia" w:cs="宋体" w:eastAsiaTheme="minorEastAsia"/>
                <w:b/>
                <w:bCs/>
                <w:sz w:val="28"/>
                <w:szCs w:val="28"/>
                <w:lang w:eastAsia="zh-CN"/>
              </w:rPr>
            </w:pPr>
            <w:r>
              <w:rPr>
                <w:rFonts w:hint="eastAsia" w:cs="宋体"/>
                <w:b/>
                <w:bCs/>
                <w:sz w:val="28"/>
                <w:szCs w:val="28"/>
              </w:rPr>
              <w:t>金额</w:t>
            </w:r>
            <w:r>
              <w:rPr>
                <w:rFonts w:hint="eastAsia" w:cs="宋体"/>
                <w:b/>
                <w:bCs/>
                <w:sz w:val="28"/>
                <w:szCs w:val="28"/>
                <w:lang w:eastAsia="zh-CN"/>
              </w:rPr>
              <w:t>（</w:t>
            </w:r>
            <w:r>
              <w:rPr>
                <w:rFonts w:hint="eastAsia" w:cs="宋体"/>
                <w:b/>
                <w:bCs/>
                <w:sz w:val="28"/>
                <w:szCs w:val="28"/>
                <w:lang w:val="en-US" w:eastAsia="zh-CN"/>
              </w:rPr>
              <w:t>元</w:t>
            </w:r>
            <w:r>
              <w:rPr>
                <w:rFonts w:hint="eastAsia" w:cs="宋体"/>
                <w:b/>
                <w:bCs/>
                <w:sz w:val="28"/>
                <w:szCs w:val="28"/>
                <w:lang w:eastAsia="zh-CN"/>
              </w:rPr>
              <w:t>）</w:t>
            </w:r>
          </w:p>
        </w:tc>
        <w:tc>
          <w:tcPr>
            <w:tcW w:w="2127" w:type="dxa"/>
            <w:shd w:val="clear" w:color="auto" w:fill="auto"/>
            <w:noWrap w:val="0"/>
            <w:vAlign w:val="top"/>
          </w:tcPr>
          <w:p w14:paraId="539AE663">
            <w:pPr>
              <w:widowControl w:val="0"/>
              <w:jc w:val="center"/>
              <w:textAlignment w:val="center"/>
              <w:rPr>
                <w:rFonts w:hint="eastAsia" w:cs="宋体"/>
                <w:b/>
                <w:bCs/>
                <w:sz w:val="28"/>
                <w:szCs w:val="28"/>
              </w:rPr>
            </w:pPr>
            <w:r>
              <w:rPr>
                <w:rFonts w:hint="eastAsia" w:cs="宋体"/>
                <w:b/>
                <w:bCs/>
                <w:sz w:val="28"/>
                <w:szCs w:val="28"/>
              </w:rPr>
              <w:t>备注</w:t>
            </w:r>
          </w:p>
        </w:tc>
      </w:tr>
      <w:tr w14:paraId="0F1AF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101" w:type="dxa"/>
            <w:shd w:val="clear" w:color="auto" w:fill="auto"/>
            <w:noWrap w:val="0"/>
            <w:vAlign w:val="center"/>
          </w:tcPr>
          <w:p w14:paraId="79DCB4F3">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w:t>
            </w:r>
          </w:p>
        </w:tc>
        <w:tc>
          <w:tcPr>
            <w:tcW w:w="7512" w:type="dxa"/>
            <w:shd w:val="clear" w:color="auto" w:fill="auto"/>
            <w:noWrap w:val="0"/>
            <w:vAlign w:val="center"/>
          </w:tcPr>
          <w:p w14:paraId="37AF00BF">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教学用激光雕刻切割机</w:t>
            </w:r>
          </w:p>
        </w:tc>
        <w:tc>
          <w:tcPr>
            <w:tcW w:w="2835" w:type="dxa"/>
            <w:shd w:val="clear" w:color="auto" w:fill="auto"/>
            <w:noWrap w:val="0"/>
            <w:vAlign w:val="center"/>
          </w:tcPr>
          <w:p w14:paraId="1E53F8F9">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auto"/>
                <w:sz w:val="24"/>
                <w:highlight w:val="none"/>
              </w:rPr>
              <w:t>2</w:t>
            </w:r>
            <w:r>
              <w:rPr>
                <w:rFonts w:hint="eastAsia" w:asciiTheme="minorEastAsia" w:hAnsiTheme="minorEastAsia" w:cstheme="minorEastAsia"/>
                <w:color w:val="auto"/>
                <w:sz w:val="24"/>
                <w:highlight w:val="none"/>
                <w:lang w:val="en-US" w:eastAsia="zh-CN"/>
              </w:rPr>
              <w:t>5</w:t>
            </w:r>
            <w:r>
              <w:rPr>
                <w:rFonts w:hint="eastAsia" w:asciiTheme="minorEastAsia" w:hAnsiTheme="minorEastAsia" w:cstheme="minorEastAsia"/>
                <w:color w:val="auto"/>
                <w:sz w:val="24"/>
                <w:highlight w:val="none"/>
              </w:rPr>
              <w:t>7850</w:t>
            </w:r>
          </w:p>
        </w:tc>
        <w:tc>
          <w:tcPr>
            <w:tcW w:w="2127" w:type="dxa"/>
            <w:shd w:val="clear" w:color="auto" w:fill="auto"/>
            <w:noWrap w:val="0"/>
            <w:vAlign w:val="center"/>
          </w:tcPr>
          <w:p w14:paraId="62242E86">
            <w:pPr>
              <w:widowControl w:val="0"/>
              <w:jc w:val="center"/>
              <w:textAlignment w:val="center"/>
              <w:rPr>
                <w:rFonts w:hint="eastAsia" w:ascii="宋体" w:hAnsi="宋体" w:eastAsia="宋体" w:cs="宋体"/>
                <w:color w:val="000000"/>
                <w:kern w:val="0"/>
                <w:sz w:val="24"/>
              </w:rPr>
            </w:pPr>
          </w:p>
        </w:tc>
      </w:tr>
      <w:tr w14:paraId="0B7FF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1426E1C3">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2</w:t>
            </w:r>
          </w:p>
        </w:tc>
        <w:tc>
          <w:tcPr>
            <w:tcW w:w="7512" w:type="dxa"/>
            <w:shd w:val="clear" w:color="auto" w:fill="auto"/>
            <w:noWrap w:val="0"/>
            <w:vAlign w:val="center"/>
          </w:tcPr>
          <w:p w14:paraId="51EBDECA">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科创加工工作台</w:t>
            </w:r>
          </w:p>
        </w:tc>
        <w:tc>
          <w:tcPr>
            <w:tcW w:w="2835" w:type="dxa"/>
            <w:shd w:val="clear" w:color="auto" w:fill="auto"/>
            <w:noWrap w:val="0"/>
            <w:vAlign w:val="center"/>
          </w:tcPr>
          <w:p w14:paraId="7A82BFDE">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auto"/>
                <w:sz w:val="24"/>
                <w:highlight w:val="none"/>
              </w:rPr>
              <w:t>79794</w:t>
            </w:r>
          </w:p>
        </w:tc>
        <w:tc>
          <w:tcPr>
            <w:tcW w:w="2127" w:type="dxa"/>
            <w:shd w:val="clear" w:color="auto" w:fill="auto"/>
            <w:noWrap w:val="0"/>
            <w:vAlign w:val="center"/>
          </w:tcPr>
          <w:p w14:paraId="26CF5789">
            <w:pPr>
              <w:widowControl w:val="0"/>
              <w:jc w:val="center"/>
              <w:textAlignment w:val="center"/>
              <w:rPr>
                <w:rFonts w:hint="eastAsia" w:ascii="宋体" w:hAnsi="宋体" w:eastAsia="宋体" w:cs="宋体"/>
                <w:color w:val="000000"/>
                <w:kern w:val="0"/>
                <w:sz w:val="24"/>
              </w:rPr>
            </w:pPr>
          </w:p>
        </w:tc>
      </w:tr>
      <w:tr w14:paraId="44D9D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3D91FD1E">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3</w:t>
            </w:r>
          </w:p>
        </w:tc>
        <w:tc>
          <w:tcPr>
            <w:tcW w:w="7512" w:type="dxa"/>
            <w:shd w:val="clear" w:color="auto" w:fill="auto"/>
            <w:noWrap w:val="0"/>
            <w:vAlign w:val="center"/>
          </w:tcPr>
          <w:p w14:paraId="219401A3">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工业生产劳动基础课程、耗材</w:t>
            </w:r>
          </w:p>
        </w:tc>
        <w:tc>
          <w:tcPr>
            <w:tcW w:w="2835" w:type="dxa"/>
            <w:shd w:val="clear" w:color="auto" w:fill="auto"/>
            <w:noWrap w:val="0"/>
            <w:vAlign w:val="center"/>
          </w:tcPr>
          <w:p w14:paraId="24D24439">
            <w:pPr>
              <w:widowControl w:val="0"/>
              <w:jc w:val="center"/>
              <w:textAlignment w:val="center"/>
              <w:rPr>
                <w:rFonts w:hint="default" w:ascii="宋体" w:hAnsi="宋体" w:eastAsia="宋体" w:cs="宋体"/>
                <w:color w:val="000000"/>
                <w:kern w:val="0"/>
                <w:sz w:val="24"/>
                <w:lang w:val="en-US" w:eastAsia="zh-CN"/>
              </w:rPr>
            </w:pPr>
            <w:r>
              <w:rPr>
                <w:rFonts w:hint="eastAsia" w:asciiTheme="minorEastAsia" w:hAnsiTheme="minorEastAsia" w:cstheme="minorEastAsia"/>
                <w:color w:val="auto"/>
                <w:sz w:val="24"/>
                <w:highlight w:val="none"/>
              </w:rPr>
              <w:t>405000</w:t>
            </w:r>
          </w:p>
        </w:tc>
        <w:tc>
          <w:tcPr>
            <w:tcW w:w="2127" w:type="dxa"/>
            <w:shd w:val="clear" w:color="auto" w:fill="auto"/>
            <w:noWrap w:val="0"/>
            <w:vAlign w:val="center"/>
          </w:tcPr>
          <w:p w14:paraId="646DF326">
            <w:pPr>
              <w:widowControl w:val="0"/>
              <w:jc w:val="center"/>
              <w:textAlignment w:val="center"/>
              <w:rPr>
                <w:rFonts w:hint="eastAsia" w:ascii="宋体" w:hAnsi="宋体" w:eastAsia="宋体" w:cs="宋体"/>
                <w:color w:val="000000"/>
                <w:kern w:val="0"/>
                <w:sz w:val="24"/>
              </w:rPr>
            </w:pPr>
          </w:p>
        </w:tc>
      </w:tr>
      <w:tr w14:paraId="7317A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101" w:type="dxa"/>
            <w:shd w:val="clear" w:color="auto" w:fill="auto"/>
            <w:noWrap w:val="0"/>
            <w:vAlign w:val="center"/>
          </w:tcPr>
          <w:p w14:paraId="22B41A93">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4</w:t>
            </w:r>
          </w:p>
        </w:tc>
        <w:tc>
          <w:tcPr>
            <w:tcW w:w="7512" w:type="dxa"/>
            <w:shd w:val="clear" w:color="auto" w:fill="auto"/>
            <w:noWrap w:val="0"/>
            <w:vAlign w:val="center"/>
          </w:tcPr>
          <w:p w14:paraId="317BDEB0">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配套加工工具及材料</w:t>
            </w:r>
          </w:p>
        </w:tc>
        <w:tc>
          <w:tcPr>
            <w:tcW w:w="2835" w:type="dxa"/>
            <w:shd w:val="clear" w:color="auto" w:fill="auto"/>
            <w:noWrap w:val="0"/>
            <w:vAlign w:val="center"/>
          </w:tcPr>
          <w:p w14:paraId="164C961B">
            <w:pPr>
              <w:widowControl w:val="0"/>
              <w:jc w:val="center"/>
              <w:textAlignment w:val="center"/>
              <w:rPr>
                <w:rFonts w:hint="eastAsia" w:ascii="宋体" w:hAnsi="宋体" w:eastAsia="宋体" w:cs="宋体"/>
                <w:color w:val="000000"/>
                <w:kern w:val="0"/>
                <w:sz w:val="24"/>
                <w:lang w:val="en-US" w:eastAsia="zh-CN"/>
              </w:rPr>
            </w:pPr>
            <w:r>
              <w:rPr>
                <w:rFonts w:hint="eastAsia" w:asciiTheme="minorEastAsia" w:hAnsiTheme="minorEastAsia" w:cstheme="minorEastAsia"/>
                <w:color w:val="auto"/>
                <w:sz w:val="24"/>
                <w:highlight w:val="none"/>
              </w:rPr>
              <w:t>1</w:t>
            </w:r>
            <w:r>
              <w:rPr>
                <w:rFonts w:hint="eastAsia" w:asciiTheme="minorEastAsia" w:hAnsiTheme="minorEastAsia" w:cstheme="minorEastAsia"/>
                <w:color w:val="auto"/>
                <w:sz w:val="24"/>
                <w:highlight w:val="none"/>
                <w:lang w:val="en-US" w:eastAsia="zh-CN"/>
              </w:rPr>
              <w:t>39</w:t>
            </w:r>
            <w:r>
              <w:rPr>
                <w:rFonts w:hint="eastAsia" w:asciiTheme="minorEastAsia" w:hAnsiTheme="minorEastAsia" w:cstheme="minorEastAsia"/>
                <w:color w:val="auto"/>
                <w:sz w:val="24"/>
                <w:highlight w:val="none"/>
              </w:rPr>
              <w:t>356</w:t>
            </w:r>
          </w:p>
        </w:tc>
        <w:tc>
          <w:tcPr>
            <w:tcW w:w="2127" w:type="dxa"/>
            <w:shd w:val="clear" w:color="auto" w:fill="auto"/>
            <w:noWrap w:val="0"/>
            <w:vAlign w:val="top"/>
          </w:tcPr>
          <w:p w14:paraId="4A055BB9">
            <w:pPr>
              <w:widowControl w:val="0"/>
              <w:jc w:val="center"/>
              <w:textAlignment w:val="center"/>
              <w:rPr>
                <w:rFonts w:hint="eastAsia" w:ascii="宋体" w:hAnsi="宋体" w:eastAsia="宋体" w:cs="宋体"/>
                <w:color w:val="000000"/>
                <w:kern w:val="0"/>
                <w:sz w:val="24"/>
              </w:rPr>
            </w:pPr>
          </w:p>
        </w:tc>
      </w:tr>
      <w:tr w14:paraId="40B05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01" w:type="dxa"/>
            <w:shd w:val="clear" w:color="auto" w:fill="auto"/>
            <w:noWrap w:val="0"/>
            <w:vAlign w:val="center"/>
          </w:tcPr>
          <w:p w14:paraId="056496FA">
            <w:pPr>
              <w:widowControl w:val="0"/>
              <w:jc w:val="center"/>
              <w:textAlignment w:val="center"/>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5</w:t>
            </w:r>
          </w:p>
        </w:tc>
        <w:tc>
          <w:tcPr>
            <w:tcW w:w="7512" w:type="dxa"/>
            <w:shd w:val="clear" w:color="auto" w:fill="auto"/>
            <w:noWrap w:val="0"/>
            <w:vAlign w:val="center"/>
          </w:tcPr>
          <w:p w14:paraId="1A3F7BDB">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总计</w:t>
            </w:r>
          </w:p>
        </w:tc>
        <w:tc>
          <w:tcPr>
            <w:tcW w:w="2835" w:type="dxa"/>
            <w:shd w:val="clear" w:color="auto" w:fill="auto"/>
            <w:noWrap w:val="0"/>
            <w:vAlign w:val="center"/>
          </w:tcPr>
          <w:p w14:paraId="313A84EE">
            <w:pPr>
              <w:widowControl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color w:val="auto"/>
                <w:kern w:val="0"/>
                <w:sz w:val="22"/>
                <w:szCs w:val="22"/>
                <w:highlight w:val="none"/>
                <w:lang w:val="en-US" w:eastAsia="zh-CN" w:bidi="ar"/>
              </w:rPr>
              <w:t>88</w:t>
            </w:r>
            <w:r>
              <w:rPr>
                <w:rFonts w:hint="eastAsia" w:ascii="宋体" w:hAnsi="宋体" w:eastAsia="宋体" w:cs="宋体"/>
                <w:color w:val="auto"/>
                <w:kern w:val="0"/>
                <w:sz w:val="22"/>
                <w:szCs w:val="22"/>
                <w:highlight w:val="none"/>
                <w:lang w:bidi="ar"/>
              </w:rPr>
              <w:t>2000</w:t>
            </w:r>
          </w:p>
        </w:tc>
        <w:tc>
          <w:tcPr>
            <w:tcW w:w="2127" w:type="dxa"/>
            <w:shd w:val="clear" w:color="auto" w:fill="auto"/>
            <w:noWrap w:val="0"/>
            <w:vAlign w:val="top"/>
          </w:tcPr>
          <w:p w14:paraId="48A6DF20">
            <w:pPr>
              <w:widowControl w:val="0"/>
              <w:jc w:val="center"/>
              <w:textAlignment w:val="center"/>
              <w:rPr>
                <w:rFonts w:hint="eastAsia" w:ascii="宋体" w:hAnsi="宋体" w:eastAsia="宋体" w:cs="宋体"/>
                <w:color w:val="000000"/>
                <w:kern w:val="0"/>
                <w:sz w:val="24"/>
              </w:rPr>
            </w:pPr>
          </w:p>
        </w:tc>
      </w:tr>
    </w:tbl>
    <w:p w14:paraId="56D584AA">
      <w:pPr>
        <w:jc w:val="center"/>
        <w:rPr>
          <w:rFonts w:hint="eastAsia"/>
          <w:b/>
          <w:bCs/>
          <w:sz w:val="32"/>
          <w:szCs w:val="32"/>
        </w:rPr>
        <w:sectPr>
          <w:pgSz w:w="16838" w:h="11906" w:orient="landscape"/>
          <w:pgMar w:top="1134" w:right="1440" w:bottom="1134" w:left="1440" w:header="851" w:footer="992" w:gutter="0"/>
          <w:cols w:space="425" w:num="1"/>
          <w:docGrid w:type="lines" w:linePitch="312" w:charSpace="0"/>
        </w:sectPr>
      </w:pPr>
    </w:p>
    <w:p w14:paraId="1521F2AD">
      <w:pPr>
        <w:jc w:val="center"/>
        <w:rPr>
          <w:b/>
          <w:bCs/>
          <w:sz w:val="30"/>
          <w:szCs w:val="30"/>
        </w:rPr>
      </w:pPr>
      <w:r>
        <w:rPr>
          <w:rFonts w:hint="eastAsia"/>
          <w:b/>
          <w:bCs/>
          <w:sz w:val="32"/>
          <w:szCs w:val="32"/>
        </w:rPr>
        <w:t>科技创新劳育工作室采购清单</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334"/>
        <w:gridCol w:w="7962"/>
        <w:gridCol w:w="950"/>
        <w:gridCol w:w="758"/>
        <w:gridCol w:w="1031"/>
        <w:gridCol w:w="1115"/>
      </w:tblGrid>
      <w:tr w14:paraId="4D62B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tcPr>
          <w:p w14:paraId="4FB37C0E">
            <w:pPr>
              <w:jc w:val="center"/>
              <w:rPr>
                <w:rFonts w:hint="eastAsia"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序号</w:t>
            </w:r>
          </w:p>
        </w:tc>
        <w:tc>
          <w:tcPr>
            <w:tcW w:w="1334" w:type="dxa"/>
          </w:tcPr>
          <w:p w14:paraId="7F6320C1">
            <w:pPr>
              <w:jc w:val="center"/>
              <w:rPr>
                <w:rFonts w:hint="eastAsia"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货物名称</w:t>
            </w:r>
          </w:p>
        </w:tc>
        <w:tc>
          <w:tcPr>
            <w:tcW w:w="7962" w:type="dxa"/>
          </w:tcPr>
          <w:p w14:paraId="47845905">
            <w:pPr>
              <w:jc w:val="center"/>
              <w:rPr>
                <w:rFonts w:hint="eastAsia"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技术参数</w:t>
            </w:r>
          </w:p>
        </w:tc>
        <w:tc>
          <w:tcPr>
            <w:tcW w:w="950" w:type="dxa"/>
          </w:tcPr>
          <w:p w14:paraId="15D8FEDF">
            <w:pPr>
              <w:jc w:val="center"/>
              <w:rPr>
                <w:rFonts w:hint="eastAsia"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单位</w:t>
            </w:r>
          </w:p>
        </w:tc>
        <w:tc>
          <w:tcPr>
            <w:tcW w:w="758" w:type="dxa"/>
          </w:tcPr>
          <w:p w14:paraId="34ECEC7C">
            <w:pPr>
              <w:jc w:val="center"/>
              <w:rPr>
                <w:rFonts w:hint="eastAsia"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数量</w:t>
            </w:r>
          </w:p>
        </w:tc>
        <w:tc>
          <w:tcPr>
            <w:tcW w:w="1031" w:type="dxa"/>
          </w:tcPr>
          <w:p w14:paraId="3EED1C9A">
            <w:pPr>
              <w:jc w:val="center"/>
              <w:rPr>
                <w:rFonts w:hint="eastAsia"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单价</w:t>
            </w:r>
          </w:p>
        </w:tc>
        <w:tc>
          <w:tcPr>
            <w:tcW w:w="1115" w:type="dxa"/>
          </w:tcPr>
          <w:p w14:paraId="25489FD9">
            <w:pPr>
              <w:jc w:val="center"/>
              <w:rPr>
                <w:rFonts w:hint="eastAsia"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金额</w:t>
            </w:r>
          </w:p>
        </w:tc>
      </w:tr>
      <w:tr w14:paraId="7423D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3B5064B9">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w:t>
            </w:r>
          </w:p>
        </w:tc>
        <w:tc>
          <w:tcPr>
            <w:tcW w:w="1334" w:type="dxa"/>
            <w:vAlign w:val="center"/>
          </w:tcPr>
          <w:p w14:paraId="545926AD">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教学用激光雕刻切割机</w:t>
            </w:r>
          </w:p>
        </w:tc>
        <w:tc>
          <w:tcPr>
            <w:tcW w:w="7962" w:type="dxa"/>
          </w:tcPr>
          <w:p w14:paraId="2F44FAF8">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一、设备技术规格</w:t>
            </w:r>
          </w:p>
          <w:p w14:paraId="64926E43">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雕刻切割范围≥600*400mm，最大进料宽度≥650mm；</w:t>
            </w:r>
          </w:p>
          <w:p w14:paraId="61C010AD">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激光模式：C</w:t>
            </w:r>
            <w:r>
              <w:rPr>
                <w:rFonts w:hint="eastAsia" w:asciiTheme="minorEastAsia" w:hAnsiTheme="minorEastAsia" w:cstheme="minorEastAsia"/>
                <w:color w:val="auto"/>
                <w:sz w:val="24"/>
                <w:highlight w:val="none"/>
                <w:lang w:val="en-US" w:eastAsia="zh-CN"/>
              </w:rPr>
              <w:t>O</w:t>
            </w:r>
            <w:r>
              <w:rPr>
                <w:rFonts w:hint="eastAsia" w:asciiTheme="minorEastAsia" w:hAnsiTheme="minorEastAsia" w:cstheme="minorEastAsia"/>
                <w:color w:val="auto"/>
                <w:sz w:val="24"/>
                <w:highlight w:val="none"/>
                <w:vertAlign w:val="subscript"/>
              </w:rPr>
              <w:t>2</w:t>
            </w:r>
            <w:r>
              <w:rPr>
                <w:rFonts w:hint="eastAsia" w:asciiTheme="minorEastAsia" w:hAnsiTheme="minorEastAsia" w:cstheme="minorEastAsia"/>
                <w:color w:val="auto"/>
                <w:sz w:val="24"/>
                <w:highlight w:val="none"/>
              </w:rPr>
              <w:t>玻璃内腔式封离激光器，激光功率≥40W；</w:t>
            </w:r>
          </w:p>
          <w:p w14:paraId="040A037C">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3</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Z轴蜂窝板加工平台，可电动调节升降范围0～245mm；</w:t>
            </w:r>
          </w:p>
          <w:p w14:paraId="72271A41">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4</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 xml:space="preserve">工作环境温度 0℃～45℃，工作环境湿度 5%～95%； </w:t>
            </w:r>
          </w:p>
          <w:p w14:paraId="57E96231">
            <w:pPr>
              <w:tabs>
                <w:tab w:val="left" w:pos="2775"/>
              </w:tabs>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5</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外形尺寸（长宽高）：</w:t>
            </w: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rPr>
              <w:t>1030×740×1000mm，（含支架及万向轮，支架高度≥400mm）；</w:t>
            </w:r>
          </w:p>
          <w:p w14:paraId="4E56169A">
            <w:pPr>
              <w:jc w:val="left"/>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cstheme="minorEastAsia"/>
                <w:color w:val="auto"/>
                <w:sz w:val="24"/>
                <w:highlight w:val="none"/>
              </w:rPr>
              <w:t>6</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全彩屏触摸板控制系统，可脱机控制（支持USB连接），支持实时同步显示，智能工作实时展示、图片智能转换、智能影雕处理；</w:t>
            </w:r>
          </w:p>
          <w:p w14:paraId="27D66FB5">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7</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操作门带激光工作安全保护装置及开路保护功能、智能水保护系统。</w:t>
            </w:r>
          </w:p>
          <w:p w14:paraId="35C11B53">
            <w:pPr>
              <w:jc w:val="left"/>
              <w:rPr>
                <w:rFonts w:hint="eastAsia" w:asciiTheme="minorEastAsia" w:hAnsiTheme="minorEastAsia" w:cstheme="minorEastAsia"/>
                <w:color w:val="auto"/>
                <w:sz w:val="24"/>
                <w:highlight w:val="none"/>
                <w:lang w:val="en-US" w:eastAsia="zh-CN"/>
              </w:rPr>
            </w:pPr>
            <w:r>
              <w:rPr>
                <w:rFonts w:hint="eastAsia" w:asciiTheme="minorEastAsia" w:hAnsiTheme="minorEastAsia" w:cstheme="minorEastAsia"/>
                <w:color w:val="auto"/>
                <w:sz w:val="24"/>
                <w:highlight w:val="none"/>
                <w:lang w:val="en-US" w:eastAsia="zh-CN"/>
              </w:rPr>
              <w:t>8.电源 AC220V±15%，50Hz，总机功率≤800W；</w:t>
            </w:r>
          </w:p>
          <w:p w14:paraId="1CB0FA1C">
            <w:pPr>
              <w:jc w:val="left"/>
              <w:rPr>
                <w:rFonts w:hint="eastAsia" w:asciiTheme="minorEastAsia" w:hAnsiTheme="minorEastAsia" w:cstheme="minorEastAsia"/>
                <w:color w:val="auto"/>
                <w:sz w:val="24"/>
                <w:highlight w:val="none"/>
                <w:lang w:val="en-US" w:eastAsia="zh-CN"/>
              </w:rPr>
            </w:pPr>
            <w:r>
              <w:rPr>
                <w:rFonts w:hint="eastAsia" w:asciiTheme="minorEastAsia" w:hAnsiTheme="minorEastAsia" w:cstheme="minorEastAsia"/>
                <w:color w:val="auto"/>
                <w:sz w:val="24"/>
                <w:highlight w:val="none"/>
                <w:lang w:val="en-US" w:eastAsia="zh-CN"/>
              </w:rPr>
              <w:t>9.支持软件格式BMP/PLT/DST/AI/DXF/DWG等几乎所有常见图片格式；</w:t>
            </w:r>
          </w:p>
          <w:p w14:paraId="0F2AED81">
            <w:pPr>
              <w:jc w:val="left"/>
              <w:rPr>
                <w:rFonts w:hint="eastAsia" w:asciiTheme="minorEastAsia" w:hAnsiTheme="minorEastAsia" w:cstheme="minorEastAsia"/>
                <w:color w:val="auto"/>
                <w:sz w:val="24"/>
                <w:highlight w:val="none"/>
                <w:lang w:val="en-US" w:eastAsia="zh-CN"/>
              </w:rPr>
            </w:pPr>
            <w:r>
              <w:rPr>
                <w:rFonts w:hint="eastAsia" w:asciiTheme="minorEastAsia" w:hAnsiTheme="minorEastAsia" w:cstheme="minorEastAsia"/>
                <w:color w:val="auto"/>
                <w:sz w:val="24"/>
                <w:highlight w:val="none"/>
                <w:lang w:val="en-US" w:eastAsia="zh-CN"/>
              </w:rPr>
              <w:t>10.工作环境温度 0℃～45℃，工作环境湿度 5%～95%；</w:t>
            </w:r>
          </w:p>
          <w:p w14:paraId="3AA1876A">
            <w:pPr>
              <w:jc w:val="left"/>
              <w:rPr>
                <w:rFonts w:hint="eastAsia" w:asciiTheme="minorEastAsia" w:hAnsiTheme="minorEastAsia" w:cstheme="minorEastAsia"/>
                <w:color w:val="auto"/>
                <w:sz w:val="24"/>
                <w:highlight w:val="none"/>
                <w:lang w:val="en-US" w:eastAsia="zh-CN"/>
              </w:rPr>
            </w:pPr>
            <w:r>
              <w:rPr>
                <w:rFonts w:hint="eastAsia" w:asciiTheme="minorEastAsia" w:hAnsiTheme="minorEastAsia" w:cstheme="minorEastAsia"/>
                <w:color w:val="auto"/>
                <w:sz w:val="24"/>
                <w:highlight w:val="none"/>
                <w:lang w:val="en-US" w:eastAsia="zh-CN"/>
              </w:rPr>
              <w:t>11.软件语言 中文/英文；</w:t>
            </w:r>
          </w:p>
          <w:p w14:paraId="201E0194">
            <w:pPr>
              <w:jc w:val="left"/>
              <w:rPr>
                <w:rFonts w:hint="eastAsia" w:asciiTheme="minorEastAsia" w:hAnsiTheme="minorEastAsia" w:cstheme="minorEastAsia"/>
                <w:color w:val="auto"/>
                <w:sz w:val="24"/>
                <w:highlight w:val="none"/>
                <w:lang w:val="en-US" w:eastAsia="zh-CN"/>
              </w:rPr>
            </w:pPr>
            <w:r>
              <w:rPr>
                <w:rFonts w:hint="eastAsia" w:asciiTheme="minorEastAsia" w:hAnsiTheme="minorEastAsia" w:cstheme="minorEastAsia"/>
                <w:color w:val="auto"/>
                <w:sz w:val="24"/>
                <w:highlight w:val="none"/>
                <w:lang w:val="en-US" w:eastAsia="zh-CN"/>
              </w:rPr>
              <w:t>12.辅助设备：水冷却系统、吹气系统、烟尘排空系统；</w:t>
            </w:r>
          </w:p>
          <w:p w14:paraId="5AB92B89">
            <w:pPr>
              <w:jc w:val="left"/>
              <w:rPr>
                <w:rFonts w:hint="eastAsia" w:asciiTheme="minorEastAsia" w:hAnsiTheme="minorEastAsia" w:cstheme="minorEastAsia"/>
                <w:color w:val="auto"/>
                <w:sz w:val="24"/>
                <w:highlight w:val="none"/>
                <w:lang w:val="en-US" w:eastAsia="zh-CN"/>
              </w:rPr>
            </w:pPr>
            <w:r>
              <w:rPr>
                <w:rFonts w:hint="eastAsia" w:asciiTheme="minorEastAsia" w:hAnsiTheme="minorEastAsia" w:cstheme="minorEastAsia"/>
                <w:color w:val="auto"/>
                <w:sz w:val="24"/>
                <w:highlight w:val="none"/>
                <w:lang w:val="en-US" w:eastAsia="zh-CN"/>
              </w:rPr>
              <w:t>13.电机配套减速机构，Y轴双轨道电机中间驱动加柔性联轴器。Y轴电机中间驱动，配合高精度12mm双膜片式弹性联轴器，精度更高；外滑式模组化高速导轨+步进电机传动；</w:t>
            </w:r>
          </w:p>
          <w:p w14:paraId="583335B9">
            <w:pPr>
              <w:jc w:val="left"/>
              <w:rPr>
                <w:rFonts w:hint="eastAsia" w:asciiTheme="minorEastAsia" w:hAnsiTheme="minorEastAsia" w:cstheme="minorEastAsia"/>
                <w:color w:val="auto"/>
                <w:sz w:val="24"/>
                <w:highlight w:val="none"/>
                <w:lang w:val="en-US" w:eastAsia="zh-CN"/>
              </w:rPr>
            </w:pPr>
            <w:r>
              <w:rPr>
                <w:rFonts w:hint="eastAsia" w:asciiTheme="minorEastAsia" w:hAnsiTheme="minorEastAsia" w:cstheme="minorEastAsia"/>
                <w:color w:val="auto"/>
                <w:sz w:val="24"/>
                <w:highlight w:val="none"/>
                <w:lang w:val="en-US" w:eastAsia="zh-CN"/>
              </w:rPr>
              <w:t>14.全彩屏触摸板控制系统，可脱机控制（支持USB连接），支持实时同步显示，智能工作实时展示、图片智能转换、智能影雕处理；</w:t>
            </w:r>
          </w:p>
          <w:p w14:paraId="0D009904">
            <w:pPr>
              <w:jc w:val="left"/>
              <w:rPr>
                <w:rFonts w:hint="eastAsia" w:asciiTheme="minorEastAsia" w:hAnsiTheme="minorEastAsia" w:cstheme="minorEastAsia"/>
                <w:color w:val="auto"/>
                <w:sz w:val="24"/>
                <w:highlight w:val="none"/>
                <w:lang w:val="en-US" w:eastAsia="zh-CN"/>
              </w:rPr>
            </w:pPr>
            <w:r>
              <w:rPr>
                <w:rFonts w:hint="eastAsia" w:asciiTheme="minorEastAsia" w:hAnsiTheme="minorEastAsia" w:cstheme="minorEastAsia"/>
                <w:color w:val="auto"/>
                <w:sz w:val="24"/>
                <w:highlight w:val="none"/>
                <w:lang w:val="en-US" w:eastAsia="zh-CN"/>
              </w:rPr>
              <w:t>15.操作门带安全防护玻璃，激光工作安全保护装置及开路保护功能、智能水保护系统。</w:t>
            </w:r>
          </w:p>
          <w:p w14:paraId="23BD09D4">
            <w:pPr>
              <w:jc w:val="left"/>
              <w:rPr>
                <w:rFonts w:hint="default" w:asciiTheme="minorEastAsia" w:hAnsiTheme="minorEastAsia" w:cstheme="minorEastAsia"/>
                <w:color w:val="auto"/>
                <w:sz w:val="24"/>
                <w:highlight w:val="none"/>
                <w:lang w:val="en-US" w:eastAsia="zh-CN"/>
              </w:rPr>
            </w:pPr>
            <w:r>
              <w:rPr>
                <w:rFonts w:hint="eastAsia" w:asciiTheme="minorEastAsia" w:hAnsiTheme="minorEastAsia" w:cstheme="minorEastAsia"/>
                <w:color w:val="auto"/>
                <w:sz w:val="24"/>
                <w:highlight w:val="none"/>
                <w:lang w:val="en-US" w:eastAsia="zh-CN"/>
              </w:rPr>
              <w:t>16.雕刻速度≥600mm/s，雕刻精度≤0.01mm。</w:t>
            </w:r>
          </w:p>
          <w:p w14:paraId="6D336B45">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rPr>
              <w:t>二、课程资源</w:t>
            </w:r>
          </w:p>
          <w:p w14:paraId="64CC72F1">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配套包含</w:t>
            </w:r>
            <w:r>
              <w:rPr>
                <w:rFonts w:hint="eastAsia" w:asciiTheme="minorEastAsia" w:hAnsiTheme="minorEastAsia" w:cstheme="minorEastAsia"/>
                <w:color w:val="auto"/>
                <w:sz w:val="24"/>
                <w:highlight w:val="none"/>
                <w:lang w:val="en-US" w:eastAsia="zh-CN"/>
              </w:rPr>
              <w:t>不少于</w:t>
            </w:r>
            <w:r>
              <w:rPr>
                <w:rFonts w:hint="eastAsia" w:asciiTheme="minorEastAsia" w:hAnsiTheme="minorEastAsia" w:cstheme="minorEastAsia"/>
                <w:color w:val="auto"/>
                <w:sz w:val="24"/>
                <w:highlight w:val="none"/>
              </w:rPr>
              <w:t>八大主题的《激光雕刻切割加工课程》，主题内容</w:t>
            </w:r>
            <w:r>
              <w:rPr>
                <w:rFonts w:hint="eastAsia" w:asciiTheme="minorEastAsia" w:hAnsiTheme="minorEastAsia" w:cstheme="minorEastAsia"/>
                <w:color w:val="auto"/>
                <w:sz w:val="24"/>
                <w:highlight w:val="none"/>
                <w:lang w:val="en-US" w:eastAsia="zh-CN"/>
              </w:rPr>
              <w:t>包含但不限于</w:t>
            </w:r>
            <w:r>
              <w:rPr>
                <w:rFonts w:hint="eastAsia" w:asciiTheme="minorEastAsia" w:hAnsiTheme="minorEastAsia" w:cstheme="minorEastAsia"/>
                <w:color w:val="auto"/>
                <w:sz w:val="24"/>
                <w:highlight w:val="none"/>
              </w:rPr>
              <w:t>：认识激光雕刻机、七巧板、创意名片、华容道、尺、扇、梳、支架相应的教学电子版资料；随课附送≥120种模型资源文件</w:t>
            </w:r>
            <w:r>
              <w:rPr>
                <w:rFonts w:hint="eastAsia" w:asciiTheme="minorEastAsia" w:hAnsiTheme="minorEastAsia" w:eastAsiaTheme="minorEastAsia" w:cstheme="minorEastAsia"/>
                <w:b w:val="0"/>
                <w:bCs w:val="0"/>
                <w:color w:val="auto"/>
                <w:sz w:val="24"/>
                <w:szCs w:val="24"/>
                <w:vertAlign w:val="baseline"/>
                <w:lang w:val="en-US" w:eastAsia="zh-CN"/>
              </w:rPr>
              <w:t>（需提供不少于三节符合主题的课程内容章节复印件并加盖制造商公章）</w:t>
            </w:r>
            <w:r>
              <w:rPr>
                <w:rFonts w:hint="eastAsia" w:asciiTheme="minorEastAsia" w:hAnsiTheme="minorEastAsia" w:cstheme="minorEastAsia"/>
                <w:color w:val="auto"/>
                <w:sz w:val="24"/>
                <w:highlight w:val="none"/>
              </w:rPr>
              <w:t>。</w:t>
            </w:r>
          </w:p>
          <w:p w14:paraId="196A6060">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三、配套软件支持</w:t>
            </w:r>
          </w:p>
          <w:p w14:paraId="6B87B78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支持AI、BMP、PLT、DXF、DST等多种图形图像数据格式，可制作图形、文字并对导入的数据进行编辑和排版；</w:t>
            </w:r>
          </w:p>
          <w:p w14:paraId="03EF5B06">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能多级分层加工和定义输出顺序，可实现加工过程中暂停功能与加工时间预估功能；</w:t>
            </w:r>
          </w:p>
          <w:p w14:paraId="5515B3D8">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3</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支持CorelDraw直接输出版本，AutoCAD直接输出版本，支持直接雕刻照片。</w:t>
            </w:r>
          </w:p>
          <w:p w14:paraId="36D4870A">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4.</w:t>
            </w:r>
            <w:r>
              <w:rPr>
                <w:rFonts w:hint="eastAsia" w:asciiTheme="minorEastAsia" w:hAnsiTheme="minorEastAsia" w:cstheme="minorEastAsia"/>
                <w:color w:val="auto"/>
                <w:sz w:val="24"/>
                <w:highlight w:val="none"/>
              </w:rPr>
              <w:t>电子电路设计与仿真软件（</w:t>
            </w:r>
            <w:r>
              <w:rPr>
                <w:rFonts w:hint="eastAsia" w:asciiTheme="minorEastAsia" w:hAnsiTheme="minorEastAsia" w:cstheme="minorEastAsia"/>
                <w:b w:val="0"/>
                <w:bCs w:val="0"/>
                <w:color w:val="auto"/>
                <w:sz w:val="24"/>
                <w:szCs w:val="24"/>
                <w:highlight w:val="none"/>
                <w:vertAlign w:val="baseline"/>
                <w:lang w:val="en-US" w:eastAsia="zh-CN"/>
              </w:rPr>
              <w:t>整个实验室配置一套，</w:t>
            </w:r>
            <w:r>
              <w:rPr>
                <w:rFonts w:hint="eastAsia" w:asciiTheme="minorEastAsia" w:hAnsiTheme="minorEastAsia" w:cstheme="minorEastAsia"/>
                <w:b w:val="0"/>
                <w:bCs w:val="0"/>
                <w:color w:val="auto"/>
                <w:sz w:val="24"/>
                <w:szCs w:val="24"/>
                <w:vertAlign w:val="baseline"/>
                <w:lang w:val="en-US" w:eastAsia="zh-CN"/>
              </w:rPr>
              <w:t>文件中需提供满足软件功能的截图不少于5张</w:t>
            </w:r>
            <w:r>
              <w:rPr>
                <w:rFonts w:hint="eastAsia" w:asciiTheme="minorEastAsia" w:hAnsiTheme="minorEastAsia" w:cstheme="minorEastAsia"/>
                <w:color w:val="auto"/>
                <w:sz w:val="24"/>
                <w:highlight w:val="none"/>
              </w:rPr>
              <w:t>）</w:t>
            </w:r>
          </w:p>
          <w:p w14:paraId="0EC1D52C">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设计套件专门用于分析、设计和实时测试模拟、数字、VHDL和混合电子电路。可用于分析射频、通讯和光电电路，也</w:t>
            </w:r>
            <w:r>
              <w:rPr>
                <w:rFonts w:hint="eastAsia" w:asciiTheme="minorEastAsia" w:hAnsiTheme="minorEastAsia" w:cstheme="minorEastAsia"/>
                <w:color w:val="auto"/>
                <w:sz w:val="24"/>
                <w:highlight w:val="none"/>
                <w:lang w:eastAsia="zh-CN"/>
              </w:rPr>
              <w:t>可以</w:t>
            </w:r>
            <w:r>
              <w:rPr>
                <w:rFonts w:hint="eastAsia" w:asciiTheme="minorEastAsia" w:hAnsiTheme="minorEastAsia" w:cstheme="minorEastAsia"/>
                <w:color w:val="auto"/>
                <w:sz w:val="24"/>
                <w:highlight w:val="none"/>
              </w:rPr>
              <w:t>来测试和调试微处理器和微控制器应用。</w:t>
            </w:r>
          </w:p>
          <w:p w14:paraId="2F978EEC">
            <w:pPr>
              <w:jc w:val="left"/>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rPr>
              <w:t>（1）全中文：全中文界面，提供数量不少于1000个电路的习题库（</w:t>
            </w:r>
            <w:r>
              <w:rPr>
                <w:rFonts w:hint="eastAsia" w:asciiTheme="minorEastAsia" w:hAnsiTheme="minorEastAsia" w:cstheme="minorEastAsia"/>
                <w:color w:val="auto"/>
                <w:sz w:val="24"/>
                <w:highlight w:val="none"/>
                <w:lang w:val="en-US" w:eastAsia="zh-CN"/>
              </w:rPr>
              <w:t>投标文件</w:t>
            </w:r>
            <w:r>
              <w:rPr>
                <w:rFonts w:hint="eastAsia" w:asciiTheme="minorEastAsia" w:hAnsiTheme="minorEastAsia" w:cstheme="minorEastAsia"/>
                <w:color w:val="auto"/>
                <w:sz w:val="24"/>
                <w:highlight w:val="none"/>
              </w:rPr>
              <w:t>需提供习题库清单）</w:t>
            </w:r>
            <w:r>
              <w:rPr>
                <w:rFonts w:hint="eastAsia" w:asciiTheme="minorEastAsia" w:hAnsiTheme="minorEastAsia" w:cstheme="minorEastAsia"/>
                <w:color w:val="auto"/>
                <w:sz w:val="24"/>
                <w:highlight w:val="none"/>
                <w:lang w:eastAsia="zh-CN"/>
              </w:rPr>
              <w:t>。</w:t>
            </w:r>
          </w:p>
          <w:p w14:paraId="3F82DFB5">
            <w:pPr>
              <w:numPr>
                <w:ilvl w:val="-1"/>
                <w:numId w:val="0"/>
              </w:num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★（2）不少于</w:t>
            </w:r>
            <w:r>
              <w:rPr>
                <w:rFonts w:hint="eastAsia" w:asciiTheme="minorEastAsia" w:hAnsiTheme="minorEastAsia" w:cstheme="minorEastAsia"/>
                <w:color w:val="auto"/>
                <w:sz w:val="24"/>
                <w:highlight w:val="none"/>
              </w:rPr>
              <w:t>40000个元器件于模型库，并包含TI、ADI等元件模型。</w:t>
            </w:r>
          </w:p>
          <w:p w14:paraId="34F018C5">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lang w:val="en-US" w:eastAsia="zh-CN"/>
              </w:rPr>
              <w:t>3</w:t>
            </w:r>
            <w:r>
              <w:rPr>
                <w:rFonts w:hint="eastAsia" w:asciiTheme="minorEastAsia" w:hAnsiTheme="minorEastAsia" w:cstheme="minorEastAsia"/>
                <w:color w:val="auto"/>
                <w:sz w:val="24"/>
                <w:highlight w:val="none"/>
                <w:lang w:eastAsia="zh-CN"/>
              </w:rPr>
              <w:t>）具备智能连线系统</w:t>
            </w:r>
            <w:r>
              <w:rPr>
                <w:rFonts w:hint="eastAsia" w:asciiTheme="minorEastAsia" w:hAnsiTheme="minorEastAsia" w:cstheme="minorEastAsia"/>
                <w:color w:val="auto"/>
                <w:sz w:val="24"/>
                <w:highlight w:val="none"/>
              </w:rPr>
              <w:t>。</w:t>
            </w:r>
          </w:p>
          <w:p w14:paraId="15EF77E3">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lang w:val="en-US" w:eastAsia="zh-CN"/>
              </w:rPr>
              <w:t>4</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2D/3D显示，界面即时切换，并可在3D仿真界面下，对外围模组控制。（如通过指拨开关调节，可以观看LED顺序变化）</w:t>
            </w:r>
          </w:p>
          <w:p w14:paraId="46DE4AFD">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rPr>
              <w:t>（5）</w:t>
            </w:r>
            <w:r>
              <w:rPr>
                <w:rFonts w:hint="eastAsia" w:asciiTheme="minorEastAsia" w:hAnsiTheme="minorEastAsia" w:cstheme="minorEastAsia"/>
                <w:color w:val="auto"/>
                <w:sz w:val="24"/>
                <w:highlight w:val="none"/>
                <w:lang w:eastAsia="zh-CN"/>
              </w:rPr>
              <w:t>具备</w:t>
            </w:r>
            <w:r>
              <w:rPr>
                <w:rFonts w:hint="eastAsia" w:asciiTheme="minorEastAsia" w:hAnsiTheme="minorEastAsia" w:cstheme="minorEastAsia"/>
                <w:color w:val="auto"/>
                <w:sz w:val="24"/>
                <w:highlight w:val="none"/>
              </w:rPr>
              <w:t>自建模型功能</w:t>
            </w:r>
            <w:r>
              <w:rPr>
                <w:rFonts w:hint="eastAsia" w:asciiTheme="minorEastAsia" w:hAnsiTheme="minorEastAsia" w:cstheme="minorEastAsia"/>
                <w:color w:val="auto"/>
                <w:sz w:val="24"/>
                <w:highlight w:val="none"/>
                <w:lang w:eastAsia="zh-CN"/>
              </w:rPr>
              <w:t>。</w:t>
            </w:r>
          </w:p>
          <w:p w14:paraId="3D2DCD19">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rPr>
              <w:t>（6）可通过vhdl，spice，图形法建立宏模块完成对元件的扩充</w:t>
            </w:r>
            <w:r>
              <w:rPr>
                <w:rFonts w:hint="eastAsia" w:asciiTheme="minorEastAsia" w:hAnsiTheme="minorEastAsia" w:cstheme="minorEastAsia"/>
                <w:color w:val="auto"/>
                <w:sz w:val="24"/>
                <w:highlight w:val="none"/>
                <w:lang w:eastAsia="zh-CN"/>
              </w:rPr>
              <w:t>。</w:t>
            </w:r>
          </w:p>
          <w:p w14:paraId="13DD81D9">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rPr>
              <w:t>（7）</w:t>
            </w:r>
            <w:r>
              <w:rPr>
                <w:rFonts w:hint="eastAsia" w:asciiTheme="minorEastAsia" w:hAnsiTheme="minorEastAsia" w:cstheme="minorEastAsia"/>
                <w:color w:val="auto"/>
                <w:sz w:val="24"/>
                <w:highlight w:val="none"/>
                <w:lang w:eastAsia="zh-CN"/>
              </w:rPr>
              <w:t>具备</w:t>
            </w:r>
            <w:r>
              <w:rPr>
                <w:rFonts w:hint="eastAsia" w:asciiTheme="minorEastAsia" w:hAnsiTheme="minorEastAsia" w:cstheme="minorEastAsia"/>
                <w:color w:val="auto"/>
                <w:sz w:val="24"/>
                <w:highlight w:val="none"/>
              </w:rPr>
              <w:t>20种以上高阶分析功能</w:t>
            </w:r>
            <w:r>
              <w:rPr>
                <w:rFonts w:hint="eastAsia" w:asciiTheme="minorEastAsia" w:hAnsiTheme="minorEastAsia" w:cstheme="minorEastAsia"/>
                <w:color w:val="auto"/>
                <w:sz w:val="24"/>
                <w:highlight w:val="none"/>
                <w:lang w:eastAsia="zh-CN"/>
              </w:rPr>
              <w:t>。</w:t>
            </w:r>
          </w:p>
          <w:p w14:paraId="1F593CA7">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rPr>
              <w:t>（8）直流分析、交流分析、瞬态分析、正弦稳态分析、傅立叶分析、温度扫描、参数扫描、符号分析、最坏情况及蒙特卡罗统计</w:t>
            </w:r>
            <w:r>
              <w:rPr>
                <w:rFonts w:hint="eastAsia" w:asciiTheme="minorEastAsia" w:hAnsiTheme="minorEastAsia" w:cstheme="minorEastAsia"/>
                <w:color w:val="auto"/>
                <w:sz w:val="24"/>
                <w:highlight w:val="none"/>
                <w:lang w:eastAsia="zh-CN"/>
              </w:rPr>
              <w:t>。</w:t>
            </w:r>
          </w:p>
          <w:p w14:paraId="6A1D3115">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rPr>
              <w:t>（9）仿真内核</w:t>
            </w:r>
            <w:r>
              <w:rPr>
                <w:rFonts w:hint="eastAsia" w:asciiTheme="minorEastAsia" w:hAnsiTheme="minorEastAsia" w:cstheme="minorEastAsia"/>
                <w:color w:val="auto"/>
                <w:sz w:val="24"/>
                <w:highlight w:val="none"/>
                <w:lang w:eastAsia="zh-CN"/>
              </w:rPr>
              <w:t>，</w:t>
            </w:r>
            <w:r>
              <w:rPr>
                <w:rFonts w:hint="eastAsia" w:asciiTheme="minorEastAsia" w:hAnsiTheme="minorEastAsia" w:eastAsiaTheme="minorEastAsia" w:cstheme="minorEastAsia"/>
                <w:b w:val="0"/>
                <w:bCs w:val="0"/>
                <w:color w:val="auto"/>
                <w:sz w:val="24"/>
                <w:szCs w:val="24"/>
                <w:vertAlign w:val="baseline"/>
                <w:lang w:val="en-US" w:eastAsia="zh-CN"/>
              </w:rPr>
              <w:t>采用 SPICE 3F5 仿真引擎，可以接受大多数SPICE包装的档案格式</w:t>
            </w:r>
            <w:r>
              <w:rPr>
                <w:rFonts w:hint="eastAsia" w:asciiTheme="minorEastAsia" w:hAnsiTheme="minorEastAsia" w:cstheme="minorEastAsia"/>
                <w:b w:val="0"/>
                <w:bCs w:val="0"/>
                <w:color w:val="auto"/>
                <w:sz w:val="24"/>
                <w:szCs w:val="24"/>
                <w:vertAlign w:val="baseline"/>
                <w:lang w:val="en-US" w:eastAsia="zh-CN"/>
              </w:rPr>
              <w:t>（</w:t>
            </w:r>
            <w:r>
              <w:rPr>
                <w:rFonts w:hint="eastAsia" w:asciiTheme="minorEastAsia" w:hAnsiTheme="minorEastAsia" w:eastAsiaTheme="minorEastAsia" w:cstheme="minorEastAsia"/>
                <w:b w:val="0"/>
                <w:bCs w:val="0"/>
                <w:color w:val="auto"/>
                <w:sz w:val="24"/>
                <w:szCs w:val="24"/>
                <w:vertAlign w:val="baseline"/>
                <w:lang w:val="en-US" w:eastAsia="zh-CN"/>
              </w:rPr>
              <w:t>不管是使用自己开发的或是网络上下载的</w:t>
            </w:r>
            <w:r>
              <w:rPr>
                <w:rFonts w:hint="eastAsia" w:asciiTheme="minorEastAsia" w:hAnsiTheme="minorEastAsia" w:cstheme="minorEastAsia"/>
                <w:b w:val="0"/>
                <w:bCs w:val="0"/>
                <w:color w:val="auto"/>
                <w:sz w:val="24"/>
                <w:szCs w:val="24"/>
                <w:vertAlign w:val="baseline"/>
                <w:lang w:val="en-US" w:eastAsia="zh-CN"/>
              </w:rPr>
              <w:t>）</w:t>
            </w:r>
            <w:r>
              <w:rPr>
                <w:rFonts w:hint="eastAsia" w:asciiTheme="minorEastAsia" w:hAnsiTheme="minorEastAsia" w:eastAsiaTheme="minorEastAsia" w:cstheme="minorEastAsia"/>
                <w:b w:val="0"/>
                <w:bCs w:val="0"/>
                <w:color w:val="auto"/>
                <w:sz w:val="24"/>
                <w:szCs w:val="24"/>
                <w:vertAlign w:val="baseline"/>
                <w:lang w:val="en-US" w:eastAsia="zh-CN"/>
              </w:rPr>
              <w:t>，并且可以新增为TINA的新组件</w:t>
            </w:r>
            <w:r>
              <w:rPr>
                <w:rFonts w:hint="eastAsia" w:asciiTheme="minorEastAsia" w:hAnsiTheme="minorEastAsia" w:cstheme="minorEastAsia"/>
                <w:b w:val="0"/>
                <w:bCs w:val="0"/>
                <w:color w:val="auto"/>
                <w:sz w:val="24"/>
                <w:szCs w:val="24"/>
                <w:vertAlign w:val="baseline"/>
                <w:lang w:val="en-US" w:eastAsia="zh-CN"/>
              </w:rPr>
              <w:t>。</w:t>
            </w:r>
          </w:p>
          <w:p w14:paraId="5FA1D249">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rPr>
              <w:t>（10）提供RF仿真功能</w:t>
            </w:r>
            <w:r>
              <w:rPr>
                <w:rFonts w:hint="eastAsia" w:asciiTheme="minorEastAsia" w:hAnsiTheme="minorEastAsia" w:cstheme="minorEastAsia"/>
                <w:color w:val="auto"/>
                <w:sz w:val="24"/>
                <w:highlight w:val="none"/>
                <w:lang w:val="en-US" w:eastAsia="zh-CN"/>
              </w:rPr>
              <w:t xml:space="preserve"> </w:t>
            </w:r>
            <w:r>
              <w:rPr>
                <w:rFonts w:hint="eastAsia" w:asciiTheme="minorEastAsia" w:hAnsiTheme="minorEastAsia" w:eastAsiaTheme="minorEastAsia" w:cstheme="minorEastAsia"/>
                <w:b w:val="0"/>
                <w:bCs w:val="0"/>
                <w:color w:val="auto"/>
                <w:sz w:val="24"/>
                <w:szCs w:val="24"/>
                <w:vertAlign w:val="baseline"/>
                <w:lang w:val="en-US" w:eastAsia="zh-CN"/>
              </w:rPr>
              <w:t>真实电路仿真，对于模拟电路提供基于SPICE 3F5的真实电路仿真，用户可以任意修改器件的参数。器件模式与真实硬件参数相同。同时具有温度仿真功能用于模拟电路的极限条件。</w:t>
            </w:r>
          </w:p>
          <w:p w14:paraId="63160771">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（11）数字仿真功能，支持单片机控制器、ARM以及VHDL、Verilog的仿真。</w:t>
            </w:r>
          </w:p>
          <w:p w14:paraId="352139CB">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（12）单片机元器件包括AVR，PIC，8051三大群组500多款支持汇编语言、C语言以及流程图编程。支持对代码的调试和寄存器查看功能。MCU模块具备编程、下载、除错、单步、中断等功能。</w:t>
            </w:r>
          </w:p>
          <w:p w14:paraId="6348726B">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（13）软件打开界面中需体现软件供应商信息和激活码，以保证软件为正版软件。</w:t>
            </w:r>
          </w:p>
          <w:p w14:paraId="5BBFF20C">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5</w:t>
            </w:r>
            <w:r>
              <w:rPr>
                <w:rFonts w:hint="eastAsia" w:asciiTheme="minorEastAsia" w:hAnsiTheme="minorEastAsia" w:cstheme="minorEastAsia"/>
                <w:color w:val="auto"/>
                <w:sz w:val="24"/>
                <w:highlight w:val="none"/>
              </w:rPr>
              <w:t>.数字化立体资源软件平台（整个实验室配置一套</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b w:val="0"/>
                <w:bCs w:val="0"/>
                <w:color w:val="auto"/>
                <w:sz w:val="24"/>
                <w:szCs w:val="24"/>
                <w:vertAlign w:val="baseline"/>
                <w:lang w:val="en-US" w:eastAsia="zh-CN"/>
              </w:rPr>
              <w:t>文件中需提供满足软件功能的截图不少于5张）</w:t>
            </w:r>
          </w:p>
          <w:p w14:paraId="3CACCEC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w:t>
            </w:r>
            <w:r>
              <w:rPr>
                <w:rFonts w:hint="eastAsia" w:asciiTheme="minorEastAsia" w:hAnsiTheme="minorEastAsia" w:cstheme="minorEastAsia"/>
                <w:color w:val="auto"/>
                <w:sz w:val="24"/>
                <w:highlight w:val="none"/>
                <w:lang w:val="en-US" w:eastAsia="zh-CN"/>
              </w:rPr>
              <w:t>软件平台基于云端的开放性平台，采用HTML 5网页技术开发，支持离线在线访问，</w:t>
            </w:r>
            <w:r>
              <w:rPr>
                <w:rFonts w:hint="eastAsia" w:asciiTheme="minorEastAsia" w:hAnsiTheme="minorEastAsia" w:cstheme="minorEastAsia"/>
                <w:color w:val="auto"/>
                <w:sz w:val="24"/>
                <w:highlight w:val="none"/>
              </w:rPr>
              <w:t>支持离线在线访问，可开放连接校园网网络接口，通过账号及密码可访问该资源，后台资源实时更新，支持手机端扫码访问。</w:t>
            </w:r>
          </w:p>
          <w:p w14:paraId="3EE7A81F">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（2）平台发布资源具有3D效果，需支持文档搜索、复制、放大、缩小、打印、文档处理等功能；资源</w:t>
            </w:r>
            <w:r>
              <w:rPr>
                <w:rFonts w:hint="eastAsia" w:asciiTheme="minorEastAsia" w:hAnsiTheme="minorEastAsia" w:cstheme="minorEastAsia"/>
                <w:color w:val="auto"/>
                <w:sz w:val="24"/>
                <w:highlight w:val="none"/>
                <w:lang w:val="en-US" w:eastAsia="zh-CN"/>
              </w:rPr>
              <w:t>不少于</w:t>
            </w:r>
            <w:r>
              <w:rPr>
                <w:rFonts w:hint="eastAsia" w:asciiTheme="minorEastAsia" w:hAnsiTheme="minorEastAsia" w:cstheme="minorEastAsia"/>
                <w:color w:val="auto"/>
                <w:sz w:val="24"/>
                <w:highlight w:val="none"/>
              </w:rPr>
              <w:t>集成文档、视频、动画仿真、教学资源等四项文件。</w:t>
            </w:r>
          </w:p>
          <w:p w14:paraId="0D838252">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（3）平台集成设备服务系统，可完成查看设备信息包含技术配置、使用说明，质检报告等，可完成设备远程保修及技术支持，通过文字描述、图片等寻求厂家技术服务；支持查看服务进度，支持评价及投诉。</w:t>
            </w:r>
          </w:p>
          <w:p w14:paraId="7D411DD8">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rPr>
              <w:t>（4）资源集成与设备配套的实验指导书，包含有实验原理与目的、步骤、实验报告与分析等。</w:t>
            </w:r>
          </w:p>
          <w:p w14:paraId="09ED78AD">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rPr>
              <w:t>（5）资源可访问调用安全教育仿真软件、万用表应用训练仿真软件</w:t>
            </w:r>
            <w:r>
              <w:rPr>
                <w:rFonts w:hint="eastAsia" w:asciiTheme="minorEastAsia" w:hAnsiTheme="minorEastAsia" w:cstheme="minorEastAsia"/>
                <w:color w:val="auto"/>
                <w:sz w:val="24"/>
                <w:highlight w:val="none"/>
                <w:lang w:eastAsia="zh-CN"/>
              </w:rPr>
              <w:t>。</w:t>
            </w:r>
          </w:p>
          <w:p w14:paraId="6C24F247">
            <w:pPr>
              <w:jc w:val="left"/>
              <w:rPr>
                <w:rFonts w:hint="eastAsia" w:asciiTheme="minorEastAsia" w:hAnsiTheme="minorEastAsia" w:cstheme="minorEastAsia"/>
                <w:color w:val="auto"/>
                <w:sz w:val="24"/>
                <w:highlight w:val="none"/>
                <w:u w:val="none"/>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rPr>
              <w:t>（6）资源要求可访问调用</w:t>
            </w:r>
            <w:r>
              <w:rPr>
                <w:rFonts w:hint="eastAsia" w:asciiTheme="minorEastAsia" w:hAnsiTheme="minorEastAsia" w:cstheme="minorEastAsia"/>
                <w:color w:val="auto"/>
                <w:sz w:val="24"/>
                <w:highlight w:val="none"/>
                <w:lang w:val="en-US" w:eastAsia="zh-CN"/>
              </w:rPr>
              <w:t>现</w:t>
            </w:r>
            <w:r>
              <w:rPr>
                <w:rFonts w:hint="eastAsia" w:asciiTheme="minorEastAsia" w:hAnsiTheme="minorEastAsia" w:cstheme="minorEastAsia"/>
                <w:color w:val="auto"/>
                <w:sz w:val="24"/>
                <w:highlight w:val="none"/>
                <w:u w:val="none"/>
                <w:lang w:val="en-US" w:eastAsia="zh-CN"/>
              </w:rPr>
              <w:t>在主流可编程逻辑控制器的</w:t>
            </w:r>
            <w:r>
              <w:rPr>
                <w:rFonts w:hint="eastAsia" w:asciiTheme="minorEastAsia" w:hAnsiTheme="minorEastAsia" w:cstheme="minorEastAsia"/>
                <w:color w:val="auto"/>
                <w:sz w:val="24"/>
                <w:highlight w:val="none"/>
                <w:u w:val="none"/>
              </w:rPr>
              <w:t>视频教程和训练教程课程内容不少于5</w:t>
            </w:r>
            <w:r>
              <w:rPr>
                <w:rFonts w:hint="eastAsia" w:asciiTheme="minorEastAsia" w:hAnsiTheme="minorEastAsia" w:cstheme="minorEastAsia"/>
                <w:color w:val="auto"/>
                <w:sz w:val="24"/>
                <w:highlight w:val="none"/>
                <w:u w:val="none"/>
                <w:lang w:val="en-US" w:eastAsia="zh-CN"/>
              </w:rPr>
              <w:t>5</w:t>
            </w:r>
            <w:r>
              <w:rPr>
                <w:rFonts w:hint="eastAsia" w:asciiTheme="minorEastAsia" w:hAnsiTheme="minorEastAsia" w:cstheme="minorEastAsia"/>
                <w:color w:val="auto"/>
                <w:sz w:val="24"/>
                <w:highlight w:val="none"/>
                <w:u w:val="none"/>
              </w:rPr>
              <w:t>讲。</w:t>
            </w:r>
          </w:p>
          <w:p w14:paraId="7FFCA0F1">
            <w:pPr>
              <w:jc w:val="left"/>
              <w:rPr>
                <w:rFonts w:hint="eastAsia" w:asciiTheme="minorEastAsia" w:hAnsiTheme="minorEastAsia" w:eastAsiaTheme="minorEastAsia" w:cstheme="minorEastAsia"/>
                <w:color w:val="auto"/>
                <w:sz w:val="24"/>
                <w:highlight w:val="none"/>
                <w:u w:val="none"/>
                <w:lang w:eastAsia="zh-CN"/>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u w:val="none"/>
              </w:rPr>
              <w:t>（</w:t>
            </w:r>
            <w:r>
              <w:rPr>
                <w:rFonts w:hint="eastAsia" w:asciiTheme="minorEastAsia" w:hAnsiTheme="minorEastAsia" w:cstheme="minorEastAsia"/>
                <w:color w:val="auto"/>
                <w:sz w:val="24"/>
                <w:highlight w:val="none"/>
                <w:u w:val="none"/>
                <w:lang w:val="en-US" w:eastAsia="zh-CN"/>
              </w:rPr>
              <w:t>7</w:t>
            </w:r>
            <w:r>
              <w:rPr>
                <w:rFonts w:hint="eastAsia" w:asciiTheme="minorEastAsia" w:hAnsiTheme="minorEastAsia" w:cstheme="minorEastAsia"/>
                <w:color w:val="auto"/>
                <w:sz w:val="24"/>
                <w:highlight w:val="none"/>
                <w:u w:val="none"/>
              </w:rPr>
              <w:t>）资源可访问调用“</w:t>
            </w:r>
            <w:r>
              <w:rPr>
                <w:rFonts w:hint="eastAsia" w:asciiTheme="minorEastAsia" w:hAnsiTheme="minorEastAsia" w:cstheme="minorEastAsia"/>
                <w:color w:val="auto"/>
                <w:sz w:val="24"/>
                <w:highlight w:val="none"/>
                <w:u w:val="none"/>
                <w:lang w:val="en-US" w:eastAsia="zh-CN"/>
              </w:rPr>
              <w:t>主流高级编程语言的</w:t>
            </w:r>
            <w:r>
              <w:rPr>
                <w:rFonts w:hint="eastAsia" w:asciiTheme="minorEastAsia" w:hAnsiTheme="minorEastAsia" w:cstheme="minorEastAsia"/>
                <w:color w:val="auto"/>
                <w:sz w:val="24"/>
                <w:highlight w:val="none"/>
                <w:u w:val="none"/>
              </w:rPr>
              <w:t>高级视频教程”不少于25讲</w:t>
            </w:r>
            <w:r>
              <w:rPr>
                <w:rFonts w:hint="eastAsia" w:asciiTheme="minorEastAsia" w:hAnsiTheme="minorEastAsia" w:cstheme="minorEastAsia"/>
                <w:color w:val="auto"/>
                <w:sz w:val="24"/>
                <w:highlight w:val="none"/>
                <w:u w:val="none"/>
                <w:lang w:eastAsia="zh-CN"/>
              </w:rPr>
              <w:t>。</w:t>
            </w:r>
          </w:p>
          <w:p w14:paraId="1B9F4AD1">
            <w:pPr>
              <w:jc w:val="left"/>
              <w:rPr>
                <w:rFonts w:hint="eastAsia" w:asciiTheme="minorEastAsia" w:hAnsiTheme="minorEastAsia" w:eastAsiaTheme="minorEastAsia" w:cstheme="minorEastAsia"/>
                <w:color w:val="auto"/>
                <w:sz w:val="24"/>
                <w:highlight w:val="none"/>
                <w:u w:val="none"/>
                <w:lang w:eastAsia="zh-CN"/>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u w:val="none"/>
              </w:rPr>
              <w:t>（</w:t>
            </w:r>
            <w:r>
              <w:rPr>
                <w:rFonts w:hint="eastAsia" w:asciiTheme="minorEastAsia" w:hAnsiTheme="minorEastAsia" w:cstheme="minorEastAsia"/>
                <w:color w:val="auto"/>
                <w:sz w:val="24"/>
                <w:highlight w:val="none"/>
                <w:u w:val="none"/>
                <w:lang w:val="en-US" w:eastAsia="zh-CN"/>
              </w:rPr>
              <w:t>8</w:t>
            </w:r>
            <w:r>
              <w:rPr>
                <w:rFonts w:hint="eastAsia" w:asciiTheme="minorEastAsia" w:hAnsiTheme="minorEastAsia" w:cstheme="minorEastAsia"/>
                <w:color w:val="auto"/>
                <w:sz w:val="24"/>
                <w:highlight w:val="none"/>
                <w:u w:val="none"/>
              </w:rPr>
              <w:t>）资源可访问调用“低压配电基础实训项目”不少于24个</w:t>
            </w:r>
            <w:r>
              <w:rPr>
                <w:rFonts w:hint="eastAsia" w:asciiTheme="minorEastAsia" w:hAnsiTheme="minorEastAsia" w:cstheme="minorEastAsia"/>
                <w:color w:val="auto"/>
                <w:sz w:val="24"/>
                <w:highlight w:val="none"/>
                <w:u w:val="none"/>
                <w:lang w:eastAsia="zh-CN"/>
              </w:rPr>
              <w:t>。</w:t>
            </w:r>
          </w:p>
          <w:p w14:paraId="3C4461AC">
            <w:pPr>
              <w:jc w:val="left"/>
              <w:rPr>
                <w:rFonts w:hint="eastAsia" w:asciiTheme="minorEastAsia" w:hAnsiTheme="minorEastAsia" w:cstheme="minorEastAsia"/>
                <w:color w:val="auto"/>
                <w:sz w:val="24"/>
                <w:highlight w:val="none"/>
                <w:u w:val="none"/>
              </w:rPr>
            </w:pPr>
            <w:r>
              <w:rPr>
                <w:rFonts w:hint="eastAsia" w:asciiTheme="minorEastAsia" w:hAnsiTheme="minorEastAsia" w:cstheme="minorEastAsia"/>
                <w:color w:val="auto"/>
                <w:sz w:val="24"/>
                <w:highlight w:val="none"/>
                <w:u w:val="none"/>
              </w:rPr>
              <w:t>（</w:t>
            </w:r>
            <w:r>
              <w:rPr>
                <w:rFonts w:hint="eastAsia" w:asciiTheme="minorEastAsia" w:hAnsiTheme="minorEastAsia" w:cstheme="minorEastAsia"/>
                <w:color w:val="auto"/>
                <w:sz w:val="24"/>
                <w:highlight w:val="none"/>
                <w:u w:val="none"/>
                <w:lang w:val="en-US" w:eastAsia="zh-CN"/>
              </w:rPr>
              <w:t>9</w:t>
            </w:r>
            <w:r>
              <w:rPr>
                <w:rFonts w:hint="eastAsia" w:asciiTheme="minorEastAsia" w:hAnsiTheme="minorEastAsia" w:cstheme="minorEastAsia"/>
                <w:color w:val="auto"/>
                <w:sz w:val="24"/>
                <w:highlight w:val="none"/>
                <w:u w:val="none"/>
              </w:rPr>
              <w:t>）资源可由一个统一的目录链接访问，方便管理。</w:t>
            </w:r>
          </w:p>
          <w:p w14:paraId="50F06370">
            <w:pPr>
              <w:jc w:val="left"/>
              <w:rPr>
                <w:rFonts w:hint="eastAsia" w:asciiTheme="minorEastAsia" w:hAnsiTheme="minorEastAsia" w:cstheme="minorEastAsia"/>
                <w:color w:val="auto"/>
                <w:sz w:val="24"/>
                <w:highlight w:val="none"/>
                <w:u w:val="none"/>
              </w:rPr>
            </w:pPr>
            <w:r>
              <w:rPr>
                <w:rFonts w:hint="eastAsia" w:asciiTheme="minorEastAsia" w:hAnsiTheme="minorEastAsia" w:cstheme="minorEastAsia"/>
                <w:color w:val="auto"/>
                <w:sz w:val="24"/>
                <w:highlight w:val="none"/>
                <w:u w:val="none"/>
              </w:rPr>
              <w:t>四、配套雕刻切割耗材</w:t>
            </w:r>
          </w:p>
          <w:p w14:paraId="231B99DB">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u w:val="none"/>
                <w:lang w:val="en-US" w:eastAsia="zh-CN"/>
              </w:rPr>
              <w:t>配套雕刻切割耗材不少于：</w:t>
            </w:r>
            <w:r>
              <w:rPr>
                <w:rFonts w:hint="eastAsia" w:asciiTheme="minorEastAsia" w:hAnsiTheme="minorEastAsia" w:cstheme="minorEastAsia"/>
                <w:color w:val="auto"/>
                <w:sz w:val="24"/>
                <w:highlight w:val="none"/>
                <w:u w:val="none"/>
              </w:rPr>
              <w:t>椴木板，规格230*185*3mm</w:t>
            </w:r>
            <w:r>
              <w:rPr>
                <w:rFonts w:hint="eastAsia" w:asciiTheme="minorEastAsia" w:hAnsiTheme="minorEastAsia" w:cstheme="minorEastAsia"/>
                <w:color w:val="auto"/>
                <w:sz w:val="24"/>
                <w:highlight w:val="none"/>
              </w:rPr>
              <w:t>×1张</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亚克力板，规格300*200*3mm×1张</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彩色KT板，规格400*300*5mm×1张300*200*5mm×1张</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白色PC板，规格400*300*0.5mm×1张300*200*0.5mm×1张</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白色PP板，规格400*300*5mm×1张200*200*5mm×1张</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瓦楞纸，规格400*300*5mm×1张100*100*5mm×1张。</w:t>
            </w:r>
          </w:p>
        </w:tc>
        <w:tc>
          <w:tcPr>
            <w:tcW w:w="950" w:type="dxa"/>
            <w:vAlign w:val="center"/>
          </w:tcPr>
          <w:p w14:paraId="2B701E6B">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10</w:t>
            </w:r>
          </w:p>
        </w:tc>
        <w:tc>
          <w:tcPr>
            <w:tcW w:w="758" w:type="dxa"/>
            <w:vAlign w:val="center"/>
          </w:tcPr>
          <w:p w14:paraId="3014AB64">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套</w:t>
            </w:r>
          </w:p>
        </w:tc>
        <w:tc>
          <w:tcPr>
            <w:tcW w:w="1031" w:type="dxa"/>
            <w:vAlign w:val="center"/>
          </w:tcPr>
          <w:p w14:paraId="63B0E041">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w:t>
            </w:r>
            <w:r>
              <w:rPr>
                <w:rFonts w:hint="eastAsia" w:asciiTheme="minorEastAsia" w:hAnsiTheme="minorEastAsia" w:cstheme="minorEastAsia"/>
                <w:color w:val="auto"/>
                <w:sz w:val="24"/>
                <w:highlight w:val="none"/>
                <w:lang w:val="en-US" w:eastAsia="zh-CN"/>
              </w:rPr>
              <w:t>5</w:t>
            </w:r>
            <w:r>
              <w:rPr>
                <w:rFonts w:hint="eastAsia" w:asciiTheme="minorEastAsia" w:hAnsiTheme="minorEastAsia" w:cstheme="minorEastAsia"/>
                <w:color w:val="auto"/>
                <w:sz w:val="24"/>
                <w:highlight w:val="none"/>
              </w:rPr>
              <w:t>785</w:t>
            </w:r>
          </w:p>
        </w:tc>
        <w:tc>
          <w:tcPr>
            <w:tcW w:w="1115" w:type="dxa"/>
            <w:vAlign w:val="center"/>
          </w:tcPr>
          <w:p w14:paraId="6DD6F4DA">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w:t>
            </w:r>
            <w:r>
              <w:rPr>
                <w:rFonts w:hint="eastAsia" w:asciiTheme="minorEastAsia" w:hAnsiTheme="minorEastAsia" w:cstheme="minorEastAsia"/>
                <w:color w:val="auto"/>
                <w:sz w:val="24"/>
                <w:highlight w:val="none"/>
                <w:lang w:val="en-US" w:eastAsia="zh-CN"/>
              </w:rPr>
              <w:t>5</w:t>
            </w:r>
            <w:r>
              <w:rPr>
                <w:rFonts w:hint="eastAsia" w:asciiTheme="minorEastAsia" w:hAnsiTheme="minorEastAsia" w:cstheme="minorEastAsia"/>
                <w:color w:val="auto"/>
                <w:sz w:val="24"/>
                <w:highlight w:val="none"/>
              </w:rPr>
              <w:t>7850</w:t>
            </w:r>
          </w:p>
        </w:tc>
      </w:tr>
      <w:tr w14:paraId="72008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atLeast"/>
        </w:trPr>
        <w:tc>
          <w:tcPr>
            <w:tcW w:w="730" w:type="dxa"/>
            <w:vAlign w:val="center"/>
          </w:tcPr>
          <w:p w14:paraId="79BECF48">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w:t>
            </w:r>
          </w:p>
        </w:tc>
        <w:tc>
          <w:tcPr>
            <w:tcW w:w="1334" w:type="dxa"/>
            <w:vAlign w:val="center"/>
          </w:tcPr>
          <w:p w14:paraId="0747C4AF">
            <w:pPr>
              <w:jc w:val="center"/>
              <w:rPr>
                <w:rFonts w:hint="eastAsia" w:asciiTheme="minorEastAsia" w:hAnsiTheme="minorEastAsia" w:cstheme="minorEastAsia"/>
                <w:color w:val="auto"/>
                <w:sz w:val="24"/>
                <w:highlight w:val="none"/>
              </w:rPr>
            </w:pPr>
            <w:r>
              <w:rPr>
                <w:rFonts w:hint="eastAsia" w:ascii="宋体" w:hAnsi="宋体" w:eastAsia="宋体" w:cs="宋体"/>
                <w:color w:val="000000"/>
                <w:kern w:val="0"/>
                <w:sz w:val="24"/>
                <w:lang w:val="en-US" w:eastAsia="zh-CN"/>
              </w:rPr>
              <w:t>科创加工工作台</w:t>
            </w:r>
          </w:p>
        </w:tc>
        <w:tc>
          <w:tcPr>
            <w:tcW w:w="7962" w:type="dxa"/>
          </w:tcPr>
          <w:p w14:paraId="37D31F3E">
            <w:pPr>
              <w:numPr>
                <w:ilvl w:val="0"/>
                <w:numId w:val="2"/>
              </w:num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工作台规格：1200*1200*750mm；结构：钢木结构；台面采用≥36mm机制实木板加工制作，环保清漆多次打磨处理；桌身为方形，桌架为方管，整体钢制烤漆骨架，耐腐蚀，不易生锈；</w:t>
            </w:r>
          </w:p>
          <w:p w14:paraId="78EC238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2</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配套包含4把方凳，规格：350*250*450mm；钢木结构，凳面采用E</w:t>
            </w:r>
            <w:r>
              <w:rPr>
                <w:rFonts w:hint="eastAsia" w:asciiTheme="minorEastAsia" w:hAnsiTheme="minorEastAsia" w:cstheme="minorEastAsia"/>
                <w:color w:val="auto"/>
                <w:sz w:val="24"/>
                <w:highlight w:val="none"/>
                <w:lang w:val="en-US" w:eastAsia="zh-CN"/>
              </w:rPr>
              <w:t>0</w:t>
            </w:r>
            <w:r>
              <w:rPr>
                <w:rFonts w:hint="eastAsia" w:asciiTheme="minorEastAsia" w:hAnsiTheme="minorEastAsia" w:cstheme="minorEastAsia"/>
                <w:color w:val="auto"/>
                <w:sz w:val="24"/>
                <w:highlight w:val="none"/>
              </w:rPr>
              <w:t>级三聚氰胺饰面板，厚度≥25mm；凳腿采用优质钢管凳架，壁厚≥1.0mm，表面喷塑处理。</w:t>
            </w:r>
          </w:p>
        </w:tc>
        <w:tc>
          <w:tcPr>
            <w:tcW w:w="950" w:type="dxa"/>
            <w:vAlign w:val="center"/>
          </w:tcPr>
          <w:p w14:paraId="286C61D1">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33</w:t>
            </w:r>
          </w:p>
        </w:tc>
        <w:tc>
          <w:tcPr>
            <w:tcW w:w="758" w:type="dxa"/>
            <w:vAlign w:val="center"/>
          </w:tcPr>
          <w:p w14:paraId="1837F7C7">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套</w:t>
            </w:r>
          </w:p>
        </w:tc>
        <w:tc>
          <w:tcPr>
            <w:tcW w:w="1031" w:type="dxa"/>
            <w:vAlign w:val="center"/>
          </w:tcPr>
          <w:p w14:paraId="0DBA57D3">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2418</w:t>
            </w:r>
          </w:p>
        </w:tc>
        <w:tc>
          <w:tcPr>
            <w:tcW w:w="1115" w:type="dxa"/>
            <w:vAlign w:val="center"/>
          </w:tcPr>
          <w:p w14:paraId="42CFB764">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79794</w:t>
            </w:r>
          </w:p>
        </w:tc>
      </w:tr>
      <w:tr w14:paraId="10FB4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4" w:hRule="atLeast"/>
        </w:trPr>
        <w:tc>
          <w:tcPr>
            <w:tcW w:w="730" w:type="dxa"/>
            <w:vAlign w:val="center"/>
          </w:tcPr>
          <w:p w14:paraId="264B3487">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3</w:t>
            </w:r>
          </w:p>
        </w:tc>
        <w:tc>
          <w:tcPr>
            <w:tcW w:w="1334" w:type="dxa"/>
            <w:vAlign w:val="center"/>
          </w:tcPr>
          <w:p w14:paraId="71D7C4C7">
            <w:pPr>
              <w:jc w:val="center"/>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rPr>
              <w:t>工业生产劳动基础课程</w:t>
            </w:r>
            <w:r>
              <w:rPr>
                <w:rFonts w:hint="eastAsia" w:asciiTheme="minorEastAsia" w:hAnsiTheme="minorEastAsia" w:cstheme="minorEastAsia"/>
                <w:color w:val="auto"/>
                <w:sz w:val="24"/>
                <w:highlight w:val="none"/>
                <w:lang w:eastAsia="zh-CN"/>
              </w:rPr>
              <w:t>、</w:t>
            </w:r>
          </w:p>
          <w:p w14:paraId="00C07D51">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耗材</w:t>
            </w:r>
          </w:p>
        </w:tc>
        <w:tc>
          <w:tcPr>
            <w:tcW w:w="7962" w:type="dxa"/>
          </w:tcPr>
          <w:p w14:paraId="7561A141">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创意制作实践课程耗材套装</w:t>
            </w:r>
          </w:p>
          <w:p w14:paraId="3E69BBC0">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rPr>
              <w:t>1</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包含</w:t>
            </w:r>
            <w:r>
              <w:rPr>
                <w:rFonts w:hint="eastAsia" w:asciiTheme="minorEastAsia" w:hAnsiTheme="minorEastAsia" w:cstheme="minorEastAsia"/>
                <w:color w:val="auto"/>
                <w:sz w:val="24"/>
                <w:highlight w:val="none"/>
                <w:lang w:val="en-US" w:eastAsia="zh-CN"/>
              </w:rPr>
              <w:t>不少于</w:t>
            </w:r>
            <w:r>
              <w:rPr>
                <w:rFonts w:hint="eastAsia" w:asciiTheme="minorEastAsia" w:hAnsiTheme="minorEastAsia" w:cstheme="minorEastAsia"/>
                <w:color w:val="auto"/>
                <w:sz w:val="24"/>
                <w:highlight w:val="none"/>
              </w:rPr>
              <w:t>16大主题共32课时的加工内容，</w:t>
            </w:r>
            <w:r>
              <w:rPr>
                <w:rFonts w:hint="eastAsia" w:asciiTheme="minorEastAsia" w:hAnsiTheme="minorEastAsia" w:cstheme="minorEastAsia"/>
                <w:color w:val="auto"/>
                <w:sz w:val="24"/>
                <w:highlight w:val="none"/>
                <w:lang w:val="en-US" w:eastAsia="zh-CN"/>
              </w:rPr>
              <w:t>包含基础工业生产劳动基础课程和生活工业生产劳动基础课程</w:t>
            </w:r>
            <w:r>
              <w:rPr>
                <w:rFonts w:hint="eastAsia" w:asciiTheme="minorEastAsia" w:hAnsiTheme="minorEastAsia" w:cstheme="minorEastAsia"/>
                <w:color w:val="auto"/>
                <w:sz w:val="24"/>
                <w:highlight w:val="none"/>
              </w:rPr>
              <w:t>相应的教学资料；</w:t>
            </w:r>
          </w:p>
          <w:p w14:paraId="1A8DE355">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2.</w:t>
            </w:r>
            <w:r>
              <w:rPr>
                <w:rFonts w:hint="eastAsia" w:asciiTheme="minorEastAsia" w:hAnsiTheme="minorEastAsia" w:cstheme="minorEastAsia"/>
                <w:color w:val="auto"/>
                <w:sz w:val="24"/>
                <w:highlight w:val="none"/>
              </w:rPr>
              <w:t>教学所需硬件：微型机床及配套工具；</w:t>
            </w:r>
          </w:p>
          <w:p w14:paraId="3F8A68F6">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3.</w:t>
            </w:r>
            <w:r>
              <w:rPr>
                <w:rFonts w:hint="eastAsia" w:asciiTheme="minorEastAsia" w:hAnsiTheme="minorEastAsia" w:cstheme="minorEastAsia"/>
                <w:color w:val="auto"/>
                <w:sz w:val="24"/>
                <w:highlight w:val="none"/>
              </w:rPr>
              <w:t>配套资料：拼装说明与技术手册；</w:t>
            </w:r>
          </w:p>
          <w:p w14:paraId="72A2C0A8">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4.</w:t>
            </w:r>
            <w:r>
              <w:rPr>
                <w:rFonts w:hint="eastAsia" w:asciiTheme="minorEastAsia" w:hAnsiTheme="minorEastAsia" w:cstheme="minorEastAsia"/>
                <w:color w:val="auto"/>
                <w:sz w:val="24"/>
                <w:highlight w:val="none"/>
              </w:rPr>
              <w:t>模型制作主题课程内容：</w:t>
            </w:r>
            <w:r>
              <w:rPr>
                <w:rFonts w:hint="eastAsia" w:asciiTheme="minorEastAsia" w:hAnsiTheme="minorEastAsia" w:cstheme="minorEastAsia"/>
                <w:color w:val="auto"/>
                <w:sz w:val="24"/>
                <w:highlight w:val="none"/>
                <w:lang w:val="en-US" w:eastAsia="zh-CN"/>
              </w:rPr>
              <w:t>不少于</w:t>
            </w:r>
            <w:r>
              <w:rPr>
                <w:rFonts w:hint="eastAsia" w:asciiTheme="minorEastAsia" w:hAnsiTheme="minorEastAsia" w:cstheme="minorEastAsia"/>
                <w:color w:val="auto"/>
                <w:sz w:val="24"/>
                <w:highlight w:val="none"/>
              </w:rPr>
              <w:t>小轿车、直升机、沙发茶几、生态小屋、七巧板、跷跷板、皮影、飞机、轴、齿轮、旋转风车、酒杯、子弹头、竹蜻蜓、口哨、摇木马</w:t>
            </w:r>
            <w:r>
              <w:rPr>
                <w:rFonts w:hint="eastAsia" w:asciiTheme="minorEastAsia" w:hAnsiTheme="minorEastAsia" w:cstheme="minorEastAsia"/>
                <w:color w:val="auto"/>
                <w:sz w:val="24"/>
                <w:highlight w:val="none"/>
                <w:lang w:val="en-US" w:eastAsia="zh-CN"/>
              </w:rPr>
              <w:t>等，可以实施超过100个创造性工业生产劳动时间教学项目和创新创业教育。</w:t>
            </w:r>
          </w:p>
          <w:p w14:paraId="72D0FCC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5.</w:t>
            </w:r>
            <w:r>
              <w:rPr>
                <w:rFonts w:hint="eastAsia" w:asciiTheme="minorEastAsia" w:hAnsiTheme="minorEastAsia" w:cstheme="minorEastAsia"/>
                <w:color w:val="auto"/>
                <w:sz w:val="24"/>
                <w:highlight w:val="none"/>
              </w:rPr>
              <w:t>包含耗材：</w:t>
            </w:r>
          </w:p>
          <w:p w14:paraId="000355EB">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①半冲印模型制作板表面光洁椴木板，规格230*185*3mm×4张、210*170*3mm×2张；</w:t>
            </w:r>
          </w:p>
          <w:p w14:paraId="214AA51A">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②表面光洁双清椴木板，规格230*185*3mm×4张；</w:t>
            </w:r>
          </w:p>
          <w:p w14:paraId="5433D527">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③表面光洁无结疤木棒；规格φ30*100mm×3支、φ25*100mm×2支、φ20*100mm×1支、φ6*200mm×2支；</w:t>
            </w:r>
          </w:p>
          <w:p w14:paraId="12676B6D">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④表面光洁毛刺轻木板，规格120*120*10mm×2块；</w:t>
            </w:r>
          </w:p>
          <w:p w14:paraId="02D9922E">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⑤表面光洁无树桔木条，规格10*10*250mm×2支；</w:t>
            </w:r>
          </w:p>
          <w:p w14:paraId="702C2724">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⑥表面光洁无树桔木片，规格150*18*1.5mm×2支；</w:t>
            </w:r>
          </w:p>
          <w:p w14:paraId="23AAC671">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⑦半透明塑料管，规格φ6*190mm×2支；</w:t>
            </w:r>
          </w:p>
          <w:p w14:paraId="54EB30CE">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⑧配套铜夹头与雕刻刀，规格Φ4mm×1套；</w:t>
            </w:r>
          </w:p>
          <w:p w14:paraId="490CCD57">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⑨螺丝M2*10×8颗、M2*16×1颗，螺母M2×9个；</w:t>
            </w:r>
          </w:p>
          <w:p w14:paraId="630FF3EF">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6.</w:t>
            </w:r>
            <w:r>
              <w:rPr>
                <w:rFonts w:hint="eastAsia" w:asciiTheme="minorEastAsia" w:hAnsiTheme="minorEastAsia" w:cstheme="minorEastAsia"/>
                <w:color w:val="auto"/>
                <w:sz w:val="24"/>
                <w:highlight w:val="none"/>
              </w:rPr>
              <w:t>采用环保可降解圆角硬纸质盒包装，可收纳规整完成作品、机床零件与配套工具。</w:t>
            </w:r>
          </w:p>
          <w:p w14:paraId="66E18061">
            <w:pPr>
              <w:jc w:val="left"/>
              <w:rPr>
                <w:rFonts w:hint="eastAsia" w:asciiTheme="minorEastAsia" w:hAnsiTheme="minorEastAsia" w:eastAsiaTheme="minorEastAsia" w:cstheme="minorEastAsia"/>
                <w:color w:val="auto"/>
                <w:sz w:val="24"/>
                <w:highlight w:val="none"/>
                <w:lang w:eastAsia="zh-CN"/>
              </w:rPr>
            </w:pPr>
            <w:r>
              <w:rPr>
                <w:rFonts w:hint="eastAsia" w:ascii="宋体" w:hAnsi="宋体" w:eastAsia="宋体" w:cs="宋体"/>
                <w:color w:val="auto"/>
                <w:sz w:val="24"/>
                <w:highlight w:val="none"/>
                <w:lang w:eastAsia="zh-CN"/>
              </w:rPr>
              <w:t>（</w:t>
            </w:r>
            <w:r>
              <w:rPr>
                <w:rFonts w:hint="eastAsia" w:asciiTheme="minorEastAsia" w:hAnsiTheme="minorEastAsia" w:cstheme="minorEastAsia"/>
                <w:color w:val="auto"/>
                <w:sz w:val="24"/>
                <w:highlight w:val="none"/>
              </w:rPr>
              <w:t>提供五节符合主题课程内容的课章节复印件并加盖制造商公章</w:t>
            </w:r>
            <w:r>
              <w:rPr>
                <w:rFonts w:hint="eastAsia" w:asciiTheme="minorEastAsia" w:hAnsiTheme="minorEastAsia" w:cstheme="minorEastAsia"/>
                <w:color w:val="auto"/>
                <w:sz w:val="24"/>
                <w:highlight w:val="none"/>
                <w:lang w:eastAsia="zh-CN"/>
              </w:rPr>
              <w:t>）</w:t>
            </w:r>
          </w:p>
        </w:tc>
        <w:tc>
          <w:tcPr>
            <w:tcW w:w="950" w:type="dxa"/>
            <w:vAlign w:val="center"/>
          </w:tcPr>
          <w:p w14:paraId="22949F60">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1500</w:t>
            </w:r>
          </w:p>
        </w:tc>
        <w:tc>
          <w:tcPr>
            <w:tcW w:w="758" w:type="dxa"/>
            <w:vAlign w:val="center"/>
          </w:tcPr>
          <w:p w14:paraId="357C8E2E">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套</w:t>
            </w:r>
          </w:p>
        </w:tc>
        <w:tc>
          <w:tcPr>
            <w:tcW w:w="1031" w:type="dxa"/>
            <w:vAlign w:val="center"/>
          </w:tcPr>
          <w:p w14:paraId="2AF6EFBA">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270</w:t>
            </w:r>
          </w:p>
        </w:tc>
        <w:tc>
          <w:tcPr>
            <w:tcW w:w="1115" w:type="dxa"/>
            <w:vAlign w:val="center"/>
          </w:tcPr>
          <w:p w14:paraId="03CB62EC">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405000</w:t>
            </w:r>
          </w:p>
        </w:tc>
      </w:tr>
      <w:tr w14:paraId="42634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41A9727F">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4</w:t>
            </w:r>
          </w:p>
        </w:tc>
        <w:tc>
          <w:tcPr>
            <w:tcW w:w="1334" w:type="dxa"/>
            <w:vAlign w:val="center"/>
          </w:tcPr>
          <w:p w14:paraId="0ABE5931">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配套加工工具及材料</w:t>
            </w:r>
          </w:p>
        </w:tc>
        <w:tc>
          <w:tcPr>
            <w:tcW w:w="7962" w:type="dxa"/>
          </w:tcPr>
          <w:p w14:paraId="2CC67BDE">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一、微型机床加工设备套装：</w:t>
            </w:r>
          </w:p>
          <w:p w14:paraId="4EC7642D">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1.</w:t>
            </w:r>
            <w:r>
              <w:rPr>
                <w:rFonts w:hint="eastAsia" w:asciiTheme="minorEastAsia" w:hAnsiTheme="minorEastAsia" w:cstheme="minorEastAsia"/>
                <w:color w:val="auto"/>
                <w:sz w:val="24"/>
                <w:highlight w:val="none"/>
              </w:rPr>
              <w:t>包含：弓臂锯床2台、台式磨床、车床、木工车床、台式钻床、分度机床各1台共六种7台常用微型机床加工工具；</w:t>
            </w:r>
          </w:p>
          <w:p w14:paraId="16C5E974">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马达转速≤13500转/分钟，电机空载转速≤2000转/分钟；独立设备的输入电压/电流/功率≥12V/4A/48W；</w:t>
            </w:r>
          </w:p>
          <w:p w14:paraId="52437540">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3.</w:t>
            </w:r>
            <w:r>
              <w:rPr>
                <w:rFonts w:hint="eastAsia" w:asciiTheme="minorEastAsia" w:hAnsiTheme="minorEastAsia" w:cstheme="minorEastAsia"/>
                <w:color w:val="auto"/>
                <w:sz w:val="24"/>
                <w:highlight w:val="none"/>
              </w:rPr>
              <w:t>电源适配器连接头采用锁止结构；（提供证明材料并加盖制造商公章）</w:t>
            </w:r>
          </w:p>
          <w:p w14:paraId="364A9BE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4</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台板为六边形设计，边长≥75mm，面积≥14600mm</w:t>
            </w:r>
            <w:bookmarkStart w:id="0" w:name="_GoBack"/>
            <w:bookmarkEnd w:id="0"/>
            <w:r>
              <w:rPr>
                <w:rFonts w:hint="eastAsia" w:asciiTheme="minorEastAsia" w:hAnsiTheme="minorEastAsia" w:cstheme="minorEastAsia"/>
                <w:color w:val="auto"/>
                <w:sz w:val="24"/>
                <w:highlight w:val="none"/>
              </w:rPr>
              <w:t>²（提供证明材料并加盖制造商公章）；</w:t>
            </w:r>
          </w:p>
          <w:p w14:paraId="4240BB3E">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5.</w:t>
            </w:r>
            <w:r>
              <w:rPr>
                <w:rFonts w:hint="eastAsia" w:asciiTheme="minorEastAsia" w:hAnsiTheme="minorEastAsia" w:cstheme="minorEastAsia"/>
                <w:color w:val="auto"/>
                <w:sz w:val="24"/>
                <w:highlight w:val="none"/>
              </w:rPr>
              <w:t>锯床锯条到弓臂最大距离（单面最大加工长度）≥245mm</w:t>
            </w:r>
            <w:r>
              <w:rPr>
                <w:rFonts w:hint="eastAsia" w:asciiTheme="minorEastAsia" w:hAnsiTheme="minorEastAsia" w:cstheme="minorEastAsia"/>
                <w:color w:val="auto"/>
                <w:sz w:val="24"/>
                <w:highlight w:val="none"/>
                <w:lang w:eastAsia="zh-CN"/>
              </w:rPr>
              <w:t>；</w:t>
            </w:r>
          </w:p>
          <w:p w14:paraId="23129C8A">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6.</w:t>
            </w:r>
            <w:r>
              <w:rPr>
                <w:rFonts w:hint="eastAsia" w:asciiTheme="minorEastAsia" w:hAnsiTheme="minorEastAsia" w:cstheme="minorEastAsia"/>
                <w:color w:val="auto"/>
                <w:sz w:val="24"/>
                <w:highlight w:val="none"/>
              </w:rPr>
              <w:t>磨床砂轮盘具有≥9个等分排列的排气孔；</w:t>
            </w:r>
          </w:p>
          <w:p w14:paraId="347C9776">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7.</w:t>
            </w:r>
            <w:r>
              <w:rPr>
                <w:rFonts w:hint="eastAsia" w:asciiTheme="minorEastAsia" w:hAnsiTheme="minorEastAsia" w:cstheme="minorEastAsia"/>
                <w:color w:val="auto"/>
                <w:sz w:val="24"/>
                <w:highlight w:val="none"/>
              </w:rPr>
              <w:t>车床中心高≥25mm，X轴滑块长度≥210mm行程≥160mm，具有限位装置，防止车刀撞刀，Y轴滑块长度≥135mm行程≥40mm（提供证明材料并加盖制造商公章）；</w:t>
            </w:r>
          </w:p>
          <w:p w14:paraId="645B2D6B">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8.</w:t>
            </w:r>
            <w:r>
              <w:rPr>
                <w:rFonts w:hint="eastAsia" w:asciiTheme="minorEastAsia" w:hAnsiTheme="minorEastAsia" w:cstheme="minorEastAsia"/>
                <w:color w:val="auto"/>
                <w:sz w:val="24"/>
                <w:highlight w:val="none"/>
              </w:rPr>
              <w:t>车床加工材料最大长度：≥160mm；</w:t>
            </w:r>
          </w:p>
          <w:p w14:paraId="41601587">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9.</w:t>
            </w:r>
            <w:r>
              <w:rPr>
                <w:rFonts w:hint="eastAsia" w:asciiTheme="minorEastAsia" w:hAnsiTheme="minorEastAsia" w:cstheme="minorEastAsia"/>
                <w:color w:val="auto"/>
                <w:sz w:val="24"/>
                <w:highlight w:val="none"/>
              </w:rPr>
              <w:t>Z轴采用升降丝杠式移动，滑块长度≥290mm行程≥255mm；（提供证明材料并加盖制造商公章）</w:t>
            </w:r>
          </w:p>
          <w:p w14:paraId="68C9C0BB">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10.</w:t>
            </w:r>
            <w:r>
              <w:rPr>
                <w:rFonts w:hint="eastAsia" w:asciiTheme="minorEastAsia" w:hAnsiTheme="minorEastAsia" w:cstheme="minorEastAsia"/>
                <w:color w:val="auto"/>
                <w:sz w:val="24"/>
                <w:highlight w:val="none"/>
              </w:rPr>
              <w:t>配备采用复合实木材质的底板并带有防滑垫，底板规格（长宽高）≥350*250*20mm，圆角处理。</w:t>
            </w:r>
          </w:p>
          <w:p w14:paraId="2221CD5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8.</w:t>
            </w:r>
            <w:r>
              <w:rPr>
                <w:rFonts w:hint="eastAsia" w:asciiTheme="minorEastAsia" w:hAnsiTheme="minorEastAsia" w:cstheme="minorEastAsia"/>
                <w:color w:val="auto"/>
                <w:sz w:val="24"/>
                <w:highlight w:val="none"/>
              </w:rPr>
              <w:t>台板上带有模具一次成型的数字显示刻度用以提高加工精度；</w:t>
            </w:r>
          </w:p>
          <w:p w14:paraId="6C1DC021">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9.</w:t>
            </w:r>
            <w:r>
              <w:rPr>
                <w:rFonts w:hint="eastAsia" w:asciiTheme="minorEastAsia" w:hAnsiTheme="minorEastAsia" w:cstheme="minorEastAsia"/>
                <w:color w:val="auto"/>
                <w:sz w:val="24"/>
                <w:highlight w:val="none"/>
              </w:rPr>
              <w:t>弓臂采用夷里桥结构设计，使梁体内弯矩减小，增大加工长度，弓臂模具压铸成型，非钢管弯曲；</w:t>
            </w:r>
          </w:p>
          <w:p w14:paraId="729D043B">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10</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车床加工材料长度</w:t>
            </w:r>
            <w:r>
              <w:rPr>
                <w:rFonts w:hint="eastAsia" w:asciiTheme="minorEastAsia" w:hAnsiTheme="minorEastAsia" w:cstheme="minorEastAsia"/>
                <w:color w:val="auto"/>
                <w:sz w:val="24"/>
                <w:highlight w:val="none"/>
                <w:lang w:val="en-US" w:eastAsia="zh-CN"/>
              </w:rPr>
              <w:t>小于</w:t>
            </w:r>
            <w:r>
              <w:rPr>
                <w:rFonts w:hint="eastAsia" w:asciiTheme="minorEastAsia" w:hAnsiTheme="minorEastAsia" w:cstheme="minorEastAsia"/>
                <w:color w:val="auto"/>
                <w:sz w:val="24"/>
                <w:highlight w:val="none"/>
              </w:rPr>
              <w:t>160mm（大滑块的最大行程为160mm）；</w:t>
            </w:r>
          </w:p>
          <w:p w14:paraId="2F4BD87D">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1</w:t>
            </w:r>
            <w:r>
              <w:rPr>
                <w:rFonts w:hint="eastAsia" w:asciiTheme="minorEastAsia" w:hAnsiTheme="minorEastAsia" w:cstheme="minorEastAsia"/>
                <w:color w:val="auto"/>
                <w:sz w:val="24"/>
                <w:highlight w:val="none"/>
                <w:lang w:val="en-US" w:eastAsia="zh-CN"/>
              </w:rPr>
              <w:t>1</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顶尾座轴上具有刻度线，可直观看到伸缩数值，方便快速定位，具有锁紧装置；</w:t>
            </w:r>
          </w:p>
          <w:p w14:paraId="09336E6E">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1</w:t>
            </w:r>
            <w:r>
              <w:rPr>
                <w:rFonts w:hint="eastAsia" w:asciiTheme="minorEastAsia" w:hAnsiTheme="minorEastAsia" w:cstheme="minorEastAsia"/>
                <w:color w:val="auto"/>
                <w:sz w:val="24"/>
                <w:highlight w:val="none"/>
                <w:lang w:val="en-US" w:eastAsia="zh-CN"/>
              </w:rPr>
              <w:t>2</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Z轴滑块</w:t>
            </w:r>
            <w:r>
              <w:rPr>
                <w:rFonts w:hint="eastAsia" w:asciiTheme="minorEastAsia" w:hAnsiTheme="minorEastAsia" w:cstheme="minorEastAsia"/>
                <w:color w:val="auto"/>
                <w:sz w:val="24"/>
                <w:highlight w:val="none"/>
                <w:lang w:val="en-US" w:eastAsia="zh-CN"/>
              </w:rPr>
              <w:t>长度不小于</w:t>
            </w:r>
            <w:r>
              <w:rPr>
                <w:rFonts w:hint="eastAsia" w:asciiTheme="minorEastAsia" w:hAnsiTheme="minorEastAsia" w:cstheme="minorEastAsia"/>
                <w:color w:val="auto"/>
                <w:sz w:val="24"/>
                <w:highlight w:val="none"/>
              </w:rPr>
              <w:t>290mm行程</w:t>
            </w:r>
            <w:r>
              <w:rPr>
                <w:rFonts w:hint="eastAsia" w:asciiTheme="minorEastAsia" w:hAnsiTheme="minorEastAsia" w:cstheme="minorEastAsia"/>
                <w:color w:val="auto"/>
                <w:sz w:val="24"/>
                <w:highlight w:val="none"/>
                <w:lang w:val="en-US" w:eastAsia="zh-CN"/>
              </w:rPr>
              <w:t>不小于</w:t>
            </w:r>
            <w:r>
              <w:rPr>
                <w:rFonts w:hint="eastAsia" w:asciiTheme="minorEastAsia" w:hAnsiTheme="minorEastAsia" w:cstheme="minorEastAsia"/>
                <w:color w:val="auto"/>
                <w:sz w:val="24"/>
                <w:highlight w:val="none"/>
              </w:rPr>
              <w:t>255mm，采用升降丝杠式移动；（提供证明材料并加盖制造商公章）</w:t>
            </w:r>
          </w:p>
          <w:p w14:paraId="6CAE0F24">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1</w:t>
            </w:r>
            <w:r>
              <w:rPr>
                <w:rFonts w:hint="eastAsia" w:asciiTheme="minorEastAsia" w:hAnsiTheme="minorEastAsia" w:cstheme="minorEastAsia"/>
                <w:color w:val="auto"/>
                <w:sz w:val="24"/>
                <w:highlight w:val="none"/>
                <w:lang w:val="en-US" w:eastAsia="zh-CN"/>
              </w:rPr>
              <w:t>3</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分度盘为机械式结构模具压铸一体成型，分度盘上具有刻度线，具备快速分度定位加工功能；</w:t>
            </w:r>
          </w:p>
          <w:p w14:paraId="40F2269D">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1</w:t>
            </w:r>
            <w:r>
              <w:rPr>
                <w:rFonts w:hint="eastAsia" w:asciiTheme="minorEastAsia" w:hAnsiTheme="minorEastAsia" w:cstheme="minorEastAsia"/>
                <w:color w:val="auto"/>
                <w:sz w:val="24"/>
                <w:highlight w:val="none"/>
                <w:lang w:val="en-US" w:eastAsia="zh-CN"/>
              </w:rPr>
              <w:t>4</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分度盘具有三角止锁结构设计，夹持更加稳定牢固；</w:t>
            </w:r>
          </w:p>
          <w:p w14:paraId="59926D51">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1</w:t>
            </w:r>
            <w:r>
              <w:rPr>
                <w:rFonts w:hint="eastAsia" w:asciiTheme="minorEastAsia" w:hAnsiTheme="minorEastAsia" w:cstheme="minorEastAsia"/>
                <w:color w:val="auto"/>
                <w:sz w:val="24"/>
                <w:highlight w:val="none"/>
                <w:lang w:val="en-US" w:eastAsia="zh-CN"/>
              </w:rPr>
              <w:t>5</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小滑块、大滑块侧面有防松螺母设计，防止在机床使用过程中由于振动过大而产生间隙，提高加工精度；</w:t>
            </w:r>
          </w:p>
          <w:p w14:paraId="3CE0893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1</w:t>
            </w:r>
            <w:r>
              <w:rPr>
                <w:rFonts w:hint="eastAsia" w:asciiTheme="minorEastAsia" w:hAnsiTheme="minorEastAsia" w:cstheme="minorEastAsia"/>
                <w:color w:val="auto"/>
                <w:sz w:val="24"/>
                <w:highlight w:val="none"/>
                <w:lang w:val="en-US" w:eastAsia="zh-CN"/>
              </w:rPr>
              <w:t>6</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连接块采用圆弧</w:t>
            </w:r>
            <w:r>
              <w:rPr>
                <w:rFonts w:hint="eastAsia" w:asciiTheme="minorEastAsia" w:hAnsiTheme="minorEastAsia" w:cstheme="minorEastAsia"/>
                <w:color w:val="auto"/>
                <w:sz w:val="24"/>
                <w:highlight w:val="none"/>
                <w:lang w:eastAsia="zh-CN"/>
              </w:rPr>
              <w:t>燕尾形</w:t>
            </w:r>
            <w:r>
              <w:rPr>
                <w:rFonts w:hint="eastAsia" w:asciiTheme="minorEastAsia" w:hAnsiTheme="minorEastAsia" w:cstheme="minorEastAsia"/>
                <w:color w:val="auto"/>
                <w:sz w:val="24"/>
                <w:highlight w:val="none"/>
              </w:rPr>
              <w:t>结构，与机床零件的每个槽位相匹配，为防止孔内螺丝滑动，</w:t>
            </w:r>
            <w:r>
              <w:rPr>
                <w:rFonts w:hint="eastAsia" w:asciiTheme="minorEastAsia" w:hAnsiTheme="minorEastAsia" w:cstheme="minorEastAsia"/>
                <w:color w:val="auto"/>
                <w:sz w:val="24"/>
                <w:highlight w:val="none"/>
                <w:lang w:eastAsia="zh-CN"/>
              </w:rPr>
              <w:t>孔</w:t>
            </w:r>
            <w:r>
              <w:rPr>
                <w:rFonts w:hint="eastAsia" w:asciiTheme="minorEastAsia" w:hAnsiTheme="minorEastAsia" w:cstheme="minorEastAsia"/>
                <w:color w:val="auto"/>
                <w:sz w:val="24"/>
                <w:highlight w:val="none"/>
              </w:rPr>
              <w:t>内螺丝采用四方螺母固定，提高连接块的稳定性和使用寿命；</w:t>
            </w:r>
          </w:p>
          <w:p w14:paraId="13A6F1CA">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17</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配备底板并带有EVA防滑胶垫，提升机床稳定性，底板规格长350mm宽250mm厚20mm，采用复合实木材质，胡桃木面板加黑冰木封边撞色拼接，圆角处理。</w:t>
            </w:r>
          </w:p>
          <w:p w14:paraId="0D7F1E8C">
            <w:pPr>
              <w:jc w:val="left"/>
              <w:rPr>
                <w:rFonts w:hint="eastAsia" w:asciiTheme="minorEastAsia" w:hAnsiTheme="minorEastAsia" w:cstheme="minorEastAsia"/>
                <w:color w:val="auto"/>
                <w:sz w:val="24"/>
                <w:highlight w:val="none"/>
                <w:lang w:eastAsia="zh-CN"/>
              </w:rPr>
            </w:pPr>
            <w:r>
              <w:rPr>
                <w:rFonts w:hint="eastAsia" w:asciiTheme="minorEastAsia" w:hAnsiTheme="minorEastAsia" w:cstheme="minorEastAsia"/>
                <w:color w:val="auto"/>
                <w:sz w:val="24"/>
                <w:highlight w:val="none"/>
              </w:rPr>
              <w:t>二、专用配套绘图工具包</w:t>
            </w:r>
            <w:r>
              <w:rPr>
                <w:rFonts w:hint="eastAsia" w:asciiTheme="minorEastAsia" w:hAnsiTheme="minorEastAsia" w:cstheme="minorEastAsia"/>
                <w:color w:val="auto"/>
                <w:sz w:val="24"/>
                <w:highlight w:val="none"/>
                <w:lang w:eastAsia="zh-CN"/>
              </w:rPr>
              <w:t>：</w:t>
            </w:r>
          </w:p>
          <w:p w14:paraId="29CA9F3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工具包内含：等腰三角板、直角三角板、铅笔、圆规、透明胶带、教育制模板、擦图片、分规、铅芯、橡皮、美工刀、磨砂纸、圆规替针、削铅笔芯器、卷笔刀、连接杆、延长器、鸭嘴头、夹笔器、铅芯头</w:t>
            </w:r>
            <w:r>
              <w:rPr>
                <w:rFonts w:hint="eastAsia" w:asciiTheme="minorEastAsia" w:hAnsiTheme="minorEastAsia" w:cstheme="minorEastAsia"/>
                <w:color w:val="auto"/>
                <w:sz w:val="24"/>
                <w:highlight w:val="none"/>
                <w:lang w:val="en-US" w:eastAsia="zh-CN"/>
              </w:rPr>
              <w:t>等</w:t>
            </w:r>
            <w:r>
              <w:rPr>
                <w:rFonts w:hint="eastAsia" w:asciiTheme="minorEastAsia" w:hAnsiTheme="minorEastAsia" w:cstheme="minorEastAsia"/>
                <w:color w:val="auto"/>
                <w:sz w:val="24"/>
                <w:highlight w:val="none"/>
              </w:rPr>
              <w:t>。</w:t>
            </w:r>
          </w:p>
          <w:p w14:paraId="0FA3C225">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rPr>
              <w:t>三、微型机床备件包1</w:t>
            </w:r>
            <w:r>
              <w:rPr>
                <w:rFonts w:hint="eastAsia" w:asciiTheme="minorEastAsia" w:hAnsiTheme="minorEastAsia" w:cstheme="minorEastAsia"/>
                <w:color w:val="auto"/>
                <w:sz w:val="24"/>
                <w:highlight w:val="none"/>
                <w:lang w:eastAsia="zh-CN"/>
              </w:rPr>
              <w:t>：</w:t>
            </w:r>
          </w:p>
          <w:p w14:paraId="0EDCAA36">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专用模具成型分隔零件盒，包含：单孔槽螺母6个；连接块3个，四方半圆形分体式结构，含四角螺母及配套十字螺丝紧固；铜夹头6个，黄铜材质，含直径1mm、2mm、3mm、4mm、5mm、6mm夹头各1个；夹头固定螺母1个，钢质；同步传动皮带2根，85齿，长度172±1mm，宽度5.3±0.1mm；十字螺丝20颗，M4*6/20，皮带盖与机床底板使用；自攻钉30颗，M3.5*16，基座侧盖使用；垫片20个，M4*12*1.5，底板安装使用；六角螺母20个，M4；3M防滑垫片4张，带背胶；十字螺丝刀1把，4*100mm；梅开两用扳手2把，7mm、15mm各1把；六角扳手4支，M2、M2.5、M3、M4各1支。</w:t>
            </w:r>
          </w:p>
          <w:p w14:paraId="0667D687">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rPr>
              <w:t>四、微型机床备件包2</w:t>
            </w:r>
            <w:r>
              <w:rPr>
                <w:rFonts w:hint="eastAsia" w:asciiTheme="minorEastAsia" w:hAnsiTheme="minorEastAsia" w:cstheme="minorEastAsia"/>
                <w:color w:val="auto"/>
                <w:sz w:val="24"/>
                <w:highlight w:val="none"/>
                <w:lang w:eastAsia="zh-CN"/>
              </w:rPr>
              <w:t>：</w:t>
            </w:r>
          </w:p>
          <w:p w14:paraId="417A291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专用模具成型分隔零件盒，包含：专用锯条50支，齿数：31±1，总长度40mm；滚花螺丝2颗，M5*15；锯条固定圈4个，钢质，直径9*6mm；圆砂纸，直径48mm带背胶，</w:t>
            </w:r>
            <w:r>
              <w:rPr>
                <w:rFonts w:hint="eastAsia" w:asciiTheme="minorEastAsia" w:hAnsiTheme="minorEastAsia" w:cstheme="minorEastAsia"/>
                <w:color w:val="auto"/>
                <w:sz w:val="24"/>
                <w:highlight w:val="none"/>
                <w:lang w:eastAsia="zh-CN"/>
              </w:rPr>
              <w:t>砂粒</w:t>
            </w:r>
            <w:r>
              <w:rPr>
                <w:rFonts w:hint="eastAsia" w:asciiTheme="minorEastAsia" w:hAnsiTheme="minorEastAsia" w:cstheme="minorEastAsia"/>
                <w:color w:val="auto"/>
                <w:sz w:val="24"/>
                <w:highlight w:val="none"/>
              </w:rPr>
              <w:t>度100-150#；羊毛抛光轮4个；陶瓷磨头5个；钢丝刷2个；砂圈夹杆2个；自攻杆1个；通用切片安装杆1个；麻花钻1个；砂圈6个；砂磨针3个；磨砂纸5片；切割片6片；砂轮1个；转接头1个；六角扳手1个；开口扳手1个；内六角螺丝40颗，M4*10、M4*12各20颗，加强板、木工刀架、台板使用；内六角螺丝5颗，M5*16，锯床压块使用。</w:t>
            </w:r>
          </w:p>
          <w:p w14:paraId="13B1E4D6">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rPr>
              <w:t>五、微型机床备件包3</w:t>
            </w:r>
            <w:r>
              <w:rPr>
                <w:rFonts w:hint="eastAsia" w:asciiTheme="minorEastAsia" w:hAnsiTheme="minorEastAsia" w:cstheme="minorEastAsia"/>
                <w:color w:val="auto"/>
                <w:sz w:val="24"/>
                <w:highlight w:val="none"/>
                <w:lang w:eastAsia="zh-CN"/>
              </w:rPr>
              <w:t>：</w:t>
            </w:r>
          </w:p>
          <w:p w14:paraId="542DE1C4">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专用模具成型分隔零件盒，包含：六角梅花顶尖1个，柄径6*15mm，总长30mm，材质：钢；中心定位尺2把，外形尺寸49*65mm，材质：塑料；车刀固定夹2个，钢质；车刀2把，4*4*51mm，材质：白钢；铣刀2支，柄径6mm，D6*13*57mm，材质：白钢；钻头4支，柄径3mm，D3*33*61mm，材质：M35高钴；虎钳加力棒2支；手轮摇把5个，直径8*20mm，包含内嵌套管及配套六角螺丝；限位器，规格：23*15*12mm，材质：钢；内六角螺丝20颗，M4*10，加强板、木工刀架使用；内六角螺丝20颗，M4*14，车床刀架使用；内六角螺丝20颗，M4*12，台板使用；十字螺丝20颗，M4*15，虎钳底座使用；止付螺丝20颗，M4*10，顶尾座使用；止付螺丝20颗，M4*13，滑块使用；十字螺丝20颗，M4*6，皮带盖使用；滚花螺丝2颗，M4*25。</w:t>
            </w:r>
          </w:p>
          <w:p w14:paraId="41DE1C86">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rPr>
              <w:t>六、全金属微型裁料机</w:t>
            </w:r>
            <w:r>
              <w:rPr>
                <w:rFonts w:hint="eastAsia" w:asciiTheme="minorEastAsia" w:hAnsiTheme="minorEastAsia" w:cstheme="minorEastAsia"/>
                <w:color w:val="auto"/>
                <w:sz w:val="24"/>
                <w:highlight w:val="none"/>
                <w:lang w:eastAsia="zh-CN"/>
              </w:rPr>
              <w:t>：</w:t>
            </w:r>
          </w:p>
          <w:p w14:paraId="161BDC8D">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1.</w:t>
            </w:r>
            <w:r>
              <w:rPr>
                <w:rFonts w:hint="eastAsia" w:asciiTheme="minorEastAsia" w:hAnsiTheme="minorEastAsia" w:cstheme="minorEastAsia"/>
                <w:color w:val="auto"/>
                <w:sz w:val="24"/>
                <w:highlight w:val="none"/>
              </w:rPr>
              <w:t>整机净重≥5.2公斤；外形尺寸约350*250*290mm</w:t>
            </w:r>
            <w:r>
              <w:rPr>
                <w:rFonts w:hint="eastAsia" w:asciiTheme="minorEastAsia" w:hAnsiTheme="minorEastAsia" w:cstheme="minorEastAsia"/>
                <w:color w:val="auto"/>
                <w:sz w:val="24"/>
                <w:highlight w:val="none"/>
                <w:lang w:eastAsia="zh-CN"/>
              </w:rPr>
              <w:t>；</w:t>
            </w:r>
          </w:p>
          <w:p w14:paraId="41FD8925">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rPr>
              <w:t>2</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color w:val="auto"/>
                <w:sz w:val="24"/>
                <w:highlight w:val="none"/>
              </w:rPr>
              <w:t>马达转速≤13500转/分钟，电机空载转速≤2000转/分钟；独立设备的输入电压/电流/功率≥12V/4A/48W；</w:t>
            </w:r>
          </w:p>
          <w:p w14:paraId="7D4233F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3.</w:t>
            </w:r>
            <w:r>
              <w:rPr>
                <w:rFonts w:hint="eastAsia" w:asciiTheme="minorEastAsia" w:hAnsiTheme="minorEastAsia" w:cstheme="minorEastAsia"/>
                <w:color w:val="auto"/>
                <w:sz w:val="24"/>
                <w:highlight w:val="none"/>
              </w:rPr>
              <w:t>电源适配器连接头采用锁止结构；</w:t>
            </w:r>
          </w:p>
          <w:p w14:paraId="6DCED9FD">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4.</w:t>
            </w:r>
            <w:r>
              <w:rPr>
                <w:rFonts w:hint="eastAsia" w:asciiTheme="minorEastAsia" w:hAnsiTheme="minorEastAsia" w:cstheme="minorEastAsia"/>
                <w:color w:val="auto"/>
                <w:sz w:val="24"/>
                <w:highlight w:val="none"/>
              </w:rPr>
              <w:t>锯片规格≥直径100mm；（提供证明材料并加盖制造商公章）</w:t>
            </w:r>
          </w:p>
          <w:p w14:paraId="426EF5E7">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5.</w:t>
            </w:r>
            <w:r>
              <w:rPr>
                <w:rFonts w:hint="eastAsia" w:asciiTheme="minorEastAsia" w:hAnsiTheme="minorEastAsia" w:cstheme="minorEastAsia"/>
                <w:color w:val="auto"/>
                <w:sz w:val="24"/>
                <w:highlight w:val="none"/>
              </w:rPr>
              <w:t>虎钳尺寸≥50*150*30mm，夹持范围≥0-105mm；具有可移动档位设计，每隔35mm为一档，3档可调；（提供证明材料并加盖制造商公章）</w:t>
            </w:r>
          </w:p>
          <w:p w14:paraId="36AC55F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eastAsia="zh-CN"/>
              </w:rPr>
              <w:t>6.</w:t>
            </w:r>
            <w:r>
              <w:rPr>
                <w:rFonts w:hint="eastAsia" w:asciiTheme="minorEastAsia" w:hAnsiTheme="minorEastAsia" w:cstheme="minorEastAsia"/>
                <w:color w:val="auto"/>
                <w:sz w:val="24"/>
                <w:highlight w:val="none"/>
              </w:rPr>
              <w:t>X轴滑块长度≥210mm行程≥160mm，Y轴滑块长度≥135mm行程≥40mm；Z轴滑块长度≥290mm行程≥160mm，具有限位装置；</w:t>
            </w:r>
          </w:p>
          <w:p w14:paraId="4AE6331E">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lang w:eastAsia="zh-CN"/>
              </w:rPr>
              <w:t>7.</w:t>
            </w:r>
            <w:r>
              <w:rPr>
                <w:rFonts w:hint="eastAsia" w:asciiTheme="minorEastAsia" w:hAnsiTheme="minorEastAsia" w:cstheme="minorEastAsia"/>
                <w:color w:val="auto"/>
                <w:sz w:val="24"/>
                <w:highlight w:val="none"/>
              </w:rPr>
              <w:t>裁料机可以进行截断加工，适用加工：木料、软金属（金、银、铜、铝）、皮革、橡胶、塑料、纸板、布料、</w:t>
            </w:r>
            <w:r>
              <w:rPr>
                <w:rFonts w:hint="eastAsia" w:asciiTheme="minorEastAsia" w:hAnsiTheme="minorEastAsia" w:cstheme="minorEastAsia"/>
                <w:color w:val="auto"/>
                <w:sz w:val="24"/>
                <w:highlight w:val="none"/>
                <w:lang w:eastAsia="zh-CN"/>
              </w:rPr>
              <w:t>泡棉</w:t>
            </w:r>
            <w:r>
              <w:rPr>
                <w:rFonts w:hint="eastAsia" w:asciiTheme="minorEastAsia" w:hAnsiTheme="minorEastAsia" w:cstheme="minorEastAsia"/>
                <w:color w:val="auto"/>
                <w:sz w:val="24"/>
                <w:highlight w:val="none"/>
              </w:rPr>
              <w:t>、尼龙、人造革、PVC板等；</w:t>
            </w:r>
          </w:p>
          <w:p w14:paraId="585DF4FE">
            <w:pPr>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cstheme="minorEastAsia"/>
                <w:color w:val="auto"/>
                <w:sz w:val="24"/>
                <w:highlight w:val="none"/>
              </w:rPr>
              <w:t>七、机械创意机构教学仿真软件（整个实验室配置一套</w:t>
            </w:r>
            <w:r>
              <w:rPr>
                <w:rFonts w:hint="eastAsia" w:asciiTheme="minorEastAsia" w:hAnsiTheme="minorEastAsia" w:cstheme="minorEastAsia"/>
                <w:color w:val="auto"/>
                <w:sz w:val="24"/>
                <w:highlight w:val="none"/>
                <w:lang w:eastAsia="zh-CN"/>
              </w:rPr>
              <w:t>，</w:t>
            </w:r>
            <w:r>
              <w:rPr>
                <w:rFonts w:hint="eastAsia" w:asciiTheme="minorEastAsia" w:hAnsiTheme="minorEastAsia" w:cstheme="minorEastAsia"/>
                <w:b w:val="0"/>
                <w:bCs w:val="0"/>
                <w:color w:val="auto"/>
                <w:sz w:val="24"/>
                <w:szCs w:val="24"/>
                <w:vertAlign w:val="baseline"/>
                <w:lang w:val="en-US" w:eastAsia="zh-CN"/>
              </w:rPr>
              <w:t>文件中需提供满足软件功能的截图不少于10张</w:t>
            </w:r>
            <w:r>
              <w:rPr>
                <w:rFonts w:hint="eastAsia" w:asciiTheme="minorEastAsia" w:hAnsiTheme="minorEastAsia" w:cstheme="minorEastAsia"/>
                <w:color w:val="auto"/>
                <w:sz w:val="24"/>
                <w:highlight w:val="none"/>
              </w:rPr>
              <w:t>）</w:t>
            </w:r>
            <w:r>
              <w:rPr>
                <w:rFonts w:hint="eastAsia" w:asciiTheme="minorEastAsia" w:hAnsiTheme="minorEastAsia" w:cstheme="minorEastAsia"/>
                <w:color w:val="auto"/>
                <w:sz w:val="24"/>
                <w:highlight w:val="none"/>
                <w:lang w:eastAsia="zh-CN"/>
              </w:rPr>
              <w:t>：</w:t>
            </w:r>
          </w:p>
          <w:p w14:paraId="24371E50">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提供不少于50种的运动机构真软件，包含但不限于如下：摆动导杆、插床机构、齿轮齿条、单圆销槽轮机构、电影放映中的卷胶片机构、定块机构、对心曲柄滑块、颚式破碎机、翻台机构、飞轮、缝纫机、干涉、滑块机构、棘齿条、棘轮机构、棘轮拉式、夹具机构、搅拌机、搅拌机、空间槽轮、轮系、内不完全齿轮、内棘轮机构、内摩擦式棘轮、内啮合槽轮、内啮合棘轮、牛头刨机构、偏置滑块机构、平行机构1、平行机构2、汽缸夹紧机构、曲柄滑块机构、曲柄压力机、曲柄摇杆、双动式棘轮、双滑块机构、双曲柄、双向式棘轮1、双向式棘轮2、双摇杆、凸轮机构、凸轮式间歇机构、椭圆规、外不完全齿轮、外啮合棘轮机构、蜗杆凸轮间歇机构、摇块机构、正弦机构、转动导杆、齿轮泵等。</w:t>
            </w:r>
          </w:p>
          <w:p w14:paraId="2DDF117C">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lang w:val="en-US" w:eastAsia="zh-CN"/>
              </w:rPr>
              <w:t>★</w:t>
            </w:r>
            <w:r>
              <w:rPr>
                <w:rFonts w:hint="eastAsia" w:asciiTheme="minorEastAsia" w:hAnsiTheme="minorEastAsia" w:cstheme="minorEastAsia"/>
                <w:color w:val="auto"/>
                <w:sz w:val="24"/>
                <w:highlight w:val="none"/>
              </w:rPr>
              <w:t>八、钳工教学资源包（整个实验室配置一套）</w:t>
            </w:r>
          </w:p>
          <w:p w14:paraId="254005AE">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（1）资源应包含</w:t>
            </w:r>
            <w:r>
              <w:rPr>
                <w:rFonts w:hint="eastAsia" w:asciiTheme="minorEastAsia" w:hAnsiTheme="minorEastAsia" w:cstheme="minorEastAsia"/>
                <w:color w:val="auto"/>
                <w:sz w:val="24"/>
                <w:highlight w:val="none"/>
                <w:lang w:val="en-US" w:eastAsia="zh-CN"/>
              </w:rPr>
              <w:t>学生手册、</w:t>
            </w:r>
            <w:r>
              <w:rPr>
                <w:rFonts w:hint="eastAsia" w:asciiTheme="minorEastAsia" w:hAnsiTheme="minorEastAsia" w:cstheme="minorEastAsia"/>
                <w:color w:val="auto"/>
                <w:sz w:val="24"/>
                <w:highlight w:val="none"/>
              </w:rPr>
              <w:t>课程标准、教学大纲、电子教材（不少于10项）、</w:t>
            </w:r>
            <w:r>
              <w:rPr>
                <w:rFonts w:hint="eastAsia" w:asciiTheme="minorEastAsia" w:hAnsiTheme="minorEastAsia" w:cstheme="minorEastAsia"/>
                <w:color w:val="auto"/>
                <w:sz w:val="24"/>
                <w:highlight w:val="none"/>
                <w:lang w:val="en-US" w:eastAsia="zh-CN"/>
              </w:rPr>
              <w:t>制作视频、</w:t>
            </w:r>
            <w:r>
              <w:rPr>
                <w:rFonts w:hint="eastAsia" w:asciiTheme="minorEastAsia" w:hAnsiTheme="minorEastAsia" w:cstheme="minorEastAsia"/>
                <w:color w:val="auto"/>
                <w:sz w:val="24"/>
                <w:highlight w:val="none"/>
              </w:rPr>
              <w:t>参考</w:t>
            </w:r>
            <w:r>
              <w:rPr>
                <w:rFonts w:hint="eastAsia" w:asciiTheme="minorEastAsia" w:hAnsiTheme="minorEastAsia" w:cstheme="minorEastAsia"/>
                <w:color w:val="auto"/>
                <w:sz w:val="24"/>
                <w:highlight w:val="none"/>
                <w:lang w:val="en-US" w:eastAsia="zh-CN"/>
              </w:rPr>
              <w:t>PPT</w:t>
            </w:r>
            <w:r>
              <w:rPr>
                <w:rFonts w:hint="eastAsia" w:asciiTheme="minorEastAsia" w:hAnsiTheme="minorEastAsia" w:cstheme="minorEastAsia"/>
                <w:color w:val="auto"/>
                <w:sz w:val="24"/>
                <w:highlight w:val="none"/>
              </w:rPr>
              <w:t>（不少于10项）、常用知识问答（不少于10项）。</w:t>
            </w:r>
          </w:p>
          <w:p w14:paraId="1F090409">
            <w:pPr>
              <w:jc w:val="left"/>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（2）资源应提供钳工教学视频不少于60项（投标文件</w:t>
            </w:r>
            <w:r>
              <w:rPr>
                <w:rFonts w:hint="eastAsia" w:asciiTheme="minorEastAsia" w:hAnsiTheme="minorEastAsia" w:cstheme="minorEastAsia"/>
                <w:color w:val="auto"/>
                <w:sz w:val="24"/>
                <w:highlight w:val="none"/>
                <w:lang w:val="en-US" w:eastAsia="zh-CN"/>
              </w:rPr>
              <w:t>内</w:t>
            </w:r>
            <w:r>
              <w:rPr>
                <w:rFonts w:hint="eastAsia" w:asciiTheme="minorEastAsia" w:hAnsiTheme="minorEastAsia" w:cstheme="minorEastAsia"/>
                <w:color w:val="auto"/>
                <w:sz w:val="24"/>
                <w:highlight w:val="none"/>
              </w:rPr>
              <w:t>须列出项目</w:t>
            </w:r>
            <w:r>
              <w:rPr>
                <w:rFonts w:hint="eastAsia" w:asciiTheme="minorEastAsia" w:hAnsiTheme="minorEastAsia" w:cstheme="minorEastAsia"/>
                <w:color w:val="auto"/>
                <w:sz w:val="24"/>
                <w:highlight w:val="none"/>
                <w:lang w:val="en-US" w:eastAsia="zh-CN"/>
              </w:rPr>
              <w:t>清单</w:t>
            </w:r>
            <w:r>
              <w:rPr>
                <w:rFonts w:hint="eastAsia" w:asciiTheme="minorEastAsia" w:hAnsiTheme="minorEastAsia" w:cstheme="minorEastAsia"/>
                <w:color w:val="auto"/>
                <w:sz w:val="24"/>
                <w:highlight w:val="none"/>
              </w:rPr>
              <w:t>），内容包含安全、常用工具和设备、钳工操作、工具制作、实践制作等。</w:t>
            </w:r>
          </w:p>
        </w:tc>
        <w:tc>
          <w:tcPr>
            <w:tcW w:w="950" w:type="dxa"/>
            <w:vAlign w:val="center"/>
          </w:tcPr>
          <w:p w14:paraId="06A86CD2">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9</w:t>
            </w:r>
          </w:p>
        </w:tc>
        <w:tc>
          <w:tcPr>
            <w:tcW w:w="758" w:type="dxa"/>
            <w:vAlign w:val="center"/>
          </w:tcPr>
          <w:p w14:paraId="2A4AC173">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套</w:t>
            </w:r>
          </w:p>
        </w:tc>
        <w:tc>
          <w:tcPr>
            <w:tcW w:w="1031" w:type="dxa"/>
            <w:vAlign w:val="center"/>
          </w:tcPr>
          <w:p w14:paraId="42B31E24">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w:t>
            </w:r>
            <w:r>
              <w:rPr>
                <w:rFonts w:hint="eastAsia" w:asciiTheme="minorEastAsia" w:hAnsiTheme="minorEastAsia" w:cstheme="minorEastAsia"/>
                <w:color w:val="auto"/>
                <w:sz w:val="24"/>
                <w:highlight w:val="none"/>
                <w:lang w:val="en-US" w:eastAsia="zh-CN"/>
              </w:rPr>
              <w:t>5</w:t>
            </w:r>
            <w:r>
              <w:rPr>
                <w:rFonts w:hint="eastAsia" w:asciiTheme="minorEastAsia" w:hAnsiTheme="minorEastAsia" w:cstheme="minorEastAsia"/>
                <w:color w:val="auto"/>
                <w:sz w:val="24"/>
                <w:highlight w:val="none"/>
              </w:rPr>
              <w:t>484</w:t>
            </w:r>
          </w:p>
        </w:tc>
        <w:tc>
          <w:tcPr>
            <w:tcW w:w="1115" w:type="dxa"/>
            <w:vAlign w:val="center"/>
          </w:tcPr>
          <w:p w14:paraId="4C6D9ADE">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w:t>
            </w:r>
            <w:r>
              <w:rPr>
                <w:rFonts w:hint="eastAsia" w:asciiTheme="minorEastAsia" w:hAnsiTheme="minorEastAsia" w:cstheme="minorEastAsia"/>
                <w:color w:val="auto"/>
                <w:sz w:val="24"/>
                <w:highlight w:val="none"/>
                <w:lang w:val="en-US" w:eastAsia="zh-CN"/>
              </w:rPr>
              <w:t>39</w:t>
            </w:r>
            <w:r>
              <w:rPr>
                <w:rFonts w:hint="eastAsia" w:asciiTheme="minorEastAsia" w:hAnsiTheme="minorEastAsia" w:cstheme="minorEastAsia"/>
                <w:color w:val="auto"/>
                <w:sz w:val="24"/>
                <w:highlight w:val="none"/>
              </w:rPr>
              <w:t>356</w:t>
            </w:r>
          </w:p>
        </w:tc>
      </w:tr>
      <w:tr w14:paraId="5C521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4C8B8D0F">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5</w:t>
            </w:r>
          </w:p>
        </w:tc>
        <w:tc>
          <w:tcPr>
            <w:tcW w:w="12035" w:type="dxa"/>
            <w:gridSpan w:val="5"/>
            <w:vAlign w:val="center"/>
          </w:tcPr>
          <w:p w14:paraId="7BED6345">
            <w:pPr>
              <w:jc w:val="center"/>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合计</w:t>
            </w:r>
          </w:p>
        </w:tc>
        <w:tc>
          <w:tcPr>
            <w:tcW w:w="1115" w:type="dxa"/>
            <w:shd w:val="clear" w:color="auto" w:fill="auto"/>
            <w:vAlign w:val="center"/>
          </w:tcPr>
          <w:p w14:paraId="1B487DF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88</w:t>
            </w:r>
            <w:r>
              <w:rPr>
                <w:rFonts w:hint="eastAsia" w:ascii="宋体" w:hAnsi="宋体" w:eastAsia="宋体" w:cs="宋体"/>
                <w:color w:val="auto"/>
                <w:kern w:val="0"/>
                <w:sz w:val="22"/>
                <w:szCs w:val="22"/>
                <w:highlight w:val="none"/>
                <w:lang w:bidi="ar"/>
              </w:rPr>
              <w:t>2000元</w:t>
            </w:r>
          </w:p>
        </w:tc>
      </w:tr>
    </w:tbl>
    <w:p w14:paraId="4CC2AB8D">
      <w:pPr>
        <w:rPr>
          <w:b/>
          <w:bCs/>
          <w:sz w:val="30"/>
          <w:szCs w:val="30"/>
        </w:rPr>
      </w:pPr>
    </w:p>
    <w:sectPr>
      <w:pgSz w:w="16838" w:h="11906" w:orient="landscape"/>
      <w:pgMar w:top="720" w:right="1587" w:bottom="72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022BC1"/>
    <w:multiLevelType w:val="singleLevel"/>
    <w:tmpl w:val="A1022BC1"/>
    <w:lvl w:ilvl="0" w:tentative="0">
      <w:start w:val="2"/>
      <w:numFmt w:val="chineseCounting"/>
      <w:suff w:val="nothing"/>
      <w:lvlText w:val="%1、"/>
      <w:lvlJc w:val="left"/>
      <w:rPr>
        <w:rFonts w:hint="eastAsia"/>
      </w:rPr>
    </w:lvl>
  </w:abstractNum>
  <w:abstractNum w:abstractNumId="1">
    <w:nsid w:val="657699A5"/>
    <w:multiLevelType w:val="singleLevel"/>
    <w:tmpl w:val="657699A5"/>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2MDExYjM1ZjQ5ZDJmYjEzNTZmNDk5NWNiYjcxNDcifQ=="/>
  </w:docVars>
  <w:rsids>
    <w:rsidRoot w:val="0096462A"/>
    <w:rsid w:val="000451D0"/>
    <w:rsid w:val="00083637"/>
    <w:rsid w:val="00166700"/>
    <w:rsid w:val="001F0A5A"/>
    <w:rsid w:val="00374302"/>
    <w:rsid w:val="003836AB"/>
    <w:rsid w:val="00401EFE"/>
    <w:rsid w:val="004A0417"/>
    <w:rsid w:val="005415E2"/>
    <w:rsid w:val="00592C3D"/>
    <w:rsid w:val="005F26ED"/>
    <w:rsid w:val="00760A75"/>
    <w:rsid w:val="00806EE0"/>
    <w:rsid w:val="00916615"/>
    <w:rsid w:val="0096462A"/>
    <w:rsid w:val="00A40014"/>
    <w:rsid w:val="00BC4DA6"/>
    <w:rsid w:val="00DC0F7F"/>
    <w:rsid w:val="00E4061D"/>
    <w:rsid w:val="00F537A6"/>
    <w:rsid w:val="00FD73C2"/>
    <w:rsid w:val="07F17FEE"/>
    <w:rsid w:val="0E627378"/>
    <w:rsid w:val="12CC5D44"/>
    <w:rsid w:val="18E21714"/>
    <w:rsid w:val="1A1F0E4F"/>
    <w:rsid w:val="1BE75412"/>
    <w:rsid w:val="209D5893"/>
    <w:rsid w:val="232F19D7"/>
    <w:rsid w:val="23FD1C9E"/>
    <w:rsid w:val="261E7C99"/>
    <w:rsid w:val="27A47F71"/>
    <w:rsid w:val="2B0A6FB1"/>
    <w:rsid w:val="30482A7A"/>
    <w:rsid w:val="358F4C83"/>
    <w:rsid w:val="35AA39BA"/>
    <w:rsid w:val="37193189"/>
    <w:rsid w:val="372B4BB0"/>
    <w:rsid w:val="38E0051B"/>
    <w:rsid w:val="39022165"/>
    <w:rsid w:val="44957494"/>
    <w:rsid w:val="45D1085E"/>
    <w:rsid w:val="4F5A0E97"/>
    <w:rsid w:val="4FF759EF"/>
    <w:rsid w:val="50FE0AB7"/>
    <w:rsid w:val="554F5A2F"/>
    <w:rsid w:val="5BEC60DC"/>
    <w:rsid w:val="5DB548A5"/>
    <w:rsid w:val="5EB67D6F"/>
    <w:rsid w:val="5F1F0576"/>
    <w:rsid w:val="628F0275"/>
    <w:rsid w:val="62DB4C3B"/>
    <w:rsid w:val="65556209"/>
    <w:rsid w:val="67D26E2F"/>
    <w:rsid w:val="6DDE08FF"/>
    <w:rsid w:val="747131CA"/>
    <w:rsid w:val="77B85F79"/>
    <w:rsid w:val="7EA04AFE"/>
    <w:rsid w:val="7F20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2638</Words>
  <Characters>3061</Characters>
  <Lines>129</Lines>
  <Paragraphs>134</Paragraphs>
  <TotalTime>15</TotalTime>
  <ScaleCrop>false</ScaleCrop>
  <LinksUpToDate>false</LinksUpToDate>
  <CharactersWithSpaces>3259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2025-05-26T08:53:00Z</dcterms:created>
  <dc:creator>lenovo</dc:creator>
  <cp:lastModifiedBy>月月</cp:lastModifiedBy>
  <dcterms:modified xsi:type="dcterms:W3CDTF">2025-10-30T13:38:35Z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eyJoZGlkIjoiNGU0ZTI4OWViODQ3NGRmZDlhZWJkMTc4MGJiM2ExYWUiLCJ1c2VySWQiOiIyMDkyMDAyNzQifQ==</vt:lpwstr>
  </property>
  <property fmtid="{D5CDD505-2E9C-101B-9397-08002B2CF9AE}" pid="4" name="ICV">
    <vt:lpwstr>9B001A1270A140059E3E1652A8B9DB60_13</vt:lpwstr>
  </property>
</Properties>
</file>