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四子王旗标准化肉羊育肥场二期建设项目机械化设备采购项目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四子王旗忽鸡图乡人民政府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内蒙古乾瑞项目管理有限公司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WSZCSZS-G-H-250002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内蒙古乾瑞项目管理有限公司</w:t>
      </w:r>
      <w:r>
        <w:rPr>
          <w:rFonts w:ascii="仿宋_GB2312" w:hAnsi="仿宋_GB2312" w:cs="仿宋_GB2312" w:eastAsia="仿宋_GB2312"/>
        </w:rPr>
        <w:t xml:space="preserve"> 受 </w:t>
      </w:r>
      <w:r>
        <w:rPr>
          <w:rFonts w:ascii="仿宋_GB2312" w:hAnsi="仿宋_GB2312" w:cs="仿宋_GB2312" w:eastAsia="仿宋_GB2312"/>
        </w:rPr>
        <w:t>四子王旗忽鸡图乡人民政府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四子王旗标准化肉羊育肥场二期建设项目机械化设备采购项目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四子王旗标准化肉羊育肥场二期建设项目机械化设备采购项目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WSZCSZS-G-H-250002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乌政采计划[2025]四子00002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装载机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挖掘机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撒料车</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自卸三轮车</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电动三轮洒水喷雾消毒车</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地磅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141,000.00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内蒙古乾瑞项目管理有限公司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科尔沁快速路与海东路交汇处绿地智海大厦A4座1304室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王佃青</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18686081333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四子王旗忽鸡图乡人民政府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四子王旗忽鸡图乡</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011800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王晓东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0474-5204856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收费依据《国家发展改革委关于进一步放开建设项目专业服务价格的通知》（发改价格〔2015〕299号文件）规定，参照原《内蒙古自治区建设工程招标代理服务收费指导意见》(内工建协〔2022〕34号)文件货物类的规定，按中标（成交）价的1.5%收取代理报酬，不足壹万的按壹万元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本项目共分1包，此条不适用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四子王旗忽鸡图乡人民政府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内蒙古乾瑞项目管理有限公司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1.提供递交投标文件截止时间前6个月内（至少一个月）的良好缴纳税收的相关凭据（以税务机关提供的纳税凭据或银行入账单为准）。 2.提供递交投标文件截止时间前6个月内（至少一个月）缴纳社会保险的凭证（以专用收据或社会保险缴纳清单为准）。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审查参加政府采购前三年内在经营活动中无重大违法记录书面声明； 注： ①重大违法记录是指供应商因违法经营受到刑事处罚或者责令停产停业、吊销许可证或者执照、较大数额罚款等行政处罚。供应商在参加政府采购活动前3年内因违法经营被禁止在一定期限内参加政府采购活动，期限届满的，可以参加政府采购活动。 ②重大违法记录中的较大数额罚款的具体金额标准及范围是：根据财库〔2022〕3号文件关于“较大数额罚款”认定为200万元以上的罚款，法律、行政法规以及国务院有关部门明确规定相关领域“较大数额罚款”标准高于200万元的，从其规定。</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至提交投标文件截止时间，在“信用中国”网(www.creditchina.gov.cn)、“中国政府采购网”（www.ccgp.gov.cn）查询到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拟购设备服务肉羊育肥场生产经营，提高生产经营效率。设备符合国家质量标准。</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自合同签订之日起合同签订后30日历天日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四子王旗忽鸡图乡</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1、根据财政资金拨付进度进行支付，达到付款条件起30日，支付合同总金额的100.00%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安装调试及验收：（1）供应商负责设备安装、调试。（2）货物到达生产现场后，供应商接到采购人通知后7日内到达现场组织安装、调试，达到正常运行要求，保证采购人正常使用。所需的费用包括在投标总价格中。（3）供应商应就设备的安装、调试、操作、维修、保养等对采购人维修技术人员进行培训。设备安装调试完毕后，供应商应对采购人操作人员进行现场培训，直至采购人的技术人员能独立操作，同时能完成一般常见故障的维修工作。</w:t>
              <w:br/>
              <w:t>2.培训相关要求：（1）供应商须针对所供设备提出全面培训计划和培训方案并征得采购同意后实施，培训服务工作须满足招标文件要求。（2）供应商须为所有被培训人员提供培训（形式不限）。（3）培训的成果须达到采购人正常使用。</w:t>
              <w:br/>
              <w:t>3.本项目所涉及的所有国家标准、地方标准、行业标准等如有最新的标准以最新标准为准。</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质量要求：</w:t>
              <w:br/>
              <w:t>（1）招标文件要求及供应商响应和承诺的质量、技术和其他要求，符合国家现行的质量标准和出厂标准。（2）所购货物均为生产厂家原装全新合格产品，供应商不得以次充好；产品来源渠道必须合法，同时应根据国家有关规定、厂家服务承诺及采购单位的要求做好售后服务工作。（3）供应商所提供的货物是经检验合格的全新正品。供应商所提供的货物，密封包装不得拆开。若开箱检验中发现有诸如数量、型号和外观尺寸与合同不符，或密封包装物本身的短少和损坏，如产生更换或补货等情形并导致交货期延误，买方有权据合同有关条款的规定对因此造成的直接损失向供货商索赔。（4）提供的货物制造标准、安装标准及技术规范等，必须符合最新国家标准。各项技术标准应当符合国家强制性标准的强制性条文要求。</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1）设备质保期一年（采购清单技术参数中有要求的，以参数要求为准）。（2）质保期内，因质量导致的问题由供应商负责设备维修及更换，采购人不产生其他费用。成交供应商提供原厂配件及维修服务，并且在保修期满前1个月提供一次全设备巡检服务。</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报价要求：本项目为包干价,所报价格为履行合同的固定价格。产品成本、运输、安装、调试、检验、培训、代理服务费、税金和保险等以及招标文件规定的其他一切费用均包含在报价中，采购人不再另行支付其他任何费用；投标报价估算错误等引起的风险由供应商自行承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标的名称：装载机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1、</w:t>
            </w:r>
            <w:r>
              <w:rPr>
                <w:rFonts w:ascii="仿宋_GB2312" w:hAnsi="仿宋_GB2312" w:cs="仿宋_GB2312" w:eastAsia="仿宋_GB2312"/>
                <w:sz w:val="28"/>
              </w:rPr>
              <w:t>额定载重量</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2800kg</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斗宽</w:t>
            </w:r>
            <w:r>
              <w:rPr>
                <w:rFonts w:ascii="仿宋_GB2312" w:hAnsi="仿宋_GB2312" w:cs="仿宋_GB2312" w:eastAsia="仿宋_GB2312"/>
                <w:sz w:val="28"/>
              </w:rPr>
              <w:t>:≥</w:t>
            </w:r>
            <w:r>
              <w:rPr>
                <w:rFonts w:ascii="仿宋_GB2312" w:hAnsi="仿宋_GB2312" w:cs="仿宋_GB2312" w:eastAsia="仿宋_GB2312"/>
                <w:sz w:val="28"/>
              </w:rPr>
              <w:t>2.3m</w:t>
            </w:r>
            <w:r>
              <w:rPr>
                <w:rFonts w:ascii="仿宋_GB2312" w:hAnsi="仿宋_GB2312" w:cs="仿宋_GB2312" w:eastAsia="仿宋_GB2312"/>
                <w:sz w:val="28"/>
              </w:rPr>
              <w:t>。</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3、</w:t>
            </w:r>
            <w:r>
              <w:rPr>
                <w:rFonts w:ascii="仿宋_GB2312" w:hAnsi="仿宋_GB2312" w:cs="仿宋_GB2312" w:eastAsia="仿宋_GB2312"/>
                <w:sz w:val="28"/>
              </w:rPr>
              <w:t>额定斗容量</w:t>
            </w:r>
            <w:r>
              <w:rPr>
                <w:rFonts w:ascii="仿宋_GB2312" w:hAnsi="仿宋_GB2312" w:cs="仿宋_GB2312" w:eastAsia="仿宋_GB2312"/>
                <w:sz w:val="28"/>
              </w:rPr>
              <w:t>:≥</w:t>
            </w:r>
            <w:r>
              <w:rPr>
                <w:rFonts w:ascii="仿宋_GB2312" w:hAnsi="仿宋_GB2312" w:cs="仿宋_GB2312" w:eastAsia="仿宋_GB2312"/>
                <w:sz w:val="28"/>
              </w:rPr>
              <w:t>1.5m³</w:t>
            </w:r>
            <w:r>
              <w:rPr>
                <w:rFonts w:ascii="仿宋_GB2312" w:hAnsi="仿宋_GB2312" w:cs="仿宋_GB2312" w:eastAsia="仿宋_GB2312"/>
                <w:sz w:val="28"/>
              </w:rPr>
              <w:t>。</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4、</w:t>
            </w:r>
            <w:r>
              <w:rPr>
                <w:rFonts w:ascii="仿宋_GB2312" w:hAnsi="仿宋_GB2312" w:cs="仿宋_GB2312" w:eastAsia="仿宋_GB2312"/>
                <w:sz w:val="28"/>
              </w:rPr>
              <w:t>整机重量</w:t>
            </w:r>
            <w:r>
              <w:rPr>
                <w:rFonts w:ascii="仿宋_GB2312" w:hAnsi="仿宋_GB2312" w:cs="仿宋_GB2312" w:eastAsia="仿宋_GB2312"/>
                <w:sz w:val="28"/>
              </w:rPr>
              <w:t>:≥</w:t>
            </w:r>
            <w:r>
              <w:rPr>
                <w:rFonts w:ascii="仿宋_GB2312" w:hAnsi="仿宋_GB2312" w:cs="仿宋_GB2312" w:eastAsia="仿宋_GB2312"/>
                <w:sz w:val="28"/>
              </w:rPr>
              <w:t>8000kg</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5、能源方式：柴油。</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6、</w:t>
            </w:r>
            <w:r>
              <w:rPr>
                <w:rFonts w:ascii="仿宋_GB2312" w:hAnsi="仿宋_GB2312" w:cs="仿宋_GB2312" w:eastAsia="仿宋_GB2312"/>
                <w:sz w:val="28"/>
              </w:rPr>
              <w:t>额定功率</w:t>
            </w:r>
            <w:r>
              <w:rPr>
                <w:rFonts w:ascii="仿宋_GB2312" w:hAnsi="仿宋_GB2312" w:cs="仿宋_GB2312" w:eastAsia="仿宋_GB2312"/>
                <w:sz w:val="28"/>
              </w:rPr>
              <w:t>:≥</w:t>
            </w:r>
            <w:r>
              <w:rPr>
                <w:rFonts w:ascii="仿宋_GB2312" w:hAnsi="仿宋_GB2312" w:cs="仿宋_GB2312" w:eastAsia="仿宋_GB2312"/>
                <w:sz w:val="28"/>
              </w:rPr>
              <w:t>96KW</w:t>
            </w:r>
            <w:r>
              <w:rPr>
                <w:rFonts w:ascii="仿宋_GB2312" w:hAnsi="仿宋_GB2312" w:cs="仿宋_GB2312" w:eastAsia="仿宋_GB2312"/>
                <w:sz w:val="28"/>
              </w:rPr>
              <w:t>。</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7、</w:t>
            </w:r>
            <w:r>
              <w:rPr>
                <w:rFonts w:ascii="仿宋_GB2312" w:hAnsi="仿宋_GB2312" w:cs="仿宋_GB2312" w:eastAsia="仿宋_GB2312"/>
                <w:sz w:val="28"/>
              </w:rPr>
              <w:t>额定转速</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2400r/min</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8、</w:t>
            </w:r>
            <w:r>
              <w:rPr>
                <w:rFonts w:ascii="仿宋_GB2312" w:hAnsi="仿宋_GB2312" w:cs="仿宋_GB2312" w:eastAsia="仿宋_GB2312"/>
                <w:sz w:val="28"/>
              </w:rPr>
              <w:t>卸载高度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3600mm</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9、</w:t>
            </w:r>
            <w:r>
              <w:rPr>
                <w:rFonts w:ascii="仿宋_GB2312" w:hAnsi="仿宋_GB2312" w:cs="仿宋_GB2312" w:eastAsia="仿宋_GB2312"/>
                <w:sz w:val="28"/>
              </w:rPr>
              <w:t>卸载距离</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950mm</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10、</w:t>
            </w:r>
            <w:r>
              <w:rPr>
                <w:rFonts w:ascii="仿宋_GB2312" w:hAnsi="仿宋_GB2312" w:cs="仿宋_GB2312" w:eastAsia="仿宋_GB2312"/>
                <w:sz w:val="28"/>
              </w:rPr>
              <w:t>最小转弯半径</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3350mm</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11、</w:t>
            </w:r>
            <w:r>
              <w:rPr>
                <w:rFonts w:ascii="仿宋_GB2312" w:hAnsi="仿宋_GB2312" w:cs="仿宋_GB2312" w:eastAsia="仿宋_GB2312"/>
                <w:sz w:val="28"/>
              </w:rPr>
              <w:t>轴距</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2775mm</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12、</w:t>
            </w:r>
            <w:r>
              <w:rPr>
                <w:rFonts w:ascii="仿宋_GB2312" w:hAnsi="仿宋_GB2312" w:cs="仿宋_GB2312" w:eastAsia="仿宋_GB2312"/>
                <w:sz w:val="28"/>
              </w:rPr>
              <w:t>轮距</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1700mm</w:t>
            </w:r>
            <w:r>
              <w:rPr>
                <w:rFonts w:ascii="仿宋_GB2312" w:hAnsi="仿宋_GB2312" w:cs="仿宋_GB2312" w:eastAsia="仿宋_GB2312"/>
                <w:sz w:val="28"/>
              </w:rPr>
              <w:t>。</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13、</w:t>
            </w:r>
            <w:r>
              <w:rPr>
                <w:rFonts w:ascii="仿宋_GB2312" w:hAnsi="仿宋_GB2312" w:cs="仿宋_GB2312" w:eastAsia="仿宋_GB2312"/>
                <w:sz w:val="28"/>
              </w:rPr>
              <w:t>外形尺寸</w:t>
            </w:r>
            <w:r>
              <w:rPr>
                <w:rFonts w:ascii="仿宋_GB2312" w:hAnsi="仿宋_GB2312" w:cs="仿宋_GB2312" w:eastAsia="仿宋_GB2312"/>
                <w:sz w:val="28"/>
              </w:rPr>
              <w:t>（</w:t>
            </w:r>
            <w:r>
              <w:rPr>
                <w:rFonts w:ascii="仿宋_GB2312" w:hAnsi="仿宋_GB2312" w:cs="仿宋_GB2312" w:eastAsia="仿宋_GB2312"/>
                <w:sz w:val="28"/>
              </w:rPr>
              <w:t>长</w:t>
            </w:r>
            <w:r>
              <w:rPr>
                <w:rFonts w:ascii="仿宋_GB2312" w:hAnsi="仿宋_GB2312" w:cs="仿宋_GB2312" w:eastAsia="仿宋_GB2312"/>
                <w:sz w:val="28"/>
              </w:rPr>
              <w:t>*宽*高</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7130*2350*3230mm</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14、</w:t>
            </w:r>
            <w:r>
              <w:rPr>
                <w:rFonts w:ascii="仿宋_GB2312" w:hAnsi="仿宋_GB2312" w:cs="仿宋_GB2312" w:eastAsia="仿宋_GB2312"/>
                <w:sz w:val="28"/>
              </w:rPr>
              <w:t>轮胎型号</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17.5-25</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15、</w:t>
            </w:r>
            <w:r>
              <w:rPr>
                <w:rFonts w:ascii="仿宋_GB2312" w:hAnsi="仿宋_GB2312" w:cs="仿宋_GB2312" w:eastAsia="仿宋_GB2312"/>
                <w:sz w:val="28"/>
              </w:rPr>
              <w:t>车桥</w:t>
            </w:r>
            <w:r>
              <w:rPr>
                <w:rFonts w:ascii="仿宋_GB2312" w:hAnsi="仿宋_GB2312" w:cs="仿宋_GB2312" w:eastAsia="仿宋_GB2312"/>
                <w:sz w:val="28"/>
              </w:rPr>
              <w:t>：</w:t>
            </w:r>
            <w:r>
              <w:rPr>
                <w:rFonts w:ascii="仿宋_GB2312" w:hAnsi="仿宋_GB2312" w:cs="仿宋_GB2312" w:eastAsia="仿宋_GB2312"/>
                <w:sz w:val="28"/>
              </w:rPr>
              <w:t>四轮碟刹</w:t>
            </w:r>
            <w:r>
              <w:rPr>
                <w:rFonts w:ascii="仿宋_GB2312" w:hAnsi="仿宋_GB2312" w:cs="仿宋_GB2312" w:eastAsia="仿宋_GB2312"/>
                <w:sz w:val="28"/>
              </w:rPr>
              <w:t>28轮边桥</w:t>
            </w:r>
            <w:r>
              <w:rPr>
                <w:rFonts w:ascii="仿宋_GB2312" w:hAnsi="仿宋_GB2312" w:cs="仿宋_GB2312" w:eastAsia="仿宋_GB2312"/>
                <w:sz w:val="28"/>
              </w:rPr>
              <w:t>，</w:t>
            </w:r>
            <w:r>
              <w:rPr>
                <w:rFonts w:ascii="仿宋_GB2312" w:hAnsi="仿宋_GB2312" w:cs="仿宋_GB2312" w:eastAsia="仿宋_GB2312"/>
                <w:sz w:val="28"/>
              </w:rPr>
              <w:t>或优于此参数。</w:t>
            </w:r>
          </w:p>
        </w:tc>
      </w:tr>
    </w:tbl>
    <w:p>
      <w:pPr>
        <w:pStyle w:val="null5"/>
        <w:jc w:val="left"/>
      </w:pPr>
      <w:r>
        <w:rPr>
          <w:rFonts w:ascii="仿宋_GB2312" w:hAnsi="仿宋_GB2312" w:cs="仿宋_GB2312" w:eastAsia="仿宋_GB2312"/>
        </w:rPr>
        <w:t>标的名称：挖掘机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最大挖掘高度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5805</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最大卸载高度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4070</w:t>
            </w:r>
            <w:r>
              <w:rPr>
                <w:rFonts w:ascii="仿宋_GB2312" w:hAnsi="仿宋_GB2312" w:cs="仿宋_GB2312" w:eastAsia="仿宋_GB2312"/>
                <w:sz w:val="28"/>
              </w:rPr>
              <w:t>mm。</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3、</w:t>
            </w:r>
            <w:r>
              <w:rPr>
                <w:rFonts w:ascii="仿宋_GB2312" w:hAnsi="仿宋_GB2312" w:cs="仿宋_GB2312" w:eastAsia="仿宋_GB2312"/>
                <w:sz w:val="28"/>
              </w:rPr>
              <w:t>最大挖掘深度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3815</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4、</w:t>
            </w:r>
            <w:r>
              <w:rPr>
                <w:rFonts w:ascii="仿宋_GB2312" w:hAnsi="仿宋_GB2312" w:cs="仿宋_GB2312" w:eastAsia="仿宋_GB2312"/>
                <w:sz w:val="28"/>
              </w:rPr>
              <w:t>最大垂直挖据深度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2762</w:t>
            </w:r>
            <w:r>
              <w:rPr>
                <w:rFonts w:ascii="仿宋_GB2312" w:hAnsi="仿宋_GB2312" w:cs="仿宋_GB2312" w:eastAsia="仿宋_GB2312"/>
                <w:sz w:val="28"/>
              </w:rPr>
              <w:t>mm。</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5、</w:t>
            </w:r>
            <w:r>
              <w:rPr>
                <w:rFonts w:ascii="仿宋_GB2312" w:hAnsi="仿宋_GB2312" w:cs="仿宋_GB2312" w:eastAsia="仿宋_GB2312"/>
                <w:sz w:val="28"/>
              </w:rPr>
              <w:t>最大挖掘半径</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5998</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6、</w:t>
            </w:r>
            <w:r>
              <w:rPr>
                <w:rFonts w:ascii="仿宋_GB2312" w:hAnsi="仿宋_GB2312" w:cs="仿宋_GB2312" w:eastAsia="仿宋_GB2312"/>
                <w:sz w:val="28"/>
              </w:rPr>
              <w:t>最小回转半径</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1650</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7、</w:t>
            </w:r>
            <w:r>
              <w:rPr>
                <w:rFonts w:ascii="仿宋_GB2312" w:hAnsi="仿宋_GB2312" w:cs="仿宋_GB2312" w:eastAsia="仿宋_GB2312"/>
                <w:sz w:val="28"/>
              </w:rPr>
              <w:t>总长</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6088</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总宽</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1960</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8"/>
              </w:rPr>
              <w:t>总高</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2686</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8、</w:t>
            </w:r>
            <w:r>
              <w:rPr>
                <w:rFonts w:ascii="仿宋_GB2312" w:hAnsi="仿宋_GB2312" w:cs="仿宋_GB2312" w:eastAsia="仿宋_GB2312"/>
                <w:sz w:val="28"/>
              </w:rPr>
              <w:t>转台宽度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1876</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9、</w:t>
            </w:r>
            <w:r>
              <w:rPr>
                <w:rFonts w:ascii="仿宋_GB2312" w:hAnsi="仿宋_GB2312" w:cs="仿宋_GB2312" w:eastAsia="仿宋_GB2312"/>
                <w:sz w:val="28"/>
              </w:rPr>
              <w:t>履带长度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2558</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10、</w:t>
            </w:r>
            <w:r>
              <w:rPr>
                <w:rFonts w:ascii="仿宋_GB2312" w:hAnsi="仿宋_GB2312" w:cs="仿宋_GB2312" w:eastAsia="仿宋_GB2312"/>
                <w:sz w:val="28"/>
              </w:rPr>
              <w:t>底盘宽度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1960</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11、</w:t>
            </w:r>
            <w:r>
              <w:rPr>
                <w:rFonts w:ascii="仿宋_GB2312" w:hAnsi="仿宋_GB2312" w:cs="仿宋_GB2312" w:eastAsia="仿宋_GB2312"/>
                <w:sz w:val="28"/>
              </w:rPr>
              <w:t>履带宽度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400</w:t>
            </w:r>
            <w:r>
              <w:rPr>
                <w:rFonts w:ascii="仿宋_GB2312" w:hAnsi="仿宋_GB2312" w:cs="仿宋_GB2312" w:eastAsia="仿宋_GB2312"/>
                <w:sz w:val="28"/>
              </w:rPr>
              <w:t>mm。</w:t>
            </w:r>
            <w:r>
              <w:rPr>
                <w:rFonts w:ascii="仿宋_GB2312" w:hAnsi="仿宋_GB2312" w:cs="仿宋_GB2312" w:eastAsia="仿宋_GB2312"/>
                <w:sz w:val="28"/>
              </w:rPr>
              <w:t>履带轴距</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2035</w:t>
            </w:r>
            <w:r>
              <w:rPr>
                <w:rFonts w:ascii="仿宋_GB2312" w:hAnsi="仿宋_GB2312" w:cs="仿宋_GB2312" w:eastAsia="仿宋_GB2312"/>
                <w:sz w:val="28"/>
              </w:rPr>
              <w:t>mm。</w:t>
            </w:r>
            <w:r>
              <w:rPr>
                <w:rFonts w:ascii="仿宋_GB2312" w:hAnsi="仿宋_GB2312" w:cs="仿宋_GB2312" w:eastAsia="仿宋_GB2312"/>
                <w:sz w:val="28"/>
              </w:rPr>
              <w:t>履带高度</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580</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12、</w:t>
            </w:r>
            <w:r>
              <w:rPr>
                <w:rFonts w:ascii="仿宋_GB2312" w:hAnsi="仿宋_GB2312" w:cs="仿宋_GB2312" w:eastAsia="仿宋_GB2312"/>
                <w:sz w:val="28"/>
              </w:rPr>
              <w:t>轨距</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1560</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13、</w:t>
            </w:r>
            <w:r>
              <w:rPr>
                <w:rFonts w:ascii="仿宋_GB2312" w:hAnsi="仿宋_GB2312" w:cs="仿宋_GB2312" w:eastAsia="仿宋_GB2312"/>
                <w:sz w:val="28"/>
              </w:rPr>
              <w:t>配重离地间隙</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768</w:t>
            </w:r>
            <w:r>
              <w:rPr>
                <w:rFonts w:ascii="仿宋_GB2312" w:hAnsi="仿宋_GB2312" w:cs="仿宋_GB2312" w:eastAsia="仿宋_GB2312"/>
                <w:sz w:val="28"/>
              </w:rPr>
              <w:t>mm。</w:t>
            </w:r>
            <w:r>
              <w:rPr>
                <w:rFonts w:ascii="仿宋_GB2312" w:hAnsi="仿宋_GB2312" w:cs="仿宋_GB2312" w:eastAsia="仿宋_GB2312"/>
                <w:sz w:val="28"/>
              </w:rPr>
              <w:t>最小离地间隙</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393</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14、</w:t>
            </w:r>
            <w:r>
              <w:rPr>
                <w:rFonts w:ascii="仿宋_GB2312" w:hAnsi="仿宋_GB2312" w:cs="仿宋_GB2312" w:eastAsia="仿宋_GB2312"/>
                <w:sz w:val="28"/>
              </w:rPr>
              <w:t>尾部最小回转半径</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1650</w:t>
            </w:r>
            <w:r>
              <w:rPr>
                <w:rFonts w:ascii="仿宋_GB2312" w:hAnsi="仿宋_GB2312" w:cs="仿宋_GB2312" w:eastAsia="仿宋_GB2312"/>
                <w:sz w:val="28"/>
              </w:rPr>
              <w:t>mm。</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15、</w:t>
            </w:r>
            <w:r>
              <w:rPr>
                <w:rFonts w:ascii="仿宋_GB2312" w:hAnsi="仿宋_GB2312" w:cs="仿宋_GB2312" w:eastAsia="仿宋_GB2312"/>
                <w:sz w:val="28"/>
              </w:rPr>
              <w:t>操作重量</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6150kg</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16、</w:t>
            </w:r>
            <w:r>
              <w:rPr>
                <w:rFonts w:ascii="仿宋_GB2312" w:hAnsi="仿宋_GB2312" w:cs="仿宋_GB2312" w:eastAsia="仿宋_GB2312"/>
                <w:sz w:val="28"/>
              </w:rPr>
              <w:t>铲斗容量</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0.23m³</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17、</w:t>
            </w:r>
            <w:r>
              <w:rPr>
                <w:rFonts w:ascii="仿宋_GB2312" w:hAnsi="仿宋_GB2312" w:cs="仿宋_GB2312" w:eastAsia="仿宋_GB2312"/>
                <w:sz w:val="28"/>
              </w:rPr>
              <w:t>水冷</w:t>
            </w:r>
            <w:r>
              <w:rPr>
                <w:rFonts w:ascii="仿宋_GB2312" w:hAnsi="仿宋_GB2312" w:cs="仿宋_GB2312" w:eastAsia="仿宋_GB2312"/>
                <w:sz w:val="28"/>
              </w:rPr>
              <w:t>：</w:t>
            </w:r>
            <w:r>
              <w:rPr>
                <w:rFonts w:ascii="仿宋_GB2312" w:hAnsi="仿宋_GB2312" w:cs="仿宋_GB2312" w:eastAsia="仿宋_GB2312"/>
                <w:sz w:val="28"/>
              </w:rPr>
              <w:t>水冷</w:t>
            </w:r>
            <w:r>
              <w:rPr>
                <w:rFonts w:ascii="仿宋_GB2312" w:hAnsi="仿宋_GB2312" w:cs="仿宋_GB2312" w:eastAsia="仿宋_GB2312"/>
                <w:sz w:val="28"/>
              </w:rPr>
              <w:t>；</w:t>
            </w:r>
            <w:r>
              <w:rPr>
                <w:rFonts w:ascii="仿宋_GB2312" w:hAnsi="仿宋_GB2312" w:cs="仿宋_GB2312" w:eastAsia="仿宋_GB2312"/>
                <w:sz w:val="28"/>
              </w:rPr>
              <w:t>缸数</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冲程</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或优于此参数。</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18、</w:t>
            </w:r>
            <w:r>
              <w:rPr>
                <w:rFonts w:ascii="仿宋_GB2312" w:hAnsi="仿宋_GB2312" w:cs="仿宋_GB2312" w:eastAsia="仿宋_GB2312"/>
                <w:sz w:val="28"/>
              </w:rPr>
              <w:t>发动机额定功率</w:t>
            </w:r>
            <w:r>
              <w:rPr>
                <w:rFonts w:ascii="仿宋_GB2312" w:hAnsi="仿宋_GB2312" w:cs="仿宋_GB2312" w:eastAsia="仿宋_GB2312"/>
                <w:sz w:val="28"/>
              </w:rPr>
              <w:t>：</w:t>
            </w:r>
            <w:r>
              <w:rPr>
                <w:rFonts w:ascii="仿宋_GB2312" w:hAnsi="仿宋_GB2312" w:cs="仿宋_GB2312" w:eastAsia="仿宋_GB2312"/>
                <w:sz w:val="28"/>
              </w:rPr>
              <w:t>35.9/2000kW/pmL</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19、</w:t>
            </w:r>
            <w:r>
              <w:rPr>
                <w:rFonts w:ascii="仿宋_GB2312" w:hAnsi="仿宋_GB2312" w:cs="仿宋_GB2312" w:eastAsia="仿宋_GB2312"/>
                <w:sz w:val="28"/>
              </w:rPr>
              <w:t>排量</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3.054</w:t>
            </w:r>
            <w:r>
              <w:rPr>
                <w:rFonts w:ascii="仿宋_GB2312" w:hAnsi="仿宋_GB2312" w:cs="仿宋_GB2312" w:eastAsia="仿宋_GB2312"/>
                <w:sz w:val="28"/>
              </w:rPr>
              <w:t>L。</w:t>
            </w:r>
          </w:p>
          <w:p>
            <w:pPr>
              <w:pStyle w:val="null5"/>
              <w:ind w:firstLine="560"/>
              <w:jc w:val="both"/>
            </w:pPr>
            <w:r>
              <w:rPr>
                <w:rFonts w:ascii="仿宋_GB2312" w:hAnsi="仿宋_GB2312" w:cs="仿宋_GB2312" w:eastAsia="仿宋_GB2312"/>
                <w:sz w:val="28"/>
              </w:rPr>
              <w:t>20、</w:t>
            </w:r>
            <w:r>
              <w:rPr>
                <w:rFonts w:ascii="仿宋_GB2312" w:hAnsi="仿宋_GB2312" w:cs="仿宋_GB2312" w:eastAsia="仿宋_GB2312"/>
                <w:sz w:val="28"/>
              </w:rPr>
              <w:t>燃油箱容积</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128L</w:t>
            </w:r>
            <w:r>
              <w:rPr>
                <w:rFonts w:ascii="仿宋_GB2312" w:hAnsi="仿宋_GB2312" w:cs="仿宋_GB2312" w:eastAsia="仿宋_GB2312"/>
                <w:sz w:val="28"/>
              </w:rPr>
              <w:t>，</w:t>
            </w:r>
            <w:r>
              <w:rPr>
                <w:rFonts w:ascii="仿宋_GB2312" w:hAnsi="仿宋_GB2312" w:cs="仿宋_GB2312" w:eastAsia="仿宋_GB2312"/>
                <w:sz w:val="28"/>
              </w:rPr>
              <w:t>液压油箱容积</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80L</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21、</w:t>
            </w:r>
            <w:r>
              <w:rPr>
                <w:rFonts w:ascii="仿宋_GB2312" w:hAnsi="仿宋_GB2312" w:cs="仿宋_GB2312" w:eastAsia="仿宋_GB2312"/>
                <w:sz w:val="28"/>
              </w:rPr>
              <w:t>主泵额定流量</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144L/min</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22、</w:t>
            </w:r>
            <w:r>
              <w:rPr>
                <w:rFonts w:ascii="仿宋_GB2312" w:hAnsi="仿宋_GB2312" w:cs="仿宋_GB2312" w:eastAsia="仿宋_GB2312"/>
                <w:sz w:val="28"/>
              </w:rPr>
              <w:t>主安全阀压力</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21.5MPa</w:t>
            </w:r>
            <w:r>
              <w:rPr>
                <w:rFonts w:ascii="仿宋_GB2312" w:hAnsi="仿宋_GB2312" w:cs="仿宋_GB2312" w:eastAsia="仿宋_GB2312"/>
                <w:sz w:val="28"/>
              </w:rPr>
              <w:t>。</w:t>
            </w:r>
            <w:r>
              <w:rPr>
                <w:rFonts w:ascii="仿宋_GB2312" w:hAnsi="仿宋_GB2312" w:cs="仿宋_GB2312" w:eastAsia="仿宋_GB2312"/>
                <w:sz w:val="28"/>
              </w:rPr>
              <w:t>行走系统压力</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21.5MPa</w:t>
            </w:r>
            <w:r>
              <w:rPr>
                <w:rFonts w:ascii="仿宋_GB2312" w:hAnsi="仿宋_GB2312" w:cs="仿宋_GB2312" w:eastAsia="仿宋_GB2312"/>
                <w:sz w:val="28"/>
              </w:rPr>
              <w:t>。</w:t>
            </w:r>
            <w:r>
              <w:rPr>
                <w:rFonts w:ascii="仿宋_GB2312" w:hAnsi="仿宋_GB2312" w:cs="仿宋_GB2312" w:eastAsia="仿宋_GB2312"/>
                <w:sz w:val="28"/>
              </w:rPr>
              <w:t>回转系统压力</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215MPa</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23、</w:t>
            </w:r>
            <w:r>
              <w:rPr>
                <w:rFonts w:ascii="仿宋_GB2312" w:hAnsi="仿宋_GB2312" w:cs="仿宋_GB2312" w:eastAsia="仿宋_GB2312"/>
                <w:sz w:val="28"/>
              </w:rPr>
              <w:t>行走速度</w:t>
            </w:r>
            <w:r>
              <w:rPr>
                <w:rFonts w:ascii="仿宋_GB2312" w:hAnsi="仿宋_GB2312" w:cs="仿宋_GB2312" w:eastAsia="仿宋_GB2312"/>
                <w:sz w:val="28"/>
              </w:rPr>
              <w:t>(高/任)</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4.1/24km/h</w:t>
            </w:r>
            <w:r>
              <w:rPr>
                <w:rFonts w:ascii="仿宋_GB2312" w:hAnsi="仿宋_GB2312" w:cs="仿宋_GB2312" w:eastAsia="仿宋_GB2312"/>
                <w:sz w:val="28"/>
              </w:rPr>
              <w:t>。</w:t>
            </w:r>
          </w:p>
          <w:p>
            <w:pPr>
              <w:pStyle w:val="null5"/>
              <w:ind w:firstLine="440"/>
              <w:jc w:val="both"/>
            </w:pPr>
            <w:r>
              <w:rPr>
                <w:rFonts w:ascii="仿宋_GB2312" w:hAnsi="仿宋_GB2312" w:cs="仿宋_GB2312" w:eastAsia="仿宋_GB2312"/>
                <w:sz w:val="22"/>
              </w:rPr>
              <w:t>▲</w:t>
            </w:r>
            <w:r>
              <w:rPr>
                <w:rFonts w:ascii="仿宋_GB2312" w:hAnsi="仿宋_GB2312" w:cs="仿宋_GB2312" w:eastAsia="仿宋_GB2312"/>
                <w:sz w:val="28"/>
              </w:rPr>
              <w:t>24、</w:t>
            </w:r>
            <w:r>
              <w:rPr>
                <w:rFonts w:ascii="仿宋_GB2312" w:hAnsi="仿宋_GB2312" w:cs="仿宋_GB2312" w:eastAsia="仿宋_GB2312"/>
                <w:sz w:val="28"/>
              </w:rPr>
              <w:t>回转速度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119r/min</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25、</w:t>
            </w:r>
            <w:r>
              <w:rPr>
                <w:rFonts w:ascii="仿宋_GB2312" w:hAnsi="仿宋_GB2312" w:cs="仿宋_GB2312" w:eastAsia="仿宋_GB2312"/>
                <w:sz w:val="28"/>
              </w:rPr>
              <w:t>爬坡能力</w:t>
            </w:r>
            <w:r>
              <w:rPr>
                <w:rFonts w:ascii="仿宋_GB2312" w:hAnsi="仿宋_GB2312" w:cs="仿宋_GB2312" w:eastAsia="仿宋_GB2312"/>
                <w:sz w:val="28"/>
              </w:rPr>
              <w:t>：</w:t>
            </w:r>
            <w:r>
              <w:rPr>
                <w:rFonts w:ascii="仿宋_GB2312" w:hAnsi="仿宋_GB2312" w:cs="仿宋_GB2312" w:eastAsia="仿宋_GB2312"/>
                <w:sz w:val="28"/>
              </w:rPr>
              <w:t>35°+/-</w:t>
            </w:r>
            <w:r>
              <w:rPr>
                <w:rFonts w:ascii="仿宋_GB2312" w:hAnsi="仿宋_GB2312" w:cs="仿宋_GB2312" w:eastAsia="仿宋_GB2312"/>
                <w:sz w:val="28"/>
              </w:rPr>
              <w:t>8</w:t>
            </w:r>
            <w:r>
              <w:rPr>
                <w:rFonts w:ascii="仿宋_GB2312" w:hAnsi="仿宋_GB2312" w:cs="仿宋_GB2312" w:eastAsia="仿宋_GB2312"/>
                <w:sz w:val="28"/>
              </w:rPr>
              <w:t>0%</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26、</w:t>
            </w:r>
            <w:r>
              <w:rPr>
                <w:rFonts w:ascii="仿宋_GB2312" w:hAnsi="仿宋_GB2312" w:cs="仿宋_GB2312" w:eastAsia="仿宋_GB2312"/>
                <w:sz w:val="28"/>
              </w:rPr>
              <w:t>铲斗挖掘力</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48kN</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27、</w:t>
            </w:r>
            <w:r>
              <w:rPr>
                <w:rFonts w:ascii="仿宋_GB2312" w:hAnsi="仿宋_GB2312" w:cs="仿宋_GB2312" w:eastAsia="仿宋_GB2312"/>
                <w:sz w:val="28"/>
              </w:rPr>
              <w:t>斗杆挖掘力</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32kN</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28、</w:t>
            </w:r>
            <w:r>
              <w:rPr>
                <w:rFonts w:ascii="仿宋_GB2312" w:hAnsi="仿宋_GB2312" w:cs="仿宋_GB2312" w:eastAsia="仿宋_GB2312"/>
                <w:sz w:val="28"/>
              </w:rPr>
              <w:t>最大牵引力</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45kN</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29</w:t>
            </w:r>
            <w:r>
              <w:rPr>
                <w:rFonts w:ascii="仿宋_GB2312" w:hAnsi="仿宋_GB2312" w:cs="仿宋_GB2312" w:eastAsia="仿宋_GB2312"/>
                <w:sz w:val="28"/>
              </w:rPr>
              <w:t>、</w:t>
            </w:r>
            <w:r>
              <w:rPr>
                <w:rFonts w:ascii="仿宋_GB2312" w:hAnsi="仿宋_GB2312" w:cs="仿宋_GB2312" w:eastAsia="仿宋_GB2312"/>
                <w:sz w:val="28"/>
              </w:rPr>
              <w:t>动臂长度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3000mm</w:t>
            </w:r>
            <w:r>
              <w:rPr>
                <w:rFonts w:ascii="仿宋_GB2312" w:hAnsi="仿宋_GB2312" w:cs="仿宋_GB2312" w:eastAsia="仿宋_GB2312"/>
                <w:sz w:val="28"/>
              </w:rPr>
              <w:t>，</w:t>
            </w:r>
            <w:r>
              <w:rPr>
                <w:rFonts w:ascii="仿宋_GB2312" w:hAnsi="仿宋_GB2312" w:cs="仿宋_GB2312" w:eastAsia="仿宋_GB2312"/>
                <w:sz w:val="28"/>
              </w:rPr>
              <w:t>斗杆长度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1600mm</w:t>
            </w:r>
            <w:r>
              <w:rPr>
                <w:rFonts w:ascii="仿宋_GB2312" w:hAnsi="仿宋_GB2312" w:cs="仿宋_GB2312" w:eastAsia="仿宋_GB2312"/>
                <w:sz w:val="28"/>
              </w:rPr>
              <w:t>。</w:t>
            </w:r>
          </w:p>
        </w:tc>
      </w:tr>
    </w:tbl>
    <w:p>
      <w:pPr>
        <w:pStyle w:val="null5"/>
        <w:jc w:val="left"/>
      </w:pPr>
      <w:r>
        <w:rPr>
          <w:rFonts w:ascii="仿宋_GB2312" w:hAnsi="仿宋_GB2312" w:cs="仿宋_GB2312" w:eastAsia="仿宋_GB2312"/>
        </w:rPr>
        <w:t>标的名称：撒料车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储存容积</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4</w:t>
            </w:r>
            <w:r>
              <w:rPr>
                <w:rFonts w:ascii="仿宋_GB2312" w:hAnsi="仿宋_GB2312" w:cs="仿宋_GB2312" w:eastAsia="仿宋_GB2312"/>
                <w:sz w:val="28"/>
              </w:rPr>
              <w:t>m³</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外形尺寸（长</w:t>
            </w:r>
            <w:r>
              <w:rPr>
                <w:rFonts w:ascii="仿宋_GB2312" w:hAnsi="仿宋_GB2312" w:cs="仿宋_GB2312" w:eastAsia="仿宋_GB2312"/>
                <w:sz w:val="28"/>
              </w:rPr>
              <w:t>*宽*高）</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3</w:t>
            </w:r>
            <w:r>
              <w:rPr>
                <w:rFonts w:ascii="仿宋_GB2312" w:hAnsi="仿宋_GB2312" w:cs="仿宋_GB2312" w:eastAsia="仿宋_GB2312"/>
                <w:sz w:val="28"/>
              </w:rPr>
              <w:t>8</w:t>
            </w:r>
            <w:r>
              <w:rPr>
                <w:rFonts w:ascii="仿宋_GB2312" w:hAnsi="仿宋_GB2312" w:cs="仿宋_GB2312" w:eastAsia="仿宋_GB2312"/>
                <w:sz w:val="28"/>
              </w:rPr>
              <w:t>00*1500*2000</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3、</w:t>
            </w:r>
            <w:r>
              <w:rPr>
                <w:rFonts w:ascii="仿宋_GB2312" w:hAnsi="仿宋_GB2312" w:cs="仿宋_GB2312" w:eastAsia="仿宋_GB2312"/>
                <w:sz w:val="28"/>
              </w:rPr>
              <w:t>轮距</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1300</w:t>
            </w:r>
            <w:r>
              <w:rPr>
                <w:rFonts w:ascii="仿宋_GB2312" w:hAnsi="仿宋_GB2312" w:cs="仿宋_GB2312" w:eastAsia="仿宋_GB2312"/>
                <w:sz w:val="28"/>
              </w:rPr>
              <w:t>mm。</w:t>
            </w:r>
          </w:p>
          <w:p>
            <w:pPr>
              <w:pStyle w:val="null5"/>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轮胎</w:t>
            </w:r>
            <w:r>
              <w:rPr>
                <w:rFonts w:ascii="仿宋_GB2312" w:hAnsi="仿宋_GB2312" w:cs="仿宋_GB2312" w:eastAsia="仿宋_GB2312"/>
                <w:sz w:val="28"/>
              </w:rPr>
              <w:t>：</w:t>
            </w:r>
            <w:r>
              <w:rPr>
                <w:rFonts w:ascii="仿宋_GB2312" w:hAnsi="仿宋_GB2312" w:cs="仿宋_GB2312" w:eastAsia="仿宋_GB2312"/>
                <w:sz w:val="28"/>
              </w:rPr>
              <w:t>500-12</w:t>
            </w:r>
            <w:r>
              <w:rPr>
                <w:rFonts w:ascii="仿宋_GB2312" w:hAnsi="仿宋_GB2312" w:cs="仿宋_GB2312" w:eastAsia="仿宋_GB2312"/>
                <w:sz w:val="28"/>
              </w:rPr>
              <w:t>一条</w:t>
            </w:r>
            <w:r>
              <w:rPr>
                <w:rFonts w:ascii="仿宋_GB2312" w:hAnsi="仿宋_GB2312" w:cs="仿宋_GB2312" w:eastAsia="仿宋_GB2312"/>
                <w:sz w:val="28"/>
              </w:rPr>
              <w:t>23*8.5-12两条，</w:t>
            </w:r>
            <w:r>
              <w:rPr>
                <w:rFonts w:ascii="仿宋_GB2312" w:hAnsi="仿宋_GB2312" w:cs="仿宋_GB2312" w:eastAsia="仿宋_GB2312"/>
                <w:sz w:val="28"/>
              </w:rPr>
              <w:t>或优于此参数。</w:t>
            </w:r>
          </w:p>
          <w:p>
            <w:pPr>
              <w:pStyle w:val="null5"/>
              <w:ind w:firstLine="560"/>
              <w:jc w:val="both"/>
            </w:pPr>
            <w:r>
              <w:rPr>
                <w:rFonts w:ascii="仿宋_GB2312" w:hAnsi="仿宋_GB2312" w:cs="仿宋_GB2312" w:eastAsia="仿宋_GB2312"/>
                <w:sz w:val="28"/>
              </w:rPr>
              <w:t>5、</w:t>
            </w:r>
            <w:r>
              <w:rPr>
                <w:rFonts w:ascii="仿宋_GB2312" w:hAnsi="仿宋_GB2312" w:cs="仿宋_GB2312" w:eastAsia="仿宋_GB2312"/>
                <w:sz w:val="28"/>
              </w:rPr>
              <w:t>内部结构</w:t>
            </w:r>
            <w:r>
              <w:rPr>
                <w:rFonts w:ascii="仿宋_GB2312" w:hAnsi="仿宋_GB2312" w:cs="仿宋_GB2312" w:eastAsia="仿宋_GB2312"/>
                <w:sz w:val="28"/>
              </w:rPr>
              <w:t>：</w:t>
            </w:r>
            <w:r>
              <w:rPr>
                <w:rFonts w:ascii="仿宋_GB2312" w:hAnsi="仿宋_GB2312" w:cs="仿宋_GB2312" w:eastAsia="仿宋_GB2312"/>
                <w:sz w:val="28"/>
              </w:rPr>
              <w:t>蛟龙式</w:t>
            </w:r>
            <w:r>
              <w:rPr>
                <w:rFonts w:ascii="仿宋_GB2312" w:hAnsi="仿宋_GB2312" w:cs="仿宋_GB2312" w:eastAsia="仿宋_GB2312"/>
                <w:sz w:val="28"/>
              </w:rPr>
              <w:t>。</w:t>
            </w:r>
          </w:p>
          <w:p>
            <w:pPr>
              <w:pStyle w:val="null5"/>
              <w:ind w:firstLine="560"/>
              <w:jc w:val="both"/>
            </w:pPr>
            <w:r>
              <w:rPr>
                <w:rFonts w:ascii="仿宋_GB2312" w:hAnsi="仿宋_GB2312" w:cs="仿宋_GB2312" w:eastAsia="仿宋_GB2312"/>
                <w:sz w:val="28"/>
              </w:rPr>
              <w:t>6、</w:t>
            </w:r>
            <w:r>
              <w:rPr>
                <w:rFonts w:ascii="仿宋_GB2312" w:hAnsi="仿宋_GB2312" w:cs="仿宋_GB2312" w:eastAsia="仿宋_GB2312"/>
                <w:sz w:val="28"/>
              </w:rPr>
              <w:t>电瓶</w:t>
            </w:r>
            <w:r>
              <w:rPr>
                <w:rFonts w:ascii="仿宋_GB2312" w:hAnsi="仿宋_GB2312" w:cs="仿宋_GB2312" w:eastAsia="仿宋_GB2312"/>
                <w:sz w:val="28"/>
              </w:rPr>
              <w:t>：</w:t>
            </w:r>
            <w:r>
              <w:rPr>
                <w:rFonts w:ascii="仿宋_GB2312" w:hAnsi="仿宋_GB2312" w:cs="仿宋_GB2312" w:eastAsia="仿宋_GB2312"/>
                <w:sz w:val="24"/>
              </w:rPr>
              <w:t>配备不少于</w:t>
            </w:r>
            <w:r>
              <w:rPr>
                <w:rFonts w:ascii="仿宋_GB2312" w:hAnsi="仿宋_GB2312" w:cs="仿宋_GB2312" w:eastAsia="仿宋_GB2312"/>
                <w:sz w:val="28"/>
              </w:rPr>
              <w:t>6块电瓶</w:t>
            </w:r>
            <w:r>
              <w:rPr>
                <w:rFonts w:ascii="仿宋_GB2312" w:hAnsi="仿宋_GB2312" w:cs="仿宋_GB2312" w:eastAsia="仿宋_GB2312"/>
                <w:sz w:val="28"/>
              </w:rPr>
              <w:t>72v。</w:t>
            </w:r>
          </w:p>
          <w:p>
            <w:pPr>
              <w:pStyle w:val="null5"/>
              <w:ind w:firstLine="560"/>
              <w:jc w:val="both"/>
            </w:pPr>
            <w:r>
              <w:rPr>
                <w:rFonts w:ascii="仿宋_GB2312" w:hAnsi="仿宋_GB2312" w:cs="仿宋_GB2312" w:eastAsia="仿宋_GB2312"/>
                <w:sz w:val="28"/>
              </w:rPr>
              <w:t>7、</w:t>
            </w:r>
            <w:r>
              <w:rPr>
                <w:rFonts w:ascii="仿宋_GB2312" w:hAnsi="仿宋_GB2312" w:cs="仿宋_GB2312" w:eastAsia="仿宋_GB2312"/>
                <w:sz w:val="28"/>
              </w:rPr>
              <w:t>行走电机</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22</w:t>
            </w:r>
            <w:r>
              <w:rPr>
                <w:rFonts w:ascii="仿宋_GB2312" w:hAnsi="仿宋_GB2312" w:cs="仿宋_GB2312" w:eastAsia="仿宋_GB2312"/>
                <w:sz w:val="28"/>
              </w:rPr>
              <w:t>00</w:t>
            </w:r>
            <w:r>
              <w:rPr>
                <w:rFonts w:ascii="仿宋_GB2312" w:hAnsi="仿宋_GB2312" w:cs="仿宋_GB2312" w:eastAsia="仿宋_GB2312"/>
                <w:sz w:val="28"/>
              </w:rPr>
              <w:t>kw。</w:t>
            </w:r>
          </w:p>
          <w:p>
            <w:pPr>
              <w:pStyle w:val="null5"/>
              <w:ind w:firstLine="560"/>
              <w:jc w:val="both"/>
            </w:pPr>
            <w:r>
              <w:rPr>
                <w:rFonts w:ascii="仿宋_GB2312" w:hAnsi="仿宋_GB2312" w:cs="仿宋_GB2312" w:eastAsia="仿宋_GB2312"/>
                <w:sz w:val="28"/>
              </w:rPr>
              <w:t>8、</w:t>
            </w:r>
            <w:r>
              <w:rPr>
                <w:rFonts w:ascii="仿宋_GB2312" w:hAnsi="仿宋_GB2312" w:cs="仿宋_GB2312" w:eastAsia="仿宋_GB2312"/>
                <w:sz w:val="28"/>
              </w:rPr>
              <w:t>撒料电机</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w:t>
            </w:r>
            <w:r>
              <w:rPr>
                <w:rFonts w:ascii="仿宋_GB2312" w:hAnsi="仿宋_GB2312" w:cs="仿宋_GB2312" w:eastAsia="仿宋_GB2312"/>
                <w:sz w:val="28"/>
              </w:rPr>
              <w:t>500</w:t>
            </w:r>
            <w:r>
              <w:rPr>
                <w:rFonts w:ascii="仿宋_GB2312" w:hAnsi="仿宋_GB2312" w:cs="仿宋_GB2312" w:eastAsia="仿宋_GB2312"/>
                <w:sz w:val="28"/>
              </w:rPr>
              <w:t>kw。</w:t>
            </w:r>
          </w:p>
          <w:p>
            <w:pPr>
              <w:pStyle w:val="null5"/>
              <w:ind w:firstLine="560"/>
              <w:jc w:val="both"/>
            </w:pPr>
            <w:r>
              <w:rPr>
                <w:rFonts w:ascii="仿宋_GB2312" w:hAnsi="仿宋_GB2312" w:cs="仿宋_GB2312" w:eastAsia="仿宋_GB2312"/>
                <w:sz w:val="28"/>
              </w:rPr>
              <w:t>9、</w:t>
            </w:r>
            <w:r>
              <w:rPr>
                <w:rFonts w:ascii="仿宋_GB2312" w:hAnsi="仿宋_GB2312" w:cs="仿宋_GB2312" w:eastAsia="仿宋_GB2312"/>
                <w:sz w:val="28"/>
              </w:rPr>
              <w:t>箱体前后材质</w:t>
            </w:r>
            <w:r>
              <w:rPr>
                <w:rFonts w:ascii="仿宋_GB2312" w:hAnsi="仿宋_GB2312" w:cs="仿宋_GB2312" w:eastAsia="仿宋_GB2312"/>
                <w:sz w:val="28"/>
              </w:rPr>
              <w:t>：</w:t>
            </w:r>
            <w:r>
              <w:rPr>
                <w:rFonts w:ascii="仿宋_GB2312" w:hAnsi="仿宋_GB2312" w:cs="仿宋_GB2312" w:eastAsia="仿宋_GB2312"/>
                <w:sz w:val="24"/>
              </w:rPr>
              <w:t>钢板厚度</w:t>
            </w:r>
            <w:r>
              <w:rPr>
                <w:rFonts w:ascii="仿宋_GB2312" w:hAnsi="仿宋_GB2312" w:cs="仿宋_GB2312" w:eastAsia="仿宋_GB2312"/>
                <w:sz w:val="24"/>
              </w:rPr>
              <w:t>≥</w:t>
            </w:r>
            <w:r>
              <w:rPr>
                <w:rFonts w:ascii="仿宋_GB2312" w:hAnsi="仿宋_GB2312" w:cs="仿宋_GB2312" w:eastAsia="仿宋_GB2312"/>
                <w:sz w:val="28"/>
              </w:rPr>
              <w:t>2.75mm</w:t>
            </w:r>
            <w:r>
              <w:rPr>
                <w:rFonts w:ascii="仿宋_GB2312" w:hAnsi="仿宋_GB2312" w:cs="仿宋_GB2312" w:eastAsia="仿宋_GB2312"/>
                <w:sz w:val="28"/>
              </w:rPr>
              <w:t>。</w:t>
            </w:r>
          </w:p>
        </w:tc>
      </w:tr>
    </w:tbl>
    <w:p>
      <w:pPr>
        <w:pStyle w:val="null5"/>
        <w:jc w:val="left"/>
      </w:pPr>
      <w:r>
        <w:rPr>
          <w:rFonts w:ascii="仿宋_GB2312" w:hAnsi="仿宋_GB2312" w:cs="仿宋_GB2312" w:eastAsia="仿宋_GB2312"/>
        </w:rPr>
        <w:t>标的名称：自卸三轮车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rPr>
              <w:t>1、总长：</w:t>
            </w:r>
            <w:r>
              <w:rPr>
                <w:rFonts w:ascii="仿宋_GB2312" w:hAnsi="仿宋_GB2312" w:cs="仿宋_GB2312" w:eastAsia="仿宋_GB2312"/>
                <w:sz w:val="24"/>
              </w:rPr>
              <w:t>≥</w:t>
            </w:r>
            <w:r>
              <w:rPr>
                <w:rFonts w:ascii="仿宋_GB2312" w:hAnsi="仿宋_GB2312" w:cs="仿宋_GB2312" w:eastAsia="仿宋_GB2312"/>
                <w:sz w:val="28"/>
              </w:rPr>
              <w:t>3.85m。</w:t>
            </w:r>
          </w:p>
          <w:p>
            <w:pPr>
              <w:pStyle w:val="null5"/>
              <w:ind w:firstLine="560"/>
              <w:jc w:val="left"/>
            </w:pPr>
            <w:r>
              <w:rPr>
                <w:rFonts w:ascii="仿宋_GB2312" w:hAnsi="仿宋_GB2312" w:cs="仿宋_GB2312" w:eastAsia="仿宋_GB2312"/>
                <w:sz w:val="28"/>
              </w:rPr>
              <w:t>2、箱长*箱宽*箱深：</w:t>
            </w:r>
            <w:r>
              <w:rPr>
                <w:rFonts w:ascii="仿宋_GB2312" w:hAnsi="仿宋_GB2312" w:cs="仿宋_GB2312" w:eastAsia="仿宋_GB2312"/>
                <w:sz w:val="24"/>
              </w:rPr>
              <w:t>≥</w:t>
            </w:r>
            <w:r>
              <w:rPr>
                <w:rFonts w:ascii="仿宋_GB2312" w:hAnsi="仿宋_GB2312" w:cs="仿宋_GB2312" w:eastAsia="仿宋_GB2312"/>
                <w:sz w:val="28"/>
              </w:rPr>
              <w:t>2.2m*1.35m*0.45m。</w:t>
            </w:r>
          </w:p>
          <w:p>
            <w:pPr>
              <w:pStyle w:val="null5"/>
              <w:ind w:firstLine="560"/>
              <w:jc w:val="left"/>
            </w:pPr>
            <w:r>
              <w:rPr>
                <w:rFonts w:ascii="仿宋_GB2312" w:hAnsi="仿宋_GB2312" w:cs="仿宋_GB2312" w:eastAsia="仿宋_GB2312"/>
                <w:sz w:val="28"/>
              </w:rPr>
              <w:t>3、最高时速：</w:t>
            </w:r>
            <w:r>
              <w:rPr>
                <w:rFonts w:ascii="仿宋_GB2312" w:hAnsi="仿宋_GB2312" w:cs="仿宋_GB2312" w:eastAsia="仿宋_GB2312"/>
                <w:sz w:val="24"/>
              </w:rPr>
              <w:t>≥</w:t>
            </w:r>
            <w:r>
              <w:rPr>
                <w:rFonts w:ascii="仿宋_GB2312" w:hAnsi="仿宋_GB2312" w:cs="仿宋_GB2312" w:eastAsia="仿宋_GB2312"/>
                <w:sz w:val="28"/>
              </w:rPr>
              <w:t>50km/h。</w:t>
            </w:r>
          </w:p>
          <w:p>
            <w:pPr>
              <w:pStyle w:val="null5"/>
              <w:ind w:firstLine="560"/>
              <w:jc w:val="left"/>
            </w:pPr>
            <w:r>
              <w:rPr>
                <w:rFonts w:ascii="仿宋_GB2312" w:hAnsi="仿宋_GB2312" w:cs="仿宋_GB2312" w:eastAsia="仿宋_GB2312"/>
                <w:sz w:val="28"/>
              </w:rPr>
              <w:t>4、爬坡能力：≤35°。</w:t>
            </w:r>
          </w:p>
          <w:p>
            <w:pPr>
              <w:pStyle w:val="null5"/>
              <w:ind w:firstLine="560"/>
              <w:jc w:val="left"/>
            </w:pPr>
            <w:r>
              <w:rPr>
                <w:rFonts w:ascii="仿宋_GB2312" w:hAnsi="仿宋_GB2312" w:cs="仿宋_GB2312" w:eastAsia="仿宋_GB2312"/>
                <w:sz w:val="28"/>
              </w:rPr>
              <w:t>5、发动机：</w:t>
            </w:r>
            <w:r>
              <w:rPr>
                <w:rFonts w:ascii="仿宋_GB2312" w:hAnsi="仿宋_GB2312" w:cs="仿宋_GB2312" w:eastAsia="仿宋_GB2312"/>
                <w:sz w:val="24"/>
              </w:rPr>
              <w:t>≥</w:t>
            </w:r>
            <w:r>
              <w:rPr>
                <w:rFonts w:ascii="仿宋_GB2312" w:hAnsi="仿宋_GB2312" w:cs="仿宋_GB2312" w:eastAsia="仿宋_GB2312"/>
                <w:sz w:val="28"/>
              </w:rPr>
              <w:t>18马力发动机。</w:t>
            </w:r>
          </w:p>
          <w:p>
            <w:pPr>
              <w:pStyle w:val="null5"/>
              <w:ind w:firstLine="560"/>
              <w:jc w:val="left"/>
            </w:pPr>
            <w:r>
              <w:rPr>
                <w:rFonts w:ascii="仿宋_GB2312" w:hAnsi="仿宋_GB2312" w:cs="仿宋_GB2312" w:eastAsia="仿宋_GB2312"/>
                <w:sz w:val="28"/>
              </w:rPr>
              <w:t>6、前轮胎规格：500-14，后轮胎规格：700-16，或优于此参数。</w:t>
            </w:r>
          </w:p>
          <w:p>
            <w:pPr>
              <w:pStyle w:val="null5"/>
              <w:ind w:firstLine="560"/>
              <w:jc w:val="left"/>
            </w:pPr>
            <w:r>
              <w:rPr>
                <w:rFonts w:ascii="仿宋_GB2312" w:hAnsi="仿宋_GB2312" w:cs="仿宋_GB2312" w:eastAsia="仿宋_GB2312"/>
                <w:sz w:val="28"/>
              </w:rPr>
              <w:t>7、车架规格：5/12方管  双梁双架结构。</w:t>
            </w:r>
          </w:p>
          <w:p>
            <w:pPr>
              <w:pStyle w:val="null5"/>
              <w:ind w:firstLine="560"/>
              <w:jc w:val="left"/>
            </w:pPr>
            <w:r>
              <w:rPr>
                <w:rFonts w:ascii="仿宋_GB2312" w:hAnsi="仿宋_GB2312" w:cs="仿宋_GB2312" w:eastAsia="仿宋_GB2312"/>
                <w:sz w:val="28"/>
              </w:rPr>
              <w:t>8、板簧规格：15片加重板簧，或优于此参数。</w:t>
            </w:r>
          </w:p>
          <w:p>
            <w:pPr>
              <w:pStyle w:val="null5"/>
              <w:ind w:firstLine="560"/>
              <w:jc w:val="left"/>
            </w:pPr>
            <w:r>
              <w:rPr>
                <w:rFonts w:ascii="仿宋_GB2312" w:hAnsi="仿宋_GB2312" w:cs="仿宋_GB2312" w:eastAsia="仿宋_GB2312"/>
                <w:sz w:val="28"/>
              </w:rPr>
              <w:t>9、刹车规格：油刹。</w:t>
            </w:r>
          </w:p>
          <w:p>
            <w:pPr>
              <w:pStyle w:val="null5"/>
              <w:ind w:firstLine="560"/>
              <w:jc w:val="left"/>
            </w:pPr>
            <w:r>
              <w:rPr>
                <w:rFonts w:ascii="仿宋_GB2312" w:hAnsi="仿宋_GB2312" w:cs="仿宋_GB2312" w:eastAsia="仿宋_GB2312"/>
                <w:sz w:val="28"/>
              </w:rPr>
              <w:t>10、传动方式：不少于4根主皮带传动。</w:t>
            </w:r>
          </w:p>
          <w:p>
            <w:pPr>
              <w:pStyle w:val="null5"/>
              <w:ind w:firstLine="560"/>
              <w:jc w:val="left"/>
            </w:pPr>
            <w:r>
              <w:rPr>
                <w:rFonts w:ascii="仿宋_GB2312" w:hAnsi="仿宋_GB2312" w:cs="仿宋_GB2312" w:eastAsia="仿宋_GB2312"/>
                <w:sz w:val="28"/>
              </w:rPr>
              <w:t>11、档位规格：高速3前进 低速3前进 1倒退，</w:t>
            </w:r>
            <w:r>
              <w:rPr>
                <w:rFonts w:ascii="仿宋_GB2312" w:hAnsi="仿宋_GB2312" w:cs="仿宋_GB2312" w:eastAsia="仿宋_GB2312"/>
                <w:sz w:val="28"/>
              </w:rPr>
              <w:t>或优于此参数。</w:t>
            </w:r>
          </w:p>
          <w:p>
            <w:pPr>
              <w:pStyle w:val="null5"/>
              <w:ind w:firstLine="560"/>
              <w:jc w:val="left"/>
            </w:pPr>
            <w:r>
              <w:rPr>
                <w:rFonts w:ascii="仿宋_GB2312" w:hAnsi="仿宋_GB2312" w:cs="仿宋_GB2312" w:eastAsia="仿宋_GB2312"/>
                <w:sz w:val="28"/>
              </w:rPr>
              <w:t>12、转向方式：涡轮助力转向（方向盘式）。</w:t>
            </w:r>
          </w:p>
          <w:p>
            <w:pPr>
              <w:pStyle w:val="null5"/>
              <w:ind w:firstLine="560"/>
              <w:jc w:val="left"/>
            </w:pPr>
            <w:r>
              <w:rPr>
                <w:rFonts w:ascii="仿宋_GB2312" w:hAnsi="仿宋_GB2312" w:cs="仿宋_GB2312" w:eastAsia="仿宋_GB2312"/>
                <w:sz w:val="28"/>
              </w:rPr>
              <w:t>13、减震总成：单减震。</w:t>
            </w:r>
          </w:p>
          <w:p>
            <w:pPr>
              <w:pStyle w:val="null5"/>
              <w:ind w:firstLine="560"/>
              <w:jc w:val="left"/>
            </w:pPr>
            <w:r>
              <w:rPr>
                <w:rFonts w:ascii="仿宋_GB2312" w:hAnsi="仿宋_GB2312" w:cs="仿宋_GB2312" w:eastAsia="仿宋_GB2312"/>
                <w:sz w:val="28"/>
              </w:rPr>
              <w:t>14、能源驱动方式：柴油。</w:t>
            </w:r>
          </w:p>
        </w:tc>
      </w:tr>
    </w:tbl>
    <w:p>
      <w:pPr>
        <w:pStyle w:val="null5"/>
        <w:jc w:val="left"/>
      </w:pPr>
      <w:r>
        <w:rPr>
          <w:rFonts w:ascii="仿宋_GB2312" w:hAnsi="仿宋_GB2312" w:cs="仿宋_GB2312" w:eastAsia="仿宋_GB2312"/>
        </w:rPr>
        <w:t>标的名称：电动三轮洒水喷雾消毒车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rPr>
              <w:t>1、</w:t>
            </w:r>
            <w:r>
              <w:rPr>
                <w:rFonts w:ascii="仿宋_GB2312" w:hAnsi="仿宋_GB2312" w:cs="仿宋_GB2312" w:eastAsia="仿宋_GB2312"/>
                <w:sz w:val="28"/>
              </w:rPr>
              <w:t>总质量</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2000</w:t>
            </w:r>
            <w:r>
              <w:rPr>
                <w:rFonts w:ascii="仿宋_GB2312" w:hAnsi="仿宋_GB2312" w:cs="仿宋_GB2312" w:eastAsia="仿宋_GB2312"/>
                <w:sz w:val="28"/>
              </w:rPr>
              <w:t>kg。</w:t>
            </w:r>
          </w:p>
          <w:p>
            <w:pPr>
              <w:pStyle w:val="null5"/>
              <w:ind w:firstLine="560"/>
              <w:jc w:val="left"/>
            </w:pPr>
            <w:r>
              <w:rPr>
                <w:rFonts w:ascii="仿宋_GB2312" w:hAnsi="仿宋_GB2312" w:cs="仿宋_GB2312" w:eastAsia="仿宋_GB2312"/>
                <w:sz w:val="28"/>
              </w:rPr>
              <w:t>2、</w:t>
            </w:r>
            <w:r>
              <w:rPr>
                <w:rFonts w:ascii="仿宋_GB2312" w:hAnsi="仿宋_GB2312" w:cs="仿宋_GB2312" w:eastAsia="仿宋_GB2312"/>
                <w:sz w:val="28"/>
              </w:rPr>
              <w:t>动力方式</w:t>
            </w:r>
            <w:r>
              <w:rPr>
                <w:rFonts w:ascii="仿宋_GB2312" w:hAnsi="仿宋_GB2312" w:cs="仿宋_GB2312" w:eastAsia="仿宋_GB2312"/>
                <w:sz w:val="28"/>
              </w:rPr>
              <w:t>：</w:t>
            </w:r>
            <w:r>
              <w:rPr>
                <w:rFonts w:ascii="仿宋_GB2312" w:hAnsi="仿宋_GB2312" w:cs="仿宋_GB2312" w:eastAsia="仿宋_GB2312"/>
                <w:sz w:val="28"/>
              </w:rPr>
              <w:t>纯电动</w:t>
            </w:r>
            <w:r>
              <w:rPr>
                <w:rFonts w:ascii="仿宋_GB2312" w:hAnsi="仿宋_GB2312" w:cs="仿宋_GB2312" w:eastAsia="仿宋_GB2312"/>
                <w:sz w:val="28"/>
              </w:rPr>
              <w:t>。</w:t>
            </w:r>
            <w:r>
              <w:rPr>
                <w:rFonts w:ascii="仿宋_GB2312" w:hAnsi="仿宋_GB2312" w:cs="仿宋_GB2312" w:eastAsia="仿宋_GB2312"/>
                <w:sz w:val="28"/>
              </w:rPr>
              <w:t>电池</w:t>
            </w:r>
            <w:r>
              <w:rPr>
                <w:rFonts w:ascii="仿宋_GB2312" w:hAnsi="仿宋_GB2312" w:cs="仿宋_GB2312" w:eastAsia="仿宋_GB2312"/>
                <w:sz w:val="28"/>
              </w:rPr>
              <w:t>：</w:t>
            </w:r>
            <w:r>
              <w:rPr>
                <w:rFonts w:ascii="仿宋_GB2312" w:hAnsi="仿宋_GB2312" w:cs="仿宋_GB2312" w:eastAsia="仿宋_GB2312"/>
                <w:sz w:val="28"/>
              </w:rPr>
              <w:t>免维护铅酸电池</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3、</w:t>
            </w:r>
            <w:r>
              <w:rPr>
                <w:rFonts w:ascii="仿宋_GB2312" w:hAnsi="仿宋_GB2312" w:cs="仿宋_GB2312" w:eastAsia="仿宋_GB2312"/>
                <w:sz w:val="28"/>
              </w:rPr>
              <w:t>外形尺寸</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3700</w:t>
            </w:r>
            <w:r>
              <w:rPr>
                <w:rFonts w:ascii="仿宋_GB2312" w:hAnsi="仿宋_GB2312" w:cs="仿宋_GB2312" w:eastAsia="仿宋_GB2312"/>
                <w:sz w:val="28"/>
              </w:rPr>
              <w:t>*</w:t>
            </w:r>
            <w:r>
              <w:rPr>
                <w:rFonts w:ascii="仿宋_GB2312" w:hAnsi="仿宋_GB2312" w:cs="仿宋_GB2312" w:eastAsia="仿宋_GB2312"/>
                <w:sz w:val="28"/>
              </w:rPr>
              <w:t>1200</w:t>
            </w:r>
            <w:r>
              <w:rPr>
                <w:rFonts w:ascii="仿宋_GB2312" w:hAnsi="仿宋_GB2312" w:cs="仿宋_GB2312" w:eastAsia="仿宋_GB2312"/>
                <w:sz w:val="28"/>
              </w:rPr>
              <w:t>*</w:t>
            </w:r>
            <w:r>
              <w:rPr>
                <w:rFonts w:ascii="仿宋_GB2312" w:hAnsi="仿宋_GB2312" w:cs="仿宋_GB2312" w:eastAsia="仿宋_GB2312"/>
                <w:sz w:val="28"/>
              </w:rPr>
              <w:t>2000</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4、</w:t>
            </w:r>
            <w:r>
              <w:rPr>
                <w:rFonts w:ascii="仿宋_GB2312" w:hAnsi="仿宋_GB2312" w:cs="仿宋_GB2312" w:eastAsia="仿宋_GB2312"/>
                <w:sz w:val="28"/>
              </w:rPr>
              <w:t>整备质量</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1350</w:t>
            </w:r>
            <w:r>
              <w:rPr>
                <w:rFonts w:ascii="仿宋_GB2312" w:hAnsi="仿宋_GB2312" w:cs="仿宋_GB2312" w:eastAsia="仿宋_GB2312"/>
                <w:sz w:val="28"/>
              </w:rPr>
              <w:t>kg。</w:t>
            </w:r>
          </w:p>
          <w:p>
            <w:pPr>
              <w:pStyle w:val="null5"/>
              <w:ind w:firstLine="560"/>
              <w:jc w:val="left"/>
            </w:pPr>
            <w:r>
              <w:rPr>
                <w:rFonts w:ascii="仿宋_GB2312" w:hAnsi="仿宋_GB2312" w:cs="仿宋_GB2312" w:eastAsia="仿宋_GB2312"/>
                <w:sz w:val="28"/>
              </w:rPr>
              <w:t>5、</w:t>
            </w:r>
            <w:r>
              <w:rPr>
                <w:rFonts w:ascii="仿宋_GB2312" w:hAnsi="仿宋_GB2312" w:cs="仿宋_GB2312" w:eastAsia="仿宋_GB2312"/>
                <w:sz w:val="28"/>
              </w:rPr>
              <w:t>罐体尺寸</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1500*940</w:t>
            </w:r>
            <w:r>
              <w:rPr>
                <w:rFonts w:ascii="仿宋_GB2312" w:hAnsi="仿宋_GB2312" w:cs="仿宋_GB2312" w:eastAsia="仿宋_GB2312"/>
                <w:sz w:val="28"/>
              </w:rPr>
              <w:t>*</w:t>
            </w:r>
            <w:r>
              <w:rPr>
                <w:rFonts w:ascii="仿宋_GB2312" w:hAnsi="仿宋_GB2312" w:cs="仿宋_GB2312" w:eastAsia="仿宋_GB2312"/>
                <w:sz w:val="28"/>
              </w:rPr>
              <w:t>610</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6、</w:t>
            </w:r>
            <w:r>
              <w:rPr>
                <w:rFonts w:ascii="仿宋_GB2312" w:hAnsi="仿宋_GB2312" w:cs="仿宋_GB2312" w:eastAsia="仿宋_GB2312"/>
                <w:sz w:val="28"/>
              </w:rPr>
              <w:t>电机功率</w:t>
            </w:r>
            <w:r>
              <w:rPr>
                <w:rFonts w:ascii="仿宋_GB2312" w:hAnsi="仿宋_GB2312" w:cs="仿宋_GB2312" w:eastAsia="仿宋_GB2312"/>
                <w:sz w:val="28"/>
              </w:rPr>
              <w:t>(W)</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1200w</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7、</w:t>
            </w:r>
            <w:r>
              <w:rPr>
                <w:rFonts w:ascii="仿宋_GB2312" w:hAnsi="仿宋_GB2312" w:cs="仿宋_GB2312" w:eastAsia="仿宋_GB2312"/>
                <w:sz w:val="28"/>
              </w:rPr>
              <w:t>控制方法</w:t>
            </w:r>
            <w:r>
              <w:rPr>
                <w:rFonts w:ascii="仿宋_GB2312" w:hAnsi="仿宋_GB2312" w:cs="仿宋_GB2312" w:eastAsia="仿宋_GB2312"/>
                <w:sz w:val="28"/>
              </w:rPr>
              <w:t>：</w:t>
            </w:r>
            <w:r>
              <w:rPr>
                <w:rFonts w:ascii="仿宋_GB2312" w:hAnsi="仿宋_GB2312" w:cs="仿宋_GB2312" w:eastAsia="仿宋_GB2312"/>
                <w:sz w:val="28"/>
              </w:rPr>
              <w:t>手动</w:t>
            </w:r>
            <w:r>
              <w:rPr>
                <w:rFonts w:ascii="仿宋_GB2312" w:hAnsi="仿宋_GB2312" w:cs="仿宋_GB2312" w:eastAsia="仿宋_GB2312"/>
                <w:sz w:val="28"/>
              </w:rPr>
              <w:t>/遥控</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8、</w:t>
            </w:r>
            <w:r>
              <w:rPr>
                <w:rFonts w:ascii="仿宋_GB2312" w:hAnsi="仿宋_GB2312" w:cs="仿宋_GB2312" w:eastAsia="仿宋_GB2312"/>
                <w:sz w:val="28"/>
              </w:rPr>
              <w:t>最高车速</w:t>
            </w:r>
            <w:r>
              <w:rPr>
                <w:rFonts w:ascii="仿宋_GB2312" w:hAnsi="仿宋_GB2312" w:cs="仿宋_GB2312" w:eastAsia="仿宋_GB2312"/>
                <w:sz w:val="28"/>
              </w:rPr>
              <w:t>(km)</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35</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9、</w:t>
            </w:r>
            <w:r>
              <w:rPr>
                <w:rFonts w:ascii="仿宋_GB2312" w:hAnsi="仿宋_GB2312" w:cs="仿宋_GB2312" w:eastAsia="仿宋_GB2312"/>
                <w:sz w:val="28"/>
              </w:rPr>
              <w:t>轴距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2150</w:t>
            </w:r>
            <w:r>
              <w:rPr>
                <w:rFonts w:ascii="仿宋_GB2312" w:hAnsi="仿宋_GB2312" w:cs="仿宋_GB2312" w:eastAsia="仿宋_GB2312"/>
                <w:sz w:val="28"/>
              </w:rPr>
              <w:t>，</w:t>
            </w:r>
            <w:r>
              <w:rPr>
                <w:rFonts w:ascii="仿宋_GB2312" w:hAnsi="仿宋_GB2312" w:cs="仿宋_GB2312" w:eastAsia="仿宋_GB2312"/>
                <w:sz w:val="28"/>
              </w:rPr>
              <w:t>后轮距</w:t>
            </w:r>
            <w:r>
              <w:rPr>
                <w:rFonts w:ascii="仿宋_GB2312" w:hAnsi="仿宋_GB2312" w:cs="仿宋_GB2312" w:eastAsia="仿宋_GB2312"/>
                <w:sz w:val="28"/>
              </w:rPr>
              <w:t>(mm)</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1200</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10、</w:t>
            </w:r>
            <w:r>
              <w:rPr>
                <w:rFonts w:ascii="仿宋_GB2312" w:hAnsi="仿宋_GB2312" w:cs="仿宋_GB2312" w:eastAsia="仿宋_GB2312"/>
                <w:sz w:val="28"/>
              </w:rPr>
              <w:t>罐体有效容积</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1000L</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11、</w:t>
            </w:r>
            <w:r>
              <w:rPr>
                <w:rFonts w:ascii="仿宋_GB2312" w:hAnsi="仿宋_GB2312" w:cs="仿宋_GB2312" w:eastAsia="仿宋_GB2312"/>
                <w:sz w:val="28"/>
              </w:rPr>
              <w:t>高炮射程</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15m</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12、</w:t>
            </w:r>
            <w:r>
              <w:rPr>
                <w:rFonts w:ascii="仿宋_GB2312" w:hAnsi="仿宋_GB2312" w:cs="仿宋_GB2312" w:eastAsia="仿宋_GB2312"/>
                <w:sz w:val="28"/>
              </w:rPr>
              <w:t>雾炮射程</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5m</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13、</w:t>
            </w:r>
            <w:r>
              <w:rPr>
                <w:rFonts w:ascii="仿宋_GB2312" w:hAnsi="仿宋_GB2312" w:cs="仿宋_GB2312" w:eastAsia="仿宋_GB2312"/>
                <w:sz w:val="28"/>
              </w:rPr>
              <w:t>轮胎规格</w:t>
            </w:r>
            <w:r>
              <w:rPr>
                <w:rFonts w:ascii="仿宋_GB2312" w:hAnsi="仿宋_GB2312" w:cs="仿宋_GB2312" w:eastAsia="仿宋_GB2312"/>
                <w:sz w:val="28"/>
              </w:rPr>
              <w:t>：</w:t>
            </w:r>
            <w:r>
              <w:rPr>
                <w:rFonts w:ascii="仿宋_GB2312" w:hAnsi="仿宋_GB2312" w:cs="仿宋_GB2312" w:eastAsia="仿宋_GB2312"/>
                <w:sz w:val="28"/>
              </w:rPr>
              <w:t>450-12</w:t>
            </w:r>
            <w:r>
              <w:rPr>
                <w:rFonts w:ascii="仿宋_GB2312" w:hAnsi="仿宋_GB2312" w:cs="仿宋_GB2312" w:eastAsia="仿宋_GB2312"/>
                <w:sz w:val="28"/>
              </w:rPr>
              <w:t>，</w:t>
            </w:r>
            <w:r>
              <w:rPr>
                <w:rFonts w:ascii="仿宋_GB2312" w:hAnsi="仿宋_GB2312" w:cs="仿宋_GB2312" w:eastAsia="仿宋_GB2312"/>
                <w:sz w:val="28"/>
              </w:rPr>
              <w:t>或优于此参数。</w:t>
            </w:r>
          </w:p>
          <w:p>
            <w:pPr>
              <w:pStyle w:val="null5"/>
              <w:ind w:firstLine="560"/>
              <w:jc w:val="left"/>
            </w:pPr>
            <w:r>
              <w:rPr>
                <w:rFonts w:ascii="仿宋_GB2312" w:hAnsi="仿宋_GB2312" w:cs="仿宋_GB2312" w:eastAsia="仿宋_GB2312"/>
                <w:sz w:val="28"/>
              </w:rPr>
              <w:t>14、</w:t>
            </w:r>
            <w:r>
              <w:rPr>
                <w:rFonts w:ascii="仿宋_GB2312" w:hAnsi="仿宋_GB2312" w:cs="仿宋_GB2312" w:eastAsia="仿宋_GB2312"/>
                <w:sz w:val="28"/>
              </w:rPr>
              <w:t>罐体材料</w:t>
            </w:r>
            <w:r>
              <w:rPr>
                <w:rFonts w:ascii="仿宋_GB2312" w:hAnsi="仿宋_GB2312" w:cs="仿宋_GB2312" w:eastAsia="仿宋_GB2312"/>
                <w:sz w:val="28"/>
              </w:rPr>
              <w:t>：</w:t>
            </w:r>
            <w:r>
              <w:rPr>
                <w:rFonts w:ascii="仿宋_GB2312" w:hAnsi="仿宋_GB2312" w:cs="仿宋_GB2312" w:eastAsia="仿宋_GB2312"/>
                <w:sz w:val="28"/>
              </w:rPr>
              <w:t>碳钢板</w:t>
            </w:r>
            <w:r>
              <w:rPr>
                <w:rFonts w:ascii="仿宋_GB2312" w:hAnsi="仿宋_GB2312" w:cs="仿宋_GB2312" w:eastAsia="仿宋_GB2312"/>
                <w:sz w:val="28"/>
              </w:rPr>
              <w:t>，</w:t>
            </w:r>
            <w:r>
              <w:rPr>
                <w:rFonts w:ascii="仿宋_GB2312" w:hAnsi="仿宋_GB2312" w:cs="仿宋_GB2312" w:eastAsia="仿宋_GB2312"/>
                <w:sz w:val="28"/>
              </w:rPr>
              <w:t>或优于此参数。</w:t>
            </w:r>
          </w:p>
          <w:p>
            <w:pPr>
              <w:pStyle w:val="null5"/>
              <w:ind w:firstLine="560"/>
              <w:jc w:val="left"/>
            </w:pPr>
            <w:r>
              <w:rPr>
                <w:rFonts w:ascii="仿宋_GB2312" w:hAnsi="仿宋_GB2312" w:cs="仿宋_GB2312" w:eastAsia="仿宋_GB2312"/>
                <w:sz w:val="28"/>
              </w:rPr>
              <w:t>15、</w:t>
            </w:r>
            <w:r>
              <w:rPr>
                <w:rFonts w:ascii="仿宋_GB2312" w:hAnsi="仿宋_GB2312" w:cs="仿宋_GB2312" w:eastAsia="仿宋_GB2312"/>
                <w:sz w:val="28"/>
              </w:rPr>
              <w:t>雾炮电机功率</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900W(智能遥控)柱塞泵</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16、</w:t>
            </w:r>
            <w:r>
              <w:rPr>
                <w:rFonts w:ascii="仿宋_GB2312" w:hAnsi="仿宋_GB2312" w:cs="仿宋_GB2312" w:eastAsia="仿宋_GB2312"/>
                <w:sz w:val="28"/>
              </w:rPr>
              <w:t>酒水电机功率</w:t>
            </w:r>
            <w:r>
              <w:rPr>
                <w:rFonts w:ascii="仿宋_GB2312" w:hAnsi="仿宋_GB2312" w:cs="仿宋_GB2312" w:eastAsia="仿宋_GB2312"/>
                <w:sz w:val="28"/>
              </w:rPr>
              <w:t>：</w:t>
            </w:r>
            <w:r>
              <w:rPr>
                <w:rFonts w:ascii="仿宋_GB2312" w:hAnsi="仿宋_GB2312" w:cs="仿宋_GB2312" w:eastAsia="仿宋_GB2312"/>
                <w:sz w:val="24"/>
              </w:rPr>
              <w:t>≥</w:t>
            </w:r>
            <w:r>
              <w:rPr>
                <w:rFonts w:ascii="仿宋_GB2312" w:hAnsi="仿宋_GB2312" w:cs="仿宋_GB2312" w:eastAsia="仿宋_GB2312"/>
                <w:sz w:val="28"/>
              </w:rPr>
              <w:t>900W(智能遥控)离心泵</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17、</w:t>
            </w:r>
            <w:r>
              <w:rPr>
                <w:rFonts w:ascii="仿宋_GB2312" w:hAnsi="仿宋_GB2312" w:cs="仿宋_GB2312" w:eastAsia="仿宋_GB2312"/>
                <w:sz w:val="28"/>
              </w:rPr>
              <w:t>车辆功能</w:t>
            </w:r>
            <w:r>
              <w:rPr>
                <w:rFonts w:ascii="仿宋_GB2312" w:hAnsi="仿宋_GB2312" w:cs="仿宋_GB2312" w:eastAsia="仿宋_GB2312"/>
                <w:sz w:val="28"/>
              </w:rPr>
              <w:t>：</w:t>
            </w:r>
            <w:r>
              <w:rPr>
                <w:rFonts w:ascii="仿宋_GB2312" w:hAnsi="仿宋_GB2312" w:cs="仿宋_GB2312" w:eastAsia="仿宋_GB2312"/>
                <w:sz w:val="28"/>
              </w:rPr>
              <w:t>包括不限于</w:t>
            </w:r>
            <w:r>
              <w:rPr>
                <w:rFonts w:ascii="仿宋_GB2312" w:hAnsi="仿宋_GB2312" w:cs="仿宋_GB2312" w:eastAsia="仿宋_GB2312"/>
                <w:sz w:val="28"/>
              </w:rPr>
              <w:t>高炮</w:t>
            </w:r>
            <w:r>
              <w:rPr>
                <w:rFonts w:ascii="仿宋_GB2312" w:hAnsi="仿宋_GB2312" w:cs="仿宋_GB2312" w:eastAsia="仿宋_GB2312"/>
                <w:sz w:val="28"/>
              </w:rPr>
              <w:t>、</w:t>
            </w:r>
            <w:r>
              <w:rPr>
                <w:rFonts w:ascii="仿宋_GB2312" w:hAnsi="仿宋_GB2312" w:cs="仿宋_GB2312" w:eastAsia="仿宋_GB2312"/>
                <w:sz w:val="28"/>
              </w:rPr>
              <w:t>侧洒</w:t>
            </w:r>
            <w:r>
              <w:rPr>
                <w:rFonts w:ascii="仿宋_GB2312" w:hAnsi="仿宋_GB2312" w:cs="仿宋_GB2312" w:eastAsia="仿宋_GB2312"/>
                <w:sz w:val="28"/>
              </w:rPr>
              <w:t>、</w:t>
            </w:r>
            <w:r>
              <w:rPr>
                <w:rFonts w:ascii="仿宋_GB2312" w:hAnsi="仿宋_GB2312" w:cs="仿宋_GB2312" w:eastAsia="仿宋_GB2312"/>
                <w:sz w:val="28"/>
              </w:rPr>
              <w:t>后洒</w:t>
            </w:r>
            <w:r>
              <w:rPr>
                <w:rFonts w:ascii="仿宋_GB2312" w:hAnsi="仿宋_GB2312" w:cs="仿宋_GB2312" w:eastAsia="仿宋_GB2312"/>
                <w:sz w:val="28"/>
              </w:rPr>
              <w:t>、</w:t>
            </w:r>
            <w:r>
              <w:rPr>
                <w:rFonts w:ascii="仿宋_GB2312" w:hAnsi="仿宋_GB2312" w:cs="仿宋_GB2312" w:eastAsia="仿宋_GB2312"/>
                <w:sz w:val="28"/>
              </w:rPr>
              <w:t>雾炮</w:t>
            </w:r>
            <w:r>
              <w:rPr>
                <w:rFonts w:ascii="仿宋_GB2312" w:hAnsi="仿宋_GB2312" w:cs="仿宋_GB2312" w:eastAsia="仿宋_GB2312"/>
                <w:sz w:val="28"/>
              </w:rPr>
              <w:t>、</w:t>
            </w:r>
            <w:r>
              <w:rPr>
                <w:rFonts w:ascii="仿宋_GB2312" w:hAnsi="仿宋_GB2312" w:cs="仿宋_GB2312" w:eastAsia="仿宋_GB2312"/>
                <w:sz w:val="28"/>
              </w:rPr>
              <w:t>清洗枪</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18、</w:t>
            </w:r>
            <w:r>
              <w:rPr>
                <w:rFonts w:ascii="仿宋_GB2312" w:hAnsi="仿宋_GB2312" w:cs="仿宋_GB2312" w:eastAsia="仿宋_GB2312"/>
                <w:sz w:val="28"/>
              </w:rPr>
              <w:t>随车配件</w:t>
            </w:r>
            <w:r>
              <w:rPr>
                <w:rFonts w:ascii="仿宋_GB2312" w:hAnsi="仿宋_GB2312" w:cs="仿宋_GB2312" w:eastAsia="仿宋_GB2312"/>
                <w:sz w:val="28"/>
              </w:rPr>
              <w:t>：</w:t>
            </w:r>
            <w:r>
              <w:rPr>
                <w:rFonts w:ascii="仿宋_GB2312" w:hAnsi="仿宋_GB2312" w:cs="仿宋_GB2312" w:eastAsia="仿宋_GB2312"/>
                <w:sz w:val="28"/>
              </w:rPr>
              <w:t>包括不限于</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专用充电器</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清洗枪</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外接清洗管</w:t>
            </w:r>
            <w:r>
              <w:rPr>
                <w:rFonts w:ascii="仿宋_GB2312" w:hAnsi="仿宋_GB2312" w:cs="仿宋_GB2312" w:eastAsia="仿宋_GB2312"/>
                <w:sz w:val="28"/>
              </w:rPr>
              <w:t>*1</w:t>
            </w:r>
            <w:r>
              <w:rPr>
                <w:rFonts w:ascii="仿宋_GB2312" w:hAnsi="仿宋_GB2312" w:cs="仿宋_GB2312" w:eastAsia="仿宋_GB2312"/>
                <w:sz w:val="28"/>
              </w:rPr>
              <w:t>。</w:t>
            </w:r>
          </w:p>
        </w:tc>
      </w:tr>
    </w:tbl>
    <w:p>
      <w:pPr>
        <w:pStyle w:val="null5"/>
        <w:jc w:val="left"/>
      </w:pPr>
      <w:r>
        <w:rPr>
          <w:rFonts w:ascii="仿宋_GB2312" w:hAnsi="仿宋_GB2312" w:cs="仿宋_GB2312" w:eastAsia="仿宋_GB2312"/>
        </w:rPr>
        <w:t>标的名称：地磅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称台</w:t>
            </w:r>
            <w:r>
              <w:rPr>
                <w:rFonts w:ascii="仿宋_GB2312" w:hAnsi="仿宋_GB2312" w:cs="仿宋_GB2312" w:eastAsia="仿宋_GB2312"/>
                <w:sz w:val="28"/>
              </w:rPr>
              <w:t>（</w:t>
            </w:r>
            <w:r>
              <w:rPr>
                <w:rFonts w:ascii="仿宋_GB2312" w:hAnsi="仿宋_GB2312" w:cs="仿宋_GB2312" w:eastAsia="仿宋_GB2312"/>
                <w:sz w:val="28"/>
              </w:rPr>
              <w:t>1台</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18</w:t>
            </w:r>
            <w:r>
              <w:rPr>
                <w:rFonts w:ascii="仿宋_GB2312" w:hAnsi="仿宋_GB2312" w:cs="仿宋_GB2312" w:eastAsia="仿宋_GB2312"/>
                <w:sz w:val="28"/>
              </w:rPr>
              <w:t>m 称重≥</w:t>
            </w:r>
            <w:r>
              <w:rPr>
                <w:rFonts w:ascii="仿宋_GB2312" w:hAnsi="仿宋_GB2312" w:cs="仿宋_GB2312" w:eastAsia="仿宋_GB2312"/>
                <w:sz w:val="28"/>
              </w:rPr>
              <w:t>100吨</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称台</w:t>
            </w:r>
            <w:r>
              <w:rPr>
                <w:rFonts w:ascii="仿宋_GB2312" w:hAnsi="仿宋_GB2312" w:cs="仿宋_GB2312" w:eastAsia="仿宋_GB2312"/>
                <w:sz w:val="28"/>
              </w:rPr>
              <w:t>4节</w:t>
            </w:r>
            <w:r>
              <w:rPr>
                <w:rFonts w:ascii="仿宋_GB2312" w:hAnsi="仿宋_GB2312" w:cs="仿宋_GB2312" w:eastAsia="仿宋_GB2312"/>
                <w:sz w:val="28"/>
              </w:rPr>
              <w:t>，</w:t>
            </w:r>
            <w:r>
              <w:rPr>
                <w:rFonts w:ascii="仿宋_GB2312" w:hAnsi="仿宋_GB2312" w:cs="仿宋_GB2312" w:eastAsia="仿宋_GB2312"/>
                <w:sz w:val="28"/>
              </w:rPr>
              <w:t>面板厚</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cm</w:t>
            </w:r>
            <w:r>
              <w:rPr>
                <w:rFonts w:ascii="仿宋_GB2312" w:hAnsi="仿宋_GB2312" w:cs="仿宋_GB2312" w:eastAsia="仿宋_GB2312"/>
                <w:sz w:val="28"/>
              </w:rPr>
              <w:t>，立板</w:t>
            </w: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cm</w:t>
            </w:r>
            <w:r>
              <w:rPr>
                <w:rFonts w:ascii="仿宋_GB2312" w:hAnsi="仿宋_GB2312" w:cs="仿宋_GB2312" w:eastAsia="仿宋_GB2312"/>
                <w:sz w:val="28"/>
              </w:rPr>
              <w:t>，</w:t>
            </w:r>
            <w:r>
              <w:rPr>
                <w:rFonts w:ascii="仿宋_GB2312" w:hAnsi="仿宋_GB2312" w:cs="仿宋_GB2312" w:eastAsia="仿宋_GB2312"/>
                <w:sz w:val="28"/>
              </w:rPr>
              <w:t>主梁</w:t>
            </w:r>
            <w:r>
              <w:rPr>
                <w:rFonts w:ascii="仿宋_GB2312" w:hAnsi="仿宋_GB2312" w:cs="仿宋_GB2312" w:eastAsia="仿宋_GB2312"/>
                <w:sz w:val="28"/>
              </w:rPr>
              <w:t>320U型高强钢L610梁6道</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传感器</w:t>
            </w:r>
            <w:r>
              <w:rPr>
                <w:rFonts w:ascii="仿宋_GB2312" w:hAnsi="仿宋_GB2312" w:cs="仿宋_GB2312" w:eastAsia="仿宋_GB2312"/>
                <w:sz w:val="28"/>
              </w:rPr>
              <w:t>≥30T数字传感器10只，</w:t>
            </w:r>
            <w:r>
              <w:rPr>
                <w:rFonts w:ascii="仿宋_GB2312" w:hAnsi="仿宋_GB2312" w:cs="仿宋_GB2312" w:eastAsia="仿宋_GB2312"/>
                <w:sz w:val="28"/>
              </w:rPr>
              <w:t>综合误差</w:t>
            </w:r>
            <w:r>
              <w:rPr>
                <w:rFonts w:ascii="仿宋_GB2312" w:hAnsi="仿宋_GB2312" w:cs="仿宋_GB2312" w:eastAsia="仿宋_GB2312"/>
                <w:sz w:val="28"/>
              </w:rPr>
              <w:t>:≦±0.02%FS</w:t>
            </w:r>
            <w:r>
              <w:rPr>
                <w:rFonts w:ascii="仿宋_GB2312" w:hAnsi="仿宋_GB2312" w:cs="仿宋_GB2312" w:eastAsia="仿宋_GB2312"/>
                <w:sz w:val="28"/>
              </w:rPr>
              <w:t>；</w:t>
            </w:r>
            <w:r>
              <w:rPr>
                <w:rFonts w:ascii="仿宋_GB2312" w:hAnsi="仿宋_GB2312" w:cs="仿宋_GB2312" w:eastAsia="仿宋_GB2312"/>
                <w:sz w:val="28"/>
              </w:rPr>
              <w:t>智能分组传感器</w:t>
            </w:r>
            <w:r>
              <w:rPr>
                <w:rFonts w:ascii="仿宋_GB2312" w:hAnsi="仿宋_GB2312" w:cs="仿宋_GB2312" w:eastAsia="仿宋_GB2312"/>
                <w:sz w:val="28"/>
              </w:rPr>
              <w:t>、</w:t>
            </w:r>
            <w:r>
              <w:rPr>
                <w:rFonts w:ascii="仿宋_GB2312" w:hAnsi="仿宋_GB2312" w:cs="仿宋_GB2312" w:eastAsia="仿宋_GB2312"/>
                <w:sz w:val="28"/>
              </w:rPr>
              <w:t>不锈钢外壳</w:t>
            </w:r>
            <w:r>
              <w:rPr>
                <w:rFonts w:ascii="仿宋_GB2312" w:hAnsi="仿宋_GB2312" w:cs="仿宋_GB2312" w:eastAsia="仿宋_GB2312"/>
                <w:sz w:val="28"/>
              </w:rPr>
              <w:t>，</w:t>
            </w:r>
            <w:r>
              <w:rPr>
                <w:rFonts w:ascii="仿宋_GB2312" w:hAnsi="仿宋_GB2312" w:cs="仿宋_GB2312" w:eastAsia="仿宋_GB2312"/>
                <w:sz w:val="28"/>
              </w:rPr>
              <w:t>防冻导线</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仪表</w:t>
            </w:r>
            <w:r>
              <w:rPr>
                <w:rFonts w:ascii="仿宋_GB2312" w:hAnsi="仿宋_GB2312" w:cs="仿宋_GB2312" w:eastAsia="仿宋_GB2312"/>
                <w:sz w:val="28"/>
              </w:rPr>
              <w:t>：</w:t>
            </w:r>
            <w:r>
              <w:rPr>
                <w:rFonts w:ascii="仿宋_GB2312" w:hAnsi="仿宋_GB2312" w:cs="仿宋_GB2312" w:eastAsia="仿宋_GB2312"/>
                <w:sz w:val="28"/>
              </w:rPr>
              <w:t>数字</w:t>
            </w:r>
            <w:r>
              <w:rPr>
                <w:rFonts w:ascii="仿宋_GB2312" w:hAnsi="仿宋_GB2312" w:cs="仿宋_GB2312" w:eastAsia="仿宋_GB2312"/>
                <w:sz w:val="28"/>
              </w:rPr>
              <w:t>微打印仪表，</w:t>
            </w:r>
            <w:r>
              <w:rPr>
                <w:rFonts w:ascii="仿宋_GB2312" w:hAnsi="仿宋_GB2312" w:cs="仿宋_GB2312" w:eastAsia="仿宋_GB2312"/>
                <w:sz w:val="28"/>
              </w:rPr>
              <w:t>具有防作弊功能</w:t>
            </w:r>
            <w:r>
              <w:rPr>
                <w:rFonts w:ascii="仿宋_GB2312" w:hAnsi="仿宋_GB2312" w:cs="仿宋_GB2312" w:eastAsia="仿宋_GB2312"/>
                <w:sz w:val="28"/>
              </w:rPr>
              <w:t>，</w:t>
            </w:r>
            <w:r>
              <w:rPr>
                <w:rFonts w:ascii="仿宋_GB2312" w:hAnsi="仿宋_GB2312" w:cs="仿宋_GB2312" w:eastAsia="仿宋_GB2312"/>
                <w:sz w:val="28"/>
              </w:rPr>
              <w:t>不锈钢外壳抗干扰仪表</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数字接线盒</w:t>
            </w:r>
            <w:r>
              <w:rPr>
                <w:rFonts w:ascii="仿宋_GB2312" w:hAnsi="仿宋_GB2312" w:cs="仿宋_GB2312" w:eastAsia="仿宋_GB2312"/>
                <w:sz w:val="28"/>
              </w:rPr>
              <w:t>:</w:t>
            </w:r>
            <w:r>
              <w:rPr>
                <w:rFonts w:ascii="仿宋_GB2312" w:hAnsi="仿宋_GB2312" w:cs="仿宋_GB2312" w:eastAsia="仿宋_GB2312"/>
                <w:sz w:val="28"/>
              </w:rPr>
              <w:t>防浪涌不锈钢接线盒</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大屏幕</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4.5寸LED高清大屏幕</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配件</w:t>
            </w:r>
            <w:r>
              <w:rPr>
                <w:rFonts w:ascii="仿宋_GB2312" w:hAnsi="仿宋_GB2312" w:cs="仿宋_GB2312" w:eastAsia="仿宋_GB2312"/>
                <w:sz w:val="28"/>
              </w:rPr>
              <w:t>（</w:t>
            </w:r>
            <w:r>
              <w:rPr>
                <w:rFonts w:ascii="仿宋_GB2312" w:hAnsi="仿宋_GB2312" w:cs="仿宋_GB2312" w:eastAsia="仿宋_GB2312"/>
                <w:sz w:val="28"/>
              </w:rPr>
              <w:t>1套</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含信号主线</w:t>
            </w:r>
            <w:r>
              <w:rPr>
                <w:rFonts w:ascii="仿宋_GB2312" w:hAnsi="仿宋_GB2312" w:cs="仿宋_GB2312" w:eastAsia="仿宋_GB2312"/>
                <w:sz w:val="28"/>
              </w:rPr>
              <w:t>1颗连接螺栓</w:t>
            </w:r>
            <w:r>
              <w:rPr>
                <w:rFonts w:ascii="仿宋_GB2312" w:hAnsi="仿宋_GB2312" w:cs="仿宋_GB2312" w:eastAsia="仿宋_GB2312"/>
                <w:sz w:val="28"/>
              </w:rPr>
              <w:t>、</w:t>
            </w:r>
            <w:r>
              <w:rPr>
                <w:rFonts w:ascii="仿宋_GB2312" w:hAnsi="仿宋_GB2312" w:cs="仿宋_GB2312" w:eastAsia="仿宋_GB2312"/>
                <w:sz w:val="28"/>
              </w:rPr>
              <w:t>1套地磅垫铁</w:t>
            </w:r>
            <w:r>
              <w:rPr>
                <w:rFonts w:ascii="仿宋_GB2312" w:hAnsi="仿宋_GB2312" w:cs="仿宋_GB2312" w:eastAsia="仿宋_GB2312"/>
                <w:sz w:val="28"/>
              </w:rPr>
              <w:t>。</w:t>
            </w:r>
          </w:p>
          <w:p>
            <w:pPr>
              <w:pStyle w:val="null5"/>
              <w:ind w:firstLine="440"/>
              <w:jc w:val="left"/>
            </w:pPr>
            <w:r>
              <w:rPr>
                <w:rFonts w:ascii="仿宋_GB2312" w:hAnsi="仿宋_GB2312" w:cs="仿宋_GB2312" w:eastAsia="仿宋_GB2312"/>
                <w:sz w:val="22"/>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报价需含</w:t>
            </w:r>
            <w:r>
              <w:rPr>
                <w:rFonts w:ascii="仿宋_GB2312" w:hAnsi="仿宋_GB2312" w:cs="仿宋_GB2312" w:eastAsia="仿宋_GB2312"/>
                <w:sz w:val="28"/>
              </w:rPr>
              <w:t>混凝土基础</w:t>
            </w:r>
            <w:r>
              <w:rPr>
                <w:rFonts w:ascii="仿宋_GB2312" w:hAnsi="仿宋_GB2312" w:cs="仿宋_GB2312" w:eastAsia="仿宋_GB2312"/>
                <w:sz w:val="28"/>
              </w:rPr>
              <w:t>、</w:t>
            </w:r>
            <w:r>
              <w:rPr>
                <w:rFonts w:ascii="仿宋_GB2312" w:hAnsi="仿宋_GB2312" w:cs="仿宋_GB2312" w:eastAsia="仿宋_GB2312"/>
                <w:sz w:val="28"/>
              </w:rPr>
              <w:t>安装、调试等费用，采购人不在另行支付费用。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firstLine="560"/>
              <w:jc w:val="both"/>
            </w:pPr>
            <w:r>
              <w:rPr>
                <w:rFonts w:ascii="仿宋_GB2312" w:hAnsi="仿宋_GB2312" w:cs="仿宋_GB2312" w:eastAsia="仿宋_GB2312"/>
                <w:sz w:val="28"/>
              </w:rPr>
              <w:t>上述</w:t>
            </w:r>
            <w:r>
              <w:rPr>
                <w:rFonts w:ascii="仿宋_GB2312" w:hAnsi="仿宋_GB2312" w:cs="仿宋_GB2312" w:eastAsia="仿宋_GB2312"/>
                <w:sz w:val="28"/>
              </w:rPr>
              <w:t>装载机、</w:t>
            </w:r>
            <w:r>
              <w:rPr>
                <w:rFonts w:ascii="仿宋_GB2312" w:hAnsi="仿宋_GB2312" w:cs="仿宋_GB2312" w:eastAsia="仿宋_GB2312"/>
                <w:sz w:val="28"/>
              </w:rPr>
              <w:t>挖掘机、</w:t>
            </w:r>
            <w:r>
              <w:rPr>
                <w:rFonts w:ascii="仿宋_GB2312" w:hAnsi="仿宋_GB2312" w:cs="仿宋_GB2312" w:eastAsia="仿宋_GB2312"/>
                <w:sz w:val="28"/>
              </w:rPr>
              <w:t>撒料车、</w:t>
            </w:r>
            <w:r>
              <w:rPr>
                <w:rFonts w:ascii="仿宋_GB2312" w:hAnsi="仿宋_GB2312" w:cs="仿宋_GB2312" w:eastAsia="仿宋_GB2312"/>
                <w:sz w:val="28"/>
              </w:rPr>
              <w:t>自卸三轮车、</w:t>
            </w:r>
            <w:r>
              <w:rPr>
                <w:rFonts w:ascii="仿宋_GB2312" w:hAnsi="仿宋_GB2312" w:cs="仿宋_GB2312" w:eastAsia="仿宋_GB2312"/>
                <w:sz w:val="28"/>
              </w:rPr>
              <w:t>电动三轮洒水喷雾消毒车、</w:t>
            </w:r>
            <w:r>
              <w:rPr>
                <w:rFonts w:ascii="仿宋_GB2312" w:hAnsi="仿宋_GB2312" w:cs="仿宋_GB2312" w:eastAsia="仿宋_GB2312"/>
                <w:sz w:val="28"/>
              </w:rPr>
              <w:t>地磅</w:t>
            </w:r>
            <w:r>
              <w:rPr>
                <w:rFonts w:ascii="仿宋_GB2312" w:hAnsi="仿宋_GB2312" w:cs="仿宋_GB2312" w:eastAsia="仿宋_GB2312"/>
                <w:sz w:val="28"/>
              </w:rPr>
              <w:t>设备中标注“★”的参数及“★”条款为实质性要求，投标人不满足标注“★”的参数及“★”条款时为无效投标。</w:t>
            </w:r>
          </w:p>
          <w:p>
            <w:pPr>
              <w:pStyle w:val="null5"/>
              <w:ind w:firstLine="560"/>
              <w:jc w:val="both"/>
            </w:pPr>
            <w:r>
              <w:rPr>
                <w:rFonts w:ascii="仿宋_GB2312" w:hAnsi="仿宋_GB2312" w:cs="仿宋_GB2312" w:eastAsia="仿宋_GB2312"/>
                <w:sz w:val="28"/>
              </w:rPr>
              <w:t>上述</w:t>
            </w:r>
            <w:r>
              <w:rPr>
                <w:rFonts w:ascii="仿宋_GB2312" w:hAnsi="仿宋_GB2312" w:cs="仿宋_GB2312" w:eastAsia="仿宋_GB2312"/>
                <w:sz w:val="28"/>
              </w:rPr>
              <w:t>装载机、</w:t>
            </w:r>
            <w:r>
              <w:rPr>
                <w:rFonts w:ascii="仿宋_GB2312" w:hAnsi="仿宋_GB2312" w:cs="仿宋_GB2312" w:eastAsia="仿宋_GB2312"/>
                <w:sz w:val="28"/>
              </w:rPr>
              <w:t>挖掘机、</w:t>
            </w:r>
            <w:r>
              <w:rPr>
                <w:rFonts w:ascii="仿宋_GB2312" w:hAnsi="仿宋_GB2312" w:cs="仿宋_GB2312" w:eastAsia="仿宋_GB2312"/>
                <w:sz w:val="28"/>
              </w:rPr>
              <w:t>撒料车、</w:t>
            </w:r>
            <w:r>
              <w:rPr>
                <w:rFonts w:ascii="仿宋_GB2312" w:hAnsi="仿宋_GB2312" w:cs="仿宋_GB2312" w:eastAsia="仿宋_GB2312"/>
                <w:sz w:val="28"/>
              </w:rPr>
              <w:t>自卸三轮车、</w:t>
            </w:r>
            <w:r>
              <w:rPr>
                <w:rFonts w:ascii="仿宋_GB2312" w:hAnsi="仿宋_GB2312" w:cs="仿宋_GB2312" w:eastAsia="仿宋_GB2312"/>
                <w:sz w:val="28"/>
              </w:rPr>
              <w:t>电动三轮洒水喷雾消毒车、</w:t>
            </w:r>
            <w:r>
              <w:rPr>
                <w:rFonts w:ascii="仿宋_GB2312" w:hAnsi="仿宋_GB2312" w:cs="仿宋_GB2312" w:eastAsia="仿宋_GB2312"/>
                <w:sz w:val="28"/>
              </w:rPr>
              <w:t>地磅</w:t>
            </w:r>
            <w:r>
              <w:rPr>
                <w:rFonts w:ascii="仿宋_GB2312" w:hAnsi="仿宋_GB2312" w:cs="仿宋_GB2312" w:eastAsia="仿宋_GB2312"/>
                <w:sz w:val="28"/>
              </w:rPr>
              <w:t>设备</w:t>
            </w:r>
            <w:r>
              <w:rPr>
                <w:rFonts w:ascii="仿宋_GB2312" w:hAnsi="仿宋_GB2312" w:cs="仿宋_GB2312" w:eastAsia="仿宋_GB2312"/>
                <w:sz w:val="28"/>
              </w:rPr>
              <w:t>中，投标人根据自身实际情况及本项目需求可提供实施方案、售后服务及培训方案，上述方案分析内容应完整、与项目需求吻合、思路清晰、层次细化，有具体详细的阐述且符合项目要求。实施方案、售后服务及培训方案应避免方案</w:t>
            </w:r>
            <w:r>
              <w:rPr>
                <w:rFonts w:ascii="仿宋_GB2312" w:hAnsi="仿宋_GB2312" w:cs="仿宋_GB2312" w:eastAsia="仿宋_GB2312"/>
                <w:sz w:val="28"/>
              </w:rPr>
              <w:t>应避免出现以下情形：</w:t>
            </w:r>
            <w:r>
              <w:rPr>
                <w:rFonts w:ascii="仿宋_GB2312" w:hAnsi="仿宋_GB2312" w:cs="仿宋_GB2312" w:eastAsia="仿宋_GB2312"/>
                <w:sz w:val="28"/>
              </w:rPr>
              <w:t>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p>
            <w:pPr>
              <w:pStyle w:val="null5"/>
              <w:ind w:firstLine="560"/>
              <w:jc w:val="both"/>
            </w:pPr>
            <w:r>
              <w:rPr>
                <w:rFonts w:ascii="仿宋_GB2312" w:hAnsi="仿宋_GB2312" w:cs="仿宋_GB2312" w:eastAsia="仿宋_GB2312"/>
                <w:sz w:val="28"/>
              </w:rPr>
              <w:t>供应商</w:t>
            </w:r>
            <w:r>
              <w:rPr>
                <w:rFonts w:ascii="仿宋_GB2312" w:hAnsi="仿宋_GB2312" w:cs="仿宋_GB2312" w:eastAsia="仿宋_GB2312"/>
                <w:sz w:val="28"/>
              </w:rPr>
              <w:t>202</w:t>
            </w:r>
            <w:r>
              <w:rPr>
                <w:rFonts w:ascii="仿宋_GB2312" w:hAnsi="仿宋_GB2312" w:cs="仿宋_GB2312" w:eastAsia="仿宋_GB2312"/>
                <w:sz w:val="28"/>
              </w:rPr>
              <w:t>2</w:t>
            </w:r>
            <w:r>
              <w:rPr>
                <w:rFonts w:ascii="仿宋_GB2312" w:hAnsi="仿宋_GB2312" w:cs="仿宋_GB2312" w:eastAsia="仿宋_GB2312"/>
                <w:sz w:val="28"/>
              </w:rPr>
              <w:t>年</w:t>
            </w:r>
            <w:r>
              <w:rPr>
                <w:rFonts w:ascii="仿宋_GB2312" w:hAnsi="仿宋_GB2312" w:cs="仿宋_GB2312" w:eastAsia="仿宋_GB2312"/>
                <w:sz w:val="28"/>
              </w:rPr>
              <w:t>1月1日(含1日)至首次提交</w:t>
            </w:r>
            <w:r>
              <w:rPr>
                <w:rFonts w:ascii="仿宋_GB2312" w:hAnsi="仿宋_GB2312" w:cs="仿宋_GB2312" w:eastAsia="仿宋_GB2312"/>
                <w:sz w:val="28"/>
              </w:rPr>
              <w:t>投标</w:t>
            </w:r>
            <w:r>
              <w:rPr>
                <w:rFonts w:ascii="仿宋_GB2312" w:hAnsi="仿宋_GB2312" w:cs="仿宋_GB2312" w:eastAsia="仿宋_GB2312"/>
                <w:sz w:val="28"/>
              </w:rPr>
              <w:t>文件截止时间，承担过类似项目业绩。</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技术部分63.00分</w:t>
            </w:r>
          </w:p>
          <w:p>
            <w:pPr>
              <w:pStyle w:val="null5"/>
              <w:jc w:val="left"/>
            </w:pPr>
            <w:r>
              <w:rPr>
                <w:rFonts w:ascii="仿宋_GB2312" w:hAnsi="仿宋_GB2312" w:cs="仿宋_GB2312" w:eastAsia="仿宋_GB2312"/>
              </w:rPr>
              <w:t>商务部分7.00分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主要技术参数响应程度</w:t>
            </w:r>
          </w:p>
        </w:tc>
        <w:tc>
          <w:tcPr>
            <w:tcW w:type="dxa" w:w="3115"/>
          </w:tcPr>
          <w:p>
            <w:pPr>
              <w:pStyle w:val="null5"/>
              <w:jc w:val="left"/>
            </w:pPr>
            <w:r>
              <w:rPr>
                <w:rFonts w:ascii="仿宋_GB2312" w:hAnsi="仿宋_GB2312" w:cs="仿宋_GB2312" w:eastAsia="仿宋_GB2312"/>
              </w:rPr>
              <w:t>技术参数要求中标注“▲”的参数为重要参数，投标人响应参数全部满足或优于得10分，,每有一项不满足或负偏离的减1分，减完为止。 （针对标注“▲”号的技术参数，若技术参数要求提供对应证明材料，投标人应按要求提供；若未作特殊说明的，投标人则应提供检测报告或产品说明书或网站截图等材料。)</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一般技术参数响应程度</w:t>
            </w:r>
          </w:p>
        </w:tc>
        <w:tc>
          <w:tcPr>
            <w:tcW w:type="dxa" w:w="3115"/>
          </w:tcPr>
          <w:p>
            <w:pPr>
              <w:pStyle w:val="null5"/>
              <w:jc w:val="left"/>
            </w:pPr>
            <w:r>
              <w:rPr>
                <w:rFonts w:ascii="仿宋_GB2312" w:hAnsi="仿宋_GB2312" w:cs="仿宋_GB2312" w:eastAsia="仿宋_GB2312"/>
              </w:rPr>
              <w:t>一般技术参数（指未标注“▲”及“★”的条款）；一般技术参数响应得分=（投标人满足一般技术参数条款的数量÷招标文件中一般技术参数条款的总数量 ）*14分。注：（1）本招标文件技术参数以序号数字（如“1、”“2、”“3、”…）为一条（标题除外）；数字序号下有多级序号的，以最小级数字序号为一条；（2）针对一般条款的技术响应，若技术参数要求提供对应证明材料，应按要求提供。</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供应商提供的以下内容符合本项目实际需求①需求分析（3分），②项目实施具体规划（3分），③供货保障方案（3分），④质量保障措施（3分），⑤安装及调试方案（3分）等内容。 上述5项内容中每有1项分析内容完整、与项目需求吻合、思路清晰、层次细化，有具体详细的阐述且符合项目要求的得3分，最高得15分； 上述5项内容每有一项缺项扣3分。每有一项存在一处缺陷扣1分；扣完为止。 注：“缺项”指某一项要求的内容未提供； “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售后服务及培训方案</w:t>
            </w:r>
          </w:p>
        </w:tc>
        <w:tc>
          <w:tcPr>
            <w:tcW w:type="dxa" w:w="3115"/>
          </w:tcPr>
          <w:p>
            <w:pPr>
              <w:pStyle w:val="null5"/>
              <w:jc w:val="left"/>
            </w:pPr>
            <w:r>
              <w:rPr>
                <w:rFonts w:ascii="仿宋_GB2312" w:hAnsi="仿宋_GB2312" w:cs="仿宋_GB2312" w:eastAsia="仿宋_GB2312"/>
              </w:rPr>
              <w:t>供应商针对本项目提供的售后服务及培训方案内容包括①售后服务人员配置方案（4分），②紧急故障处理预案及应急措施方案（4分），③售后服务保障措施（4分），④售后服务响应时间（4分），⑤培训服务方案、培训课程体系（4分），⑥备品备件维修供应方案（4分）等内容。 上述6项内容中每有1项分析内容完整、与项目需求吻合、思路清晰、层次细化，有具体详细的阐述且符合项目要求的得4分，最高得24分； 上述6项内容每有一项缺项扣4分。每有一项存在一处缺陷扣1分；扣完为止。 注：“缺项”指某一项要求的内容未提供； “缺陷”指以下任意一种情形：方案内容不切合行业实际、不符合国家法规政策；或方案内容凭空编造，与实际情况不符，存在偏差；或方案内容过于简略；或存在与项目无关的文字内容；或内容不适用项目实际情况；或内容逻辑漏洞或原理错误；或地点区域错误；或套用其他项目方案；或前后内容互相矛盾；或专业领域知识阐述有误；</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2022年01月01日(含1日)至投标文件截止时间，承担过类似项目业绩，每提供1份业绩得2分，最多得6分。注：业绩证明材料为①与用户签订的合同首页、合同内容所在页及盖章页为准。②业绩时间以合同签订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节能、环境标志产品</w:t>
            </w:r>
          </w:p>
        </w:tc>
        <w:tc>
          <w:tcPr>
            <w:tcW w:type="dxa" w:w="3115"/>
          </w:tcPr>
          <w:p>
            <w:pPr>
              <w:pStyle w:val="null5"/>
              <w:jc w:val="left"/>
            </w:pPr>
            <w:r>
              <w:rPr>
                <w:rFonts w:ascii="仿宋_GB2312" w:hAnsi="仿宋_GB2312" w:cs="仿宋_GB2312" w:eastAsia="仿宋_GB2312"/>
              </w:rPr>
              <w:t>响应产品中属于政府采购优先采购范围的，则每有一项为节能产品或者环境标志产品的得0.5分，非节能、环境标志产品的不得分。本项最多得1分。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响应产品属于优先采购范围内的节能产品或者环境标志产品的，提供国家确定的认证机构出具的、处于有效期之内的节能产品、环境标志产品认证证书复印件加盖供应商公章（鲜章）。</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