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3B09B">
      <w:pPr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职业教育提升项目（服务部分）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二包：职业教育双优校建设参数及技术要求</w:t>
      </w:r>
    </w:p>
    <w:tbl>
      <w:tblPr>
        <w:tblStyle w:val="1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2291"/>
        <w:gridCol w:w="938"/>
        <w:gridCol w:w="2485"/>
        <w:gridCol w:w="4887"/>
        <w:gridCol w:w="1009"/>
        <w:gridCol w:w="1017"/>
        <w:gridCol w:w="1009"/>
      </w:tblGrid>
      <w:tr w14:paraId="0A83A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87" w:type="pct"/>
            <w:shd w:val="clear" w:color="auto" w:fill="B4C6E7" w:themeFill="accent1" w:themeFillTint="66"/>
            <w:vAlign w:val="center"/>
          </w:tcPr>
          <w:p w14:paraId="62718D3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199517005"/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09" w:type="pct"/>
            <w:shd w:val="clear" w:color="auto" w:fill="B4C6E7" w:themeFill="accent1" w:themeFillTint="66"/>
            <w:vAlign w:val="center"/>
          </w:tcPr>
          <w:p w14:paraId="394377B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工程名称</w:t>
            </w:r>
          </w:p>
        </w:tc>
        <w:tc>
          <w:tcPr>
            <w:tcW w:w="1208" w:type="pct"/>
            <w:gridSpan w:val="2"/>
            <w:shd w:val="clear" w:color="auto" w:fill="B4C6E7" w:themeFill="accent1" w:themeFillTint="66"/>
            <w:vAlign w:val="center"/>
          </w:tcPr>
          <w:p w14:paraId="6C5436D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建设任务</w:t>
            </w:r>
          </w:p>
        </w:tc>
        <w:tc>
          <w:tcPr>
            <w:tcW w:w="1725" w:type="pct"/>
            <w:shd w:val="clear" w:color="auto" w:fill="B4C6E7" w:themeFill="accent1" w:themeFillTint="66"/>
            <w:vAlign w:val="center"/>
          </w:tcPr>
          <w:p w14:paraId="75C8B90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建设成果</w:t>
            </w:r>
          </w:p>
        </w:tc>
        <w:tc>
          <w:tcPr>
            <w:tcW w:w="356" w:type="pct"/>
            <w:shd w:val="clear" w:color="auto" w:fill="B4C6E7" w:themeFill="accent1" w:themeFillTint="66"/>
            <w:vAlign w:val="center"/>
          </w:tcPr>
          <w:p w14:paraId="306E78F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356" w:type="pct"/>
            <w:shd w:val="clear" w:color="auto" w:fill="B4C6E7" w:themeFill="accent1" w:themeFillTint="66"/>
            <w:vAlign w:val="center"/>
          </w:tcPr>
          <w:p w14:paraId="433BD02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356" w:type="pct"/>
            <w:shd w:val="clear" w:color="auto" w:fill="B4C6E7" w:themeFill="accent1" w:themeFillTint="66"/>
            <w:vAlign w:val="center"/>
          </w:tcPr>
          <w:p w14:paraId="6163D897">
            <w:pPr>
              <w:spacing w:line="440" w:lineRule="exact"/>
              <w:jc w:val="center"/>
              <w:rPr>
                <w:rFonts w:hint="default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</w:tr>
      <w:tr w14:paraId="15361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restart"/>
            <w:vAlign w:val="center"/>
          </w:tcPr>
          <w:p w14:paraId="0D7A7FE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" w:name="OLE_LINK2" w:colFirst="4" w:colLast="4"/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9" w:type="pct"/>
            <w:vMerge w:val="restart"/>
            <w:vAlign w:val="center"/>
          </w:tcPr>
          <w:p w14:paraId="2F8A80F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工程一：落实立德树人，加强思政课程建设</w:t>
            </w:r>
          </w:p>
        </w:tc>
        <w:tc>
          <w:tcPr>
            <w:tcW w:w="1208" w:type="pct"/>
            <w:gridSpan w:val="2"/>
            <w:vAlign w:val="center"/>
          </w:tcPr>
          <w:p w14:paraId="6F8148D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铸牢中华民族共同体意识</w:t>
            </w:r>
          </w:p>
        </w:tc>
        <w:tc>
          <w:tcPr>
            <w:tcW w:w="1725" w:type="pct"/>
            <w:vAlign w:val="center"/>
          </w:tcPr>
          <w:p w14:paraId="4DD4F95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微党课</w:t>
            </w:r>
          </w:p>
        </w:tc>
        <w:tc>
          <w:tcPr>
            <w:tcW w:w="356" w:type="pct"/>
            <w:vAlign w:val="center"/>
          </w:tcPr>
          <w:p w14:paraId="7E6D405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20个</w:t>
            </w:r>
          </w:p>
        </w:tc>
        <w:tc>
          <w:tcPr>
            <w:tcW w:w="356" w:type="pct"/>
            <w:vAlign w:val="center"/>
          </w:tcPr>
          <w:p w14:paraId="0895305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2834F9C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35E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1918EFE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6CB7A87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pct"/>
            <w:gridSpan w:val="2"/>
            <w:vMerge w:val="restart"/>
            <w:vAlign w:val="center"/>
          </w:tcPr>
          <w:p w14:paraId="5CC69E4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落实立德树人根本任务</w:t>
            </w:r>
          </w:p>
        </w:tc>
        <w:tc>
          <w:tcPr>
            <w:tcW w:w="1725" w:type="pct"/>
            <w:vAlign w:val="center"/>
          </w:tcPr>
          <w:p w14:paraId="4AB28A0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名校长工作室</w:t>
            </w:r>
          </w:p>
        </w:tc>
        <w:tc>
          <w:tcPr>
            <w:tcW w:w="356" w:type="pct"/>
            <w:vAlign w:val="center"/>
          </w:tcPr>
          <w:p w14:paraId="3E65AA3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356" w:type="pct"/>
            <w:vAlign w:val="center"/>
          </w:tcPr>
          <w:p w14:paraId="4E2C803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136CBA3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79E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13C826A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007F15E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pct"/>
            <w:gridSpan w:val="2"/>
            <w:vMerge w:val="continue"/>
            <w:vAlign w:val="center"/>
          </w:tcPr>
          <w:p w14:paraId="26772A5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pct"/>
            <w:vAlign w:val="center"/>
          </w:tcPr>
          <w:p w14:paraId="449FF7A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思政课程的数字化教学资源-微课</w:t>
            </w:r>
          </w:p>
        </w:tc>
        <w:tc>
          <w:tcPr>
            <w:tcW w:w="356" w:type="pct"/>
            <w:vAlign w:val="center"/>
          </w:tcPr>
          <w:p w14:paraId="47ED129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30个</w:t>
            </w:r>
          </w:p>
        </w:tc>
        <w:tc>
          <w:tcPr>
            <w:tcW w:w="356" w:type="pct"/>
            <w:vAlign w:val="center"/>
          </w:tcPr>
          <w:p w14:paraId="70170E5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70C0F70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/>
            <w:bookmarkEnd w:id="2"/>
          </w:p>
        </w:tc>
      </w:tr>
      <w:tr w14:paraId="0FF74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7" w:type="pct"/>
            <w:vMerge w:val="restart"/>
            <w:vAlign w:val="center"/>
          </w:tcPr>
          <w:p w14:paraId="4CE7047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9" w:type="pct"/>
            <w:vMerge w:val="restart"/>
            <w:vAlign w:val="center"/>
          </w:tcPr>
          <w:p w14:paraId="55A2D2D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工程二：创新治理模式，构建智能上报系统</w:t>
            </w:r>
          </w:p>
        </w:tc>
        <w:tc>
          <w:tcPr>
            <w:tcW w:w="1208" w:type="pct"/>
            <w:gridSpan w:val="2"/>
            <w:vMerge w:val="restart"/>
            <w:vAlign w:val="center"/>
          </w:tcPr>
          <w:p w14:paraId="627EA5B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加强学校治理能力建设</w:t>
            </w:r>
          </w:p>
        </w:tc>
        <w:tc>
          <w:tcPr>
            <w:tcW w:w="1725" w:type="pct"/>
            <w:vAlign w:val="center"/>
          </w:tcPr>
          <w:p w14:paraId="2FA85F1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职业教育数字基座上报系统</w:t>
            </w:r>
          </w:p>
        </w:tc>
        <w:tc>
          <w:tcPr>
            <w:tcW w:w="356" w:type="pct"/>
            <w:vAlign w:val="center"/>
          </w:tcPr>
          <w:p w14:paraId="695571C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4E884E1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33EDF3B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60C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39CA2F95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1C902B64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pct"/>
            <w:gridSpan w:val="2"/>
            <w:vMerge w:val="continue"/>
            <w:vAlign w:val="center"/>
          </w:tcPr>
          <w:p w14:paraId="61DD6102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pct"/>
            <w:vAlign w:val="center"/>
          </w:tcPr>
          <w:p w14:paraId="04DF871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学校“十五五”发展规划</w:t>
            </w:r>
          </w:p>
        </w:tc>
        <w:tc>
          <w:tcPr>
            <w:tcW w:w="356" w:type="pct"/>
            <w:vAlign w:val="center"/>
          </w:tcPr>
          <w:p w14:paraId="0E4E060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1B19BF8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6D89730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FF0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restart"/>
            <w:vAlign w:val="center"/>
          </w:tcPr>
          <w:p w14:paraId="1432B3F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9" w:type="pct"/>
            <w:vMerge w:val="restart"/>
            <w:vAlign w:val="center"/>
          </w:tcPr>
          <w:p w14:paraId="782F7FF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工程三：立足区域产业，培育优质特色专业</w:t>
            </w:r>
          </w:p>
        </w:tc>
        <w:tc>
          <w:tcPr>
            <w:tcW w:w="331" w:type="pct"/>
            <w:vMerge w:val="restart"/>
            <w:vAlign w:val="center"/>
          </w:tcPr>
          <w:p w14:paraId="514D3A7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打造高水平专业</w:t>
            </w:r>
          </w:p>
        </w:tc>
        <w:tc>
          <w:tcPr>
            <w:tcW w:w="876" w:type="pct"/>
            <w:vAlign w:val="center"/>
          </w:tcPr>
          <w:p w14:paraId="1AC9AEB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修订专业人才培养方案</w:t>
            </w:r>
          </w:p>
        </w:tc>
        <w:tc>
          <w:tcPr>
            <w:tcW w:w="1725" w:type="pct"/>
            <w:vAlign w:val="center"/>
          </w:tcPr>
          <w:p w14:paraId="464186F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</w:t>
            </w:r>
          </w:p>
        </w:tc>
        <w:tc>
          <w:tcPr>
            <w:tcW w:w="356" w:type="pct"/>
            <w:vAlign w:val="center"/>
          </w:tcPr>
          <w:p w14:paraId="5AE47B3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19个</w:t>
            </w:r>
          </w:p>
        </w:tc>
        <w:tc>
          <w:tcPr>
            <w:tcW w:w="356" w:type="pct"/>
            <w:vAlign w:val="center"/>
          </w:tcPr>
          <w:p w14:paraId="72563EF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67CCDE4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DFB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7650EDE5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19C36CF2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" w:type="pct"/>
            <w:vMerge w:val="continue"/>
            <w:vAlign w:val="center"/>
          </w:tcPr>
          <w:p w14:paraId="7937320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pct"/>
            <w:vMerge w:val="restart"/>
            <w:vAlign w:val="center"/>
          </w:tcPr>
          <w:p w14:paraId="5587975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会计事务专业</w:t>
            </w:r>
          </w:p>
        </w:tc>
        <w:tc>
          <w:tcPr>
            <w:tcW w:w="1725" w:type="pct"/>
            <w:vAlign w:val="center"/>
          </w:tcPr>
          <w:p w14:paraId="4DC5485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在线精品开放课程</w:t>
            </w:r>
          </w:p>
        </w:tc>
        <w:tc>
          <w:tcPr>
            <w:tcW w:w="356" w:type="pct"/>
            <w:vAlign w:val="center"/>
          </w:tcPr>
          <w:p w14:paraId="2475B8E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1门</w:t>
            </w:r>
          </w:p>
        </w:tc>
        <w:tc>
          <w:tcPr>
            <w:tcW w:w="356" w:type="pct"/>
            <w:vAlign w:val="center"/>
          </w:tcPr>
          <w:p w14:paraId="60BD5A5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40075A4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4C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1776CA3C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433917FE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" w:type="pct"/>
            <w:vMerge w:val="continue"/>
            <w:vAlign w:val="center"/>
          </w:tcPr>
          <w:p w14:paraId="005A4DF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pct"/>
            <w:vMerge w:val="continue"/>
            <w:vAlign w:val="center"/>
          </w:tcPr>
          <w:p w14:paraId="236D6BF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pct"/>
            <w:vAlign w:val="center"/>
          </w:tcPr>
          <w:p w14:paraId="37D308B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区级规划教材</w:t>
            </w:r>
          </w:p>
        </w:tc>
        <w:tc>
          <w:tcPr>
            <w:tcW w:w="356" w:type="pct"/>
            <w:vAlign w:val="center"/>
          </w:tcPr>
          <w:p w14:paraId="3603437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1本</w:t>
            </w:r>
          </w:p>
        </w:tc>
        <w:tc>
          <w:tcPr>
            <w:tcW w:w="356" w:type="pct"/>
            <w:vAlign w:val="center"/>
          </w:tcPr>
          <w:p w14:paraId="7D3690A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2C14BCE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8C9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45A9113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0207079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" w:type="pct"/>
            <w:vMerge w:val="continue"/>
            <w:vAlign w:val="center"/>
          </w:tcPr>
          <w:p w14:paraId="62B9CDD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pct"/>
            <w:vMerge w:val="restart"/>
            <w:vAlign w:val="center"/>
          </w:tcPr>
          <w:p w14:paraId="0D1AA99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汽车运用与维修专业</w:t>
            </w:r>
          </w:p>
        </w:tc>
        <w:tc>
          <w:tcPr>
            <w:tcW w:w="1725" w:type="pct"/>
            <w:vAlign w:val="center"/>
          </w:tcPr>
          <w:p w14:paraId="52E8F9B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新能源汽车虚拟实训学习系统</w:t>
            </w:r>
          </w:p>
        </w:tc>
        <w:tc>
          <w:tcPr>
            <w:tcW w:w="356" w:type="pct"/>
            <w:vAlign w:val="center"/>
          </w:tcPr>
          <w:p w14:paraId="4EBFF47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638BAA7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7A14115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E6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7DB77A0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02D2755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" w:type="pct"/>
            <w:vMerge w:val="continue"/>
            <w:vAlign w:val="center"/>
          </w:tcPr>
          <w:p w14:paraId="5EEBF64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pct"/>
            <w:vMerge w:val="continue"/>
            <w:vAlign w:val="center"/>
          </w:tcPr>
          <w:p w14:paraId="1D54B93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pct"/>
            <w:vAlign w:val="center"/>
          </w:tcPr>
          <w:p w14:paraId="5651A01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专业建设动态跟踪服务系统+标志性成果资料指导</w:t>
            </w:r>
          </w:p>
        </w:tc>
        <w:tc>
          <w:tcPr>
            <w:tcW w:w="356" w:type="pct"/>
            <w:vAlign w:val="center"/>
          </w:tcPr>
          <w:p w14:paraId="1478300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4513613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174FF07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8F8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3B7A5A9C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5FF2E012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" w:type="pct"/>
            <w:vMerge w:val="continue"/>
            <w:vAlign w:val="center"/>
          </w:tcPr>
          <w:p w14:paraId="038B04BC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pct"/>
            <w:vMerge w:val="restart"/>
            <w:vAlign w:val="center"/>
          </w:tcPr>
          <w:p w14:paraId="07414CE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幼儿保育专业</w:t>
            </w:r>
          </w:p>
        </w:tc>
        <w:tc>
          <w:tcPr>
            <w:tcW w:w="1725" w:type="pct"/>
            <w:vAlign w:val="center"/>
          </w:tcPr>
          <w:p w14:paraId="6F2F307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教育教学研究课题区级以上</w:t>
            </w:r>
          </w:p>
        </w:tc>
        <w:tc>
          <w:tcPr>
            <w:tcW w:w="356" w:type="pct"/>
            <w:vAlign w:val="center"/>
          </w:tcPr>
          <w:p w14:paraId="0064736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356" w:type="pct"/>
            <w:vAlign w:val="center"/>
          </w:tcPr>
          <w:p w14:paraId="0940DF4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2115239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CD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2E765832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0D223FBF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" w:type="pct"/>
            <w:vMerge w:val="continue"/>
            <w:vAlign w:val="center"/>
          </w:tcPr>
          <w:p w14:paraId="75F44419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pct"/>
            <w:vMerge w:val="continue"/>
            <w:vAlign w:val="center"/>
          </w:tcPr>
          <w:p w14:paraId="36E5586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pct"/>
            <w:vAlign w:val="center"/>
          </w:tcPr>
          <w:p w14:paraId="177C979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专业建设动态跟踪服务系统+标志性成果资料指导</w:t>
            </w:r>
          </w:p>
        </w:tc>
        <w:tc>
          <w:tcPr>
            <w:tcW w:w="356" w:type="pct"/>
            <w:vAlign w:val="center"/>
          </w:tcPr>
          <w:p w14:paraId="21D1777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5215E53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5A457B6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455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0DA7782E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6CBA22EC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" w:type="pct"/>
            <w:vMerge w:val="continue"/>
            <w:vAlign w:val="center"/>
          </w:tcPr>
          <w:p w14:paraId="3BDAAA00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6" w:type="pct"/>
            <w:vAlign w:val="center"/>
          </w:tcPr>
          <w:p w14:paraId="4EB89BF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护理专业</w:t>
            </w:r>
          </w:p>
        </w:tc>
        <w:tc>
          <w:tcPr>
            <w:tcW w:w="1725" w:type="pct"/>
            <w:vAlign w:val="center"/>
          </w:tcPr>
          <w:p w14:paraId="1B45188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专业建设动态跟踪服务系统+标志性成果资料指导</w:t>
            </w:r>
          </w:p>
        </w:tc>
        <w:tc>
          <w:tcPr>
            <w:tcW w:w="356" w:type="pct"/>
            <w:vAlign w:val="center"/>
          </w:tcPr>
          <w:p w14:paraId="44CA777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56199E6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1A44432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52B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87" w:type="pct"/>
            <w:vMerge w:val="restart"/>
            <w:vAlign w:val="center"/>
          </w:tcPr>
          <w:p w14:paraId="6B17D980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9" w:type="pct"/>
            <w:vMerge w:val="restart"/>
            <w:vAlign w:val="center"/>
          </w:tcPr>
          <w:p w14:paraId="0CFFFE29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工程四：应用数字技术，助力教学提质增效</w:t>
            </w:r>
          </w:p>
        </w:tc>
        <w:tc>
          <w:tcPr>
            <w:tcW w:w="1208" w:type="pct"/>
            <w:gridSpan w:val="2"/>
            <w:vMerge w:val="restart"/>
            <w:vAlign w:val="center"/>
          </w:tcPr>
          <w:p w14:paraId="53C62BB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深化教育教学改革</w:t>
            </w:r>
          </w:p>
        </w:tc>
        <w:tc>
          <w:tcPr>
            <w:tcW w:w="1725" w:type="pct"/>
            <w:vAlign w:val="center"/>
          </w:tcPr>
          <w:p w14:paraId="74879D2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智慧教学系统</w:t>
            </w:r>
          </w:p>
        </w:tc>
        <w:tc>
          <w:tcPr>
            <w:tcW w:w="356" w:type="pct"/>
            <w:vAlign w:val="center"/>
          </w:tcPr>
          <w:p w14:paraId="11A5290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69F244B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0450996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424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187" w:type="pct"/>
            <w:vMerge w:val="continue"/>
            <w:vAlign w:val="center"/>
          </w:tcPr>
          <w:p w14:paraId="7306C630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65EE1B3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pct"/>
            <w:gridSpan w:val="2"/>
            <w:vMerge w:val="continue"/>
            <w:vAlign w:val="center"/>
          </w:tcPr>
          <w:p w14:paraId="7A970FE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pct"/>
            <w:vAlign w:val="center"/>
          </w:tcPr>
          <w:p w14:paraId="1049111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AI辅助教学推广手册</w:t>
            </w:r>
          </w:p>
        </w:tc>
        <w:tc>
          <w:tcPr>
            <w:tcW w:w="356" w:type="pct"/>
            <w:vAlign w:val="center"/>
          </w:tcPr>
          <w:p w14:paraId="5E217DF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——</w:t>
            </w:r>
          </w:p>
        </w:tc>
        <w:tc>
          <w:tcPr>
            <w:tcW w:w="356" w:type="pct"/>
            <w:vAlign w:val="center"/>
          </w:tcPr>
          <w:p w14:paraId="6782B0F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57E9DAB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992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restart"/>
            <w:vAlign w:val="center"/>
          </w:tcPr>
          <w:p w14:paraId="62CDB68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09" w:type="pct"/>
            <w:vMerge w:val="restart"/>
            <w:vAlign w:val="center"/>
          </w:tcPr>
          <w:p w14:paraId="08E1362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工程五：创新评价体系，引领教师专业发展</w:t>
            </w:r>
          </w:p>
        </w:tc>
        <w:tc>
          <w:tcPr>
            <w:tcW w:w="1208" w:type="pct"/>
            <w:gridSpan w:val="2"/>
            <w:vMerge w:val="restart"/>
            <w:vAlign w:val="center"/>
          </w:tcPr>
          <w:p w14:paraId="42E69A4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打造高水平教师队伍</w:t>
            </w:r>
          </w:p>
        </w:tc>
        <w:tc>
          <w:tcPr>
            <w:tcW w:w="1725" w:type="pct"/>
            <w:vAlign w:val="center"/>
          </w:tcPr>
          <w:p w14:paraId="23BA880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</w:tc>
        <w:tc>
          <w:tcPr>
            <w:tcW w:w="356" w:type="pct"/>
            <w:vAlign w:val="center"/>
          </w:tcPr>
          <w:p w14:paraId="4600C79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4项</w:t>
            </w:r>
          </w:p>
        </w:tc>
        <w:tc>
          <w:tcPr>
            <w:tcW w:w="356" w:type="pct"/>
            <w:vAlign w:val="center"/>
          </w:tcPr>
          <w:p w14:paraId="6BAED5C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77979C8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538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3EEEB6B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66E541E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pct"/>
            <w:gridSpan w:val="2"/>
            <w:vMerge w:val="continue"/>
            <w:vAlign w:val="center"/>
          </w:tcPr>
          <w:p w14:paraId="041D510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pct"/>
            <w:vAlign w:val="center"/>
          </w:tcPr>
          <w:p w14:paraId="73BAF9F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名师工作室</w:t>
            </w:r>
          </w:p>
        </w:tc>
        <w:tc>
          <w:tcPr>
            <w:tcW w:w="356" w:type="pct"/>
            <w:vAlign w:val="center"/>
          </w:tcPr>
          <w:p w14:paraId="6713A8C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  <w:tc>
          <w:tcPr>
            <w:tcW w:w="356" w:type="pct"/>
            <w:vAlign w:val="center"/>
          </w:tcPr>
          <w:p w14:paraId="404E7D1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630D6D5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ECB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87" w:type="pct"/>
            <w:vMerge w:val="continue"/>
            <w:vAlign w:val="center"/>
          </w:tcPr>
          <w:p w14:paraId="5D3366D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17FE6BF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pct"/>
            <w:gridSpan w:val="2"/>
            <w:vMerge w:val="continue"/>
            <w:vAlign w:val="center"/>
          </w:tcPr>
          <w:p w14:paraId="16803B8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pct"/>
            <w:vAlign w:val="center"/>
          </w:tcPr>
          <w:p w14:paraId="50791D6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盟级教育教学成果奖以上</w:t>
            </w:r>
          </w:p>
        </w:tc>
        <w:tc>
          <w:tcPr>
            <w:tcW w:w="356" w:type="pct"/>
            <w:vAlign w:val="center"/>
          </w:tcPr>
          <w:p w14:paraId="516A1DC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356" w:type="pct"/>
            <w:vAlign w:val="center"/>
          </w:tcPr>
          <w:p w14:paraId="350F722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364B063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136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87" w:type="pct"/>
            <w:vMerge w:val="continue"/>
            <w:vAlign w:val="center"/>
          </w:tcPr>
          <w:p w14:paraId="7A63B35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5DE4686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pct"/>
            <w:gridSpan w:val="2"/>
            <w:vAlign w:val="center"/>
          </w:tcPr>
          <w:p w14:paraId="1E85EFB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提升信息化建设水平</w:t>
            </w:r>
          </w:p>
        </w:tc>
        <w:tc>
          <w:tcPr>
            <w:tcW w:w="1725" w:type="pct"/>
            <w:vAlign w:val="center"/>
          </w:tcPr>
          <w:p w14:paraId="13491C9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教师发展与分析服务中心</w:t>
            </w:r>
          </w:p>
        </w:tc>
        <w:tc>
          <w:tcPr>
            <w:tcW w:w="356" w:type="pct"/>
            <w:vAlign w:val="center"/>
          </w:tcPr>
          <w:p w14:paraId="76DA84A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5A6713C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19139E4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1"/>
      <w:tr w14:paraId="77B91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87" w:type="pct"/>
            <w:vMerge w:val="restart"/>
            <w:vAlign w:val="center"/>
          </w:tcPr>
          <w:p w14:paraId="5E0D510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09" w:type="pct"/>
            <w:vMerge w:val="restart"/>
            <w:vAlign w:val="center"/>
          </w:tcPr>
          <w:p w14:paraId="3FEA127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工程六：弘扬“蒙古马精神”，铸就特色校园文化</w:t>
            </w:r>
          </w:p>
        </w:tc>
        <w:tc>
          <w:tcPr>
            <w:tcW w:w="1208" w:type="pct"/>
            <w:gridSpan w:val="2"/>
            <w:vMerge w:val="restart"/>
            <w:vAlign w:val="center"/>
          </w:tcPr>
          <w:p w14:paraId="11D4584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提升校园文化水平</w:t>
            </w:r>
          </w:p>
        </w:tc>
        <w:tc>
          <w:tcPr>
            <w:tcW w:w="1725" w:type="pct"/>
            <w:vAlign w:val="center"/>
          </w:tcPr>
          <w:p w14:paraId="1A4B298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劳动教育平台</w:t>
            </w:r>
          </w:p>
        </w:tc>
        <w:tc>
          <w:tcPr>
            <w:tcW w:w="356" w:type="pct"/>
            <w:vAlign w:val="center"/>
          </w:tcPr>
          <w:p w14:paraId="50841CE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5DC3E31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19E564D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69D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87" w:type="pct"/>
            <w:vMerge w:val="continue"/>
            <w:vAlign w:val="center"/>
          </w:tcPr>
          <w:p w14:paraId="5B2CC70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9" w:type="pct"/>
            <w:vMerge w:val="continue"/>
            <w:vAlign w:val="center"/>
          </w:tcPr>
          <w:p w14:paraId="5FDD4B0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pct"/>
            <w:gridSpan w:val="2"/>
            <w:vMerge w:val="continue"/>
            <w:vAlign w:val="center"/>
          </w:tcPr>
          <w:p w14:paraId="4794882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5" w:type="pct"/>
            <w:vAlign w:val="center"/>
          </w:tcPr>
          <w:p w14:paraId="283787D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“蒙古马精神”特色文化育人品牌</w:t>
            </w:r>
          </w:p>
        </w:tc>
        <w:tc>
          <w:tcPr>
            <w:tcW w:w="356" w:type="pct"/>
            <w:vAlign w:val="center"/>
          </w:tcPr>
          <w:p w14:paraId="75626CB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356" w:type="pct"/>
            <w:vAlign w:val="center"/>
          </w:tcPr>
          <w:p w14:paraId="1C470BC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54431F9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2BE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4643" w:type="pct"/>
            <w:gridSpan w:val="7"/>
            <w:vAlign w:val="center"/>
          </w:tcPr>
          <w:p w14:paraId="63796DD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356" w:type="pct"/>
            <w:vAlign w:val="center"/>
          </w:tcPr>
          <w:p w14:paraId="1051DD6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 w14:paraId="095AA635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7C9"/>
    <w:rsid w:val="00487FD8"/>
    <w:rsid w:val="005657C9"/>
    <w:rsid w:val="006E7E38"/>
    <w:rsid w:val="00FE20FC"/>
    <w:rsid w:val="266A610F"/>
    <w:rsid w:val="4612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597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597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597" w:themeColor="accent1" w:themeShade="BF"/>
      <w:sz w:val="22"/>
      <w14:ligatures w14:val="standardContextual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table" w:styleId="16">
    <w:name w:val="Table Grid"/>
    <w:basedOn w:val="15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2F5597" w:themeColor="accent1" w:themeShade="BF"/>
      <w:sz w:val="22"/>
      <w14:ligatures w14:val="standardContextual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  <w14:ligatures w14:val="none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10CB-74B6-4527-866D-FCA33A581F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546</Words>
  <Characters>550</Characters>
  <Lines>105</Lines>
  <Paragraphs>126</Paragraphs>
  <TotalTime>1</TotalTime>
  <ScaleCrop>false</ScaleCrop>
  <LinksUpToDate>false</LinksUpToDate>
  <CharactersWithSpaces>550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2025-06-04T05:30:00Z</dcterms:created>
  <dc:creator>Administrator</dc:creator>
  <cp:lastModifiedBy>是阿曹么</cp:lastModifiedBy>
  <dcterms:modified xsi:type="dcterms:W3CDTF">2025-09-09T08:04:24Z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eyJoZGlkIjoiZDU1Y2ExZjJjZjVlNjZiOGEyYzdlZjRlZjE0ODA4ZDAiLCJ1c2VySWQiOiI1OTM4MTQxMTgifQ==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D6DCD4F15FB4499D882EC4173840F98C_13</vt:lpwstr>
  </property>
</Properties>
</file>