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 w:bidi="ar"/>
        </w:rPr>
        <w:t>承诺书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 w:bidi="ar"/>
        </w:rPr>
        <w:t>(采购人)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根据国家、自治区、锡林郭勒盟相关法律法规及文件的规定，我单位接受贵单位委托开展财政评审咨询服务/竣工结算审核咨询服务工作，并做出以下承诺：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一、服从管理和监督，认真学习和遵守相关法律法规和规范，执行审计工作纪律和廉洁纪律，全面完成本合同约定范围的审计任务。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二、我单位及参与服务的人员若与被审计（审核）单位（包括建设、施工、勘察、设计、采购、监理等利益关联单位，下同）存在直接利害关系，或者存在可能影响到公平、公正进行审计的其他情况，我们将提前告知说明，并提出回避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三、在 （征集人）的协调指导下，独立开展审核或审计工作，按要求完成计算、现场调查记录、调查取证、核对、审核和编制审计工作底稿等工作，并按照要求时间提交阶段性成果文件，审核或审计完成后及时提交工作成果性文件，并对成果文件的真实性、完整性、合法性终身负责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四、随时向（征集人）以书面形式如实报告工作情况，不私自与被审计单位接触；不直接接受被审计单位递交的任何资料；不私自与被审计单位到项目现场实地调查；不隐瞒审计过程中发现的问题或者与被审计单位串通舞弊；不利用工作之便从被审计单位获取任何利益；不将审核或审计情况向 （征集人）以外的其他单位及个人透漏。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五、审计过程中形成的工作底稿、现场调查记录、调查取证等纸质和电子资料，所有权归（征集人），我们保证不用于与本次审计无关的事项。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六、审核或审计工作完成后， （征集人）有权对我单位的成果性文件进行复核及考核，如存在质量问题或廉洁问题，按照相关规定进行处理。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我单位如违背以上承诺，愿承担相应法律责任。 </w:t>
      </w:r>
    </w:p>
    <w:p>
      <w:pPr>
        <w:keepNext w:val="0"/>
        <w:keepLines w:val="0"/>
        <w:widowControl/>
        <w:suppressLineNumbers w:val="0"/>
        <w:wordWrap w:val="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wordWrap w:val="0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法定代表人签字：</w:t>
      </w:r>
    </w:p>
    <w:p>
      <w:pPr>
        <w:keepNext w:val="0"/>
        <w:keepLines w:val="0"/>
        <w:widowControl/>
        <w:suppressLineNumbers w:val="0"/>
        <w:wordWrap w:val="0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</w:t>
      </w:r>
    </w:p>
    <w:p>
      <w:pPr>
        <w:keepNext w:val="0"/>
        <w:keepLines w:val="0"/>
        <w:widowControl/>
        <w:suppressLineNumbers w:val="0"/>
        <w:wordWrap w:val="0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负责人签字：    </w:t>
      </w:r>
    </w:p>
    <w:p>
      <w:pPr>
        <w:keepNext w:val="0"/>
        <w:keepLines w:val="0"/>
        <w:widowControl/>
        <w:suppressLineNumbers w:val="0"/>
        <w:wordWrap w:val="0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</w:t>
      </w:r>
    </w:p>
    <w:p>
      <w:pPr>
        <w:keepNext w:val="0"/>
        <w:keepLines w:val="0"/>
        <w:widowControl/>
        <w:suppressLineNumbers w:val="0"/>
        <w:wordWrap w:val="0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单位盖章： </w:t>
      </w:r>
    </w:p>
    <w:p>
      <w:pPr>
        <w:keepNext w:val="0"/>
        <w:keepLines w:val="0"/>
        <w:widowControl/>
        <w:suppressLineNumbers w:val="0"/>
        <w:wordWrap w:val="0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年   月   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注：如框架协议电子化采购系统中，如有响应模板，以系统模板为准。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xMThiYmRiNWNhMzQ1MmFiZWM0ODMwNWFlYWZlYzYifQ=="/>
  </w:docVars>
  <w:rsids>
    <w:rsidRoot w:val="51FA4D2E"/>
    <w:rsid w:val="126124E3"/>
    <w:rsid w:val="160B4548"/>
    <w:rsid w:val="1D1D63D2"/>
    <w:rsid w:val="4EB96317"/>
    <w:rsid w:val="51FA4D2E"/>
    <w:rsid w:val="7FB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Calibri" w:hAnsi="Calibri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673</Words>
  <Characters>673</Characters>
  <Lines>0</Lines>
  <Paragraphs>0</Paragraphs>
  <TotalTime>0</TotalTime>
  <ScaleCrop>false</ScaleCrop>
  <LinksUpToDate>false</LinksUpToDate>
  <CharactersWithSpaces>707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2023-11-10T11:54:00Z</dcterms:created>
  <dc:creator>Change</dc:creator>
  <cp:lastModifiedBy>kylin</cp:lastModifiedBy>
  <dcterms:modified xsi:type="dcterms:W3CDTF">2025-09-29T11:13:39Z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EF30450E6071444188E9AE91D9FAD3BA_11</vt:lpwstr>
  </property>
  <property fmtid="{D5CDD505-2E9C-101B-9397-08002B2CF9AE}" pid="4" name="KSOTemplateDocerSaveRecord">
    <vt:lpwstr>eyJoZGlkIjoiMWZhMGYyNzYxNzRjNzgyNmUxNzY2NjY3OGUyZGY0NDQiLCJ1c2VySWQiOiIxNTExODM0NTYyIn0=</vt:lpwstr>
  </property>
</Properties>
</file>