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D27CD">
      <w:pPr>
        <w:spacing w:beforeLines="50" w:afterLines="50" w:line="360" w:lineRule="auto"/>
        <w:jc w:val="center"/>
        <w:rPr>
          <w:rFonts w:hint="eastAsia" w:ascii="宋体" w:hAnsi="宋体" w:eastAsia="宋体" w:cs="宋体"/>
          <w:b/>
          <w:color w:val="000000" w:themeColor="text1"/>
          <w:spacing w:val="20"/>
          <w:sz w:val="32"/>
          <w:szCs w:val="32"/>
          <w14:textFill>
            <w14:solidFill>
              <w14:schemeClr w14:val="tx1"/>
            </w14:solidFill>
          </w14:textFill>
        </w:rPr>
      </w:pPr>
    </w:p>
    <w:p w14:paraId="5220EBF1">
      <w:pPr>
        <w:spacing w:beforeLines="50" w:afterLines="50" w:line="360" w:lineRule="auto"/>
        <w:jc w:val="center"/>
        <w:rPr>
          <w:rFonts w:hint="eastAsia" w:ascii="宋体" w:hAnsi="宋体" w:eastAsia="宋体" w:cs="宋体"/>
          <w:b/>
          <w:color w:val="000000" w:themeColor="text1"/>
          <w:spacing w:val="20"/>
          <w:sz w:val="36"/>
          <w:szCs w:val="36"/>
          <w:lang w:eastAsia="zh-CN"/>
          <w14:textFill>
            <w14:solidFill>
              <w14:schemeClr w14:val="tx1"/>
            </w14:solidFill>
          </w14:textFill>
        </w:rPr>
      </w:pPr>
      <w:r>
        <w:rPr>
          <w:rFonts w:hint="eastAsia" w:ascii="宋体" w:hAnsi="宋体" w:eastAsia="宋体" w:cs="宋体"/>
          <w:b/>
          <w:color w:val="000000" w:themeColor="text1"/>
          <w:spacing w:val="20"/>
          <w:sz w:val="36"/>
          <w:szCs w:val="36"/>
          <w:lang w:eastAsia="zh-CN"/>
          <w14:textFill>
            <w14:solidFill>
              <w14:schemeClr w14:val="tx1"/>
            </w14:solidFill>
          </w14:textFill>
        </w:rPr>
        <w:t>2025年绿地养护补植及栽花工程</w:t>
      </w:r>
    </w:p>
    <w:p w14:paraId="6ECA26A0">
      <w:pPr>
        <w:pStyle w:val="2"/>
        <w:rPr>
          <w:rFonts w:hint="eastAsia" w:ascii="宋体" w:hAnsi="宋体" w:eastAsia="宋体" w:cs="宋体"/>
          <w:b/>
          <w:color w:val="000000" w:themeColor="text1"/>
          <w:spacing w:val="20"/>
          <w:sz w:val="32"/>
          <w:szCs w:val="32"/>
          <w14:textFill>
            <w14:solidFill>
              <w14:schemeClr w14:val="tx1"/>
            </w14:solidFill>
          </w14:textFill>
        </w:rPr>
      </w:pPr>
    </w:p>
    <w:p w14:paraId="345EEDE7">
      <w:pPr>
        <w:spacing w:beforeLines="50" w:afterLines="50" w:line="360" w:lineRule="auto"/>
        <w:jc w:val="center"/>
        <w:rPr>
          <w:rFonts w:hint="default" w:ascii="宋体" w:hAnsi="宋体" w:eastAsia="宋体" w:cs="宋体"/>
          <w:b/>
          <w:color w:val="000000" w:themeColor="text1"/>
          <w:spacing w:val="20"/>
          <w:sz w:val="52"/>
          <w:szCs w:val="52"/>
          <w:lang w:val="en-US" w:eastAsia="zh-CN"/>
          <w14:textFill>
            <w14:solidFill>
              <w14:schemeClr w14:val="tx1"/>
            </w14:solidFill>
          </w14:textFill>
        </w:rPr>
      </w:pPr>
      <w:r>
        <w:rPr>
          <w:rFonts w:hint="eastAsia" w:ascii="宋体" w:hAnsi="宋体" w:eastAsia="宋体" w:cs="宋体"/>
          <w:b/>
          <w:color w:val="000000" w:themeColor="text1"/>
          <w:spacing w:val="20"/>
          <w:sz w:val="52"/>
          <w:szCs w:val="52"/>
          <w:lang w:val="en-US" w:eastAsia="zh-CN"/>
          <w14:textFill>
            <w14:solidFill>
              <w14:schemeClr w14:val="tx1"/>
            </w14:solidFill>
          </w14:textFill>
        </w:rPr>
        <w:t>工 程 量 清 单</w:t>
      </w:r>
    </w:p>
    <w:p w14:paraId="0D846305">
      <w:pPr>
        <w:pStyle w:val="2"/>
        <w:rPr>
          <w:rFonts w:hint="eastAsia" w:ascii="宋体" w:hAnsi="宋体" w:eastAsia="宋体" w:cs="宋体"/>
          <w:b/>
          <w:color w:val="000000" w:themeColor="text1"/>
          <w:spacing w:val="20"/>
          <w:sz w:val="32"/>
          <w:szCs w:val="32"/>
          <w14:textFill>
            <w14:solidFill>
              <w14:schemeClr w14:val="tx1"/>
            </w14:solidFill>
          </w14:textFill>
        </w:rPr>
      </w:pPr>
    </w:p>
    <w:p w14:paraId="011C8FFF">
      <w:pPr>
        <w:pStyle w:val="2"/>
        <w:rPr>
          <w:rFonts w:hint="eastAsia" w:ascii="宋体" w:hAnsi="宋体" w:eastAsia="宋体" w:cs="宋体"/>
          <w:b/>
          <w:color w:val="000000" w:themeColor="text1"/>
          <w:spacing w:val="20"/>
          <w:sz w:val="32"/>
          <w:szCs w:val="32"/>
          <w14:textFill>
            <w14:solidFill>
              <w14:schemeClr w14:val="tx1"/>
            </w14:solidFill>
          </w14:textFill>
        </w:rPr>
      </w:pPr>
    </w:p>
    <w:p w14:paraId="0C9108B2">
      <w:pPr>
        <w:pStyle w:val="2"/>
        <w:rPr>
          <w:rFonts w:hint="eastAsia" w:ascii="宋体" w:hAnsi="宋体" w:eastAsia="宋体" w:cs="宋体"/>
          <w:b/>
          <w:color w:val="000000" w:themeColor="text1"/>
          <w:spacing w:val="20"/>
          <w:sz w:val="32"/>
          <w:szCs w:val="32"/>
          <w14:textFill>
            <w14:solidFill>
              <w14:schemeClr w14:val="tx1"/>
            </w14:solidFill>
          </w14:textFill>
        </w:rPr>
      </w:pPr>
    </w:p>
    <w:p w14:paraId="12DADE3D">
      <w:pPr>
        <w:pStyle w:val="2"/>
        <w:rPr>
          <w:rFonts w:hint="eastAsia" w:ascii="宋体" w:hAnsi="宋体" w:eastAsia="宋体" w:cs="宋体"/>
          <w:b/>
          <w:color w:val="000000" w:themeColor="text1"/>
          <w:spacing w:val="20"/>
          <w:sz w:val="32"/>
          <w:szCs w:val="32"/>
          <w14:textFill>
            <w14:solidFill>
              <w14:schemeClr w14:val="tx1"/>
            </w14:solidFill>
          </w14:textFill>
        </w:rPr>
      </w:pPr>
    </w:p>
    <w:p w14:paraId="48394B50">
      <w:pPr>
        <w:pStyle w:val="2"/>
        <w:rPr>
          <w:rFonts w:hint="eastAsia" w:ascii="宋体" w:hAnsi="宋体" w:eastAsia="宋体" w:cs="宋体"/>
          <w:b/>
          <w:color w:val="000000" w:themeColor="text1"/>
          <w:spacing w:val="20"/>
          <w:sz w:val="32"/>
          <w:szCs w:val="32"/>
          <w14:textFill>
            <w14:solidFill>
              <w14:schemeClr w14:val="tx1"/>
            </w14:solidFill>
          </w14:textFill>
        </w:rPr>
      </w:pPr>
    </w:p>
    <w:p w14:paraId="644A66F4">
      <w:pPr>
        <w:pStyle w:val="2"/>
        <w:rPr>
          <w:rFonts w:hint="eastAsia" w:ascii="宋体" w:hAnsi="宋体" w:eastAsia="宋体" w:cs="宋体"/>
          <w:b/>
          <w:color w:val="000000" w:themeColor="text1"/>
          <w:spacing w:val="20"/>
          <w:sz w:val="32"/>
          <w:szCs w:val="32"/>
          <w14:textFill>
            <w14:solidFill>
              <w14:schemeClr w14:val="tx1"/>
            </w14:solidFill>
          </w14:textFill>
        </w:rPr>
      </w:pPr>
    </w:p>
    <w:p w14:paraId="3F651988">
      <w:pPr>
        <w:pStyle w:val="2"/>
        <w:rPr>
          <w:rFonts w:hint="eastAsia" w:ascii="宋体" w:hAnsi="宋体" w:eastAsia="宋体" w:cs="宋体"/>
          <w:b/>
          <w:color w:val="000000" w:themeColor="text1"/>
          <w:spacing w:val="20"/>
          <w:sz w:val="32"/>
          <w:szCs w:val="32"/>
          <w14:textFill>
            <w14:solidFill>
              <w14:schemeClr w14:val="tx1"/>
            </w14:solidFill>
          </w14:textFill>
        </w:rPr>
      </w:pPr>
    </w:p>
    <w:p w14:paraId="0F07DCCB">
      <w:pPr>
        <w:pStyle w:val="2"/>
        <w:rPr>
          <w:rFonts w:hint="eastAsia" w:ascii="宋体" w:hAnsi="宋体" w:eastAsia="宋体" w:cs="宋体"/>
          <w:b/>
          <w:color w:val="000000" w:themeColor="text1"/>
          <w:spacing w:val="20"/>
          <w:sz w:val="32"/>
          <w:szCs w:val="32"/>
          <w14:textFill>
            <w14:solidFill>
              <w14:schemeClr w14:val="tx1"/>
            </w14:solidFill>
          </w14:textFill>
        </w:rPr>
      </w:pPr>
    </w:p>
    <w:p w14:paraId="3779D73F">
      <w:pPr>
        <w:pStyle w:val="2"/>
        <w:rPr>
          <w:rFonts w:hint="eastAsia" w:ascii="宋体" w:hAnsi="宋体" w:eastAsia="宋体" w:cs="宋体"/>
          <w:b/>
          <w:color w:val="000000" w:themeColor="text1"/>
          <w:spacing w:val="20"/>
          <w:sz w:val="32"/>
          <w:szCs w:val="32"/>
          <w14:textFill>
            <w14:solidFill>
              <w14:schemeClr w14:val="tx1"/>
            </w14:solidFill>
          </w14:textFill>
        </w:rPr>
      </w:pPr>
    </w:p>
    <w:p w14:paraId="6A661D18">
      <w:pPr>
        <w:pStyle w:val="2"/>
        <w:rPr>
          <w:rFonts w:hint="eastAsia" w:ascii="宋体" w:hAnsi="宋体" w:eastAsia="宋体" w:cs="宋体"/>
          <w:b/>
          <w:color w:val="000000" w:themeColor="text1"/>
          <w:spacing w:val="20"/>
          <w:sz w:val="32"/>
          <w:szCs w:val="32"/>
          <w14:textFill>
            <w14:solidFill>
              <w14:schemeClr w14:val="tx1"/>
            </w14:solidFill>
          </w14:textFill>
        </w:rPr>
      </w:pPr>
    </w:p>
    <w:p w14:paraId="5D3EA495">
      <w:pPr>
        <w:pStyle w:val="2"/>
        <w:rPr>
          <w:rFonts w:hint="default" w:ascii="新宋体" w:hAnsi="新宋体" w:eastAsia="新宋体" w:cs="新宋体"/>
          <w:b/>
          <w:bCs/>
          <w:sz w:val="36"/>
          <w:szCs w:val="36"/>
          <w:lang w:val="en-US" w:eastAsia="zh-CN"/>
        </w:rPr>
      </w:pPr>
      <w:r>
        <w:rPr>
          <w:rFonts w:hint="eastAsia" w:ascii="新宋体" w:hAnsi="新宋体" w:eastAsia="新宋体" w:cs="新宋体"/>
          <w:b/>
          <w:bCs/>
          <w:sz w:val="36"/>
          <w:szCs w:val="36"/>
          <w:lang w:val="en-US" w:eastAsia="zh-CN"/>
        </w:rPr>
        <w:t>编制单位：</w:t>
      </w:r>
      <w:r>
        <w:rPr>
          <w:rFonts w:hint="eastAsia" w:ascii="新宋体" w:hAnsi="新宋体" w:eastAsia="新宋体" w:cs="新宋体"/>
          <w:b/>
          <w:bCs/>
          <w:kern w:val="2"/>
          <w:sz w:val="36"/>
          <w:szCs w:val="36"/>
          <w:lang w:val="en-US" w:eastAsia="zh-CN" w:bidi="ar-SA"/>
        </w:rPr>
        <w:t>深圳群伦项目管理有限公司</w:t>
      </w:r>
      <w:bookmarkStart w:id="0" w:name="_GoBack"/>
      <w:bookmarkEnd w:id="0"/>
    </w:p>
    <w:p w14:paraId="18A7C5D0">
      <w:pPr>
        <w:pStyle w:val="2"/>
        <w:rPr>
          <w:rFonts w:hint="default" w:ascii="新宋体" w:hAnsi="新宋体" w:eastAsia="新宋体" w:cs="新宋体"/>
          <w:b/>
          <w:bCs/>
          <w:sz w:val="30"/>
          <w:szCs w:val="30"/>
          <w:lang w:val="en-US" w:eastAsia="zh-CN"/>
        </w:rPr>
      </w:pPr>
      <w:r>
        <w:rPr>
          <w:rFonts w:hint="eastAsia" w:ascii="新宋体" w:hAnsi="新宋体" w:eastAsia="新宋体" w:cs="新宋体"/>
          <w:b/>
          <w:bCs/>
          <w:sz w:val="36"/>
          <w:szCs w:val="36"/>
          <w:lang w:val="en-US" w:eastAsia="zh-CN"/>
        </w:rPr>
        <w:t>编制日期：二0二五年三月</w:t>
      </w:r>
    </w:p>
    <w:p w14:paraId="242761A8">
      <w:pPr>
        <w:spacing w:beforeLines="50" w:afterLines="50" w:line="360" w:lineRule="auto"/>
        <w:jc w:val="center"/>
        <w:rPr>
          <w:rFonts w:hint="eastAsia" w:ascii="宋体" w:hAnsi="宋体" w:eastAsia="宋体" w:cs="宋体"/>
          <w:b/>
          <w:color w:val="000000" w:themeColor="text1"/>
          <w:spacing w:val="20"/>
          <w:sz w:val="32"/>
          <w:szCs w:val="32"/>
          <w14:textFill>
            <w14:solidFill>
              <w14:schemeClr w14:val="tx1"/>
            </w14:solidFill>
          </w14:textFill>
        </w:rPr>
      </w:pPr>
    </w:p>
    <w:p w14:paraId="1D4A0633">
      <w:pPr>
        <w:spacing w:beforeLines="50" w:afterLines="50" w:line="360" w:lineRule="auto"/>
        <w:jc w:val="both"/>
        <w:rPr>
          <w:rFonts w:hint="eastAsia" w:ascii="宋体" w:hAnsi="宋体" w:eastAsia="宋体" w:cs="宋体"/>
          <w:b/>
          <w:color w:val="000000" w:themeColor="text1"/>
          <w:spacing w:val="20"/>
          <w:sz w:val="32"/>
          <w:szCs w:val="32"/>
          <w14:textFill>
            <w14:solidFill>
              <w14:schemeClr w14:val="tx1"/>
            </w14:solidFill>
          </w14:textFill>
        </w:rPr>
      </w:pPr>
    </w:p>
    <w:p w14:paraId="44C637B5">
      <w:pPr>
        <w:spacing w:beforeLines="50" w:afterLines="50" w:line="360" w:lineRule="auto"/>
        <w:jc w:val="center"/>
        <w:rPr>
          <w:rFonts w:hint="eastAsia" w:ascii="宋体" w:hAnsi="宋体" w:eastAsia="宋体" w:cs="宋体"/>
          <w:b/>
          <w:color w:val="000000" w:themeColor="text1"/>
          <w:spacing w:val="20"/>
          <w:sz w:val="36"/>
          <w:szCs w:val="36"/>
          <w:lang w:eastAsia="zh-CN"/>
          <w14:textFill>
            <w14:solidFill>
              <w14:schemeClr w14:val="tx1"/>
            </w14:solidFill>
          </w14:textFill>
        </w:rPr>
      </w:pPr>
      <w:r>
        <w:rPr>
          <w:rFonts w:hint="eastAsia" w:ascii="宋体" w:hAnsi="宋体" w:eastAsia="宋体" w:cs="宋体"/>
          <w:b/>
          <w:color w:val="000000" w:themeColor="text1"/>
          <w:spacing w:val="20"/>
          <w:sz w:val="36"/>
          <w:szCs w:val="36"/>
          <w:lang w:eastAsia="zh-CN"/>
          <w14:textFill>
            <w14:solidFill>
              <w14:schemeClr w14:val="tx1"/>
            </w14:solidFill>
          </w14:textFill>
        </w:rPr>
        <w:t>2025年绿地养护补植及栽花工程</w:t>
      </w:r>
    </w:p>
    <w:p w14:paraId="4333EA58">
      <w:pPr>
        <w:spacing w:beforeLines="50" w:afterLines="50" w:line="360" w:lineRule="auto"/>
        <w:jc w:val="center"/>
        <w:rPr>
          <w:rFonts w:ascii="宋体" w:hAnsi="宋体" w:eastAsia="宋体" w:cs="宋体"/>
          <w:b/>
          <w:color w:val="000000" w:themeColor="text1"/>
          <w:spacing w:val="20"/>
          <w:sz w:val="32"/>
          <w:szCs w:val="32"/>
          <w14:textFill>
            <w14:solidFill>
              <w14:schemeClr w14:val="tx1"/>
            </w14:solidFill>
          </w14:textFill>
        </w:rPr>
      </w:pPr>
      <w:r>
        <w:rPr>
          <w:rFonts w:hint="eastAsia" w:ascii="宋体" w:hAnsi="宋体" w:eastAsia="宋体" w:cs="宋体"/>
          <w:b/>
          <w:color w:val="000000" w:themeColor="text1"/>
          <w:spacing w:val="20"/>
          <w:sz w:val="36"/>
          <w:szCs w:val="36"/>
          <w:lang w:val="en-US" w:eastAsia="zh-CN"/>
          <w14:textFill>
            <w14:solidFill>
              <w14:schemeClr w14:val="tx1"/>
            </w14:solidFill>
          </w14:textFill>
        </w:rPr>
        <w:t>工程量清单</w:t>
      </w:r>
      <w:r>
        <w:rPr>
          <w:rFonts w:hint="eastAsia" w:ascii="宋体" w:hAnsi="宋体" w:eastAsia="宋体" w:cs="宋体"/>
          <w:b/>
          <w:color w:val="000000" w:themeColor="text1"/>
          <w:spacing w:val="20"/>
          <w:sz w:val="36"/>
          <w:szCs w:val="36"/>
          <w14:textFill>
            <w14:solidFill>
              <w14:schemeClr w14:val="tx1"/>
            </w14:solidFill>
          </w14:textFill>
        </w:rPr>
        <w:t>编制说明</w:t>
      </w:r>
    </w:p>
    <w:p w14:paraId="1CF34FB0">
      <w:pPr>
        <w:spacing w:line="360" w:lineRule="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一、工程概况</w:t>
      </w:r>
    </w:p>
    <w:p w14:paraId="46AABC19">
      <w:pPr>
        <w:spacing w:beforeLines="50" w:afterLines="50" w:line="360" w:lineRule="auto"/>
        <w:ind w:firstLine="560" w:firstLineChars="200"/>
        <w:jc w:val="both"/>
        <w:rPr>
          <w:rFonts w:hint="eastAsia" w:ascii="宋体" w:hAnsi="宋体" w:eastAsia="宋体" w:cs="宋体"/>
          <w:b w:val="0"/>
          <w:bCs w:val="0"/>
          <w:sz w:val="28"/>
          <w:szCs w:val="28"/>
          <w:lang w:val="en-US" w:eastAsia="zh-CN"/>
        </w:rPr>
      </w:pPr>
      <w:r>
        <w:rPr>
          <w:rFonts w:hint="eastAsia" w:ascii="宋体" w:hAnsi="宋体" w:eastAsia="宋体" w:cs="宋体"/>
          <w:color w:val="000000" w:themeColor="text1"/>
          <w:sz w:val="28"/>
          <w:szCs w:val="28"/>
          <w14:textFill>
            <w14:solidFill>
              <w14:schemeClr w14:val="tx1"/>
            </w14:solidFill>
          </w14:textFill>
        </w:rPr>
        <w:t>工程名称：</w:t>
      </w:r>
      <w:r>
        <w:rPr>
          <w:rFonts w:hint="eastAsia" w:ascii="宋体" w:hAnsi="宋体" w:eastAsia="宋体" w:cs="宋体"/>
          <w:b w:val="0"/>
          <w:bCs w:val="0"/>
          <w:sz w:val="28"/>
          <w:szCs w:val="28"/>
          <w:lang w:val="en-US" w:eastAsia="zh-CN"/>
        </w:rPr>
        <w:t>2025年绿地养护补植及栽花工程</w:t>
      </w:r>
    </w:p>
    <w:p w14:paraId="0B0A11FF">
      <w:pPr>
        <w:spacing w:line="360" w:lineRule="auto"/>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建设单位：</w:t>
      </w:r>
      <w:r>
        <w:rPr>
          <w:rFonts w:hint="eastAsia" w:ascii="宋体" w:hAnsi="宋体" w:eastAsia="宋体" w:cs="宋体"/>
          <w:b w:val="0"/>
          <w:bCs w:val="0"/>
          <w:sz w:val="28"/>
          <w:szCs w:val="28"/>
          <w:lang w:val="en-US" w:eastAsia="zh-CN"/>
        </w:rPr>
        <w:t>苏尼特左旗住房和城乡建设局</w:t>
      </w:r>
    </w:p>
    <w:p w14:paraId="0708534E">
      <w:pPr>
        <w:spacing w:line="360" w:lineRule="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二、编制范围</w:t>
      </w:r>
      <w:r>
        <w:rPr>
          <w:rFonts w:hint="eastAsia" w:ascii="宋体" w:hAnsi="宋体" w:eastAsia="宋体" w:cs="宋体"/>
          <w:b/>
          <w:bCs/>
          <w:color w:val="000000" w:themeColor="text1"/>
          <w:sz w:val="28"/>
          <w:szCs w:val="28"/>
          <w14:textFill>
            <w14:solidFill>
              <w14:schemeClr w14:val="tx1"/>
            </w14:solidFill>
          </w14:textFill>
        </w:rPr>
        <w:tab/>
      </w:r>
    </w:p>
    <w:p w14:paraId="10A0F161">
      <w:pPr>
        <w:spacing w:line="360" w:lineRule="auto"/>
        <w:ind w:firstLine="560" w:firstLineChars="200"/>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本工程编制范围为</w:t>
      </w:r>
      <w:r>
        <w:rPr>
          <w:rFonts w:hint="eastAsia" w:ascii="宋体" w:hAnsi="宋体" w:eastAsia="宋体" w:cs="宋体"/>
          <w:b w:val="0"/>
          <w:bCs w:val="0"/>
          <w:color w:val="000000" w:themeColor="text1"/>
          <w:sz w:val="28"/>
          <w:szCs w:val="28"/>
          <w:lang w:val="en-US" w:eastAsia="zh-CN"/>
          <w14:textFill>
            <w14:solidFill>
              <w14:schemeClr w14:val="tx1"/>
            </w14:solidFill>
          </w14:textFill>
        </w:rPr>
        <w:t>建设单位提供的依据进行工程量清单编制</w:t>
      </w:r>
      <w:r>
        <w:rPr>
          <w:rFonts w:hint="eastAsia" w:ascii="宋体" w:hAnsi="宋体" w:eastAsia="宋体" w:cs="宋体"/>
          <w:b w:val="0"/>
          <w:bCs w:val="0"/>
          <w:color w:val="000000" w:themeColor="text1"/>
          <w:sz w:val="28"/>
          <w:szCs w:val="28"/>
          <w14:textFill>
            <w14:solidFill>
              <w14:schemeClr w14:val="tx1"/>
            </w14:solidFill>
          </w14:textFill>
        </w:rPr>
        <w:t>。</w:t>
      </w:r>
    </w:p>
    <w:p w14:paraId="10C1DFBF">
      <w:pPr>
        <w:spacing w:line="360" w:lineRule="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三、预算编制依据</w:t>
      </w:r>
    </w:p>
    <w:p w14:paraId="52581343">
      <w:pPr>
        <w:spacing w:line="360" w:lineRule="auto"/>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1</w:t>
      </w:r>
      <w:r>
        <w:rPr>
          <w:rFonts w:hint="eastAsia" w:ascii="宋体" w:hAnsi="宋体" w:eastAsia="宋体" w:cs="宋体"/>
          <w:b w:val="0"/>
          <w:bCs w:val="0"/>
          <w:color w:val="000000" w:themeColor="text1"/>
          <w:sz w:val="28"/>
          <w:szCs w:val="28"/>
          <w14:textFill>
            <w14:solidFill>
              <w14:schemeClr w14:val="tx1"/>
            </w14:solidFill>
          </w14:textFill>
        </w:rPr>
        <w:t>、《内蒙古自治区</w:t>
      </w:r>
      <w:r>
        <w:rPr>
          <w:rFonts w:hint="eastAsia" w:ascii="宋体" w:hAnsi="宋体" w:eastAsia="宋体" w:cs="宋体"/>
          <w:b w:val="0"/>
          <w:bCs w:val="0"/>
          <w:color w:val="000000" w:themeColor="text1"/>
          <w:sz w:val="28"/>
          <w:szCs w:val="28"/>
          <w:lang w:val="en-US" w:eastAsia="zh-CN"/>
          <w14:textFill>
            <w14:solidFill>
              <w14:schemeClr w14:val="tx1"/>
            </w14:solidFill>
          </w14:textFill>
        </w:rPr>
        <w:t>园林绿化</w:t>
      </w:r>
      <w:r>
        <w:rPr>
          <w:rFonts w:hint="eastAsia" w:ascii="宋体" w:hAnsi="宋体" w:eastAsia="宋体" w:cs="宋体"/>
          <w:b w:val="0"/>
          <w:bCs w:val="0"/>
          <w:color w:val="000000" w:themeColor="text1"/>
          <w:sz w:val="28"/>
          <w:szCs w:val="28"/>
          <w14:textFill>
            <w14:solidFill>
              <w14:schemeClr w14:val="tx1"/>
            </w14:solidFill>
          </w14:textFill>
        </w:rPr>
        <w:t>工程工程预算定额》（2017）；</w:t>
      </w:r>
    </w:p>
    <w:p w14:paraId="195DA8E4">
      <w:pPr>
        <w:spacing w:line="360" w:lineRule="auto"/>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2</w:t>
      </w:r>
      <w:r>
        <w:rPr>
          <w:rFonts w:hint="eastAsia" w:ascii="宋体" w:hAnsi="宋体" w:eastAsia="宋体" w:cs="宋体"/>
          <w:b w:val="0"/>
          <w:bCs w:val="0"/>
          <w:color w:val="000000" w:themeColor="text1"/>
          <w:sz w:val="28"/>
          <w:szCs w:val="28"/>
          <w14:textFill>
            <w14:solidFill>
              <w14:schemeClr w14:val="tx1"/>
            </w14:solidFill>
          </w14:textFill>
        </w:rPr>
        <w:t>、《内蒙古自治区</w:t>
      </w:r>
      <w:r>
        <w:rPr>
          <w:rFonts w:hint="eastAsia" w:ascii="宋体" w:hAnsi="宋体" w:eastAsia="宋体" w:cs="宋体"/>
          <w:b w:val="0"/>
          <w:bCs w:val="0"/>
          <w:color w:val="000000" w:themeColor="text1"/>
          <w:sz w:val="28"/>
          <w:szCs w:val="28"/>
          <w:lang w:val="en-US" w:eastAsia="zh-CN"/>
          <w14:textFill>
            <w14:solidFill>
              <w14:schemeClr w14:val="tx1"/>
            </w14:solidFill>
          </w14:textFill>
        </w:rPr>
        <w:t>园林养护</w:t>
      </w:r>
      <w:r>
        <w:rPr>
          <w:rFonts w:hint="eastAsia" w:ascii="宋体" w:hAnsi="宋体" w:eastAsia="宋体" w:cs="宋体"/>
          <w:b w:val="0"/>
          <w:bCs w:val="0"/>
          <w:color w:val="000000" w:themeColor="text1"/>
          <w:sz w:val="28"/>
          <w:szCs w:val="28"/>
          <w14:textFill>
            <w14:solidFill>
              <w14:schemeClr w14:val="tx1"/>
            </w14:solidFill>
          </w14:textFill>
        </w:rPr>
        <w:t>工程工程预算定额》（2017）；</w:t>
      </w:r>
    </w:p>
    <w:p w14:paraId="0042960C">
      <w:pPr>
        <w:spacing w:line="360" w:lineRule="auto"/>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3</w:t>
      </w:r>
      <w:r>
        <w:rPr>
          <w:rFonts w:hint="eastAsia" w:ascii="宋体" w:hAnsi="宋体" w:eastAsia="宋体" w:cs="宋体"/>
          <w:b w:val="0"/>
          <w:bCs w:val="0"/>
          <w:color w:val="000000" w:themeColor="text1"/>
          <w:sz w:val="28"/>
          <w:szCs w:val="28"/>
          <w14:textFill>
            <w14:solidFill>
              <w14:schemeClr w14:val="tx1"/>
            </w14:solidFill>
          </w14:textFill>
        </w:rPr>
        <w:t>、《内蒙古自治区建设工程费用定额》（2017）；</w:t>
      </w:r>
    </w:p>
    <w:p w14:paraId="57462F1D">
      <w:pPr>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4</w:t>
      </w:r>
      <w:r>
        <w:rPr>
          <w:rFonts w:hint="eastAsia" w:ascii="宋体" w:hAnsi="宋体" w:eastAsia="宋体" w:cs="宋体"/>
          <w:b w:val="0"/>
          <w:bCs w:val="0"/>
          <w:color w:val="000000" w:themeColor="text1"/>
          <w:sz w:val="28"/>
          <w:szCs w:val="28"/>
          <w14:textFill>
            <w14:solidFill>
              <w14:schemeClr w14:val="tx1"/>
            </w14:solidFill>
          </w14:textFill>
        </w:rPr>
        <w:t>、《</w:t>
      </w:r>
      <w:r>
        <w:rPr>
          <w:rFonts w:hint="eastAsia" w:ascii="宋体" w:hAnsi="宋体" w:eastAsia="宋体" w:cs="宋体"/>
          <w:b w:val="0"/>
          <w:bCs w:val="0"/>
          <w:color w:val="000000" w:themeColor="text1"/>
          <w:sz w:val="28"/>
          <w:szCs w:val="28"/>
          <w:lang w:val="en-US" w:eastAsia="zh-CN"/>
          <w14:textFill>
            <w14:solidFill>
              <w14:schemeClr w14:val="tx1"/>
            </w14:solidFill>
          </w14:textFill>
        </w:rPr>
        <w:t>苏尼特左旗</w:t>
      </w:r>
      <w:r>
        <w:rPr>
          <w:rFonts w:hint="eastAsia" w:ascii="宋体" w:hAnsi="宋体" w:eastAsia="宋体" w:cs="宋体"/>
          <w:b w:val="0"/>
          <w:bCs w:val="0"/>
          <w:color w:val="000000" w:themeColor="text1"/>
          <w:sz w:val="28"/>
          <w:szCs w:val="28"/>
          <w14:textFill>
            <w14:solidFill>
              <w14:schemeClr w14:val="tx1"/>
            </w14:solidFill>
          </w14:textFill>
        </w:rPr>
        <w:t>二0二</w:t>
      </w:r>
      <w:r>
        <w:rPr>
          <w:rFonts w:hint="eastAsia" w:ascii="宋体" w:hAnsi="宋体" w:eastAsia="宋体" w:cs="宋体"/>
          <w:b w:val="0"/>
          <w:bCs w:val="0"/>
          <w:color w:val="000000" w:themeColor="text1"/>
          <w:sz w:val="28"/>
          <w:szCs w:val="28"/>
          <w:lang w:val="en-US" w:eastAsia="zh-CN"/>
          <w14:textFill>
            <w14:solidFill>
              <w14:schemeClr w14:val="tx1"/>
            </w14:solidFill>
          </w14:textFill>
        </w:rPr>
        <w:t>四</w:t>
      </w:r>
      <w:r>
        <w:rPr>
          <w:rFonts w:hint="eastAsia" w:ascii="宋体" w:hAnsi="宋体" w:eastAsia="宋体" w:cs="宋体"/>
          <w:b w:val="0"/>
          <w:bCs w:val="0"/>
          <w:color w:val="000000" w:themeColor="text1"/>
          <w:sz w:val="28"/>
          <w:szCs w:val="28"/>
          <w14:textFill>
            <w14:solidFill>
              <w14:schemeClr w14:val="tx1"/>
            </w14:solidFill>
          </w14:textFill>
        </w:rPr>
        <w:t>年第</w:t>
      </w:r>
      <w:r>
        <w:rPr>
          <w:rFonts w:hint="eastAsia" w:ascii="宋体" w:hAnsi="宋体" w:eastAsia="宋体" w:cs="宋体"/>
          <w:b w:val="0"/>
          <w:bCs w:val="0"/>
          <w:color w:val="000000" w:themeColor="text1"/>
          <w:sz w:val="28"/>
          <w:szCs w:val="28"/>
          <w:lang w:val="en-US" w:eastAsia="zh-CN"/>
          <w14:textFill>
            <w14:solidFill>
              <w14:schemeClr w14:val="tx1"/>
            </w14:solidFill>
          </w14:textFill>
        </w:rPr>
        <w:t>五期</w:t>
      </w:r>
      <w:r>
        <w:rPr>
          <w:rFonts w:hint="eastAsia" w:ascii="宋体" w:hAnsi="宋体" w:eastAsia="宋体" w:cs="宋体"/>
          <w:b w:val="0"/>
          <w:bCs w:val="0"/>
          <w:color w:val="000000" w:themeColor="text1"/>
          <w:sz w:val="28"/>
          <w:szCs w:val="28"/>
          <w14:textFill>
            <w14:solidFill>
              <w14:schemeClr w14:val="tx1"/>
            </w14:solidFill>
          </w14:textFill>
        </w:rPr>
        <w:t>建设工程材料信息价格》锡林郭勒盟</w:t>
      </w:r>
      <w:r>
        <w:rPr>
          <w:rFonts w:hint="eastAsia" w:ascii="宋体" w:hAnsi="宋体" w:eastAsia="宋体" w:cs="宋体"/>
          <w:b w:val="0"/>
          <w:bCs w:val="0"/>
          <w:color w:val="000000" w:themeColor="text1"/>
          <w:sz w:val="28"/>
          <w:szCs w:val="28"/>
          <w:lang w:val="en-US" w:eastAsia="zh-CN"/>
          <w14:textFill>
            <w14:solidFill>
              <w14:schemeClr w14:val="tx1"/>
            </w14:solidFill>
          </w14:textFill>
        </w:rPr>
        <w:t>苏尼特左旗</w:t>
      </w:r>
      <w:r>
        <w:rPr>
          <w:rFonts w:hint="eastAsia" w:ascii="宋体" w:hAnsi="宋体" w:eastAsia="宋体" w:cs="宋体"/>
          <w:b w:val="0"/>
          <w:bCs w:val="0"/>
          <w:color w:val="000000" w:themeColor="text1"/>
          <w:sz w:val="28"/>
          <w:szCs w:val="28"/>
          <w14:textFill>
            <w14:solidFill>
              <w14:schemeClr w14:val="tx1"/>
            </w14:solidFill>
          </w14:textFill>
        </w:rPr>
        <w:t>地区材料价格，信息价没有的采用市场询价；</w:t>
      </w:r>
      <w:r>
        <w:rPr>
          <w:rFonts w:hint="eastAsia" w:ascii="宋体" w:hAnsi="宋体" w:eastAsia="宋体" w:cs="宋体"/>
          <w:b w:val="0"/>
          <w:bCs w:val="0"/>
          <w:color w:val="000000" w:themeColor="text1"/>
          <w:sz w:val="28"/>
          <w:szCs w:val="28"/>
          <w:lang w:val="en-US" w:eastAsia="zh-CN"/>
          <w14:textFill>
            <w14:solidFill>
              <w14:schemeClr w14:val="tx1"/>
            </w14:solidFill>
          </w14:textFill>
        </w:rPr>
        <w:t>园林、绿化用水依据《关于完善锡林浩特市居民生活用水阶梯价格制度及调整用水价格批复》（锡发改字[2015]47号）《内蒙古自治区水资源税改试点实施办法》定额绿化用水1元/立方米（不含税暂估价），</w:t>
      </w:r>
      <w:r>
        <w:rPr>
          <w:rFonts w:hint="eastAsia" w:ascii="宋体" w:hAnsi="宋体" w:eastAsia="宋体" w:cs="宋体"/>
          <w:b w:val="0"/>
          <w:bCs w:val="0"/>
          <w:color w:val="000000"/>
          <w:sz w:val="28"/>
          <w:szCs w:val="28"/>
          <w:lang w:val="en-US" w:eastAsia="zh-CN"/>
        </w:rPr>
        <w:t>糖槭137.61元/株（不含税暂估价），榆树18.35元/株（不含税暂估价），盆花4.59元/盆（不含税暂估价），假花2元/株（不含税暂估价），取水运距暂定为5km，具体根据施工现场情况而定。</w:t>
      </w:r>
    </w:p>
    <w:p w14:paraId="44189598">
      <w:pPr>
        <w:spacing w:line="360" w:lineRule="auto"/>
        <w:ind w:firstLine="560" w:firstLineChars="200"/>
        <w:rPr>
          <w:rFonts w:hint="default"/>
          <w:sz w:val="28"/>
          <w:szCs w:val="28"/>
          <w:lang w:val="en-US" w:eastAsia="zh-CN"/>
        </w:rPr>
      </w:pPr>
      <w:r>
        <w:rPr>
          <w:rFonts w:hint="eastAsia" w:ascii="宋体" w:hAnsi="宋体" w:eastAsia="宋体" w:cs="宋体"/>
          <w:b w:val="0"/>
          <w:bCs w:val="0"/>
          <w:color w:val="000000"/>
          <w:sz w:val="28"/>
          <w:szCs w:val="28"/>
          <w:lang w:val="en-US" w:eastAsia="zh-CN"/>
        </w:rPr>
        <w:t>5、原有树木养护期为3年,每年养护7个月；草皮养护期为3年,每年养护3个月（只浇水）；花卉养护期为3个月；树木补植养护期为3年。</w:t>
      </w:r>
      <w:r>
        <w:rPr>
          <w:rFonts w:hint="eastAsia" w:ascii="宋体" w:hAnsi="宋体" w:eastAsia="宋体" w:cs="宋体"/>
          <w:b w:val="0"/>
          <w:bCs w:val="0"/>
          <w:color w:val="000000" w:themeColor="text1"/>
          <w:sz w:val="28"/>
          <w:szCs w:val="28"/>
          <w:lang w:val="en-US" w:eastAsia="zh-CN"/>
          <w14:textFill>
            <w14:solidFill>
              <w14:schemeClr w14:val="tx1"/>
            </w14:solidFill>
          </w14:textFill>
        </w:rPr>
        <w:t>苗木补植养护期为3年。</w:t>
      </w:r>
    </w:p>
    <w:p w14:paraId="69CD618C">
      <w:pPr>
        <w:spacing w:line="360" w:lineRule="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四</w:t>
      </w:r>
      <w:r>
        <w:rPr>
          <w:rFonts w:hint="eastAsia" w:ascii="宋体" w:hAnsi="宋体" w:eastAsia="宋体" w:cs="宋体"/>
          <w:b/>
          <w:bCs/>
          <w:color w:val="000000" w:themeColor="text1"/>
          <w:sz w:val="28"/>
          <w:szCs w:val="28"/>
          <w14:textFill>
            <w14:solidFill>
              <w14:schemeClr w14:val="tx1"/>
            </w14:solidFill>
          </w14:textFill>
        </w:rPr>
        <w:t>、暂列金额：</w:t>
      </w:r>
    </w:p>
    <w:p w14:paraId="7CDFF8A1">
      <w:pPr>
        <w:spacing w:line="360" w:lineRule="auto"/>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本工程暂列金额</w:t>
      </w:r>
      <w:r>
        <w:rPr>
          <w:rFonts w:hint="eastAsia" w:ascii="宋体" w:hAnsi="宋体" w:eastAsia="宋体" w:cs="宋体"/>
          <w:sz w:val="28"/>
          <w:szCs w:val="28"/>
          <w:lang w:val="en-US" w:eastAsia="zh-CN"/>
        </w:rPr>
        <w:t>按分部分项工程费的14%计入</w:t>
      </w:r>
      <w:r>
        <w:rPr>
          <w:rFonts w:hint="eastAsia" w:ascii="宋体" w:hAnsi="宋体" w:eastAsia="宋体" w:cs="宋体"/>
          <w:b w:val="0"/>
          <w:bCs w:val="0"/>
          <w:color w:val="000000" w:themeColor="text1"/>
          <w:sz w:val="28"/>
          <w:szCs w:val="28"/>
          <w14:textFill>
            <w14:solidFill>
              <w14:schemeClr w14:val="tx1"/>
            </w14:solidFill>
          </w14:textFill>
        </w:rPr>
        <w:t>，暂列金额用于施工前期未确定或者不可预见的所需材料采购及设计说明中不具体(施工过程按实际施工部分)项目产生的费用。</w:t>
      </w:r>
    </w:p>
    <w:p w14:paraId="78F34D5D">
      <w:pPr>
        <w:spacing w:line="360" w:lineRule="auto"/>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五、说明：</w:t>
      </w:r>
    </w:p>
    <w:p w14:paraId="208DF3E7">
      <w:pPr>
        <w:pStyle w:val="2"/>
        <w:numPr>
          <w:ilvl w:val="0"/>
          <w:numId w:val="0"/>
        </w:numPr>
        <w:ind w:firstLine="560" w:firstLineChars="200"/>
        <w:rPr>
          <w:rFonts w:hint="default" w:ascii="宋体" w:hAnsi="宋体" w:eastAsia="宋体" w:cs="宋体"/>
          <w:b w:val="0"/>
          <w:bCs w:val="0"/>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lang w:val="en-US" w:eastAsia="zh-CN" w:bidi="ar-SA"/>
          <w14:textFill>
            <w14:solidFill>
              <w14:schemeClr w14:val="tx1"/>
            </w14:solidFill>
          </w14:textFill>
        </w:rPr>
        <w:t>结算按承发包签订的施工合同进行调整。</w:t>
      </w:r>
    </w:p>
    <w:p w14:paraId="6CFBBC94">
      <w:pPr>
        <w:spacing w:line="360" w:lineRule="auto"/>
        <w:ind w:left="482" w:hanging="562" w:hangingChars="200"/>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六、</w:t>
      </w:r>
      <w:r>
        <w:rPr>
          <w:rFonts w:hint="eastAsia" w:ascii="宋体" w:hAnsi="宋体" w:eastAsia="宋体" w:cs="宋体"/>
          <w:b/>
          <w:bCs/>
          <w:color w:val="000000" w:themeColor="text1"/>
          <w:sz w:val="28"/>
          <w:szCs w:val="28"/>
          <w14:textFill>
            <w14:solidFill>
              <w14:schemeClr w14:val="tx1"/>
            </w14:solidFill>
          </w14:textFill>
        </w:rPr>
        <w:t>附件</w:t>
      </w:r>
      <w:r>
        <w:rPr>
          <w:rFonts w:hint="eastAsia" w:ascii="宋体" w:hAnsi="宋体" w:eastAsia="宋体" w:cs="宋体"/>
          <w:b/>
          <w:bCs/>
          <w:color w:val="000000" w:themeColor="text1"/>
          <w:sz w:val="28"/>
          <w:szCs w:val="28"/>
          <w14:textFill>
            <w14:solidFill>
              <w14:schemeClr w14:val="tx1"/>
            </w14:solidFill>
          </w14:textFill>
        </w:rPr>
        <w:br w:type="textWrapping"/>
      </w:r>
      <w:r>
        <w:rPr>
          <w:rFonts w:hint="eastAsia" w:ascii="宋体" w:hAnsi="宋体" w:eastAsia="宋体" w:cs="宋体"/>
          <w:b w:val="0"/>
          <w:bCs w:val="0"/>
          <w:color w:val="000000" w:themeColor="text1"/>
          <w:sz w:val="28"/>
          <w:szCs w:val="28"/>
          <w14:textFill>
            <w14:solidFill>
              <w14:schemeClr w14:val="tx1"/>
            </w14:solidFill>
          </w14:textFill>
        </w:rPr>
        <w:t>1、</w:t>
      </w:r>
      <w:r>
        <w:rPr>
          <w:rFonts w:hint="eastAsia" w:ascii="宋体" w:hAnsi="宋体" w:eastAsia="宋体" w:cs="宋体"/>
          <w:b w:val="0"/>
          <w:bCs w:val="0"/>
          <w:color w:val="000000" w:themeColor="text1"/>
          <w:sz w:val="28"/>
          <w:szCs w:val="28"/>
          <w:lang w:val="en-US" w:eastAsia="zh-CN"/>
          <w14:textFill>
            <w14:solidFill>
              <w14:schemeClr w14:val="tx1"/>
            </w14:solidFill>
          </w14:textFill>
        </w:rPr>
        <w:t>工程量清单</w:t>
      </w:r>
    </w:p>
    <w:p w14:paraId="4436ADB2">
      <w:pPr>
        <w:pStyle w:val="6"/>
        <w:spacing w:after="0" w:line="360" w:lineRule="auto"/>
        <w:rPr>
          <w:rFonts w:hint="default"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p>
    <w:p w14:paraId="29978E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jU3ZDc2NTY4MzQ5NTk1N2NhNTAwMTg3MmJiZjEifQ=="/>
  </w:docVars>
  <w:rsids>
    <w:rsidRoot w:val="669939EC"/>
    <w:rsid w:val="03802AE2"/>
    <w:rsid w:val="047070D2"/>
    <w:rsid w:val="056A57F8"/>
    <w:rsid w:val="05850883"/>
    <w:rsid w:val="067A4160"/>
    <w:rsid w:val="07AD40C1"/>
    <w:rsid w:val="0B3F2117"/>
    <w:rsid w:val="0B41524D"/>
    <w:rsid w:val="0E67243C"/>
    <w:rsid w:val="104650B3"/>
    <w:rsid w:val="110F36F7"/>
    <w:rsid w:val="11B766AE"/>
    <w:rsid w:val="126161D4"/>
    <w:rsid w:val="12C0114D"/>
    <w:rsid w:val="15FC6940"/>
    <w:rsid w:val="1BB76874"/>
    <w:rsid w:val="1BC27816"/>
    <w:rsid w:val="1C73653B"/>
    <w:rsid w:val="1EA02800"/>
    <w:rsid w:val="1F95570F"/>
    <w:rsid w:val="1FF16039"/>
    <w:rsid w:val="217F6677"/>
    <w:rsid w:val="22F4274D"/>
    <w:rsid w:val="23EB1DA2"/>
    <w:rsid w:val="26EF7DFB"/>
    <w:rsid w:val="27090EBD"/>
    <w:rsid w:val="275D2B15"/>
    <w:rsid w:val="29C0782D"/>
    <w:rsid w:val="2DFB52D7"/>
    <w:rsid w:val="2F926C72"/>
    <w:rsid w:val="31795E7E"/>
    <w:rsid w:val="323922EC"/>
    <w:rsid w:val="33FB393B"/>
    <w:rsid w:val="38037262"/>
    <w:rsid w:val="38213B8C"/>
    <w:rsid w:val="3A58148F"/>
    <w:rsid w:val="3A8F302F"/>
    <w:rsid w:val="433B1FA6"/>
    <w:rsid w:val="43E443EC"/>
    <w:rsid w:val="455530C7"/>
    <w:rsid w:val="45660E30"/>
    <w:rsid w:val="464F5D68"/>
    <w:rsid w:val="46767799"/>
    <w:rsid w:val="4C4D4E9D"/>
    <w:rsid w:val="4CAC4031"/>
    <w:rsid w:val="4DA70238"/>
    <w:rsid w:val="4DFC0584"/>
    <w:rsid w:val="4E704ACE"/>
    <w:rsid w:val="4FF82FCD"/>
    <w:rsid w:val="54C30665"/>
    <w:rsid w:val="54E83610"/>
    <w:rsid w:val="55EF09CE"/>
    <w:rsid w:val="56A874FB"/>
    <w:rsid w:val="57233025"/>
    <w:rsid w:val="586B6A32"/>
    <w:rsid w:val="59D625D1"/>
    <w:rsid w:val="5AC266B1"/>
    <w:rsid w:val="5EA26F25"/>
    <w:rsid w:val="62B41AAC"/>
    <w:rsid w:val="6300246C"/>
    <w:rsid w:val="6372336A"/>
    <w:rsid w:val="659A2704"/>
    <w:rsid w:val="669939EC"/>
    <w:rsid w:val="6B9015AE"/>
    <w:rsid w:val="6E6B10E2"/>
    <w:rsid w:val="6F0137F4"/>
    <w:rsid w:val="70910BA8"/>
    <w:rsid w:val="71A52B5D"/>
    <w:rsid w:val="724D0AFE"/>
    <w:rsid w:val="73E21E46"/>
    <w:rsid w:val="78006D3F"/>
    <w:rsid w:val="78E1473C"/>
    <w:rsid w:val="7A1A1C0E"/>
    <w:rsid w:val="7B5A6766"/>
    <w:rsid w:val="7D0F532E"/>
    <w:rsid w:val="7E337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spacing w:after="120" w:line="480" w:lineRule="auto"/>
    </w:pPr>
  </w:style>
  <w:style w:type="paragraph" w:styleId="3">
    <w:name w:val="Normal (Web)"/>
    <w:basedOn w:val="1"/>
    <w:qFormat/>
    <w:uiPriority w:val="99"/>
    <w:pPr>
      <w:spacing w:beforeAutospacing="1" w:afterAutospacing="1"/>
      <w:jc w:val="left"/>
    </w:pPr>
    <w:rPr>
      <w:rFonts w:cs="Times New Roman"/>
      <w:kern w:val="0"/>
      <w:sz w:val="24"/>
    </w:rPr>
  </w:style>
  <w:style w:type="paragraph" w:customStyle="1" w:styleId="6">
    <w:name w:val="正文文本 21"/>
    <w:basedOn w:val="1"/>
    <w:qFormat/>
    <w:uiPriority w:val="0"/>
    <w:pPr>
      <w:spacing w:after="120" w:line="480" w:lineRule="auto"/>
    </w:pPr>
    <w:rPr>
      <w:sz w:val="28"/>
      <w:szCs w:val="28"/>
    </w:rPr>
  </w:style>
  <w:style w:type="paragraph" w:customStyle="1" w:styleId="7">
    <w:name w:val="正文文本 23"/>
    <w:basedOn w:val="1"/>
    <w:autoRedefine/>
    <w:qFormat/>
    <w:uiPriority w:val="0"/>
    <w:pPr>
      <w:spacing w:after="120" w:line="480" w:lineRule="auto"/>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649</Words>
  <Characters>690</Characters>
  <Lines>0</Lines>
  <Paragraphs>0</Paragraphs>
  <TotalTime>0</TotalTime>
  <ScaleCrop>false</ScaleCrop>
  <LinksUpToDate>false</LinksUpToDate>
  <CharactersWithSpaces>698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2023-02-18T02:43:00Z</dcterms:created>
  <dc:creator>WPS_1658720137</dc:creator>
  <cp:lastModifiedBy>miss--梵</cp:lastModifiedBy>
  <cp:lastPrinted>2023-04-15T01:17:00Z</cp:lastPrinted>
  <dcterms:modified xsi:type="dcterms:W3CDTF">2025-03-10T08:23:42Z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5CFA17D209C647628A4543417FD80C49</vt:lpwstr>
  </property>
  <property fmtid="{D5CDD505-2E9C-101B-9397-08002B2CF9AE}" pid="4" name="KSOTemplateDocerSaveRecord">
    <vt:lpwstr>eyJoZGlkIjoiMDhmOTY3YmVhMzE4YjQzZjRhZmRjMWE2ZjllOGY1YzAiLCJ1c2VySWQiOiI0NTYzMzYwNTgifQ==</vt:lpwstr>
  </property>
</Properties>
</file>