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D171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firstLine="0" w:firstLineChars="0"/>
        <w:textAlignment w:val="auto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西乌珠穆沁旗2025年度草原畜牧业转型升级试点项目</w:t>
      </w:r>
    </w:p>
    <w:p w14:paraId="59DECE6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firstLine="0" w:firstLineChars="0"/>
        <w:textAlignment w:val="auto"/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全过程咨询服务</w:t>
      </w:r>
    </w:p>
    <w:p w14:paraId="2F2F037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firstLine="0" w:firstLineChars="0"/>
        <w:textAlignment w:val="auto"/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分项报价表</w:t>
      </w:r>
    </w:p>
    <w:p w14:paraId="39A49345">
      <w:pPr>
        <w:ind w:firstLine="0" w:firstLineChars="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16"/>
          <w14:textFill>
            <w14:solidFill>
              <w14:schemeClr w14:val="tx1"/>
            </w14:solidFill>
          </w14:textFill>
        </w:rPr>
        <w:t xml:space="preserve"> 单位：元</w:t>
      </w:r>
    </w:p>
    <w:tbl>
      <w:tblPr>
        <w:tblStyle w:val="7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779"/>
        <w:gridCol w:w="1238"/>
        <w:gridCol w:w="1872"/>
        <w:gridCol w:w="1872"/>
      </w:tblGrid>
      <w:tr w14:paraId="778A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vAlign w:val="center"/>
          </w:tcPr>
          <w:p w14:paraId="79B289E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79" w:type="dxa"/>
            <w:vAlign w:val="center"/>
          </w:tcPr>
          <w:p w14:paraId="5160E92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238" w:type="dxa"/>
            <w:vAlign w:val="center"/>
          </w:tcPr>
          <w:p w14:paraId="0DDCC08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872" w:type="dxa"/>
            <w:vAlign w:val="center"/>
          </w:tcPr>
          <w:p w14:paraId="68D3BD1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872" w:type="dxa"/>
            <w:vAlign w:val="center"/>
          </w:tcPr>
          <w:p w14:paraId="1E09C2F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</w:tc>
      </w:tr>
      <w:tr w14:paraId="698E8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3E6BD12A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4943FADF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全过程项目管理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FFC19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157875B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4947FBA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FC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1BB6537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3CABA915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社会稳定评估报告编制服务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08269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461E583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152AFB7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B2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7C2F807E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4561638D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节能评估报告编制服务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434E2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3BECBBD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03F009B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B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1EC6BE7D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49867CE7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环评报告编制服务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7728C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107D2C6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2D1D61B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FA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04B4D62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288832F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水土保持方案编制服务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C1717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6CF8DB8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220BA66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7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444FBBE5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5C68447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水资源论证编制服务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716C7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2FEE27D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5E7A811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3B6C8CCC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558EF50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勘察服务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46D9F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28C3FFA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64BE319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D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2D6B3D74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70CF16CE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工程设计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4AAC0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3B60874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39B483E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7B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2ADAA06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0F6AEA6F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造价咨询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413B2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44778F8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1E8F914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81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1934694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7731FDA5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招标采购咨询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74A632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1393F9D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6D4865A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E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27277CA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3BBD946F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工程监理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DA942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78DBA92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47389B5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50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44330DD2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3F3203B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项目绩效管理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10AA7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7D8F7D5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40853DB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4A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6CCC847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2E0C925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财务服务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43001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872" w:type="dxa"/>
            <w:vAlign w:val="center"/>
          </w:tcPr>
          <w:p w14:paraId="696DD5F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01AF09B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8D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97" w:type="dxa"/>
            <w:shd w:val="clear" w:color="auto" w:fill="auto"/>
            <w:vAlign w:val="center"/>
          </w:tcPr>
          <w:p w14:paraId="09CD3149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4ADDC73C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……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33A25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72" w:type="dxa"/>
            <w:vAlign w:val="center"/>
          </w:tcPr>
          <w:p w14:paraId="5538A4D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vAlign w:val="center"/>
          </w:tcPr>
          <w:p w14:paraId="0A38157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8B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686" w:type="dxa"/>
            <w:gridSpan w:val="4"/>
            <w:vAlign w:val="center"/>
          </w:tcPr>
          <w:p w14:paraId="453D5E7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872" w:type="dxa"/>
            <w:vAlign w:val="center"/>
          </w:tcPr>
          <w:p w14:paraId="5E5D9E3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7504CA">
      <w:pPr>
        <w:numPr>
          <w:ilvl w:val="0"/>
          <w:numId w:val="1"/>
        </w:numPr>
        <w:suppressAutoHyphens/>
        <w:ind w:left="0" w:firstLine="48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</w:t>
      </w:r>
    </w:p>
    <w:p w14:paraId="3B45697D">
      <w:pPr>
        <w:numPr>
          <w:ilvl w:val="0"/>
          <w:numId w:val="1"/>
        </w:numPr>
        <w:suppressAutoHyphens/>
        <w:ind w:left="0" w:firstLine="48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服务项目</w:t>
      </w:r>
      <w:r>
        <w:rPr>
          <w:rFonts w:hint="eastAsia" w:ascii="宋体" w:hAnsi="宋体" w:eastAsia="宋体" w:cs="宋体"/>
          <w:snapToGrid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”可根据“第三章 技术要求”的要求进行拓展填写，但至少需包含表中原有内容；</w:t>
      </w:r>
    </w:p>
    <w:p w14:paraId="70ECAB69">
      <w:pPr>
        <w:ind w:firstLine="48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（2）根据合同或本表未列明的其他可能产生的费用应由投标人支付、负责；</w:t>
      </w:r>
    </w:p>
    <w:p w14:paraId="4278D487">
      <w:pPr>
        <w:numPr>
          <w:ilvl w:val="0"/>
          <w:numId w:val="1"/>
        </w:numPr>
        <w:suppressAutoHyphens/>
        <w:ind w:left="0" w:firstLine="480"/>
        <w:rPr>
          <w:rFonts w:hint="eastAsia" w:ascii="宋体" w:hAnsi="宋体" w:eastAsia="宋体" w:cs="宋体"/>
          <w:snapToGrid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（3）本附件需作为响应文件的组成部分上传，未按要求提供分项报价表的视为无效投标。</w:t>
      </w:r>
    </w:p>
    <w:p w14:paraId="307E22C6">
      <w:pPr>
        <w:pStyle w:val="5"/>
        <w:ind w:firstLine="480"/>
        <w:rPr>
          <w:rFonts w:eastAsia="宋体"/>
          <w:snapToGrid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08D6B3">
      <w:pPr>
        <w:pStyle w:val="5"/>
        <w:ind w:firstLine="3199" w:firstLineChars="1333"/>
        <w:rPr>
          <w:rFonts w:eastAsia="宋体"/>
          <w:snapToGrid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snapToGrid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供应商（盖章）：</w:t>
      </w:r>
      <w:r>
        <w:rPr>
          <w:rFonts w:hint="eastAsia" w:eastAsia="宋体"/>
          <w:snapToGrid w:val="0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61C18D48">
      <w:pPr>
        <w:pStyle w:val="5"/>
        <w:ind w:right="1270" w:rightChars="397" w:firstLine="3199" w:firstLineChars="1333"/>
        <w:jc w:val="right"/>
        <w:rPr>
          <w:rFonts w:hint="eastAsia" w:eastAsia="宋体"/>
          <w:snapToGrid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snapToGrid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     年    月    日</w:t>
      </w:r>
    </w:p>
    <w:bookmarkEnd w:id="0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BE558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6FC62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F19A5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9BA1A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0946E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EE8E0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5OTc3Y2Q0ZDNiOTc1ODQ2MmE4NjliMDZmZDRlMmEifQ=="/>
  </w:docVars>
  <w:rsids>
    <w:rsidRoot w:val="007F486B"/>
    <w:rsid w:val="00100B25"/>
    <w:rsid w:val="002B03A6"/>
    <w:rsid w:val="007F486B"/>
    <w:rsid w:val="00A43A75"/>
    <w:rsid w:val="00A81C7C"/>
    <w:rsid w:val="00AF06E5"/>
    <w:rsid w:val="00BB782B"/>
    <w:rsid w:val="1D3C1705"/>
    <w:rsid w:val="5C554A37"/>
    <w:rsid w:val="6DEB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unhideWhenUsed/>
    <w:qFormat/>
    <w:uiPriority w:val="99"/>
    <w:pPr>
      <w:spacing w:after="120" w:line="480" w:lineRule="auto"/>
    </w:p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891</Words>
  <Characters>956</Characters>
  <Lines>3</Lines>
  <Paragraphs>1</Paragraphs>
  <TotalTime>8</TotalTime>
  <ScaleCrop>false</ScaleCrop>
  <LinksUpToDate>false</LinksUpToDate>
  <CharactersWithSpaces>996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2024-10-08T04:06:00Z</dcterms:created>
  <dc:creator>Administrator</dc:creator>
  <cp:lastModifiedBy>苏娴</cp:lastModifiedBy>
  <dcterms:modified xsi:type="dcterms:W3CDTF">2025-03-07T08:21:23Z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32BD9D6EA0CE4230A72BA251E4757FF6_12</vt:lpwstr>
  </property>
  <property fmtid="{D5CDD505-2E9C-101B-9397-08002B2CF9AE}" pid="4" name="KSOTemplateDocerSaveRecord">
    <vt:lpwstr>eyJoZGlkIjoiMGZkMDgyNWVmNDFiMjQ4YTUxZDhiN2VlYWEwZDJkZDEiLCJ1c2VySWQiOiIzNDA5NzczOTIifQ==</vt:lpwstr>
  </property>
</Properties>
</file>