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F9FD7">
      <w:pPr>
        <w:pageBreakBefore w:val="0"/>
        <w:wordWrap/>
        <w:overflowPunct/>
        <w:topLinePunct w:val="0"/>
        <w:bidi w:val="0"/>
        <w:spacing w:line="240" w:lineRule="auto"/>
        <w:ind w:firstLine="3614" w:firstLineChars="1000"/>
        <w:rPr>
          <w:rFonts w:hint="eastAsia" w:ascii="仿宋" w:hAnsi="仿宋" w:eastAsia="仿宋" w:cs="仿宋"/>
          <w:b/>
          <w:bCs/>
          <w:sz w:val="36"/>
          <w:szCs w:val="36"/>
        </w:rPr>
      </w:pPr>
      <w:r>
        <w:rPr>
          <w:rFonts w:hint="eastAsia" w:ascii="仿宋" w:hAnsi="仿宋" w:eastAsia="仿宋" w:cs="仿宋"/>
          <w:b/>
          <w:bCs/>
          <w:sz w:val="36"/>
          <w:szCs w:val="36"/>
          <w:lang w:eastAsia="zh-CN"/>
        </w:rPr>
        <w:t>政府采购</w:t>
      </w:r>
      <w:r>
        <w:rPr>
          <w:rFonts w:hint="eastAsia" w:ascii="仿宋" w:hAnsi="仿宋" w:eastAsia="仿宋" w:cs="仿宋"/>
          <w:b/>
          <w:bCs/>
          <w:sz w:val="36"/>
          <w:szCs w:val="36"/>
        </w:rPr>
        <w:t>合同</w:t>
      </w:r>
    </w:p>
    <w:p w14:paraId="5CF8D2E1">
      <w:pPr>
        <w:pageBreakBefore w:val="0"/>
        <w:wordWrap/>
        <w:overflowPunct/>
        <w:topLinePunct w:val="0"/>
        <w:bidi w:val="0"/>
        <w:spacing w:line="240" w:lineRule="auto"/>
        <w:rPr>
          <w:rFonts w:hint="eastAsia" w:ascii="仿宋" w:hAnsi="仿宋" w:eastAsia="仿宋" w:cs="仿宋"/>
          <w:sz w:val="28"/>
          <w:szCs w:val="28"/>
        </w:rPr>
      </w:pPr>
    </w:p>
    <w:p w14:paraId="6CD8A5F8">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合同编号：</w:t>
      </w:r>
    </w:p>
    <w:p w14:paraId="00629873">
      <w:pPr>
        <w:pageBreakBefore w:val="0"/>
        <w:wordWrap/>
        <w:overflowPunct/>
        <w:topLinePunct w:val="0"/>
        <w:bidi w:val="0"/>
        <w:spacing w:line="240" w:lineRule="auto"/>
        <w:rPr>
          <w:rFonts w:hint="eastAsia" w:ascii="仿宋" w:hAnsi="仿宋" w:eastAsia="仿宋" w:cs="仿宋"/>
          <w:sz w:val="28"/>
          <w:szCs w:val="28"/>
        </w:rPr>
      </w:pPr>
    </w:p>
    <w:p w14:paraId="4B9D0DE4">
      <w:pPr>
        <w:pageBreakBefore w:val="0"/>
        <w:wordWrap/>
        <w:overflowPunct/>
        <w:topLinePunct w:val="0"/>
        <w:bidi w:val="0"/>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rPr>
        <w:t>甲方</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国家税务总局乌海市税务局                     </w:t>
      </w:r>
      <w:r>
        <w:rPr>
          <w:rFonts w:hint="eastAsia" w:ascii="仿宋" w:hAnsi="仿宋" w:eastAsia="仿宋" w:cs="仿宋"/>
          <w:sz w:val="28"/>
          <w:szCs w:val="28"/>
          <w:lang w:val="en-US" w:eastAsia="zh-CN"/>
        </w:rPr>
        <w:t xml:space="preserve">            </w:t>
      </w:r>
    </w:p>
    <w:p w14:paraId="561DD70D">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 xml:space="preserve"> </w:t>
      </w:r>
    </w:p>
    <w:p w14:paraId="7006693D">
      <w:pPr>
        <w:pageBreakBefore w:val="0"/>
        <w:wordWrap/>
        <w:overflowPunct/>
        <w:topLinePunct w:val="0"/>
        <w:bidi w:val="0"/>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rPr>
        <w:t>地址</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乌海市海勃湾区滨河创业路4号                   </w:t>
      </w:r>
      <w:r>
        <w:rPr>
          <w:rFonts w:hint="eastAsia" w:ascii="仿宋" w:hAnsi="仿宋" w:eastAsia="仿宋" w:cs="仿宋"/>
          <w:sz w:val="28"/>
          <w:szCs w:val="28"/>
          <w:lang w:val="en-US" w:eastAsia="zh-CN"/>
        </w:rPr>
        <w:t xml:space="preserve">          </w:t>
      </w:r>
    </w:p>
    <w:p w14:paraId="1123A37C">
      <w:pPr>
        <w:pageBreakBefore w:val="0"/>
        <w:wordWrap/>
        <w:overflowPunct/>
        <w:topLinePunct w:val="0"/>
        <w:bidi w:val="0"/>
        <w:spacing w:line="240" w:lineRule="auto"/>
        <w:rPr>
          <w:rFonts w:hint="eastAsia" w:ascii="仿宋" w:hAnsi="仿宋" w:eastAsia="仿宋" w:cs="仿宋"/>
          <w:sz w:val="28"/>
          <w:szCs w:val="28"/>
        </w:rPr>
      </w:pPr>
    </w:p>
    <w:p w14:paraId="187C5F1A">
      <w:pPr>
        <w:pageBreakBefore w:val="0"/>
        <w:wordWrap/>
        <w:overflowPunct/>
        <w:topLinePunct w:val="0"/>
        <w:bidi w:val="0"/>
        <w:spacing w:line="240" w:lineRule="auto"/>
        <w:rPr>
          <w:rFonts w:hint="eastAsia" w:ascii="仿宋" w:hAnsi="仿宋" w:eastAsia="仿宋" w:cs="仿宋"/>
          <w:sz w:val="28"/>
          <w:szCs w:val="28"/>
          <w:u w:val="single"/>
          <w:lang w:val="en-US" w:eastAsia="zh-CN"/>
        </w:rPr>
      </w:pPr>
      <w:r>
        <w:rPr>
          <w:rFonts w:hint="eastAsia" w:ascii="仿宋" w:hAnsi="仿宋" w:eastAsia="仿宋" w:cs="仿宋"/>
          <w:sz w:val="28"/>
          <w:szCs w:val="28"/>
        </w:rPr>
        <w:t>乙方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ins w:id="0" w:author="壹" w:date="2025-11-19T15:58:44Z">
        <w:r>
          <w:rPr>
            <w:rFonts w:hint="eastAsia" w:ascii="仿宋" w:hAnsi="仿宋" w:eastAsia="仿宋" w:cs="仿宋"/>
            <w:sz w:val="28"/>
            <w:szCs w:val="28"/>
            <w:u w:val="single"/>
            <w:lang w:val="en-US" w:eastAsia="zh-CN"/>
          </w:rPr>
          <w:t xml:space="preserve">       </w:t>
        </w:r>
      </w:ins>
      <w:ins w:id="1" w:author="壹" w:date="2025-11-19T15:58:45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p>
    <w:p w14:paraId="4EAC5CFD">
      <w:pPr>
        <w:pageBreakBefore w:val="0"/>
        <w:wordWrap/>
        <w:overflowPunct/>
        <w:topLinePunct w:val="0"/>
        <w:bidi w:val="0"/>
        <w:spacing w:line="240" w:lineRule="auto"/>
        <w:rPr>
          <w:rFonts w:hint="eastAsia" w:ascii="仿宋" w:hAnsi="仿宋" w:eastAsia="仿宋" w:cs="仿宋"/>
          <w:sz w:val="28"/>
          <w:szCs w:val="28"/>
        </w:rPr>
      </w:pPr>
    </w:p>
    <w:p w14:paraId="6CD2C624">
      <w:pPr>
        <w:pageBreakBefore w:val="0"/>
        <w:wordWrap/>
        <w:overflowPunct/>
        <w:topLinePunct w:val="0"/>
        <w:bidi w:val="0"/>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rPr>
        <w:t>地址</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p>
    <w:p w14:paraId="6AA41493">
      <w:pPr>
        <w:pageBreakBefore w:val="0"/>
        <w:wordWrap/>
        <w:overflowPunct/>
        <w:topLinePunct w:val="0"/>
        <w:bidi w:val="0"/>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14:paraId="2A71EFAF">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甲乙双方根据《中华人民共和国政府采购法》《中华人民共和国政府采购法实施条例》《中华人民共和国民法典》等相关法律法规、规范性文件以及</w:t>
      </w:r>
      <w:ins w:id="2" w:author="壹" w:date="2025-11-19T15:59:01Z">
        <w:r>
          <w:rPr>
            <w:rFonts w:hint="eastAsia" w:ascii="仿宋" w:hAnsi="仿宋" w:eastAsia="仿宋" w:cs="仿宋"/>
            <w:sz w:val="28"/>
            <w:szCs w:val="28"/>
            <w:u w:val="single"/>
            <w:lang w:val="en-US" w:eastAsia="zh-CN"/>
          </w:rPr>
          <w:t xml:space="preserve">        </w:t>
        </w:r>
      </w:ins>
      <w:ins w:id="3" w:author="壹" w:date="2025-11-19T15:59:02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rPr>
        <w:t>项目</w:t>
      </w:r>
      <w:r>
        <w:rPr>
          <w:rFonts w:hint="eastAsia" w:ascii="仿宋" w:hAnsi="仿宋" w:eastAsia="仿宋" w:cs="仿宋"/>
          <w:sz w:val="28"/>
          <w:szCs w:val="28"/>
          <w:lang w:eastAsia="zh-CN"/>
        </w:rPr>
        <w:t>，项目编号：</w:t>
      </w:r>
      <w:ins w:id="4" w:author="壹" w:date="2025-11-19T15:59:04Z">
        <w:r>
          <w:rPr>
            <w:rFonts w:hint="eastAsia" w:ascii="仿宋" w:hAnsi="仿宋" w:eastAsia="仿宋" w:cs="仿宋"/>
            <w:sz w:val="28"/>
            <w:szCs w:val="28"/>
            <w:u w:val="single"/>
            <w:lang w:val="en-US" w:eastAsia="zh-CN"/>
          </w:rPr>
          <w:t xml:space="preserve"> </w:t>
        </w:r>
      </w:ins>
      <w:ins w:id="5" w:author="壹" w:date="2025-11-19T15:59:05Z">
        <w:r>
          <w:rPr>
            <w:rFonts w:hint="eastAsia" w:ascii="仿宋" w:hAnsi="仿宋" w:eastAsia="仿宋" w:cs="仿宋"/>
            <w:sz w:val="28"/>
            <w:szCs w:val="28"/>
            <w:u w:val="single"/>
            <w:lang w:val="en-US" w:eastAsia="zh-CN"/>
          </w:rPr>
          <w:t xml:space="preserve">           </w:t>
        </w:r>
      </w:ins>
      <w:ins w:id="6" w:author="壹" w:date="2025-11-19T15:59:06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rPr>
        <w:t>的中标结果、招标文件</w:t>
      </w:r>
      <w:r>
        <w:rPr>
          <w:rFonts w:hint="eastAsia" w:ascii="仿宋" w:hAnsi="仿宋" w:eastAsia="仿宋" w:cs="仿宋"/>
          <w:sz w:val="28"/>
          <w:szCs w:val="28"/>
          <w:lang w:eastAsia="zh-CN"/>
        </w:rPr>
        <w:t>、投标文件等</w:t>
      </w:r>
      <w:r>
        <w:rPr>
          <w:rFonts w:hint="eastAsia" w:ascii="仿宋" w:hAnsi="仿宋" w:eastAsia="仿宋" w:cs="仿宋"/>
          <w:sz w:val="28"/>
          <w:szCs w:val="28"/>
        </w:rPr>
        <w:t>相关内容，经平等自愿协商一致，就如下合同条款达成一致意见。</w:t>
      </w:r>
    </w:p>
    <w:p w14:paraId="2F8CE8CD">
      <w:pPr>
        <w:pageBreakBefore w:val="0"/>
        <w:wordWrap/>
        <w:overflowPunct/>
        <w:topLinePunct w:val="0"/>
        <w:bidi w:val="0"/>
        <w:spacing w:line="24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乙方向甲方提供的服务内容</w:t>
      </w:r>
      <w:r>
        <w:rPr>
          <w:rFonts w:hint="eastAsia" w:ascii="仿宋" w:hAnsi="仿宋" w:eastAsia="仿宋" w:cs="仿宋"/>
          <w:sz w:val="28"/>
          <w:szCs w:val="28"/>
          <w:lang w:eastAsia="zh-CN"/>
        </w:rPr>
        <w:t>：</w:t>
      </w:r>
    </w:p>
    <w:p w14:paraId="1BAEA195">
      <w:pPr>
        <w:pageBreakBefore w:val="0"/>
        <w:numPr>
          <w:ilvl w:val="0"/>
          <w:numId w:val="0"/>
        </w:numPr>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根据招标文件</w:t>
      </w:r>
      <w:r>
        <w:rPr>
          <w:rFonts w:hint="eastAsia" w:ascii="仿宋" w:hAnsi="仿宋" w:eastAsia="仿宋" w:cs="仿宋"/>
          <w:sz w:val="28"/>
          <w:szCs w:val="28"/>
          <w:lang w:eastAsia="zh-CN"/>
        </w:rPr>
        <w:t>及中标</w:t>
      </w:r>
      <w:r>
        <w:rPr>
          <w:rFonts w:hint="eastAsia" w:ascii="仿宋" w:hAnsi="仿宋" w:eastAsia="仿宋" w:cs="仿宋"/>
          <w:sz w:val="28"/>
          <w:szCs w:val="28"/>
        </w:rPr>
        <w:t>结果公告，乙方向甲方提供的服务内容</w:t>
      </w:r>
      <w:r>
        <w:rPr>
          <w:rFonts w:hint="eastAsia" w:ascii="仿宋" w:hAnsi="仿宋" w:eastAsia="仿宋" w:cs="仿宋"/>
          <w:sz w:val="28"/>
          <w:szCs w:val="28"/>
          <w:lang w:eastAsia="zh-CN"/>
        </w:rPr>
        <w:t>及要求</w:t>
      </w:r>
      <w:r>
        <w:rPr>
          <w:rFonts w:hint="eastAsia" w:ascii="仿宋" w:hAnsi="仿宋" w:eastAsia="仿宋" w:cs="仿宋"/>
          <w:sz w:val="28"/>
          <w:szCs w:val="28"/>
        </w:rPr>
        <w:t>如下：</w:t>
      </w:r>
    </w:p>
    <w:p w14:paraId="79B25234">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b/>
          <w:bCs/>
          <w:sz w:val="28"/>
          <w:szCs w:val="28"/>
        </w:rPr>
        <w:t>环境卫生服务</w:t>
      </w:r>
      <w:r>
        <w:rPr>
          <w:rFonts w:hint="eastAsia" w:ascii="仿宋" w:hAnsi="仿宋" w:eastAsia="仿宋" w:cs="仿宋"/>
          <w:sz w:val="28"/>
          <w:szCs w:val="28"/>
        </w:rPr>
        <w:t>（包括办公楼公共</w:t>
      </w:r>
      <w:r>
        <w:rPr>
          <w:rFonts w:hint="eastAsia" w:ascii="仿宋" w:hAnsi="仿宋" w:eastAsia="仿宋" w:cs="仿宋"/>
          <w:sz w:val="28"/>
          <w:szCs w:val="28"/>
          <w:highlight w:val="none"/>
        </w:rPr>
        <w:t>区域、办公室、活动室及健身房、公共区域的卫生间、开水间、楼梯扶手、门厅、过道、室内玻璃、室内绿化养护、大楼外围环境、院内道路、绿</w:t>
      </w:r>
      <w:r>
        <w:rPr>
          <w:rFonts w:hint="eastAsia" w:ascii="仿宋" w:hAnsi="仿宋" w:eastAsia="仿宋" w:cs="仿宋"/>
          <w:sz w:val="28"/>
          <w:szCs w:val="28"/>
        </w:rPr>
        <w:t>化带等卫生保洁及垃圾清运）。</w:t>
      </w:r>
    </w:p>
    <w:p w14:paraId="4AB8387E">
      <w:pPr>
        <w:pageBreakBefore w:val="0"/>
        <w:wordWrap/>
        <w:overflowPunct/>
        <w:topLinePunct w:val="0"/>
        <w:bidi w:val="0"/>
        <w:spacing w:line="24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2.</w:t>
      </w:r>
      <w:r>
        <w:rPr>
          <w:rFonts w:hint="eastAsia" w:ascii="仿宋" w:hAnsi="仿宋" w:eastAsia="仿宋" w:cs="仿宋"/>
          <w:b/>
          <w:bCs/>
          <w:strike w:val="0"/>
          <w:dstrike w:val="0"/>
          <w:sz w:val="28"/>
          <w:szCs w:val="28"/>
          <w:highlight w:val="none"/>
          <w:lang w:eastAsia="zh-CN"/>
        </w:rPr>
        <w:t>会议</w:t>
      </w:r>
      <w:r>
        <w:rPr>
          <w:rFonts w:hint="eastAsia" w:ascii="仿宋" w:hAnsi="仿宋" w:eastAsia="仿宋" w:cs="仿宋"/>
          <w:b/>
          <w:bCs/>
          <w:sz w:val="28"/>
          <w:szCs w:val="28"/>
        </w:rPr>
        <w:t>服务</w:t>
      </w:r>
      <w:r>
        <w:rPr>
          <w:rFonts w:hint="eastAsia" w:ascii="仿宋" w:hAnsi="仿宋" w:eastAsia="仿宋" w:cs="仿宋"/>
          <w:sz w:val="28"/>
          <w:szCs w:val="28"/>
        </w:rPr>
        <w:t>（包括会议、接待及会议室保洁服务）。</w:t>
      </w:r>
    </w:p>
    <w:p w14:paraId="3DE3FCDA">
      <w:pPr>
        <w:pageBreakBefore w:val="0"/>
        <w:wordWrap/>
        <w:overflowPunct/>
        <w:topLinePunct w:val="0"/>
        <w:bidi w:val="0"/>
        <w:spacing w:line="24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3.秩序维护服务</w:t>
      </w:r>
      <w:r>
        <w:rPr>
          <w:rFonts w:hint="eastAsia" w:ascii="仿宋" w:hAnsi="仿宋" w:eastAsia="仿宋" w:cs="仿宋"/>
          <w:sz w:val="28"/>
          <w:szCs w:val="28"/>
        </w:rPr>
        <w:t>（负责东门、南门</w:t>
      </w:r>
      <w:r>
        <w:rPr>
          <w:rFonts w:hint="eastAsia" w:ascii="仿宋" w:hAnsi="仿宋" w:eastAsia="仿宋" w:cs="仿宋"/>
          <w:sz w:val="28"/>
          <w:szCs w:val="28"/>
          <w:lang w:val="en-US" w:eastAsia="zh-CN"/>
        </w:rPr>
        <w:t>,西门</w:t>
      </w:r>
      <w:r>
        <w:rPr>
          <w:rFonts w:hint="eastAsia" w:ascii="仿宋" w:hAnsi="仿宋" w:eastAsia="仿宋" w:cs="仿宋"/>
          <w:sz w:val="28"/>
          <w:szCs w:val="28"/>
        </w:rPr>
        <w:t>进出人员、车辆管理，院内车辆停放及疏导，办公楼内外办事人员秩序管理服务，消防</w:t>
      </w:r>
      <w:r>
        <w:rPr>
          <w:rFonts w:hint="eastAsia" w:ascii="仿宋" w:hAnsi="仿宋" w:eastAsia="仿宋" w:cs="仿宋"/>
          <w:sz w:val="28"/>
          <w:szCs w:val="28"/>
          <w:lang w:eastAsia="zh-CN"/>
        </w:rPr>
        <w:t>器材和</w:t>
      </w:r>
      <w:r>
        <w:rPr>
          <w:rFonts w:hint="eastAsia" w:ascii="仿宋" w:hAnsi="仿宋" w:eastAsia="仿宋" w:cs="仿宋"/>
          <w:sz w:val="28"/>
          <w:szCs w:val="28"/>
        </w:rPr>
        <w:t>设备管理服务、消防知识普及宣传服务、消防演练、应急服务、监控管理及安全保卫等服务）。</w:t>
      </w:r>
    </w:p>
    <w:p w14:paraId="6D129288">
      <w:pPr>
        <w:pageBreakBefore w:val="0"/>
        <w:wordWrap/>
        <w:overflowPunct/>
        <w:topLinePunct w:val="0"/>
        <w:bidi w:val="0"/>
        <w:spacing w:line="24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4.设施设备运行维护服务</w:t>
      </w:r>
      <w:r>
        <w:rPr>
          <w:rFonts w:hint="eastAsia" w:ascii="仿宋" w:hAnsi="仿宋" w:eastAsia="仿宋" w:cs="仿宋"/>
          <w:sz w:val="28"/>
          <w:szCs w:val="28"/>
        </w:rPr>
        <w:t>（水、电、暖</w:t>
      </w:r>
      <w:r>
        <w:rPr>
          <w:rFonts w:hint="eastAsia" w:ascii="仿宋" w:hAnsi="仿宋" w:eastAsia="仿宋" w:cs="仿宋"/>
          <w:sz w:val="28"/>
          <w:szCs w:val="28"/>
          <w:lang w:eastAsia="zh-CN"/>
        </w:rPr>
        <w:t>、空调</w:t>
      </w:r>
      <w:r>
        <w:rPr>
          <w:rFonts w:hint="eastAsia" w:ascii="仿宋" w:hAnsi="仿宋" w:eastAsia="仿宋" w:cs="仿宋"/>
          <w:sz w:val="28"/>
          <w:szCs w:val="28"/>
        </w:rPr>
        <w:t>等公用设施设备的维护管理）。</w:t>
      </w:r>
    </w:p>
    <w:p w14:paraId="205384A9">
      <w:pPr>
        <w:pageBreakBefore w:val="0"/>
        <w:wordWrap/>
        <w:overflowPunct/>
        <w:topLinePunct w:val="0"/>
        <w:bidi w:val="0"/>
        <w:spacing w:line="240" w:lineRule="auto"/>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 xml:space="preserve">. </w:t>
      </w:r>
      <w:r>
        <w:rPr>
          <w:rFonts w:hint="eastAsia" w:ascii="仿宋" w:hAnsi="仿宋" w:eastAsia="仿宋" w:cs="仿宋"/>
          <w:b/>
          <w:bCs/>
          <w:sz w:val="28"/>
          <w:szCs w:val="28"/>
          <w:lang w:eastAsia="zh-CN"/>
        </w:rPr>
        <w:t>各项服务要求：</w:t>
      </w:r>
    </w:p>
    <w:p w14:paraId="42DFC136">
      <w:pPr>
        <w:pageBreakBefore w:val="0"/>
        <w:wordWrap/>
        <w:overflowPunct/>
        <w:topLinePunct w:val="0"/>
        <w:bidi w:val="0"/>
        <w:spacing w:line="24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1</w:t>
      </w:r>
      <w:r>
        <w:rPr>
          <w:rFonts w:hint="eastAsia" w:ascii="仿宋" w:hAnsi="仿宋" w:eastAsia="仿宋" w:cs="仿宋"/>
          <w:b/>
          <w:bCs/>
          <w:sz w:val="28"/>
          <w:szCs w:val="28"/>
          <w:lang w:eastAsia="zh-CN"/>
        </w:rPr>
        <w:t>）</w:t>
      </w:r>
      <w:r>
        <w:rPr>
          <w:rFonts w:hint="eastAsia" w:ascii="仿宋" w:hAnsi="仿宋" w:eastAsia="仿宋" w:cs="仿宋"/>
          <w:b/>
          <w:sz w:val="28"/>
          <w:szCs w:val="28"/>
        </w:rPr>
        <w:t>制度建设要求</w:t>
      </w:r>
      <w:r>
        <w:rPr>
          <w:rFonts w:hint="eastAsia" w:ascii="仿宋" w:hAnsi="仿宋" w:eastAsia="仿宋" w:cs="仿宋"/>
          <w:sz w:val="28"/>
          <w:szCs w:val="28"/>
        </w:rPr>
        <w:t>：物业公司需建立各类管理制度，包括服务规范、设备操作规范、安全事故防范方案、维修报请处理及紧急情况应急预案等。</w:t>
      </w:r>
    </w:p>
    <w:p w14:paraId="4C19891F">
      <w:pPr>
        <w:pageBreakBefore w:val="0"/>
        <w:wordWrap/>
        <w:overflowPunct/>
        <w:topLinePunct w:val="0"/>
        <w:bidi w:val="0"/>
        <w:spacing w:line="240" w:lineRule="auto"/>
        <w:ind w:firstLine="843" w:firstLineChars="300"/>
        <w:rPr>
          <w:rFonts w:hint="eastAsia" w:ascii="仿宋" w:hAnsi="仿宋" w:eastAsia="仿宋" w:cs="仿宋"/>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2</w:t>
      </w:r>
      <w:r>
        <w:rPr>
          <w:rFonts w:hint="eastAsia" w:ascii="仿宋" w:hAnsi="仿宋" w:eastAsia="仿宋" w:cs="仿宋"/>
          <w:b/>
          <w:sz w:val="28"/>
          <w:szCs w:val="28"/>
          <w:lang w:eastAsia="zh-CN"/>
        </w:rPr>
        <w:t>）</w:t>
      </w:r>
      <w:r>
        <w:rPr>
          <w:rFonts w:hint="eastAsia" w:ascii="仿宋" w:hAnsi="仿宋" w:eastAsia="仿宋" w:cs="仿宋"/>
          <w:b/>
          <w:sz w:val="28"/>
          <w:szCs w:val="28"/>
        </w:rPr>
        <w:t>员工素质要求</w:t>
      </w:r>
      <w:r>
        <w:rPr>
          <w:rFonts w:hint="eastAsia" w:ascii="仿宋" w:hAnsi="仿宋" w:eastAsia="仿宋" w:cs="仿宋"/>
          <w:sz w:val="28"/>
          <w:szCs w:val="28"/>
        </w:rPr>
        <w:t>：各类人员按岗位要求统一着装，各类管理人员要言行规范，注重仪容仪表，加强对工作人员的职业道德教育、行为管理、技能培训。水、电、暖人员需具备相应资质，持证上岗。</w:t>
      </w:r>
    </w:p>
    <w:p w14:paraId="07643DDC">
      <w:pPr>
        <w:pageBreakBefore w:val="0"/>
        <w:wordWrap/>
        <w:overflowPunct/>
        <w:topLinePunct w:val="0"/>
        <w:bidi w:val="0"/>
        <w:spacing w:line="240" w:lineRule="auto"/>
        <w:ind w:firstLine="562" w:firstLineChars="200"/>
        <w:rPr>
          <w:rFonts w:hint="eastAsia" w:ascii="仿宋" w:hAnsi="仿宋" w:eastAsia="仿宋" w:cs="仿宋"/>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3</w:t>
      </w:r>
      <w:r>
        <w:rPr>
          <w:rFonts w:hint="eastAsia" w:ascii="仿宋" w:hAnsi="仿宋" w:eastAsia="仿宋" w:cs="仿宋"/>
          <w:b/>
          <w:sz w:val="28"/>
          <w:szCs w:val="28"/>
          <w:lang w:eastAsia="zh-CN"/>
        </w:rPr>
        <w:t>）</w:t>
      </w:r>
      <w:r>
        <w:rPr>
          <w:rFonts w:hint="eastAsia" w:ascii="仿宋" w:hAnsi="仿宋" w:eastAsia="仿宋" w:cs="仿宋"/>
          <w:b/>
          <w:sz w:val="28"/>
          <w:szCs w:val="28"/>
        </w:rPr>
        <w:t>各岗位任职要求</w:t>
      </w:r>
      <w:r>
        <w:rPr>
          <w:rFonts w:hint="eastAsia" w:ascii="仿宋" w:hAnsi="仿宋" w:eastAsia="仿宋" w:cs="仿宋"/>
          <w:sz w:val="28"/>
          <w:szCs w:val="28"/>
        </w:rPr>
        <w:t>：</w:t>
      </w:r>
    </w:p>
    <w:p w14:paraId="4FF2F1EA">
      <w:pPr>
        <w:pageBreakBefore w:val="0"/>
        <w:wordWrap/>
        <w:overflowPunct/>
        <w:topLinePunct w:val="0"/>
        <w:bidi w:val="0"/>
        <w:spacing w:line="240" w:lineRule="auto"/>
        <w:ind w:firstLine="840" w:firstLineChars="300"/>
        <w:rPr>
          <w:del w:id="7" w:author="白玉星" w:date="2025-12-02T15:52:24Z"/>
          <w:rFonts w:hint="eastAsia" w:ascii="仿宋" w:hAnsi="仿宋" w:eastAsia="仿宋" w:cs="仿宋"/>
          <w:sz w:val="28"/>
          <w:szCs w:val="28"/>
        </w:rPr>
      </w:pPr>
      <w:r>
        <w:rPr>
          <w:rFonts w:hint="eastAsia" w:ascii="仿宋" w:hAnsi="仿宋" w:eastAsia="仿宋" w:cs="仿宋"/>
          <w:sz w:val="28"/>
          <w:szCs w:val="28"/>
        </w:rPr>
        <w:t>项目经理：派驻的项目经理须持有物业</w:t>
      </w:r>
      <w:r>
        <w:rPr>
          <w:rFonts w:hint="eastAsia" w:ascii="仿宋" w:hAnsi="仿宋" w:eastAsia="仿宋" w:cs="仿宋"/>
          <w:sz w:val="28"/>
          <w:szCs w:val="28"/>
          <w:lang w:eastAsia="zh-CN"/>
        </w:rPr>
        <w:t>管理项目</w:t>
      </w:r>
      <w:r>
        <w:rPr>
          <w:rFonts w:hint="eastAsia" w:ascii="仿宋" w:hAnsi="仿宋" w:eastAsia="仿宋" w:cs="仿宋"/>
          <w:sz w:val="28"/>
          <w:szCs w:val="28"/>
        </w:rPr>
        <w:t>经理证书，有较强的组织领导能力和协调能力</w:t>
      </w:r>
      <w:ins w:id="8" w:author="白玉星" w:date="2025-12-02T15:52:33Z">
        <w:r>
          <w:rPr>
            <w:rFonts w:hint="eastAsia" w:ascii="仿宋" w:hAnsi="仿宋" w:eastAsia="仿宋" w:cs="仿宋"/>
            <w:sz w:val="28"/>
            <w:szCs w:val="28"/>
            <w:lang w:eastAsia="zh-CN"/>
          </w:rPr>
          <w:t>。</w:t>
        </w:r>
      </w:ins>
      <w:del w:id="9" w:author="白玉星" w:date="2025-12-02T15:52:24Z">
        <w:r>
          <w:rPr>
            <w:rFonts w:hint="eastAsia" w:ascii="仿宋" w:hAnsi="仿宋" w:eastAsia="仿宋" w:cs="仿宋"/>
            <w:sz w:val="28"/>
            <w:szCs w:val="28"/>
          </w:rPr>
          <w:delText>，从事物业管理5年以上工作经验，年龄5</w:delText>
        </w:r>
      </w:del>
      <w:del w:id="10" w:author="白玉星" w:date="2025-12-02T15:52:24Z">
        <w:r>
          <w:rPr>
            <w:rFonts w:hint="eastAsia" w:ascii="仿宋" w:hAnsi="仿宋" w:eastAsia="仿宋" w:cs="仿宋"/>
            <w:sz w:val="28"/>
            <w:szCs w:val="28"/>
            <w:lang w:val="en-US" w:eastAsia="zh-CN"/>
          </w:rPr>
          <w:delText>5</w:delText>
        </w:r>
      </w:del>
      <w:del w:id="11" w:author="白玉星" w:date="2025-12-02T15:52:24Z">
        <w:r>
          <w:rPr>
            <w:rFonts w:hint="eastAsia" w:ascii="仿宋" w:hAnsi="仿宋" w:eastAsia="仿宋" w:cs="仿宋"/>
            <w:sz w:val="28"/>
            <w:szCs w:val="28"/>
          </w:rPr>
          <w:delText xml:space="preserve">周岁以下。 </w:delText>
        </w:r>
      </w:del>
    </w:p>
    <w:p w14:paraId="45DA9F85">
      <w:pPr>
        <w:pageBreakBefore w:val="0"/>
        <w:wordWrap/>
        <w:overflowPunct/>
        <w:topLinePunct w:val="0"/>
        <w:bidi w:val="0"/>
        <w:spacing w:line="240" w:lineRule="auto"/>
        <w:ind w:firstLine="840" w:firstLineChars="300"/>
        <w:rPr>
          <w:rFonts w:hint="eastAsia" w:ascii="仿宋" w:hAnsi="仿宋" w:eastAsia="仿宋" w:cs="仿宋"/>
          <w:sz w:val="28"/>
          <w:szCs w:val="28"/>
        </w:rPr>
      </w:pPr>
      <w:del w:id="12" w:author="白玉星" w:date="2025-12-02T15:52:20Z">
        <w:r>
          <w:rPr>
            <w:rFonts w:hint="eastAsia" w:ascii="仿宋" w:hAnsi="仿宋" w:eastAsia="仿宋" w:cs="仿宋"/>
            <w:sz w:val="28"/>
            <w:szCs w:val="28"/>
          </w:rPr>
          <w:delText>副经理：须持有物业</w:delText>
        </w:r>
      </w:del>
      <w:del w:id="13" w:author="白玉星" w:date="2025-12-02T15:52:20Z">
        <w:r>
          <w:rPr>
            <w:rFonts w:hint="eastAsia" w:ascii="仿宋" w:hAnsi="仿宋" w:eastAsia="仿宋" w:cs="仿宋"/>
            <w:sz w:val="28"/>
            <w:szCs w:val="28"/>
            <w:lang w:eastAsia="zh-CN"/>
          </w:rPr>
          <w:delText>管理项目</w:delText>
        </w:r>
      </w:del>
      <w:del w:id="14" w:author="白玉星" w:date="2025-12-02T15:52:20Z">
        <w:r>
          <w:rPr>
            <w:rFonts w:hint="eastAsia" w:ascii="仿宋" w:hAnsi="仿宋" w:eastAsia="仿宋" w:cs="仿宋"/>
            <w:sz w:val="28"/>
            <w:szCs w:val="28"/>
          </w:rPr>
          <w:delText>经理证书，从事物业服务3年以上工作经历，年龄50周岁以下。</w:delText>
        </w:r>
      </w:del>
    </w:p>
    <w:p w14:paraId="79080931">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文员：大专以上学历，从事物业服务2年以上工作经历，年龄</w:t>
      </w:r>
      <w:r>
        <w:rPr>
          <w:rFonts w:hint="eastAsia" w:ascii="仿宋" w:hAnsi="仿宋" w:eastAsia="仿宋" w:cs="仿宋"/>
          <w:sz w:val="28"/>
          <w:szCs w:val="28"/>
          <w:lang w:val="en-US" w:eastAsia="zh-CN"/>
        </w:rPr>
        <w:t>50</w:t>
      </w:r>
      <w:r>
        <w:rPr>
          <w:rFonts w:hint="eastAsia" w:ascii="仿宋" w:hAnsi="仿宋" w:eastAsia="仿宋" w:cs="仿宋"/>
          <w:sz w:val="28"/>
          <w:szCs w:val="28"/>
        </w:rPr>
        <w:t>周岁以下。</w:t>
      </w:r>
    </w:p>
    <w:p w14:paraId="2441BDC9">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部门主管：具有3年以上同等职务的履历，具有较强应对突发事件的管理能力，善于管理、善于沟通，年龄</w:t>
      </w:r>
      <w:r>
        <w:rPr>
          <w:rFonts w:hint="eastAsia" w:ascii="仿宋" w:hAnsi="仿宋" w:eastAsia="仿宋" w:cs="仿宋"/>
          <w:sz w:val="28"/>
          <w:szCs w:val="28"/>
          <w:lang w:val="en-US" w:eastAsia="zh-CN"/>
        </w:rPr>
        <w:t>50</w:t>
      </w:r>
      <w:r>
        <w:rPr>
          <w:rFonts w:hint="eastAsia" w:ascii="仿宋" w:hAnsi="仿宋" w:eastAsia="仿宋" w:cs="仿宋"/>
          <w:sz w:val="28"/>
          <w:szCs w:val="28"/>
        </w:rPr>
        <w:t>周岁以下。</w:t>
      </w:r>
      <w:r>
        <w:rPr>
          <w:rFonts w:hint="eastAsia" w:ascii="仿宋" w:hAnsi="仿宋" w:eastAsia="仿宋" w:cs="仿宋"/>
          <w:sz w:val="28"/>
          <w:szCs w:val="28"/>
          <w:lang w:eastAsia="zh-CN"/>
        </w:rPr>
        <w:t>工程</w:t>
      </w:r>
      <w:r>
        <w:rPr>
          <w:rFonts w:hint="eastAsia" w:ascii="仿宋" w:hAnsi="仿宋" w:eastAsia="仿宋" w:cs="仿宋"/>
          <w:sz w:val="28"/>
          <w:szCs w:val="28"/>
        </w:rPr>
        <w:t>主管须持有电工操作证（</w:t>
      </w:r>
      <w:r>
        <w:rPr>
          <w:rFonts w:hint="eastAsia" w:ascii="仿宋" w:hAnsi="仿宋" w:eastAsia="仿宋" w:cs="仿宋"/>
          <w:sz w:val="28"/>
          <w:szCs w:val="28"/>
          <w:lang w:eastAsia="zh-CN"/>
        </w:rPr>
        <w:t>高压</w:t>
      </w:r>
      <w:r>
        <w:rPr>
          <w:rFonts w:hint="eastAsia" w:ascii="仿宋" w:hAnsi="仿宋" w:eastAsia="仿宋" w:cs="仿宋"/>
          <w:sz w:val="28"/>
          <w:szCs w:val="28"/>
        </w:rPr>
        <w:t>或</w:t>
      </w:r>
      <w:r>
        <w:rPr>
          <w:rFonts w:hint="eastAsia" w:ascii="仿宋" w:hAnsi="仿宋" w:eastAsia="仿宋" w:cs="仿宋"/>
          <w:sz w:val="28"/>
          <w:szCs w:val="28"/>
          <w:lang w:eastAsia="zh-CN"/>
        </w:rPr>
        <w:t>低压</w:t>
      </w:r>
      <w:r>
        <w:rPr>
          <w:rFonts w:hint="eastAsia" w:ascii="仿宋" w:hAnsi="仿宋" w:eastAsia="仿宋" w:cs="仿宋"/>
          <w:sz w:val="28"/>
          <w:szCs w:val="28"/>
        </w:rPr>
        <w:t>），秩序主管须持有公安部门颁发</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的保安员证。</w:t>
      </w:r>
    </w:p>
    <w:p w14:paraId="047CB08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（5）普通工作人员符合以下条件：</w:t>
      </w:r>
    </w:p>
    <w:p w14:paraId="7ECB1F1C">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①秩序维护人员：接受过秩序维护或相关训练，掌握基本秩序维护技能，要求形象岗男性年龄在</w:t>
      </w:r>
      <w:r>
        <w:rPr>
          <w:rFonts w:hint="eastAsia" w:ascii="仿宋" w:hAnsi="仿宋" w:eastAsia="仿宋" w:cs="仿宋"/>
          <w:sz w:val="28"/>
          <w:szCs w:val="28"/>
          <w:lang w:val="en-US" w:eastAsia="zh-CN"/>
        </w:rPr>
        <w:t>55</w:t>
      </w:r>
      <w:r>
        <w:rPr>
          <w:rFonts w:hint="eastAsia" w:ascii="仿宋" w:hAnsi="仿宋" w:eastAsia="仿宋" w:cs="仿宋"/>
          <w:sz w:val="28"/>
          <w:szCs w:val="28"/>
        </w:rPr>
        <w:t>周岁以下，女性</w:t>
      </w:r>
      <w:r>
        <w:rPr>
          <w:rFonts w:hint="eastAsia" w:ascii="仿宋" w:hAnsi="仿宋" w:eastAsia="仿宋" w:cs="仿宋"/>
          <w:sz w:val="28"/>
          <w:szCs w:val="28"/>
          <w:lang w:val="en-US" w:eastAsia="zh-CN"/>
        </w:rPr>
        <w:t>50</w:t>
      </w:r>
      <w:r>
        <w:rPr>
          <w:rFonts w:hint="eastAsia" w:ascii="仿宋" w:hAnsi="仿宋" w:eastAsia="仿宋" w:cs="仿宋"/>
          <w:sz w:val="28"/>
          <w:szCs w:val="28"/>
        </w:rPr>
        <w:t>周岁以下；其他普岗为男性60周岁以下。</w:t>
      </w:r>
      <w:r>
        <w:rPr>
          <w:rFonts w:hint="eastAsia" w:ascii="仿宋" w:hAnsi="仿宋" w:eastAsia="仿宋" w:cs="仿宋"/>
          <w:color w:val="auto"/>
          <w:sz w:val="28"/>
          <w:szCs w:val="28"/>
        </w:rPr>
        <w:t>监控岗人员须持有消防部门颁发的消防设施操作员证（或建（构）筑物消防员证），</w:t>
      </w:r>
      <w:r>
        <w:rPr>
          <w:rFonts w:hint="eastAsia" w:ascii="仿宋" w:hAnsi="仿宋" w:eastAsia="仿宋" w:cs="仿宋"/>
          <w:sz w:val="28"/>
          <w:szCs w:val="28"/>
        </w:rPr>
        <w:t>保安人员须持有公安部门颁发的保安员证。</w:t>
      </w:r>
    </w:p>
    <w:p w14:paraId="04E6A61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②环境卫生保洁服务人员：接受过保洁或相关训练，掌握基本保洁的技能。地库外围保洁要求男性，60周岁以下；其他保洁要求女性，</w:t>
      </w:r>
      <w:r>
        <w:rPr>
          <w:rFonts w:hint="eastAsia" w:ascii="仿宋" w:hAnsi="仿宋" w:eastAsia="仿宋" w:cs="仿宋"/>
          <w:sz w:val="28"/>
          <w:szCs w:val="28"/>
          <w:lang w:val="en-US" w:eastAsia="zh-CN"/>
        </w:rPr>
        <w:t>55</w:t>
      </w:r>
      <w:r>
        <w:rPr>
          <w:rFonts w:hint="eastAsia" w:ascii="仿宋" w:hAnsi="仿宋" w:eastAsia="仿宋" w:cs="仿宋"/>
          <w:sz w:val="28"/>
          <w:szCs w:val="28"/>
        </w:rPr>
        <w:t>周岁以下。</w:t>
      </w:r>
    </w:p>
    <w:p w14:paraId="7EA82A98">
      <w:pPr>
        <w:pageBreakBefore w:val="0"/>
        <w:wordWrap/>
        <w:overflowPunct/>
        <w:topLinePunct w:val="0"/>
        <w:bidi w:val="0"/>
        <w:spacing w:line="24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③设施设备运行维护人员：接受过维修维护或相关训练，掌握基本的设备设施维修技能，具有一定的维修经验。配电电工须持电工操作证（</w:t>
      </w:r>
      <w:r>
        <w:rPr>
          <w:rFonts w:hint="eastAsia" w:ascii="仿宋" w:hAnsi="仿宋" w:eastAsia="仿宋" w:cs="仿宋"/>
          <w:sz w:val="28"/>
          <w:szCs w:val="28"/>
          <w:lang w:eastAsia="zh-CN"/>
        </w:rPr>
        <w:t>高压</w:t>
      </w:r>
      <w:r>
        <w:rPr>
          <w:rFonts w:hint="eastAsia" w:ascii="仿宋" w:hAnsi="仿宋" w:eastAsia="仿宋" w:cs="仿宋"/>
          <w:sz w:val="28"/>
          <w:szCs w:val="28"/>
        </w:rPr>
        <w:t>或</w:t>
      </w:r>
      <w:r>
        <w:rPr>
          <w:rFonts w:hint="eastAsia" w:ascii="仿宋" w:hAnsi="仿宋" w:eastAsia="仿宋" w:cs="仿宋"/>
          <w:sz w:val="28"/>
          <w:szCs w:val="28"/>
          <w:lang w:eastAsia="zh-CN"/>
        </w:rPr>
        <w:t>低压</w:t>
      </w:r>
      <w:r>
        <w:rPr>
          <w:rFonts w:hint="eastAsia" w:ascii="仿宋" w:hAnsi="仿宋" w:eastAsia="仿宋" w:cs="仿宋"/>
          <w:sz w:val="28"/>
          <w:szCs w:val="28"/>
        </w:rPr>
        <w:t>）</w:t>
      </w:r>
      <w:r>
        <w:rPr>
          <w:rFonts w:hint="eastAsia" w:ascii="仿宋" w:hAnsi="仿宋" w:eastAsia="仿宋" w:cs="仿宋"/>
          <w:sz w:val="28"/>
          <w:szCs w:val="28"/>
          <w:lang w:eastAsia="zh-CN"/>
        </w:rPr>
        <w:t>。</w:t>
      </w:r>
    </w:p>
    <w:p w14:paraId="695C365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④会议服务人员：女性，年龄3</w:t>
      </w:r>
      <w:r>
        <w:rPr>
          <w:rFonts w:hint="eastAsia" w:ascii="仿宋" w:hAnsi="仿宋" w:eastAsia="仿宋" w:cs="仿宋"/>
          <w:sz w:val="28"/>
          <w:szCs w:val="28"/>
          <w:lang w:val="en-US" w:eastAsia="zh-CN"/>
        </w:rPr>
        <w:t>8</w:t>
      </w:r>
      <w:r>
        <w:rPr>
          <w:rFonts w:hint="eastAsia" w:ascii="仿宋" w:hAnsi="仿宋" w:eastAsia="仿宋" w:cs="仿宋"/>
          <w:sz w:val="28"/>
          <w:szCs w:val="28"/>
        </w:rPr>
        <w:t>周岁以下，大专以上学历，身高160CM以上，形象好气质佳，普通话标准、口齿流利善于沟通、须身体健康、具备相关的礼仪知识、服务得体大方。要求懂得电子产品的</w:t>
      </w:r>
      <w:r>
        <w:rPr>
          <w:rFonts w:hint="eastAsia" w:ascii="仿宋" w:hAnsi="仿宋" w:eastAsia="仿宋" w:cs="仿宋"/>
          <w:sz w:val="28"/>
          <w:szCs w:val="28"/>
          <w:lang w:val="en-US" w:eastAsia="zh-CN"/>
        </w:rPr>
        <w:t>基本技能</w:t>
      </w:r>
      <w:r>
        <w:rPr>
          <w:rFonts w:hint="eastAsia" w:ascii="仿宋" w:hAnsi="仿宋" w:eastAsia="仿宋" w:cs="仿宋"/>
          <w:sz w:val="28"/>
          <w:szCs w:val="28"/>
        </w:rPr>
        <w:t>。</w:t>
      </w:r>
    </w:p>
    <w:p w14:paraId="557C9452">
      <w:pPr>
        <w:pStyle w:val="5"/>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w:t>
      </w:r>
      <w:r>
        <w:rPr>
          <w:rFonts w:hint="eastAsia" w:ascii="仿宋" w:hAnsi="仿宋" w:eastAsia="仿宋" w:cs="仿宋"/>
          <w:sz w:val="28"/>
          <w:szCs w:val="28"/>
        </w:rPr>
        <w:t>服务人员配置</w:t>
      </w:r>
    </w:p>
    <w:tbl>
      <w:tblPr>
        <w:tblStyle w:val="8"/>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
      <w:tblGrid>
        <w:gridCol w:w="988"/>
        <w:gridCol w:w="2268"/>
        <w:gridCol w:w="808"/>
        <w:gridCol w:w="5712"/>
      </w:tblGrid>
      <w:tr w14:paraId="0B4C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609" w:hRule="exact"/>
          <w:jc w:val="center"/>
        </w:trPr>
        <w:tc>
          <w:tcPr>
            <w:tcW w:w="988" w:type="dxa"/>
            <w:shd w:val="clear" w:color="auto" w:fill="D8D8D8" w:themeFill="background1" w:themeFillShade="D9"/>
            <w:vAlign w:val="center"/>
          </w:tcPr>
          <w:p w14:paraId="72AB808C">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项目</w:t>
            </w:r>
          </w:p>
        </w:tc>
        <w:tc>
          <w:tcPr>
            <w:tcW w:w="2268" w:type="dxa"/>
            <w:shd w:val="clear" w:color="auto" w:fill="D8D8D8" w:themeFill="background1" w:themeFillShade="D9"/>
            <w:vAlign w:val="center"/>
          </w:tcPr>
          <w:p w14:paraId="6327C496">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拟定岗位</w:t>
            </w:r>
          </w:p>
        </w:tc>
        <w:tc>
          <w:tcPr>
            <w:tcW w:w="808" w:type="dxa"/>
            <w:shd w:val="clear" w:color="auto" w:fill="D8D8D8" w:themeFill="background1" w:themeFillShade="D9"/>
            <w:vAlign w:val="center"/>
          </w:tcPr>
          <w:p w14:paraId="317612ED">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人数</w:t>
            </w:r>
          </w:p>
        </w:tc>
        <w:tc>
          <w:tcPr>
            <w:tcW w:w="5712" w:type="dxa"/>
            <w:shd w:val="clear" w:color="auto" w:fill="D8D8D8" w:themeFill="background1" w:themeFillShade="D9"/>
            <w:vAlign w:val="center"/>
          </w:tcPr>
          <w:p w14:paraId="129760FA">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岗位职责</w:t>
            </w:r>
          </w:p>
        </w:tc>
      </w:tr>
      <w:tr w14:paraId="0E84D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restart"/>
            <w:shd w:val="clear" w:color="auto" w:fill="FFFFFF" w:themeFill="background1"/>
            <w:vAlign w:val="center"/>
          </w:tcPr>
          <w:p w14:paraId="1C770CB1">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管理</w:t>
            </w:r>
          </w:p>
        </w:tc>
        <w:tc>
          <w:tcPr>
            <w:tcW w:w="2268" w:type="dxa"/>
            <w:shd w:val="clear" w:color="auto" w:fill="FFFFFF" w:themeFill="background1"/>
            <w:vAlign w:val="center"/>
          </w:tcPr>
          <w:p w14:paraId="2140F52C">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项目经理</w:t>
            </w:r>
          </w:p>
        </w:tc>
        <w:tc>
          <w:tcPr>
            <w:tcW w:w="808" w:type="dxa"/>
            <w:shd w:val="clear" w:color="auto" w:fill="FFFFFF" w:themeFill="background1"/>
            <w:vAlign w:val="center"/>
          </w:tcPr>
          <w:p w14:paraId="6A3A8332">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1</w:t>
            </w:r>
          </w:p>
        </w:tc>
        <w:tc>
          <w:tcPr>
            <w:tcW w:w="5712" w:type="dxa"/>
            <w:shd w:val="clear" w:color="auto" w:fill="FFFFFF" w:themeFill="background1"/>
            <w:vAlign w:val="center"/>
          </w:tcPr>
          <w:p w14:paraId="44FA1F78">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负责项目部全面管理及内外沟通工作</w:t>
            </w:r>
          </w:p>
        </w:tc>
      </w:tr>
      <w:tr w14:paraId="642A7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1D1F919B">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tcBorders>
              <w:bottom w:val="single" w:color="auto" w:sz="4" w:space="0"/>
            </w:tcBorders>
            <w:shd w:val="clear" w:color="auto" w:fill="FFFFFF" w:themeFill="background1"/>
            <w:vAlign w:val="center"/>
          </w:tcPr>
          <w:p w14:paraId="6875201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文员</w:t>
            </w:r>
          </w:p>
        </w:tc>
        <w:tc>
          <w:tcPr>
            <w:tcW w:w="808" w:type="dxa"/>
            <w:tcBorders>
              <w:bottom w:val="single" w:color="auto" w:sz="4" w:space="0"/>
            </w:tcBorders>
            <w:shd w:val="clear" w:color="auto" w:fill="FFFFFF" w:themeFill="background1"/>
            <w:vAlign w:val="center"/>
          </w:tcPr>
          <w:p w14:paraId="65325480">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1</w:t>
            </w:r>
          </w:p>
        </w:tc>
        <w:tc>
          <w:tcPr>
            <w:tcW w:w="5712" w:type="dxa"/>
            <w:tcBorders>
              <w:bottom w:val="single" w:color="auto" w:sz="4" w:space="0"/>
            </w:tcBorders>
            <w:shd w:val="clear" w:color="auto" w:fill="FFFFFF" w:themeFill="background1"/>
            <w:vAlign w:val="center"/>
          </w:tcPr>
          <w:p w14:paraId="44D8C525">
            <w:pPr>
              <w:pageBreakBefore w:val="0"/>
              <w:wordWrap/>
              <w:overflowPunct/>
              <w:topLinePunct w:val="0"/>
              <w:bidi w:val="0"/>
              <w:spacing w:line="240" w:lineRule="auto"/>
              <w:ind w:firstLine="1680" w:firstLineChars="600"/>
              <w:jc w:val="both"/>
              <w:rPr>
                <w:rFonts w:hint="eastAsia" w:ascii="仿宋" w:hAnsi="仿宋" w:eastAsia="仿宋" w:cs="仿宋"/>
                <w:bCs w:val="0"/>
                <w:sz w:val="28"/>
                <w:szCs w:val="28"/>
              </w:rPr>
            </w:pPr>
            <w:r>
              <w:rPr>
                <w:rFonts w:hint="eastAsia" w:ascii="仿宋" w:hAnsi="仿宋" w:eastAsia="仿宋" w:cs="仿宋"/>
                <w:sz w:val="28"/>
                <w:szCs w:val="28"/>
              </w:rPr>
              <w:t>负责日常</w:t>
            </w:r>
            <w:r>
              <w:rPr>
                <w:rFonts w:hint="eastAsia" w:ascii="仿宋" w:hAnsi="仿宋" w:eastAsia="仿宋" w:cs="仿宋"/>
                <w:sz w:val="28"/>
                <w:szCs w:val="28"/>
                <w:lang w:val="en-US" w:eastAsia="zh-CN"/>
              </w:rPr>
              <w:t>收发</w:t>
            </w:r>
            <w:r>
              <w:rPr>
                <w:rFonts w:hint="eastAsia" w:ascii="仿宋" w:hAnsi="仿宋" w:eastAsia="仿宋" w:cs="仿宋"/>
                <w:sz w:val="28"/>
                <w:szCs w:val="28"/>
              </w:rPr>
              <w:t>、</w:t>
            </w:r>
            <w:r>
              <w:rPr>
                <w:rFonts w:hint="eastAsia" w:ascii="仿宋" w:hAnsi="仿宋" w:eastAsia="仿宋" w:cs="仿宋"/>
                <w:sz w:val="28"/>
                <w:szCs w:val="28"/>
                <w:lang w:val="en-US" w:eastAsia="zh-CN"/>
              </w:rPr>
              <w:t>派送</w:t>
            </w:r>
          </w:p>
        </w:tc>
      </w:tr>
      <w:tr w14:paraId="2793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3B0818D3">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D8D8D8" w:themeFill="background1" w:themeFillShade="D9"/>
            <w:vAlign w:val="center"/>
          </w:tcPr>
          <w:p w14:paraId="2FF2CBC8">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小计1</w:t>
            </w:r>
          </w:p>
        </w:tc>
        <w:tc>
          <w:tcPr>
            <w:tcW w:w="808" w:type="dxa"/>
            <w:shd w:val="clear" w:color="auto" w:fill="D8D8D8" w:themeFill="background1" w:themeFillShade="D9"/>
            <w:vAlign w:val="center"/>
          </w:tcPr>
          <w:p w14:paraId="08E6F46C">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lang w:eastAsia="zh-CN"/>
              </w:rPr>
            </w:pPr>
            <w:ins w:id="15" w:author="壹" w:date="2025-11-19T15:59:44Z">
              <w:r>
                <w:rPr>
                  <w:rFonts w:hint="eastAsia" w:ascii="仿宋" w:hAnsi="仿宋" w:eastAsia="仿宋" w:cs="仿宋"/>
                  <w:b/>
                  <w:bCs w:val="0"/>
                  <w:sz w:val="28"/>
                  <w:szCs w:val="28"/>
                  <w:lang w:val="en-US" w:eastAsia="zh-CN"/>
                </w:rPr>
                <w:t>2</w:t>
              </w:r>
            </w:ins>
          </w:p>
        </w:tc>
        <w:tc>
          <w:tcPr>
            <w:tcW w:w="5712" w:type="dxa"/>
            <w:shd w:val="clear" w:color="auto" w:fill="D8D8D8" w:themeFill="background1" w:themeFillShade="D9"/>
            <w:vAlign w:val="center"/>
          </w:tcPr>
          <w:p w14:paraId="6F6EA70E">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r w14:paraId="5CC4F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exact"/>
          <w:jc w:val="center"/>
        </w:trPr>
        <w:tc>
          <w:tcPr>
            <w:tcW w:w="988" w:type="dxa"/>
            <w:vMerge w:val="restart"/>
            <w:shd w:val="clear" w:color="auto" w:fill="FFFFFF" w:themeFill="background1"/>
            <w:vAlign w:val="center"/>
          </w:tcPr>
          <w:p w14:paraId="53103C5A">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保洁部</w:t>
            </w:r>
          </w:p>
        </w:tc>
        <w:tc>
          <w:tcPr>
            <w:tcW w:w="2268" w:type="dxa"/>
            <w:shd w:val="clear" w:color="auto" w:fill="FFFFFF" w:themeFill="background1"/>
            <w:vAlign w:val="center"/>
          </w:tcPr>
          <w:p w14:paraId="6026F63C">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保洁主管</w:t>
            </w:r>
          </w:p>
        </w:tc>
        <w:tc>
          <w:tcPr>
            <w:tcW w:w="808" w:type="dxa"/>
            <w:shd w:val="clear" w:color="auto" w:fill="FFFFFF" w:themeFill="background1"/>
            <w:vAlign w:val="center"/>
          </w:tcPr>
          <w:p w14:paraId="75B43A7F">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1</w:t>
            </w:r>
          </w:p>
        </w:tc>
        <w:tc>
          <w:tcPr>
            <w:tcW w:w="5712" w:type="dxa"/>
            <w:shd w:val="clear" w:color="auto" w:fill="FFFFFF" w:themeFill="background1"/>
            <w:vAlign w:val="center"/>
          </w:tcPr>
          <w:p w14:paraId="58C4253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负责保洁工作检查监督及管理、顶岗工作</w:t>
            </w:r>
          </w:p>
        </w:tc>
      </w:tr>
      <w:tr w14:paraId="75F0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5D5D0E28">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FFFFFF" w:themeFill="background1"/>
            <w:vAlign w:val="center"/>
          </w:tcPr>
          <w:p w14:paraId="4E69A4B4">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办公楼内保洁</w:t>
            </w:r>
          </w:p>
        </w:tc>
        <w:tc>
          <w:tcPr>
            <w:tcW w:w="808" w:type="dxa"/>
            <w:shd w:val="clear" w:color="auto" w:fill="FFFFFF" w:themeFill="background1"/>
            <w:vAlign w:val="center"/>
          </w:tcPr>
          <w:p w14:paraId="590BF8B3">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lang w:val="en-US" w:eastAsia="zh-CN"/>
              </w:rPr>
            </w:pPr>
            <w:r>
              <w:rPr>
                <w:rFonts w:hint="eastAsia" w:ascii="仿宋" w:hAnsi="仿宋" w:eastAsia="仿宋" w:cs="仿宋"/>
                <w:bCs w:val="0"/>
                <w:sz w:val="28"/>
                <w:szCs w:val="28"/>
              </w:rPr>
              <w:t>1</w:t>
            </w:r>
            <w:r>
              <w:rPr>
                <w:rFonts w:hint="eastAsia" w:ascii="仿宋" w:hAnsi="仿宋" w:eastAsia="仿宋" w:cs="仿宋"/>
                <w:bCs w:val="0"/>
                <w:sz w:val="28"/>
                <w:szCs w:val="28"/>
                <w:lang w:val="en-US" w:eastAsia="zh-CN"/>
              </w:rPr>
              <w:t>3</w:t>
            </w:r>
          </w:p>
        </w:tc>
        <w:tc>
          <w:tcPr>
            <w:tcW w:w="5712" w:type="dxa"/>
            <w:shd w:val="clear" w:color="auto" w:fill="FFFFFF" w:themeFill="background1"/>
            <w:vAlign w:val="center"/>
          </w:tcPr>
          <w:p w14:paraId="0ECC4AF3">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负责办公楼内公共区域、办公室内保洁工作</w:t>
            </w:r>
          </w:p>
        </w:tc>
      </w:tr>
      <w:tr w14:paraId="6BE1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443D6B06">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FFFFFF" w:themeFill="background1"/>
            <w:vAlign w:val="center"/>
          </w:tcPr>
          <w:p w14:paraId="49454B38">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地下车库、外围保洁</w:t>
            </w:r>
          </w:p>
        </w:tc>
        <w:tc>
          <w:tcPr>
            <w:tcW w:w="808" w:type="dxa"/>
            <w:shd w:val="clear" w:color="auto" w:fill="FFFFFF" w:themeFill="background1"/>
            <w:vAlign w:val="center"/>
          </w:tcPr>
          <w:p w14:paraId="439EF2C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lang w:eastAsia="zh-CN"/>
              </w:rPr>
            </w:pPr>
            <w:r>
              <w:rPr>
                <w:rFonts w:hint="eastAsia" w:ascii="仿宋" w:hAnsi="仿宋" w:eastAsia="仿宋" w:cs="仿宋"/>
                <w:bCs w:val="0"/>
                <w:sz w:val="28"/>
                <w:szCs w:val="28"/>
                <w:lang w:val="en-US" w:eastAsia="zh-CN"/>
              </w:rPr>
              <w:t>2</w:t>
            </w:r>
          </w:p>
        </w:tc>
        <w:tc>
          <w:tcPr>
            <w:tcW w:w="5712" w:type="dxa"/>
            <w:shd w:val="clear" w:color="auto" w:fill="FFFFFF" w:themeFill="background1"/>
            <w:vAlign w:val="center"/>
          </w:tcPr>
          <w:p w14:paraId="21148B1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负责办公楼地下车库、院落外围环境卫生工作</w:t>
            </w:r>
          </w:p>
        </w:tc>
      </w:tr>
      <w:tr w14:paraId="3C37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3948ABB2">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tcBorders>
              <w:bottom w:val="single" w:color="auto" w:sz="4" w:space="0"/>
            </w:tcBorders>
            <w:shd w:val="clear" w:color="auto" w:fill="FFFFFF" w:themeFill="background1"/>
            <w:vAlign w:val="center"/>
          </w:tcPr>
          <w:p w14:paraId="11A23ED0">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活动室保洁</w:t>
            </w:r>
          </w:p>
        </w:tc>
        <w:tc>
          <w:tcPr>
            <w:tcW w:w="808" w:type="dxa"/>
            <w:tcBorders>
              <w:bottom w:val="single" w:color="auto" w:sz="4" w:space="0"/>
            </w:tcBorders>
            <w:shd w:val="clear" w:color="auto" w:fill="FFFFFF" w:themeFill="background1"/>
            <w:vAlign w:val="center"/>
          </w:tcPr>
          <w:p w14:paraId="1149F3AE">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1</w:t>
            </w:r>
          </w:p>
        </w:tc>
        <w:tc>
          <w:tcPr>
            <w:tcW w:w="5712" w:type="dxa"/>
            <w:tcBorders>
              <w:bottom w:val="single" w:color="auto" w:sz="4" w:space="0"/>
            </w:tcBorders>
            <w:shd w:val="clear" w:color="auto" w:fill="FFFFFF" w:themeFill="background1"/>
            <w:vAlign w:val="center"/>
          </w:tcPr>
          <w:p w14:paraId="6589E9B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负责乒乓球室、健身房、</w:t>
            </w:r>
            <w:r>
              <w:rPr>
                <w:rFonts w:hint="eastAsia" w:ascii="仿宋" w:hAnsi="仿宋" w:eastAsia="仿宋" w:cs="仿宋"/>
                <w:bCs w:val="0"/>
                <w:sz w:val="28"/>
                <w:szCs w:val="28"/>
                <w:lang w:val="en-US" w:eastAsia="zh-CN"/>
              </w:rPr>
              <w:t>等</w:t>
            </w:r>
            <w:r>
              <w:rPr>
                <w:rFonts w:hint="eastAsia" w:ascii="仿宋" w:hAnsi="仿宋" w:eastAsia="仿宋" w:cs="仿宋"/>
                <w:bCs w:val="0"/>
                <w:sz w:val="28"/>
                <w:szCs w:val="28"/>
              </w:rPr>
              <w:t>保洁工作</w:t>
            </w:r>
          </w:p>
        </w:tc>
      </w:tr>
      <w:tr w14:paraId="2ECE2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2600DFD3">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D8D8D8" w:themeFill="background1" w:themeFillShade="D9"/>
            <w:vAlign w:val="center"/>
          </w:tcPr>
          <w:p w14:paraId="246B8805">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小计2</w:t>
            </w:r>
          </w:p>
        </w:tc>
        <w:tc>
          <w:tcPr>
            <w:tcW w:w="808" w:type="dxa"/>
            <w:shd w:val="clear" w:color="auto" w:fill="D8D8D8" w:themeFill="background1" w:themeFillShade="D9"/>
            <w:vAlign w:val="center"/>
          </w:tcPr>
          <w:p w14:paraId="52FE5A90">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17</w:t>
            </w:r>
          </w:p>
        </w:tc>
        <w:tc>
          <w:tcPr>
            <w:tcW w:w="5712" w:type="dxa"/>
            <w:shd w:val="clear" w:color="auto" w:fill="D8D8D8" w:themeFill="background1" w:themeFillShade="D9"/>
            <w:vAlign w:val="center"/>
          </w:tcPr>
          <w:p w14:paraId="2688EAAE">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r w14:paraId="5AF0D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restart"/>
            <w:shd w:val="clear" w:color="auto" w:fill="FFFFFF" w:themeFill="background1"/>
            <w:vAlign w:val="center"/>
          </w:tcPr>
          <w:p w14:paraId="21C8E74E">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lang w:eastAsia="zh-CN"/>
              </w:rPr>
              <w:t>会服</w:t>
            </w:r>
            <w:r>
              <w:rPr>
                <w:rFonts w:hint="eastAsia" w:ascii="仿宋" w:hAnsi="仿宋" w:eastAsia="仿宋" w:cs="仿宋"/>
                <w:bCs w:val="0"/>
                <w:sz w:val="28"/>
                <w:szCs w:val="28"/>
              </w:rPr>
              <w:t>部</w:t>
            </w:r>
          </w:p>
        </w:tc>
        <w:tc>
          <w:tcPr>
            <w:tcW w:w="2268" w:type="dxa"/>
            <w:shd w:val="clear" w:color="auto" w:fill="FFFFFF" w:themeFill="background1"/>
            <w:vAlign w:val="center"/>
          </w:tcPr>
          <w:p w14:paraId="0413D723">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会议、礼宾主管</w:t>
            </w:r>
          </w:p>
        </w:tc>
        <w:tc>
          <w:tcPr>
            <w:tcW w:w="808" w:type="dxa"/>
            <w:shd w:val="clear" w:color="auto" w:fill="FFFFFF" w:themeFill="background1"/>
            <w:vAlign w:val="center"/>
          </w:tcPr>
          <w:p w14:paraId="1AD9064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1</w:t>
            </w:r>
          </w:p>
        </w:tc>
        <w:tc>
          <w:tcPr>
            <w:tcW w:w="5712" w:type="dxa"/>
            <w:shd w:val="clear" w:color="auto" w:fill="FFFFFF" w:themeFill="background1"/>
            <w:vAlign w:val="center"/>
          </w:tcPr>
          <w:p w14:paraId="1DCB4474">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负责会议服务和礼宾服务的综合协调工作</w:t>
            </w:r>
          </w:p>
        </w:tc>
      </w:tr>
      <w:tr w14:paraId="23B79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6C8B0B22">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tcBorders>
              <w:bottom w:val="single" w:color="auto" w:sz="4" w:space="0"/>
            </w:tcBorders>
            <w:shd w:val="clear" w:color="auto" w:fill="FFFFFF" w:themeFill="background1"/>
            <w:vAlign w:val="center"/>
          </w:tcPr>
          <w:p w14:paraId="79483213">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会议、礼宾人员</w:t>
            </w:r>
          </w:p>
        </w:tc>
        <w:tc>
          <w:tcPr>
            <w:tcW w:w="808" w:type="dxa"/>
            <w:tcBorders>
              <w:bottom w:val="single" w:color="auto" w:sz="4" w:space="0"/>
            </w:tcBorders>
            <w:shd w:val="clear" w:color="auto" w:fill="FFFFFF" w:themeFill="background1"/>
            <w:vAlign w:val="center"/>
          </w:tcPr>
          <w:p w14:paraId="0504DDA2">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lang w:val="en-US" w:eastAsia="zh-CN"/>
              </w:rPr>
            </w:pPr>
            <w:r>
              <w:rPr>
                <w:rFonts w:hint="eastAsia" w:ascii="仿宋" w:hAnsi="仿宋" w:eastAsia="仿宋" w:cs="仿宋"/>
                <w:bCs w:val="0"/>
                <w:sz w:val="28"/>
                <w:szCs w:val="28"/>
                <w:lang w:val="en-US" w:eastAsia="zh-CN"/>
              </w:rPr>
              <w:t>2</w:t>
            </w:r>
          </w:p>
        </w:tc>
        <w:tc>
          <w:tcPr>
            <w:tcW w:w="5712" w:type="dxa"/>
            <w:tcBorders>
              <w:bottom w:val="single" w:color="auto" w:sz="4" w:space="0"/>
            </w:tcBorders>
            <w:shd w:val="clear" w:color="auto" w:fill="FFFFFF" w:themeFill="background1"/>
            <w:vAlign w:val="center"/>
          </w:tcPr>
          <w:p w14:paraId="74468637">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负责会议室保洁及会议接待、礼宾工作</w:t>
            </w:r>
          </w:p>
        </w:tc>
      </w:tr>
      <w:tr w14:paraId="2DAEF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67CB8BBB">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D8D8D8" w:themeFill="background1" w:themeFillShade="D9"/>
            <w:vAlign w:val="center"/>
          </w:tcPr>
          <w:p w14:paraId="63C7CADE">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rPr>
              <w:t>小计</w:t>
            </w:r>
            <w:r>
              <w:rPr>
                <w:rFonts w:hint="eastAsia" w:ascii="仿宋" w:hAnsi="仿宋" w:eastAsia="仿宋" w:cs="仿宋"/>
                <w:b/>
                <w:bCs w:val="0"/>
                <w:sz w:val="28"/>
                <w:szCs w:val="28"/>
                <w:lang w:val="en-US" w:eastAsia="zh-CN"/>
              </w:rPr>
              <w:t>3</w:t>
            </w:r>
          </w:p>
        </w:tc>
        <w:tc>
          <w:tcPr>
            <w:tcW w:w="808" w:type="dxa"/>
            <w:shd w:val="clear" w:color="auto" w:fill="D8D8D8" w:themeFill="background1" w:themeFillShade="D9"/>
            <w:vAlign w:val="center"/>
          </w:tcPr>
          <w:p w14:paraId="1E9D9F34">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3</w:t>
            </w:r>
          </w:p>
        </w:tc>
        <w:tc>
          <w:tcPr>
            <w:tcW w:w="5712" w:type="dxa"/>
            <w:shd w:val="clear" w:color="auto" w:fill="D8D8D8" w:themeFill="background1" w:themeFillShade="D9"/>
            <w:vAlign w:val="center"/>
          </w:tcPr>
          <w:p w14:paraId="4BDDBF88">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p>
        </w:tc>
      </w:tr>
      <w:tr w14:paraId="3A2E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3"/>
          <w:wAfter w:w="8788" w:type="dxa"/>
          <w:trHeight w:val="413" w:hRule="exact"/>
          <w:jc w:val="center"/>
        </w:trPr>
        <w:tc>
          <w:tcPr>
            <w:tcW w:w="988" w:type="dxa"/>
            <w:vMerge w:val="restart"/>
            <w:shd w:val="clear" w:color="auto" w:fill="FFFFFF" w:themeFill="background1"/>
            <w:vAlign w:val="center"/>
          </w:tcPr>
          <w:p w14:paraId="5D0A7A6F">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秩序</w:t>
            </w:r>
          </w:p>
          <w:p w14:paraId="6B9D3428">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维护部</w:t>
            </w:r>
          </w:p>
        </w:tc>
      </w:tr>
      <w:tr w14:paraId="67958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726A8D4A">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FFFFFF" w:themeFill="background1"/>
            <w:vAlign w:val="center"/>
          </w:tcPr>
          <w:p w14:paraId="191B7FD1">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南门</w:t>
            </w:r>
            <w:r>
              <w:rPr>
                <w:rFonts w:hint="eastAsia" w:ascii="仿宋" w:hAnsi="仿宋" w:eastAsia="仿宋" w:cs="仿宋"/>
                <w:bCs w:val="0"/>
                <w:sz w:val="28"/>
                <w:szCs w:val="28"/>
              </w:rPr>
              <w:t>大厅形象岗</w:t>
            </w:r>
          </w:p>
        </w:tc>
        <w:tc>
          <w:tcPr>
            <w:tcW w:w="808" w:type="dxa"/>
            <w:shd w:val="clear" w:color="auto" w:fill="FFFFFF" w:themeFill="background1"/>
            <w:vAlign w:val="center"/>
          </w:tcPr>
          <w:p w14:paraId="18615EC0">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rPr>
              <w:t>2</w:t>
            </w:r>
          </w:p>
        </w:tc>
        <w:tc>
          <w:tcPr>
            <w:tcW w:w="5712" w:type="dxa"/>
            <w:shd w:val="clear" w:color="auto" w:fill="FFFFFF" w:themeFill="background1"/>
            <w:vAlign w:val="center"/>
          </w:tcPr>
          <w:p w14:paraId="5BC9E80A">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rPr>
              <w:t>常白班负责</w:t>
            </w:r>
            <w:r>
              <w:rPr>
                <w:rFonts w:hint="eastAsia" w:ascii="仿宋" w:hAnsi="仿宋" w:eastAsia="仿宋" w:cs="仿宋"/>
                <w:bCs w:val="0"/>
                <w:sz w:val="28"/>
                <w:szCs w:val="28"/>
                <w:lang w:val="en-US" w:eastAsia="zh-CN"/>
              </w:rPr>
              <w:t>南门</w:t>
            </w:r>
            <w:r>
              <w:rPr>
                <w:rFonts w:hint="eastAsia" w:ascii="仿宋" w:hAnsi="仿宋" w:eastAsia="仿宋" w:cs="仿宋"/>
                <w:bCs w:val="0"/>
                <w:sz w:val="28"/>
                <w:szCs w:val="28"/>
              </w:rPr>
              <w:t>大厅人员进出管理工作</w:t>
            </w:r>
          </w:p>
        </w:tc>
      </w:tr>
      <w:tr w14:paraId="37B7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45AEABC8">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FFFFFF" w:themeFill="background1"/>
            <w:vAlign w:val="center"/>
          </w:tcPr>
          <w:p w14:paraId="150931CF">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外围车辆秩序</w:t>
            </w:r>
            <w:r>
              <w:rPr>
                <w:rFonts w:hint="eastAsia" w:ascii="仿宋" w:hAnsi="仿宋" w:eastAsia="仿宋" w:cs="仿宋"/>
                <w:bCs w:val="0"/>
                <w:sz w:val="28"/>
                <w:szCs w:val="28"/>
              </w:rPr>
              <w:t>岗</w:t>
            </w:r>
          </w:p>
        </w:tc>
        <w:tc>
          <w:tcPr>
            <w:tcW w:w="808" w:type="dxa"/>
            <w:shd w:val="clear" w:color="auto" w:fill="FFFFFF" w:themeFill="background1"/>
            <w:vAlign w:val="center"/>
          </w:tcPr>
          <w:p w14:paraId="36C0FFA2">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kern w:val="2"/>
                <w:sz w:val="28"/>
                <w:szCs w:val="28"/>
                <w:lang w:val="en-US" w:eastAsia="zh-CN" w:bidi="ar-SA"/>
              </w:rPr>
              <w:t>1</w:t>
            </w:r>
          </w:p>
        </w:tc>
        <w:tc>
          <w:tcPr>
            <w:tcW w:w="5712" w:type="dxa"/>
            <w:shd w:val="clear" w:color="auto" w:fill="FFFFFF" w:themeFill="background1"/>
            <w:vAlign w:val="center"/>
          </w:tcPr>
          <w:p w14:paraId="5D6CF6C0">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白班</w:t>
            </w:r>
            <w:r>
              <w:rPr>
                <w:rFonts w:hint="eastAsia" w:ascii="仿宋" w:hAnsi="仿宋" w:eastAsia="仿宋" w:cs="仿宋"/>
                <w:bCs w:val="0"/>
                <w:sz w:val="28"/>
                <w:szCs w:val="28"/>
              </w:rPr>
              <w:t>负责</w:t>
            </w:r>
            <w:r>
              <w:rPr>
                <w:rFonts w:hint="eastAsia" w:ascii="仿宋" w:hAnsi="仿宋" w:eastAsia="仿宋" w:cs="仿宋"/>
                <w:bCs w:val="0"/>
                <w:sz w:val="28"/>
                <w:szCs w:val="28"/>
                <w:lang w:val="en-US" w:eastAsia="zh-CN"/>
              </w:rPr>
              <w:t>办公楼外围</w:t>
            </w:r>
            <w:r>
              <w:rPr>
                <w:rFonts w:hint="eastAsia" w:ascii="仿宋" w:hAnsi="仿宋" w:eastAsia="仿宋" w:cs="仿宋"/>
                <w:bCs w:val="0"/>
                <w:sz w:val="28"/>
                <w:szCs w:val="28"/>
              </w:rPr>
              <w:t>人员</w:t>
            </w:r>
            <w:r>
              <w:rPr>
                <w:rFonts w:hint="eastAsia" w:ascii="仿宋" w:hAnsi="仿宋" w:eastAsia="仿宋" w:cs="仿宋"/>
                <w:bCs w:val="0"/>
                <w:sz w:val="28"/>
                <w:szCs w:val="28"/>
                <w:lang w:val="en-US" w:eastAsia="zh-CN"/>
              </w:rPr>
              <w:t>车辆</w:t>
            </w:r>
            <w:r>
              <w:rPr>
                <w:rFonts w:hint="eastAsia" w:ascii="仿宋" w:hAnsi="仿宋" w:eastAsia="仿宋" w:cs="仿宋"/>
                <w:bCs w:val="0"/>
                <w:sz w:val="28"/>
                <w:szCs w:val="28"/>
              </w:rPr>
              <w:t>进出管理工作</w:t>
            </w:r>
          </w:p>
        </w:tc>
      </w:tr>
      <w:tr w14:paraId="5ABDD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02EB52A0">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FFFFFF" w:themeFill="background1"/>
            <w:vAlign w:val="center"/>
          </w:tcPr>
          <w:p w14:paraId="3A64AE4D">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白班</w:t>
            </w:r>
            <w:r>
              <w:rPr>
                <w:rFonts w:hint="eastAsia" w:ascii="仿宋" w:hAnsi="仿宋" w:eastAsia="仿宋" w:cs="仿宋"/>
                <w:bCs w:val="0"/>
                <w:sz w:val="28"/>
                <w:szCs w:val="28"/>
                <w:lang w:eastAsia="zh-CN"/>
              </w:rPr>
              <w:t>保安</w:t>
            </w:r>
          </w:p>
        </w:tc>
        <w:tc>
          <w:tcPr>
            <w:tcW w:w="808" w:type="dxa"/>
            <w:shd w:val="clear" w:color="auto" w:fill="FFFFFF" w:themeFill="background1"/>
            <w:vAlign w:val="center"/>
          </w:tcPr>
          <w:p w14:paraId="25FFE22F">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3</w:t>
            </w:r>
          </w:p>
        </w:tc>
        <w:tc>
          <w:tcPr>
            <w:tcW w:w="5712" w:type="dxa"/>
            <w:shd w:val="clear" w:color="auto" w:fill="FFFFFF" w:themeFill="background1"/>
            <w:vAlign w:val="center"/>
          </w:tcPr>
          <w:p w14:paraId="6D77E1F9">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rPr>
              <w:t>负责公共区域日常巡视管理，规范地库、院内停车秩序</w:t>
            </w:r>
          </w:p>
        </w:tc>
      </w:tr>
      <w:tr w14:paraId="76F74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3D464513">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FFFFFF" w:themeFill="background1"/>
            <w:vAlign w:val="center"/>
          </w:tcPr>
          <w:p w14:paraId="46E6F114">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夜班岗</w:t>
            </w:r>
          </w:p>
        </w:tc>
        <w:tc>
          <w:tcPr>
            <w:tcW w:w="808" w:type="dxa"/>
            <w:shd w:val="clear" w:color="auto" w:fill="FFFFFF" w:themeFill="background1"/>
            <w:vAlign w:val="center"/>
          </w:tcPr>
          <w:p w14:paraId="32E67451">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val="en-US" w:eastAsia="zh-CN"/>
              </w:rPr>
              <w:t>3</w:t>
            </w:r>
          </w:p>
        </w:tc>
        <w:tc>
          <w:tcPr>
            <w:tcW w:w="5712" w:type="dxa"/>
            <w:shd w:val="clear" w:color="auto" w:fill="FFFFFF" w:themeFill="background1"/>
            <w:vAlign w:val="center"/>
          </w:tcPr>
          <w:p w14:paraId="4BC521C9">
            <w:pPr>
              <w:pageBreakBefore w:val="0"/>
              <w:wordWrap/>
              <w:overflowPunct/>
              <w:topLinePunct w:val="0"/>
              <w:bidi w:val="0"/>
              <w:spacing w:line="240" w:lineRule="auto"/>
              <w:ind w:firstLine="0" w:firstLineChars="0"/>
              <w:jc w:val="center"/>
              <w:rPr>
                <w:rFonts w:hint="eastAsia" w:ascii="仿宋" w:hAnsi="仿宋" w:eastAsia="仿宋" w:cs="仿宋"/>
                <w:bCs w:val="0"/>
                <w:kern w:val="2"/>
                <w:sz w:val="28"/>
                <w:szCs w:val="28"/>
                <w:lang w:val="en-US" w:eastAsia="zh-CN" w:bidi="ar-SA"/>
              </w:rPr>
            </w:pPr>
            <w:r>
              <w:rPr>
                <w:rFonts w:hint="eastAsia" w:ascii="仿宋" w:hAnsi="仿宋" w:eastAsia="仿宋" w:cs="仿宋"/>
                <w:bCs w:val="0"/>
                <w:sz w:val="28"/>
                <w:szCs w:val="28"/>
                <w:lang w:eastAsia="zh-CN"/>
              </w:rPr>
              <w:t>三班两运转，</w:t>
            </w:r>
            <w:r>
              <w:rPr>
                <w:rFonts w:hint="eastAsia" w:ascii="仿宋" w:hAnsi="仿宋" w:eastAsia="仿宋" w:cs="仿宋"/>
                <w:bCs w:val="0"/>
                <w:sz w:val="28"/>
                <w:szCs w:val="28"/>
              </w:rPr>
              <w:t>中控室、监控机房值机</w:t>
            </w:r>
          </w:p>
        </w:tc>
      </w:tr>
      <w:tr w14:paraId="23308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47516FC8">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tcBorders>
              <w:bottom w:val="single" w:color="auto" w:sz="4" w:space="0"/>
            </w:tcBorders>
            <w:shd w:val="clear" w:color="auto" w:fill="FFFFFF" w:themeFill="background1"/>
            <w:vAlign w:val="center"/>
          </w:tcPr>
          <w:p w14:paraId="65F1EF1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808" w:type="dxa"/>
            <w:tcBorders>
              <w:bottom w:val="single" w:color="auto" w:sz="4" w:space="0"/>
            </w:tcBorders>
            <w:shd w:val="clear" w:color="auto" w:fill="FFFFFF" w:themeFill="background1"/>
            <w:vAlign w:val="center"/>
          </w:tcPr>
          <w:p w14:paraId="3AFE5892">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lang w:val="en-US" w:eastAsia="zh-CN"/>
              </w:rPr>
            </w:pPr>
          </w:p>
        </w:tc>
        <w:tc>
          <w:tcPr>
            <w:tcW w:w="5712" w:type="dxa"/>
            <w:tcBorders>
              <w:bottom w:val="single" w:color="auto" w:sz="4" w:space="0"/>
            </w:tcBorders>
            <w:shd w:val="clear" w:color="auto" w:fill="FFFFFF" w:themeFill="background1"/>
            <w:vAlign w:val="center"/>
          </w:tcPr>
          <w:p w14:paraId="08F33855">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r w14:paraId="2793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2A5524F7">
            <w:pPr>
              <w:pageBreakBefore w:val="0"/>
              <w:widowControl/>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2268" w:type="dxa"/>
            <w:shd w:val="clear" w:color="auto" w:fill="D8D8D8" w:themeFill="background1" w:themeFillShade="D9"/>
            <w:vAlign w:val="center"/>
          </w:tcPr>
          <w:p w14:paraId="20FF3E50">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小计4</w:t>
            </w:r>
          </w:p>
        </w:tc>
        <w:tc>
          <w:tcPr>
            <w:tcW w:w="808" w:type="dxa"/>
            <w:shd w:val="clear" w:color="auto" w:fill="D8D8D8" w:themeFill="background1" w:themeFillShade="D9"/>
            <w:vAlign w:val="center"/>
          </w:tcPr>
          <w:p w14:paraId="3A26F79A">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9</w:t>
            </w:r>
          </w:p>
        </w:tc>
        <w:tc>
          <w:tcPr>
            <w:tcW w:w="5712" w:type="dxa"/>
            <w:shd w:val="clear" w:color="auto" w:fill="D8D8D8" w:themeFill="background1" w:themeFillShade="D9"/>
            <w:vAlign w:val="center"/>
          </w:tcPr>
          <w:p w14:paraId="42CB97D3">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p>
        </w:tc>
      </w:tr>
      <w:tr w14:paraId="7D33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exact"/>
          <w:jc w:val="center"/>
        </w:trPr>
        <w:tc>
          <w:tcPr>
            <w:tcW w:w="988" w:type="dxa"/>
            <w:vMerge w:val="restart"/>
            <w:shd w:val="clear" w:color="auto" w:fill="FFFFFF" w:themeFill="background1"/>
            <w:vAlign w:val="center"/>
          </w:tcPr>
          <w:p w14:paraId="05A72851">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highlight w:val="none"/>
              </w:rPr>
            </w:pPr>
            <w:r>
              <w:rPr>
                <w:rFonts w:hint="eastAsia" w:ascii="仿宋" w:hAnsi="仿宋" w:eastAsia="仿宋" w:cs="仿宋"/>
                <w:bCs w:val="0"/>
                <w:sz w:val="28"/>
                <w:szCs w:val="28"/>
                <w:highlight w:val="none"/>
                <w:lang w:eastAsia="zh-CN"/>
              </w:rPr>
              <w:t>设施设备运维</w:t>
            </w:r>
            <w:r>
              <w:rPr>
                <w:rFonts w:hint="eastAsia" w:ascii="仿宋" w:hAnsi="仿宋" w:eastAsia="仿宋" w:cs="仿宋"/>
                <w:bCs w:val="0"/>
                <w:sz w:val="28"/>
                <w:szCs w:val="28"/>
                <w:highlight w:val="none"/>
              </w:rPr>
              <w:t>部</w:t>
            </w:r>
          </w:p>
        </w:tc>
        <w:tc>
          <w:tcPr>
            <w:tcW w:w="2268" w:type="dxa"/>
            <w:shd w:val="clear" w:color="auto" w:fill="FFFFFF" w:themeFill="background1"/>
            <w:vAlign w:val="center"/>
          </w:tcPr>
          <w:p w14:paraId="3DA1965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highlight w:val="none"/>
              </w:rPr>
            </w:pPr>
          </w:p>
        </w:tc>
        <w:tc>
          <w:tcPr>
            <w:tcW w:w="808" w:type="dxa"/>
            <w:shd w:val="clear" w:color="auto" w:fill="FFFFFF" w:themeFill="background1"/>
            <w:vAlign w:val="center"/>
          </w:tcPr>
          <w:p w14:paraId="1B71DF70">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highlight w:val="none"/>
              </w:rPr>
            </w:pPr>
          </w:p>
        </w:tc>
        <w:tc>
          <w:tcPr>
            <w:tcW w:w="5712" w:type="dxa"/>
            <w:shd w:val="clear" w:color="auto" w:fill="FFFFFF" w:themeFill="background1"/>
            <w:vAlign w:val="center"/>
          </w:tcPr>
          <w:p w14:paraId="657E4C7E">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r w14:paraId="35DB6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3D34D3B7">
            <w:pPr>
              <w:pageBreakBefore w:val="0"/>
              <w:widowControl/>
              <w:wordWrap/>
              <w:overflowPunct/>
              <w:topLinePunct w:val="0"/>
              <w:bidi w:val="0"/>
              <w:spacing w:line="240" w:lineRule="auto"/>
              <w:ind w:firstLine="0" w:firstLineChars="0"/>
              <w:rPr>
                <w:rFonts w:hint="eastAsia" w:ascii="仿宋" w:hAnsi="仿宋" w:eastAsia="仿宋" w:cs="仿宋"/>
                <w:bCs w:val="0"/>
                <w:sz w:val="28"/>
                <w:szCs w:val="28"/>
              </w:rPr>
            </w:pPr>
          </w:p>
        </w:tc>
        <w:tc>
          <w:tcPr>
            <w:tcW w:w="2268" w:type="dxa"/>
            <w:shd w:val="clear" w:color="auto" w:fill="FFFFFF" w:themeFill="background1"/>
            <w:vAlign w:val="center"/>
          </w:tcPr>
          <w:p w14:paraId="596A49C4">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配电电工兼维修</w:t>
            </w:r>
          </w:p>
        </w:tc>
        <w:tc>
          <w:tcPr>
            <w:tcW w:w="808" w:type="dxa"/>
            <w:shd w:val="clear" w:color="auto" w:fill="FFFFFF" w:themeFill="background1"/>
            <w:vAlign w:val="center"/>
          </w:tcPr>
          <w:p w14:paraId="4BCB0373">
            <w:pPr>
              <w:pageBreakBefore w:val="0"/>
              <w:wordWrap/>
              <w:overflowPunct/>
              <w:topLinePunct w:val="0"/>
              <w:bidi w:val="0"/>
              <w:spacing w:line="240" w:lineRule="auto"/>
              <w:ind w:firstLine="0" w:firstLineChars="0"/>
              <w:jc w:val="both"/>
              <w:rPr>
                <w:rFonts w:hint="eastAsia" w:ascii="仿宋" w:hAnsi="仿宋" w:eastAsia="仿宋" w:cs="仿宋"/>
                <w:bCs w:val="0"/>
                <w:sz w:val="28"/>
                <w:szCs w:val="28"/>
                <w:lang w:val="en-US" w:eastAsia="zh-CN"/>
              </w:rPr>
            </w:pPr>
            <w:r>
              <w:rPr>
                <w:rFonts w:hint="eastAsia" w:ascii="仿宋" w:hAnsi="仿宋" w:eastAsia="仿宋" w:cs="仿宋"/>
                <w:bCs w:val="0"/>
                <w:sz w:val="28"/>
                <w:szCs w:val="28"/>
                <w:lang w:val="en-US" w:eastAsia="zh-CN"/>
              </w:rPr>
              <w:t xml:space="preserve">   1</w:t>
            </w:r>
          </w:p>
        </w:tc>
        <w:tc>
          <w:tcPr>
            <w:tcW w:w="5712" w:type="dxa"/>
            <w:shd w:val="clear" w:color="auto" w:fill="FFFFFF" w:themeFill="background1"/>
            <w:vAlign w:val="center"/>
          </w:tcPr>
          <w:p w14:paraId="1BEE5D71">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三班负责配电值机工作，负责电工类维修服务工作</w:t>
            </w:r>
          </w:p>
        </w:tc>
      </w:tr>
      <w:tr w14:paraId="07DD1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6FD39172">
            <w:pPr>
              <w:pageBreakBefore w:val="0"/>
              <w:widowControl/>
              <w:wordWrap/>
              <w:overflowPunct/>
              <w:topLinePunct w:val="0"/>
              <w:bidi w:val="0"/>
              <w:spacing w:line="240" w:lineRule="auto"/>
              <w:ind w:firstLine="0" w:firstLineChars="0"/>
              <w:rPr>
                <w:rFonts w:hint="eastAsia" w:ascii="仿宋" w:hAnsi="仿宋" w:eastAsia="仿宋" w:cs="仿宋"/>
                <w:bCs w:val="0"/>
                <w:sz w:val="28"/>
                <w:szCs w:val="28"/>
              </w:rPr>
            </w:pPr>
          </w:p>
        </w:tc>
        <w:tc>
          <w:tcPr>
            <w:tcW w:w="2268" w:type="dxa"/>
            <w:shd w:val="clear" w:color="auto" w:fill="FFFFFF" w:themeFill="background1"/>
            <w:vAlign w:val="center"/>
          </w:tcPr>
          <w:p w14:paraId="5A444F61">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综合维修工</w:t>
            </w:r>
          </w:p>
        </w:tc>
        <w:tc>
          <w:tcPr>
            <w:tcW w:w="808" w:type="dxa"/>
            <w:shd w:val="clear" w:color="auto" w:fill="FFFFFF" w:themeFill="background1"/>
            <w:vAlign w:val="center"/>
          </w:tcPr>
          <w:p w14:paraId="61808EF2">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lang w:val="en-US" w:eastAsia="zh-CN"/>
              </w:rPr>
            </w:pPr>
            <w:r>
              <w:rPr>
                <w:rFonts w:hint="eastAsia" w:ascii="仿宋" w:hAnsi="仿宋" w:eastAsia="仿宋" w:cs="仿宋"/>
                <w:bCs w:val="0"/>
                <w:sz w:val="28"/>
                <w:szCs w:val="28"/>
                <w:lang w:val="en-US" w:eastAsia="zh-CN"/>
              </w:rPr>
              <w:t>1</w:t>
            </w:r>
          </w:p>
        </w:tc>
        <w:tc>
          <w:tcPr>
            <w:tcW w:w="5712" w:type="dxa"/>
            <w:shd w:val="clear" w:color="auto" w:fill="FFFFFF" w:themeFill="background1"/>
            <w:vAlign w:val="center"/>
          </w:tcPr>
          <w:p w14:paraId="4EDC1CEE">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负责服务区域内水暖维修工作</w:t>
            </w:r>
          </w:p>
        </w:tc>
      </w:tr>
      <w:tr w14:paraId="28CA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7325BE9C">
            <w:pPr>
              <w:pageBreakBefore w:val="0"/>
              <w:widowControl/>
              <w:wordWrap/>
              <w:overflowPunct/>
              <w:topLinePunct w:val="0"/>
              <w:bidi w:val="0"/>
              <w:spacing w:line="240" w:lineRule="auto"/>
              <w:ind w:firstLine="0" w:firstLineChars="0"/>
              <w:rPr>
                <w:rFonts w:hint="eastAsia" w:ascii="仿宋" w:hAnsi="仿宋" w:eastAsia="仿宋" w:cs="仿宋"/>
                <w:bCs w:val="0"/>
                <w:sz w:val="28"/>
                <w:szCs w:val="28"/>
              </w:rPr>
            </w:pPr>
          </w:p>
        </w:tc>
        <w:tc>
          <w:tcPr>
            <w:tcW w:w="2268" w:type="dxa"/>
            <w:shd w:val="clear" w:color="auto" w:fill="FFFFFF" w:themeFill="background1"/>
            <w:vAlign w:val="center"/>
          </w:tcPr>
          <w:p w14:paraId="44F3E355">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lang w:val="en-US" w:eastAsia="zh-CN"/>
              </w:rPr>
              <w:t>中央空调</w:t>
            </w:r>
            <w:r>
              <w:rPr>
                <w:rFonts w:hint="eastAsia" w:ascii="仿宋" w:hAnsi="仿宋" w:eastAsia="仿宋" w:cs="仿宋"/>
                <w:bCs w:val="0"/>
                <w:sz w:val="28"/>
                <w:szCs w:val="28"/>
              </w:rPr>
              <w:t>值机</w:t>
            </w:r>
          </w:p>
        </w:tc>
        <w:tc>
          <w:tcPr>
            <w:tcW w:w="808" w:type="dxa"/>
            <w:shd w:val="clear" w:color="auto" w:fill="FFFFFF" w:themeFill="background1"/>
            <w:vAlign w:val="center"/>
          </w:tcPr>
          <w:p w14:paraId="496D0CD6">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lang w:val="en-US" w:eastAsia="zh-CN"/>
              </w:rPr>
            </w:pPr>
            <w:r>
              <w:rPr>
                <w:rFonts w:hint="eastAsia" w:ascii="仿宋" w:hAnsi="仿宋" w:eastAsia="仿宋" w:cs="仿宋"/>
                <w:bCs w:val="0"/>
                <w:sz w:val="28"/>
                <w:szCs w:val="28"/>
                <w:lang w:val="en-US" w:eastAsia="zh-CN"/>
              </w:rPr>
              <w:t>1</w:t>
            </w:r>
          </w:p>
        </w:tc>
        <w:tc>
          <w:tcPr>
            <w:tcW w:w="5712" w:type="dxa"/>
            <w:shd w:val="clear" w:color="auto" w:fill="FFFFFF" w:themeFill="background1"/>
            <w:vAlign w:val="center"/>
          </w:tcPr>
          <w:p w14:paraId="4972113D">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r>
              <w:rPr>
                <w:rFonts w:hint="eastAsia" w:ascii="仿宋" w:hAnsi="仿宋" w:eastAsia="仿宋" w:cs="仿宋"/>
                <w:bCs w:val="0"/>
                <w:sz w:val="28"/>
                <w:szCs w:val="28"/>
              </w:rPr>
              <w:t>负责</w:t>
            </w:r>
            <w:r>
              <w:rPr>
                <w:rFonts w:hint="eastAsia" w:ascii="仿宋" w:hAnsi="仿宋" w:eastAsia="仿宋" w:cs="仿宋"/>
                <w:bCs w:val="0"/>
                <w:sz w:val="28"/>
                <w:szCs w:val="28"/>
                <w:lang w:val="en-US" w:eastAsia="zh-CN"/>
              </w:rPr>
              <w:t>中央空调</w:t>
            </w:r>
            <w:r>
              <w:rPr>
                <w:rFonts w:hint="eastAsia" w:ascii="仿宋" w:hAnsi="仿宋" w:eastAsia="仿宋" w:cs="仿宋"/>
                <w:bCs w:val="0"/>
                <w:sz w:val="28"/>
                <w:szCs w:val="28"/>
              </w:rPr>
              <w:t>系统运行及维护</w:t>
            </w:r>
          </w:p>
        </w:tc>
      </w:tr>
      <w:tr w14:paraId="07F0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23D1B7F6">
            <w:pPr>
              <w:pageBreakBefore w:val="0"/>
              <w:widowControl/>
              <w:wordWrap/>
              <w:overflowPunct/>
              <w:topLinePunct w:val="0"/>
              <w:bidi w:val="0"/>
              <w:spacing w:line="240" w:lineRule="auto"/>
              <w:ind w:firstLine="0" w:firstLineChars="0"/>
              <w:rPr>
                <w:rFonts w:hint="eastAsia" w:ascii="仿宋" w:hAnsi="仿宋" w:eastAsia="仿宋" w:cs="仿宋"/>
                <w:bCs w:val="0"/>
                <w:sz w:val="28"/>
                <w:szCs w:val="28"/>
              </w:rPr>
            </w:pPr>
          </w:p>
        </w:tc>
        <w:tc>
          <w:tcPr>
            <w:tcW w:w="2268" w:type="dxa"/>
            <w:tcBorders>
              <w:bottom w:val="single" w:color="auto" w:sz="4" w:space="0"/>
            </w:tcBorders>
            <w:shd w:val="clear" w:color="auto" w:fill="FFFFFF" w:themeFill="background1"/>
            <w:vAlign w:val="center"/>
          </w:tcPr>
          <w:p w14:paraId="22676577">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808" w:type="dxa"/>
            <w:tcBorders>
              <w:bottom w:val="single" w:color="auto" w:sz="4" w:space="0"/>
            </w:tcBorders>
            <w:shd w:val="clear" w:color="auto" w:fill="FFFFFF" w:themeFill="background1"/>
            <w:vAlign w:val="center"/>
          </w:tcPr>
          <w:p w14:paraId="5F61F86D">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c>
          <w:tcPr>
            <w:tcW w:w="5712" w:type="dxa"/>
            <w:tcBorders>
              <w:bottom w:val="single" w:color="auto" w:sz="4" w:space="0"/>
            </w:tcBorders>
            <w:shd w:val="clear" w:color="auto" w:fill="FFFFFF" w:themeFill="background1"/>
            <w:vAlign w:val="center"/>
          </w:tcPr>
          <w:p w14:paraId="2EE004B3">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r w14:paraId="65A4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jc w:val="center"/>
        </w:trPr>
        <w:tc>
          <w:tcPr>
            <w:tcW w:w="988" w:type="dxa"/>
            <w:vMerge w:val="continue"/>
            <w:shd w:val="clear" w:color="auto" w:fill="FFFFFF" w:themeFill="background1"/>
            <w:vAlign w:val="center"/>
          </w:tcPr>
          <w:p w14:paraId="53A28D68">
            <w:pPr>
              <w:pageBreakBefore w:val="0"/>
              <w:widowControl/>
              <w:wordWrap/>
              <w:overflowPunct/>
              <w:topLinePunct w:val="0"/>
              <w:bidi w:val="0"/>
              <w:spacing w:line="240" w:lineRule="auto"/>
              <w:ind w:firstLine="0" w:firstLineChars="0"/>
              <w:rPr>
                <w:rFonts w:hint="eastAsia" w:ascii="仿宋" w:hAnsi="仿宋" w:eastAsia="仿宋" w:cs="仿宋"/>
                <w:bCs w:val="0"/>
                <w:sz w:val="28"/>
                <w:szCs w:val="28"/>
              </w:rPr>
            </w:pPr>
          </w:p>
        </w:tc>
        <w:tc>
          <w:tcPr>
            <w:tcW w:w="2268" w:type="dxa"/>
            <w:shd w:val="clear" w:color="auto" w:fill="D8D8D8" w:themeFill="background1" w:themeFillShade="D9"/>
            <w:vAlign w:val="center"/>
          </w:tcPr>
          <w:p w14:paraId="1F1E7863">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rPr>
            </w:pPr>
            <w:r>
              <w:rPr>
                <w:rFonts w:hint="eastAsia" w:ascii="仿宋" w:hAnsi="仿宋" w:eastAsia="仿宋" w:cs="仿宋"/>
                <w:b/>
                <w:bCs w:val="0"/>
                <w:sz w:val="28"/>
                <w:szCs w:val="28"/>
              </w:rPr>
              <w:t>小计5</w:t>
            </w:r>
          </w:p>
        </w:tc>
        <w:tc>
          <w:tcPr>
            <w:tcW w:w="808" w:type="dxa"/>
            <w:shd w:val="clear" w:color="auto" w:fill="D8D8D8" w:themeFill="background1" w:themeFillShade="D9"/>
            <w:vAlign w:val="center"/>
          </w:tcPr>
          <w:p w14:paraId="1A0A633F">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3</w:t>
            </w:r>
          </w:p>
        </w:tc>
        <w:tc>
          <w:tcPr>
            <w:tcW w:w="5712" w:type="dxa"/>
            <w:shd w:val="clear" w:color="auto" w:fill="D8D8D8" w:themeFill="background1" w:themeFillShade="D9"/>
            <w:vAlign w:val="center"/>
          </w:tcPr>
          <w:p w14:paraId="0D913854">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r w14:paraId="2BCE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exact"/>
          <w:jc w:val="center"/>
        </w:trPr>
        <w:tc>
          <w:tcPr>
            <w:tcW w:w="3256" w:type="dxa"/>
            <w:gridSpan w:val="2"/>
            <w:shd w:val="clear" w:color="auto" w:fill="FFFFFF" w:themeFill="background1"/>
            <w:vAlign w:val="center"/>
          </w:tcPr>
          <w:p w14:paraId="16C564AF">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highlight w:val="none"/>
              </w:rPr>
            </w:pPr>
            <w:r>
              <w:rPr>
                <w:rFonts w:hint="eastAsia" w:ascii="仿宋" w:hAnsi="仿宋" w:eastAsia="仿宋" w:cs="仿宋"/>
                <w:b/>
                <w:bCs w:val="0"/>
                <w:sz w:val="28"/>
                <w:szCs w:val="28"/>
                <w:highlight w:val="none"/>
              </w:rPr>
              <w:t>合 计</w:t>
            </w:r>
          </w:p>
        </w:tc>
        <w:tc>
          <w:tcPr>
            <w:tcW w:w="808" w:type="dxa"/>
            <w:shd w:val="clear" w:color="auto" w:fill="FFFFFF" w:themeFill="background1"/>
            <w:vAlign w:val="center"/>
          </w:tcPr>
          <w:p w14:paraId="224C0082">
            <w:pPr>
              <w:pageBreakBefore w:val="0"/>
              <w:wordWrap/>
              <w:overflowPunct/>
              <w:topLinePunct w:val="0"/>
              <w:bidi w:val="0"/>
              <w:spacing w:line="240" w:lineRule="auto"/>
              <w:ind w:firstLine="0" w:firstLineChars="0"/>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3</w:t>
            </w:r>
            <w:ins w:id="16" w:author="壹" w:date="2025-11-19T16:00:09Z">
              <w:r>
                <w:rPr>
                  <w:rFonts w:hint="eastAsia" w:ascii="仿宋" w:hAnsi="仿宋" w:eastAsia="仿宋" w:cs="仿宋"/>
                  <w:b/>
                  <w:bCs w:val="0"/>
                  <w:sz w:val="28"/>
                  <w:szCs w:val="28"/>
                  <w:highlight w:val="none"/>
                  <w:lang w:val="en-US" w:eastAsia="zh-CN"/>
                </w:rPr>
                <w:t>4</w:t>
              </w:r>
            </w:ins>
          </w:p>
        </w:tc>
        <w:tc>
          <w:tcPr>
            <w:tcW w:w="5712" w:type="dxa"/>
            <w:shd w:val="clear" w:color="auto" w:fill="FFFFFF" w:themeFill="background1"/>
            <w:vAlign w:val="center"/>
          </w:tcPr>
          <w:p w14:paraId="5B54CC74">
            <w:pPr>
              <w:pageBreakBefore w:val="0"/>
              <w:wordWrap/>
              <w:overflowPunct/>
              <w:topLinePunct w:val="0"/>
              <w:bidi w:val="0"/>
              <w:spacing w:line="240" w:lineRule="auto"/>
              <w:ind w:firstLine="0" w:firstLineChars="0"/>
              <w:jc w:val="center"/>
              <w:rPr>
                <w:rFonts w:hint="eastAsia" w:ascii="仿宋" w:hAnsi="仿宋" w:eastAsia="仿宋" w:cs="仿宋"/>
                <w:bCs w:val="0"/>
                <w:sz w:val="28"/>
                <w:szCs w:val="28"/>
              </w:rPr>
            </w:pPr>
          </w:p>
        </w:tc>
      </w:tr>
    </w:tbl>
    <w:p w14:paraId="52F362DE">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val="en-US" w:eastAsia="zh-CN"/>
        </w:rPr>
        <w:t>6</w:t>
      </w:r>
      <w:r>
        <w:rPr>
          <w:rFonts w:hint="eastAsia" w:ascii="仿宋" w:hAnsi="仿宋" w:eastAsia="仿宋" w:cs="仿宋"/>
          <w:b/>
          <w:sz w:val="28"/>
          <w:szCs w:val="28"/>
        </w:rPr>
        <w:t>、</w:t>
      </w:r>
      <w:r>
        <w:rPr>
          <w:rFonts w:hint="eastAsia" w:ascii="仿宋" w:hAnsi="仿宋" w:eastAsia="仿宋" w:cs="仿宋"/>
          <w:b/>
          <w:bCs/>
          <w:sz w:val="28"/>
          <w:szCs w:val="28"/>
          <w:lang w:eastAsia="zh-CN"/>
        </w:rPr>
        <w:t>各项服务</w:t>
      </w:r>
      <w:r>
        <w:rPr>
          <w:rFonts w:hint="eastAsia" w:ascii="仿宋" w:hAnsi="仿宋" w:eastAsia="仿宋" w:cs="仿宋"/>
          <w:b/>
          <w:sz w:val="28"/>
          <w:szCs w:val="28"/>
        </w:rPr>
        <w:t>标准</w:t>
      </w:r>
    </w:p>
    <w:p w14:paraId="7FECF4B1">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1</w:t>
      </w:r>
      <w:r>
        <w:rPr>
          <w:rFonts w:hint="eastAsia" w:ascii="仿宋" w:hAnsi="仿宋" w:eastAsia="仿宋" w:cs="仿宋"/>
          <w:b/>
          <w:sz w:val="28"/>
          <w:szCs w:val="28"/>
          <w:lang w:eastAsia="zh-CN"/>
        </w:rPr>
        <w:t>）</w:t>
      </w:r>
      <w:r>
        <w:rPr>
          <w:rFonts w:hint="eastAsia" w:ascii="仿宋" w:hAnsi="仿宋" w:eastAsia="仿宋" w:cs="仿宋"/>
          <w:b/>
          <w:sz w:val="28"/>
          <w:szCs w:val="28"/>
        </w:rPr>
        <w:t xml:space="preserve"> 环境卫生服务：</w:t>
      </w:r>
    </w:p>
    <w:p w14:paraId="71DEE065">
      <w:pPr>
        <w:pageBreakBefore w:val="0"/>
        <w:wordWrap/>
        <w:overflowPunct/>
        <w:topLinePunct w:val="0"/>
        <w:bidi w:val="0"/>
        <w:spacing w:line="240" w:lineRule="auto"/>
        <w:ind w:firstLine="925" w:firstLineChars="329"/>
        <w:rPr>
          <w:rFonts w:hint="eastAsia" w:ascii="仿宋" w:hAnsi="仿宋" w:eastAsia="仿宋" w:cs="仿宋"/>
          <w:b/>
          <w:bCs w:val="0"/>
          <w:sz w:val="28"/>
          <w:szCs w:val="28"/>
        </w:rPr>
      </w:pPr>
      <w:r>
        <w:rPr>
          <w:rFonts w:hint="default" w:ascii="Calibri" w:hAnsi="Calibri" w:eastAsia="仿宋" w:cs="Calibri"/>
          <w:b/>
          <w:bCs w:val="0"/>
          <w:sz w:val="28"/>
          <w:szCs w:val="28"/>
        </w:rPr>
        <w:t>①</w:t>
      </w:r>
      <w:r>
        <w:rPr>
          <w:rFonts w:hint="eastAsia" w:ascii="仿宋" w:hAnsi="仿宋" w:eastAsia="仿宋" w:cs="仿宋"/>
          <w:b/>
          <w:bCs w:val="0"/>
          <w:sz w:val="28"/>
          <w:szCs w:val="28"/>
        </w:rPr>
        <w:t>办公楼绿植花卉养护服务：</w:t>
      </w:r>
    </w:p>
    <w:p w14:paraId="22D715B2">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范围：办公楼内公共区域的各种花卉、绿植。</w:t>
      </w:r>
    </w:p>
    <w:p w14:paraId="65BD0547">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内容：日常浇灌、修剪、施肥、治虫、换土、擦拭花盆、冲洗绿植、对枯枝烂叶进行清理，定期对绿植合理调换方向。如有特殊情况需要调整绿植摆放位置，需配合甲方要求随时进行调整。</w:t>
      </w:r>
    </w:p>
    <w:p w14:paraId="73F972A1">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标准：绿植花卉生长茂盛，绿植花叶无尘土、无水迹、无枯枝、无黄叶，摆放位置合理、高低搭配协调美观、花盆及盆垫外表无尘土、无水迹。</w:t>
      </w:r>
    </w:p>
    <w:p w14:paraId="6C34F715">
      <w:pPr>
        <w:pageBreakBefore w:val="0"/>
        <w:wordWrap/>
        <w:overflowPunct/>
        <w:topLinePunct w:val="0"/>
        <w:bidi w:val="0"/>
        <w:spacing w:line="240" w:lineRule="auto"/>
        <w:ind w:firstLine="562" w:firstLineChars="200"/>
        <w:rPr>
          <w:rFonts w:hint="eastAsia" w:ascii="仿宋" w:hAnsi="仿宋" w:eastAsia="仿宋" w:cs="仿宋"/>
          <w:sz w:val="28"/>
          <w:szCs w:val="28"/>
        </w:rPr>
      </w:pPr>
      <w:r>
        <w:rPr>
          <w:rFonts w:hint="default" w:ascii="Calibri" w:hAnsi="Calibri" w:eastAsia="仿宋" w:cs="Calibri"/>
          <w:b/>
          <w:sz w:val="28"/>
          <w:szCs w:val="28"/>
        </w:rPr>
        <w:t>②</w:t>
      </w:r>
      <w:r>
        <w:rPr>
          <w:rFonts w:hint="eastAsia" w:ascii="仿宋" w:hAnsi="仿宋" w:eastAsia="仿宋" w:cs="仿宋"/>
          <w:b/>
          <w:sz w:val="28"/>
          <w:szCs w:val="28"/>
        </w:rPr>
        <w:t>办公楼外围保洁服务</w:t>
      </w:r>
      <w:r>
        <w:rPr>
          <w:rFonts w:hint="eastAsia" w:ascii="仿宋" w:hAnsi="仿宋" w:eastAsia="仿宋" w:cs="仿宋"/>
          <w:sz w:val="28"/>
          <w:szCs w:val="28"/>
        </w:rPr>
        <w:t>：</w:t>
      </w:r>
    </w:p>
    <w:p w14:paraId="02D9A104">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范围：办公楼台阶及两侧坡道、门前空地、办公楼周边，停车场、机动车道、人行道及四围绿化带，以上区域卫生包含地面、墙面及卫生死角。</w:t>
      </w:r>
    </w:p>
    <w:p w14:paraId="6F91300B">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内容：卫生区域地面进行清扫、垃圾杂物进行清理，办公楼出入口门厅的玻璃、外围公共区域的垃圾桶、果皮箱等进行擦拭。</w:t>
      </w:r>
    </w:p>
    <w:p w14:paraId="3BE141BE">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要求：每日对卫生保洁区域彻清两次，周一至周五工作时间为，上午7：30至12：00，下午14：30至17:30时间段内，每小时对以上区域巡视清理一次。</w:t>
      </w:r>
    </w:p>
    <w:p w14:paraId="1C56989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标准：外墙及停车场地面、墙面无杂物、无烟头、无污渍、无油渍、无纸屑，树篱周边无枯枝落叶、树篱内无纸屑、无杂物，树篱周围大理石台阶无污渍、光亮整洁。冬季下雪，必须在职工上班之前，将积雪清除干净。</w:t>
      </w:r>
    </w:p>
    <w:p w14:paraId="7CF315E1">
      <w:pPr>
        <w:pageBreakBefore w:val="0"/>
        <w:wordWrap/>
        <w:overflowPunct/>
        <w:topLinePunct w:val="0"/>
        <w:bidi w:val="0"/>
        <w:spacing w:line="240" w:lineRule="auto"/>
        <w:ind w:firstLine="482"/>
        <w:rPr>
          <w:rFonts w:hint="eastAsia" w:ascii="仿宋" w:hAnsi="仿宋" w:eastAsia="仿宋" w:cs="仿宋"/>
          <w:b/>
          <w:bCs w:val="0"/>
          <w:sz w:val="28"/>
          <w:szCs w:val="28"/>
        </w:rPr>
      </w:pPr>
      <w:r>
        <w:rPr>
          <w:rFonts w:hint="default" w:ascii="Calibri" w:hAnsi="Calibri" w:eastAsia="仿宋" w:cs="Calibri"/>
          <w:b/>
          <w:bCs w:val="0"/>
          <w:sz w:val="28"/>
          <w:szCs w:val="28"/>
        </w:rPr>
        <w:t>③</w:t>
      </w:r>
      <w:r>
        <w:rPr>
          <w:rFonts w:hint="eastAsia" w:ascii="仿宋" w:hAnsi="仿宋" w:eastAsia="仿宋" w:cs="仿宋"/>
          <w:b/>
          <w:bCs w:val="0"/>
          <w:sz w:val="28"/>
          <w:szCs w:val="28"/>
        </w:rPr>
        <w:t>办公楼公共区域保洁服务：</w:t>
      </w:r>
    </w:p>
    <w:p w14:paraId="0526C38E">
      <w:pPr>
        <w:pageBreakBefore w:val="0"/>
        <w:wordWrap/>
        <w:overflowPunct/>
        <w:topLinePunct w:val="0"/>
        <w:bidi w:val="0"/>
        <w:spacing w:line="240" w:lineRule="auto"/>
        <w:ind w:firstLine="482"/>
        <w:rPr>
          <w:rFonts w:hint="eastAsia" w:ascii="仿宋" w:hAnsi="仿宋" w:eastAsia="仿宋" w:cs="仿宋"/>
          <w:sz w:val="28"/>
          <w:szCs w:val="28"/>
        </w:rPr>
      </w:pPr>
      <w:r>
        <w:rPr>
          <w:rFonts w:hint="eastAsia" w:ascii="仿宋" w:hAnsi="仿宋" w:eastAsia="仿宋" w:cs="仿宋"/>
          <w:b/>
          <w:bCs w:val="0"/>
          <w:sz w:val="28"/>
          <w:szCs w:val="28"/>
        </w:rPr>
        <w:t>范围：</w:t>
      </w:r>
      <w:r>
        <w:rPr>
          <w:rFonts w:hint="eastAsia" w:ascii="仿宋" w:hAnsi="仿宋" w:eastAsia="仿宋" w:cs="仿宋"/>
          <w:sz w:val="28"/>
          <w:szCs w:val="28"/>
        </w:rPr>
        <w:t>a. 环廊：大理石地面、出风口、灯罩、玻璃幕隔断、不锈钢栏杆、办公室门、垃圾桶、沙发、茶几、消防报警器、指示牌、开关面板、轿厢。</w:t>
      </w:r>
    </w:p>
    <w:p w14:paraId="09877275">
      <w:pPr>
        <w:pageBreakBefore w:val="0"/>
        <w:wordWrap/>
        <w:overflowPunct/>
        <w:topLinePunct w:val="0"/>
        <w:bidi w:val="0"/>
        <w:spacing w:line="240" w:lineRule="auto"/>
        <w:ind w:firstLine="482"/>
        <w:rPr>
          <w:rFonts w:hint="eastAsia" w:ascii="仿宋" w:hAnsi="仿宋" w:eastAsia="仿宋" w:cs="仿宋"/>
          <w:sz w:val="28"/>
          <w:szCs w:val="28"/>
        </w:rPr>
      </w:pPr>
      <w:r>
        <w:rPr>
          <w:rFonts w:hint="eastAsia" w:ascii="仿宋" w:hAnsi="仿宋" w:eastAsia="仿宋" w:cs="仿宋"/>
          <w:sz w:val="28"/>
          <w:szCs w:val="28"/>
        </w:rPr>
        <w:t>b．步梯间：步梯台阶、大理石地面、不锈钢扶手、玻璃窗户、楼层指示牌、开关面板、电梯门、轿厢；</w:t>
      </w:r>
    </w:p>
    <w:p w14:paraId="21FDC261">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c. 卫生间：男女卫生间地面、墙壁、面台、面盆、水龙头、镜子、排风系统、开关面板、小便池、蹲便池、蹲便池隔板、纸篓、塑料卫生纸盒、灯罩、墩布池。</w:t>
      </w:r>
    </w:p>
    <w:p w14:paraId="7DC5727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d. 开水间：不锈钢衬台、地面、墙面、开水器、踢脚线。</w:t>
      </w:r>
    </w:p>
    <w:p w14:paraId="27BB4252">
      <w:pPr>
        <w:pageBreakBefore w:val="0"/>
        <w:wordWrap/>
        <w:overflowPunct/>
        <w:topLinePunct w:val="0"/>
        <w:bidi w:val="0"/>
        <w:spacing w:line="240" w:lineRule="auto"/>
        <w:ind w:firstLine="482"/>
        <w:rPr>
          <w:rFonts w:hint="eastAsia" w:ascii="仿宋" w:hAnsi="仿宋" w:eastAsia="仿宋" w:cs="仿宋"/>
          <w:sz w:val="28"/>
          <w:szCs w:val="28"/>
        </w:rPr>
      </w:pPr>
      <w:r>
        <w:rPr>
          <w:rFonts w:hint="eastAsia" w:ascii="仿宋" w:hAnsi="仿宋" w:eastAsia="仿宋" w:cs="仿宋"/>
          <w:b/>
          <w:bCs w:val="0"/>
          <w:sz w:val="28"/>
          <w:szCs w:val="28"/>
        </w:rPr>
        <w:t>内容：</w:t>
      </w:r>
      <w:r>
        <w:rPr>
          <w:rFonts w:hint="eastAsia" w:ascii="仿宋" w:hAnsi="仿宋" w:eastAsia="仿宋" w:cs="仿宋"/>
          <w:sz w:val="28"/>
          <w:szCs w:val="28"/>
        </w:rPr>
        <w:t>对以上范围区域进行擦拭、清洗、保养、消毒、补充、检查、除垢、去污、灭菌灭虫</w:t>
      </w:r>
    </w:p>
    <w:p w14:paraId="37E14578">
      <w:pPr>
        <w:pageBreakBefore w:val="0"/>
        <w:wordWrap/>
        <w:overflowPunct/>
        <w:topLinePunct w:val="0"/>
        <w:bidi w:val="0"/>
        <w:spacing w:line="240" w:lineRule="auto"/>
        <w:ind w:firstLine="482"/>
        <w:rPr>
          <w:rFonts w:hint="eastAsia" w:ascii="仿宋" w:hAnsi="仿宋" w:eastAsia="仿宋" w:cs="仿宋"/>
          <w:sz w:val="28"/>
          <w:szCs w:val="28"/>
        </w:rPr>
      </w:pPr>
      <w:r>
        <w:rPr>
          <w:rFonts w:hint="eastAsia" w:ascii="仿宋" w:hAnsi="仿宋" w:eastAsia="仿宋" w:cs="仿宋"/>
          <w:b/>
          <w:bCs w:val="0"/>
          <w:sz w:val="28"/>
          <w:szCs w:val="28"/>
        </w:rPr>
        <w:t>要求：</w:t>
      </w:r>
      <w:r>
        <w:rPr>
          <w:rFonts w:hint="eastAsia" w:ascii="仿宋" w:hAnsi="仿宋" w:eastAsia="仿宋" w:cs="仿宋"/>
          <w:sz w:val="28"/>
          <w:szCs w:val="28"/>
        </w:rPr>
        <w:t>每日对以上区域彻清两次，为避免与办公楼工作人员上班时间冲突，周一至周五工作时间为上午7：30至8：30，下午14：30至15：30时间段内，每小时对男女卫生间巡视清理一次。17：00-17：30负责区域内所有垃圾清理至垃圾指定处。每天对卫生间便池、墩布池、墩布统一消毒一次。</w:t>
      </w:r>
    </w:p>
    <w:p w14:paraId="2866B352">
      <w:pPr>
        <w:pageBreakBefore w:val="0"/>
        <w:wordWrap/>
        <w:overflowPunct/>
        <w:topLinePunct w:val="0"/>
        <w:bidi w:val="0"/>
        <w:spacing w:line="240" w:lineRule="auto"/>
        <w:ind w:firstLine="482"/>
        <w:rPr>
          <w:rFonts w:hint="eastAsia" w:ascii="仿宋" w:hAnsi="仿宋" w:eastAsia="仿宋" w:cs="仿宋"/>
          <w:sz w:val="28"/>
          <w:szCs w:val="28"/>
        </w:rPr>
      </w:pPr>
      <w:r>
        <w:rPr>
          <w:rFonts w:hint="eastAsia" w:ascii="仿宋" w:hAnsi="仿宋" w:eastAsia="仿宋" w:cs="仿宋"/>
          <w:b/>
          <w:bCs w:val="0"/>
          <w:sz w:val="28"/>
          <w:szCs w:val="28"/>
        </w:rPr>
        <w:t>标准：</w:t>
      </w:r>
      <w:r>
        <w:rPr>
          <w:rFonts w:hint="eastAsia" w:ascii="仿宋" w:hAnsi="仿宋" w:eastAsia="仿宋" w:cs="仿宋"/>
          <w:sz w:val="28"/>
          <w:szCs w:val="28"/>
        </w:rPr>
        <w:t>以上区域卫生光亮整洁、无尘土、无水迹、无油渍、无污渍、无杂物，要求制定详细的卫生清洁工作流程，针对各种材质表面，使用专业清洁用品。</w:t>
      </w:r>
    </w:p>
    <w:p w14:paraId="1AE12797">
      <w:pPr>
        <w:pageBreakBefore w:val="0"/>
        <w:wordWrap/>
        <w:overflowPunct/>
        <w:topLinePunct w:val="0"/>
        <w:bidi w:val="0"/>
        <w:spacing w:line="240" w:lineRule="auto"/>
        <w:ind w:firstLine="922" w:firstLineChars="329"/>
        <w:rPr>
          <w:rFonts w:hint="eastAsia" w:ascii="仿宋" w:hAnsi="仿宋" w:eastAsia="仿宋" w:cs="仿宋"/>
          <w:b/>
          <w:bCs w:val="0"/>
          <w:color w:val="auto"/>
          <w:sz w:val="28"/>
          <w:szCs w:val="28"/>
        </w:rPr>
      </w:pPr>
      <w:r>
        <w:rPr>
          <w:rFonts w:hint="eastAsia" w:ascii="微软雅黑" w:hAnsi="微软雅黑" w:eastAsia="微软雅黑" w:cs="微软雅黑"/>
          <w:b/>
          <w:bCs w:val="0"/>
          <w:color w:val="auto"/>
          <w:sz w:val="28"/>
          <w:szCs w:val="28"/>
        </w:rPr>
        <w:t>④</w:t>
      </w:r>
      <w:r>
        <w:rPr>
          <w:rFonts w:hint="eastAsia" w:ascii="仿宋" w:hAnsi="仿宋" w:eastAsia="仿宋" w:cs="仿宋"/>
          <w:b/>
          <w:bCs w:val="0"/>
          <w:color w:val="auto"/>
          <w:sz w:val="28"/>
          <w:szCs w:val="28"/>
        </w:rPr>
        <w:t>活动室、健身房保洁服务：</w:t>
      </w:r>
    </w:p>
    <w:p w14:paraId="41823B58">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范围：乒乓球室、健身房、男女更衣室地面、运动器材、窗台、开关面板等。</w:t>
      </w:r>
    </w:p>
    <w:p w14:paraId="70899D42">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内容：对以上范围区域进行擦拭、清洗、保养、消毒、补充、检查、除垢、去污、灭菌灭虫 。</w:t>
      </w:r>
    </w:p>
    <w:p w14:paraId="209A83F2">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要求：每日</w:t>
      </w:r>
      <w:r>
        <w:rPr>
          <w:rFonts w:hint="eastAsia" w:ascii="仿宋" w:hAnsi="仿宋" w:eastAsia="仿宋" w:cs="仿宋"/>
          <w:sz w:val="28"/>
          <w:szCs w:val="28"/>
          <w:lang w:eastAsia="zh-CN"/>
        </w:rPr>
        <w:t>上午</w:t>
      </w:r>
      <w:r>
        <w:rPr>
          <w:rFonts w:hint="eastAsia" w:ascii="仿宋" w:hAnsi="仿宋" w:eastAsia="仿宋" w:cs="仿宋"/>
          <w:sz w:val="28"/>
          <w:szCs w:val="28"/>
        </w:rPr>
        <w:t xml:space="preserve">对以上区域彻清1次。 </w:t>
      </w:r>
    </w:p>
    <w:p w14:paraId="3C638692">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标准：以上区域卫生光亮整洁、无尘土、无水迹、无油渍、无污渍、无杂物，要求制定详细的卫生</w:t>
      </w:r>
      <w:r>
        <w:rPr>
          <w:rFonts w:hint="eastAsia" w:ascii="仿宋" w:hAnsi="仿宋" w:eastAsia="仿宋" w:cs="仿宋"/>
          <w:sz w:val="28"/>
          <w:szCs w:val="28"/>
          <w:lang w:eastAsia="zh-CN"/>
        </w:rPr>
        <w:t>，</w:t>
      </w:r>
      <w:r>
        <w:rPr>
          <w:rFonts w:hint="eastAsia" w:ascii="仿宋" w:hAnsi="仿宋" w:eastAsia="仿宋" w:cs="仿宋"/>
          <w:sz w:val="28"/>
          <w:szCs w:val="28"/>
        </w:rPr>
        <w:t>清洁工作流程，针对塑胶地板表面，使用专业清洁用品。</w:t>
      </w:r>
    </w:p>
    <w:p w14:paraId="5DD0F062">
      <w:pPr>
        <w:pageBreakBefore w:val="0"/>
        <w:wordWrap/>
        <w:overflowPunct/>
        <w:topLinePunct w:val="0"/>
        <w:bidi w:val="0"/>
        <w:spacing w:line="240" w:lineRule="auto"/>
        <w:ind w:firstLine="922" w:firstLineChars="329"/>
        <w:rPr>
          <w:rFonts w:hint="eastAsia" w:ascii="仿宋" w:hAnsi="仿宋" w:eastAsia="仿宋" w:cs="仿宋"/>
          <w:b/>
          <w:bCs w:val="0"/>
          <w:sz w:val="28"/>
          <w:szCs w:val="28"/>
        </w:rPr>
      </w:pPr>
      <w:r>
        <w:rPr>
          <w:rFonts w:hint="eastAsia" w:ascii="微软雅黑" w:hAnsi="微软雅黑" w:eastAsia="微软雅黑" w:cs="微软雅黑"/>
          <w:b/>
          <w:bCs w:val="0"/>
          <w:sz w:val="28"/>
          <w:szCs w:val="28"/>
        </w:rPr>
        <w:t>⑤</w:t>
      </w:r>
      <w:r>
        <w:rPr>
          <w:rFonts w:hint="eastAsia" w:ascii="仿宋" w:hAnsi="仿宋" w:eastAsia="仿宋" w:cs="仿宋"/>
          <w:b/>
          <w:bCs w:val="0"/>
          <w:sz w:val="28"/>
          <w:szCs w:val="28"/>
        </w:rPr>
        <w:t>入室保洁服务</w:t>
      </w:r>
    </w:p>
    <w:p w14:paraId="39319C1A">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范围</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办公楼层所有办公室</w:t>
      </w:r>
      <w:r>
        <w:rPr>
          <w:rFonts w:hint="eastAsia" w:ascii="仿宋" w:hAnsi="仿宋" w:eastAsia="仿宋" w:cs="仿宋"/>
          <w:sz w:val="28"/>
          <w:szCs w:val="28"/>
          <w:lang w:val="en-US" w:eastAsia="zh-CN"/>
        </w:rPr>
        <w:t>，包括</w:t>
      </w:r>
      <w:r>
        <w:rPr>
          <w:rFonts w:hint="eastAsia" w:ascii="仿宋" w:hAnsi="仿宋" w:eastAsia="仿宋" w:cs="仿宋"/>
          <w:sz w:val="28"/>
          <w:szCs w:val="28"/>
        </w:rPr>
        <w:t xml:space="preserve">门、门框、门牌、地面、墙面、各种开关面板、钟表、装饰画、办公桌、椅子、电脑 </w:t>
      </w:r>
      <w:r>
        <w:rPr>
          <w:rFonts w:hint="eastAsia" w:ascii="仿宋" w:hAnsi="仿宋" w:eastAsia="仿宋" w:cs="仿宋"/>
          <w:sz w:val="28"/>
          <w:szCs w:val="28"/>
          <w:lang w:eastAsia="zh-CN"/>
        </w:rPr>
        <w:t>、</w:t>
      </w:r>
      <w:r>
        <w:rPr>
          <w:rFonts w:hint="eastAsia" w:ascii="仿宋" w:hAnsi="仿宋" w:eastAsia="仿宋" w:cs="仿宋"/>
          <w:sz w:val="28"/>
          <w:szCs w:val="28"/>
        </w:rPr>
        <w:t xml:space="preserve">主机、电话机、打印机、碎纸机、显示器、衣架、书柜、沙发、茶几、茶杯、笔筒、茶叶桶、各类装饰 </w:t>
      </w:r>
      <w:r>
        <w:rPr>
          <w:rFonts w:hint="eastAsia" w:ascii="仿宋" w:hAnsi="仿宋" w:eastAsia="仿宋" w:cs="仿宋"/>
          <w:sz w:val="28"/>
          <w:szCs w:val="28"/>
          <w:lang w:eastAsia="zh-CN"/>
        </w:rPr>
        <w:t>、</w:t>
      </w:r>
      <w:r>
        <w:rPr>
          <w:rFonts w:hint="eastAsia" w:ascii="仿宋" w:hAnsi="仿宋" w:eastAsia="仿宋" w:cs="仿宋"/>
          <w:sz w:val="28"/>
          <w:szCs w:val="28"/>
        </w:rPr>
        <w:t xml:space="preserve">物品、暖壶、玻璃、窗台、踢脚线、纱窗、绿植、镜子、托盘、纸篓。 </w:t>
      </w:r>
    </w:p>
    <w:p w14:paraId="13F80282">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 xml:space="preserve">内容：对以上范围区域进行擦拭、清洗、保养、消毒、补充、检查、除垢、去污、灭菌灭虫。 </w:t>
      </w:r>
    </w:p>
    <w:p w14:paraId="3BE75EA0">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 xml:space="preserve">要求：每日对以上区域进行清理1次，为避免与办公楼工作人员上班时间冲突，周一至周五工作时间为，早晨须在8:00之前结束，下午于17:30之后且办公室离人后可打扫。每天对办公室所有电子、电器设备进行检查，及时更换电池，发现故障及时报修。 </w:t>
      </w:r>
    </w:p>
    <w:p w14:paraId="6916B0C4">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标准：以上区域卫生光亮整洁、无尘土、无水迹、无油渍、无污渍、无杂物，投标人要求制定详细的卫生清洁工作流程。针对各种材质表面，使用专业清洁用品。</w:t>
      </w:r>
    </w:p>
    <w:p w14:paraId="5CB3E8E2">
      <w:pPr>
        <w:pageBreakBefore w:val="0"/>
        <w:wordWrap/>
        <w:overflowPunct/>
        <w:topLinePunct w:val="0"/>
        <w:bidi w:val="0"/>
        <w:spacing w:line="240" w:lineRule="auto"/>
        <w:ind w:firstLine="482"/>
        <w:rPr>
          <w:rFonts w:hint="eastAsia" w:ascii="仿宋" w:hAnsi="仿宋" w:eastAsia="仿宋" w:cs="仿宋"/>
          <w:b/>
          <w:bCs w:val="0"/>
          <w:sz w:val="28"/>
          <w:szCs w:val="28"/>
        </w:rPr>
      </w:pPr>
      <w:r>
        <w:rPr>
          <w:rFonts w:hint="eastAsia" w:ascii="微软雅黑" w:hAnsi="微软雅黑" w:eastAsia="微软雅黑" w:cs="微软雅黑"/>
          <w:b/>
          <w:bCs w:val="0"/>
          <w:sz w:val="28"/>
          <w:szCs w:val="28"/>
        </w:rPr>
        <w:t>⑥</w:t>
      </w:r>
      <w:r>
        <w:rPr>
          <w:rFonts w:hint="eastAsia" w:ascii="仿宋" w:hAnsi="仿宋" w:eastAsia="仿宋" w:cs="仿宋"/>
          <w:b/>
          <w:bCs w:val="0"/>
          <w:sz w:val="28"/>
          <w:szCs w:val="28"/>
        </w:rPr>
        <w:t xml:space="preserve"> 办公楼垃圾清运处理服务：</w:t>
      </w:r>
    </w:p>
    <w:p w14:paraId="542F03B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范围：办公楼产生的日常垃圾、装修垃圾、各类电子废弃物品、材料、家具、电器等。</w:t>
      </w:r>
    </w:p>
    <w:p w14:paraId="1B3162BD">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内容：将以上垃圾运送至指定地点进行处理，要求楼内垃圾日产日清。</w:t>
      </w:r>
    </w:p>
    <w:p w14:paraId="52C47DC8">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要求：对收回的各类垃圾统一存放在指定地点，不得随意堆放，然后对垃圾进行分类处理后方可转运至垃圾回收站处理。</w:t>
      </w:r>
    </w:p>
    <w:p w14:paraId="3C1E945D">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val="en-US" w:eastAsia="zh-CN"/>
        </w:rPr>
        <w:t>(</w:t>
      </w:r>
      <w:r>
        <w:rPr>
          <w:rFonts w:hint="eastAsia" w:ascii="仿宋" w:hAnsi="仿宋" w:eastAsia="仿宋" w:cs="仿宋"/>
          <w:b/>
          <w:sz w:val="28"/>
          <w:szCs w:val="28"/>
        </w:rPr>
        <w:t>2</w:t>
      </w:r>
      <w:r>
        <w:rPr>
          <w:rFonts w:hint="eastAsia" w:ascii="仿宋" w:hAnsi="仿宋" w:eastAsia="仿宋" w:cs="仿宋"/>
          <w:b/>
          <w:sz w:val="28"/>
          <w:szCs w:val="28"/>
          <w:lang w:val="en-US" w:eastAsia="zh-CN"/>
        </w:rPr>
        <w:t>)</w:t>
      </w:r>
      <w:r>
        <w:rPr>
          <w:rFonts w:hint="eastAsia" w:ascii="仿宋" w:hAnsi="仿宋" w:eastAsia="仿宋" w:cs="仿宋"/>
          <w:b/>
          <w:sz w:val="28"/>
          <w:szCs w:val="28"/>
          <w:highlight w:val="none"/>
          <w:lang w:eastAsia="zh-CN"/>
        </w:rPr>
        <w:t>会议</w:t>
      </w:r>
      <w:r>
        <w:rPr>
          <w:rFonts w:hint="eastAsia" w:ascii="仿宋" w:hAnsi="仿宋" w:eastAsia="仿宋" w:cs="仿宋"/>
          <w:b/>
          <w:sz w:val="28"/>
          <w:szCs w:val="28"/>
        </w:rPr>
        <w:t>服务包括：</w:t>
      </w:r>
    </w:p>
    <w:p w14:paraId="731A487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default" w:ascii="Calibri" w:hAnsi="Calibri" w:eastAsia="仿宋" w:cs="Calibri"/>
          <w:sz w:val="28"/>
          <w:szCs w:val="28"/>
        </w:rPr>
        <w:t>①</w:t>
      </w:r>
      <w:r>
        <w:rPr>
          <w:rFonts w:hint="eastAsia" w:ascii="仿宋" w:hAnsi="仿宋" w:eastAsia="仿宋" w:cs="仿宋"/>
          <w:sz w:val="28"/>
          <w:szCs w:val="28"/>
        </w:rPr>
        <w:t>会议服务范围：各会议室、电教室。</w:t>
      </w:r>
    </w:p>
    <w:p w14:paraId="204A7458">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会议室、电教室卫生清洁范围：地面、墙面、地毯、会议桌、会议椅、茶几、沙发、消毒柜、电脑、玻璃幕隔断、玻璃幕墙、玻璃、窗台、扶手栏杆、音箱、话筒、笔筒、纸巾盒、茶杯、杯托、湿巾拖、矿泉水、投影仪、摄像头、暖壶、绿植、开关面板、踢脚线、装饰画、绿植、等所有会议室内的物品。</w:t>
      </w:r>
    </w:p>
    <w:p w14:paraId="57B52083">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会议室、电教室卫生清洁和消毒要求：对以上范围内涵盖的内容每天进行两次以上抹尘、清洁；每周进行一次消毒服务。为保障会议室使用及时，清洁时间定为早8:00至8:50，下午14:00至15:00。电子产品需要使用专用清洁用具和静电除尘剂清洁。</w:t>
      </w:r>
    </w:p>
    <w:p w14:paraId="50F52F6B">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会议室、电教室卫生清洁标准：以上清洁区域内容无尘土、无污渍、无水渍、无杂物、无手印、物品摆放整齐、规范。</w:t>
      </w:r>
    </w:p>
    <w:p w14:paraId="4AEC80C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default" w:ascii="Calibri" w:hAnsi="Calibri" w:eastAsia="仿宋" w:cs="Calibri"/>
          <w:sz w:val="28"/>
          <w:szCs w:val="28"/>
        </w:rPr>
        <w:t>②</w:t>
      </w:r>
      <w:r>
        <w:rPr>
          <w:rFonts w:hint="eastAsia" w:ascii="仿宋" w:hAnsi="仿宋" w:eastAsia="仿宋" w:cs="仿宋"/>
          <w:sz w:val="28"/>
          <w:szCs w:val="28"/>
        </w:rPr>
        <w:t>会议接待内容：</w:t>
      </w:r>
    </w:p>
    <w:p w14:paraId="62A35D4A">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a.会前：提前1小时布置会场，提前1小时调试设备。</w:t>
      </w:r>
    </w:p>
    <w:p w14:paraId="06B417C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.布置会场：摆放会议需要物品，如：桌签、桌签单、便签纸、笔、橡皮、文件材料、茶杯、杯垫、湿巾托、矿泉水等。准备茶水、湿巾、纸巾等物品。</w:t>
      </w:r>
    </w:p>
    <w:p w14:paraId="66D0EF9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c.调试设备：开启会议室照明设备、数字拼接屏幕、视频会议系统设备、音频系统设备、扩声系统设备、图形处理、矩阵设备、监视器等，对以上设备进行调试。</w:t>
      </w:r>
    </w:p>
    <w:p w14:paraId="12B0A868">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d.会中：提供茶水服务、文件传送服务、会议室门口立岗服务。</w:t>
      </w:r>
    </w:p>
    <w:p w14:paraId="64F0D49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e.会后：清理会场、清洗茶杯、湿巾，并使用消毒柜进行消毒。同时将会场恢复至随时可接待的状况，补充各类会议使用物品。</w:t>
      </w:r>
    </w:p>
    <w:p w14:paraId="4044D94F">
      <w:pPr>
        <w:pageBreakBefore w:val="0"/>
        <w:wordWrap/>
        <w:overflowPunct/>
        <w:topLinePunct w:val="0"/>
        <w:bidi w:val="0"/>
        <w:spacing w:line="240" w:lineRule="auto"/>
        <w:ind w:firstLine="482"/>
        <w:rPr>
          <w:rFonts w:hint="eastAsia" w:ascii="仿宋" w:hAnsi="仿宋" w:eastAsia="仿宋" w:cs="仿宋"/>
          <w:b/>
          <w:sz w:val="28"/>
          <w:szCs w:val="28"/>
        </w:rPr>
      </w:pPr>
      <w:r>
        <w:rPr>
          <w:rFonts w:hint="default" w:ascii="Calibri" w:hAnsi="Calibri" w:eastAsia="仿宋" w:cs="Calibri"/>
          <w:b/>
          <w:sz w:val="28"/>
          <w:szCs w:val="28"/>
          <w:lang w:val="en-US" w:eastAsia="zh-CN"/>
        </w:rPr>
        <w:t>③</w:t>
      </w:r>
      <w:r>
        <w:rPr>
          <w:rFonts w:hint="eastAsia" w:ascii="仿宋" w:hAnsi="仿宋" w:eastAsia="仿宋" w:cs="仿宋"/>
          <w:b/>
          <w:sz w:val="28"/>
          <w:szCs w:val="28"/>
          <w:lang w:val="en-US" w:eastAsia="zh-CN"/>
        </w:rPr>
        <w:t>会议场地</w:t>
      </w:r>
      <w:r>
        <w:rPr>
          <w:rFonts w:hint="eastAsia" w:ascii="仿宋" w:hAnsi="仿宋" w:eastAsia="仿宋" w:cs="仿宋"/>
          <w:b/>
          <w:sz w:val="28"/>
          <w:szCs w:val="28"/>
        </w:rPr>
        <w:t>服务</w:t>
      </w:r>
    </w:p>
    <w:p w14:paraId="5E345425">
      <w:pPr>
        <w:pageBreakBefore w:val="0"/>
        <w:wordWrap/>
        <w:overflowPunct/>
        <w:topLinePunct w:val="0"/>
        <w:bidi w:val="0"/>
        <w:spacing w:line="24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范围：国家税务总局</w:t>
      </w:r>
      <w:r>
        <w:rPr>
          <w:rFonts w:hint="eastAsia" w:ascii="仿宋" w:hAnsi="仿宋" w:eastAsia="仿宋" w:cs="仿宋"/>
          <w:sz w:val="28"/>
          <w:szCs w:val="28"/>
          <w:lang w:eastAsia="zh-CN"/>
        </w:rPr>
        <w:t>乌海</w:t>
      </w:r>
      <w:bookmarkStart w:id="2" w:name="_GoBack"/>
      <w:bookmarkEnd w:id="2"/>
      <w:r>
        <w:rPr>
          <w:rFonts w:hint="eastAsia" w:ascii="仿宋" w:hAnsi="仿宋" w:eastAsia="仿宋" w:cs="仿宋"/>
          <w:sz w:val="28"/>
          <w:szCs w:val="28"/>
        </w:rPr>
        <w:t>市税务局各类接待活动、签字仪式、年终会议、工会举办的各类比赛活动等。</w:t>
      </w:r>
    </w:p>
    <w:p w14:paraId="296597E8">
      <w:pPr>
        <w:pageBreakBefore w:val="0"/>
        <w:wordWrap/>
        <w:overflowPunct/>
        <w:topLinePunct w:val="0"/>
        <w:bidi w:val="0"/>
        <w:spacing w:line="240" w:lineRule="auto"/>
        <w:ind w:firstLine="840" w:firstLineChars="300"/>
        <w:rPr>
          <w:rFonts w:hint="eastAsia" w:ascii="仿宋" w:hAnsi="仿宋" w:eastAsia="仿宋" w:cs="仿宋"/>
          <w:sz w:val="28"/>
          <w:szCs w:val="28"/>
        </w:rPr>
        <w:pPrChange w:id="17" w:author="乔媛" w:date="2025-01-07T17:28:15Z">
          <w:pPr>
            <w:pageBreakBefore w:val="0"/>
            <w:wordWrap/>
            <w:overflowPunct/>
            <w:topLinePunct w:val="0"/>
            <w:bidi w:val="0"/>
            <w:spacing w:line="240" w:lineRule="auto"/>
          </w:pPr>
        </w:pPrChange>
      </w:pPr>
      <w:del w:id="18" w:author="乔媛" w:date="2025-01-07T17:28:13Z">
        <w:r>
          <w:rPr>
            <w:rFonts w:hint="eastAsia" w:ascii="仿宋" w:hAnsi="仿宋" w:eastAsia="仿宋" w:cs="仿宋"/>
            <w:sz w:val="28"/>
            <w:szCs w:val="28"/>
          </w:rPr>
          <w:delText>(</w:delText>
        </w:r>
      </w:del>
      <w:del w:id="19" w:author="乔媛" w:date="2025-01-07T17:28:12Z">
        <w:r>
          <w:rPr>
            <w:rFonts w:hint="eastAsia" w:ascii="仿宋" w:hAnsi="仿宋" w:eastAsia="仿宋" w:cs="仿宋"/>
            <w:sz w:val="28"/>
            <w:szCs w:val="28"/>
          </w:rPr>
          <w:delText>2)</w:delText>
        </w:r>
      </w:del>
      <w:r>
        <w:rPr>
          <w:rFonts w:hint="eastAsia" w:ascii="仿宋" w:hAnsi="仿宋" w:eastAsia="仿宋" w:cs="仿宋"/>
          <w:sz w:val="28"/>
          <w:szCs w:val="28"/>
        </w:rPr>
        <w:t>要求：配合协助办公楼各处室举办的大型活动、布置活动现场、准备仪式所需物品、颁奖、迎领等。</w:t>
      </w:r>
    </w:p>
    <w:p w14:paraId="51542CE1">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3</w:t>
      </w:r>
      <w:r>
        <w:rPr>
          <w:rFonts w:hint="eastAsia" w:ascii="仿宋" w:hAnsi="仿宋" w:eastAsia="仿宋" w:cs="仿宋"/>
          <w:b/>
          <w:sz w:val="28"/>
          <w:szCs w:val="28"/>
          <w:lang w:eastAsia="zh-CN"/>
        </w:rPr>
        <w:t>）</w:t>
      </w:r>
      <w:r>
        <w:rPr>
          <w:rFonts w:hint="eastAsia" w:ascii="仿宋" w:hAnsi="仿宋" w:eastAsia="仿宋" w:cs="仿宋"/>
          <w:b/>
          <w:sz w:val="28"/>
          <w:szCs w:val="28"/>
        </w:rPr>
        <w:t>秩序维护服务包括：</w:t>
      </w:r>
    </w:p>
    <w:p w14:paraId="4904C7A0">
      <w:pPr>
        <w:pageBreakBefore w:val="0"/>
        <w:wordWrap/>
        <w:overflowPunct/>
        <w:topLinePunct w:val="0"/>
        <w:bidi w:val="0"/>
        <w:spacing w:line="240" w:lineRule="auto"/>
        <w:ind w:firstLine="925" w:firstLineChars="329"/>
        <w:rPr>
          <w:rFonts w:hint="eastAsia" w:ascii="仿宋" w:hAnsi="仿宋" w:eastAsia="仿宋" w:cs="仿宋"/>
          <w:sz w:val="28"/>
          <w:szCs w:val="28"/>
        </w:rPr>
      </w:pPr>
      <w:r>
        <w:rPr>
          <w:rFonts w:hint="eastAsia" w:ascii="仿宋" w:hAnsi="仿宋" w:eastAsia="仿宋" w:cs="仿宋"/>
          <w:b/>
          <w:sz w:val="28"/>
          <w:szCs w:val="28"/>
        </w:rPr>
        <w:t>秩序维护范围</w:t>
      </w:r>
      <w:r>
        <w:rPr>
          <w:rFonts w:hint="eastAsia" w:ascii="仿宋" w:hAnsi="仿宋" w:eastAsia="仿宋" w:cs="仿宋"/>
          <w:sz w:val="28"/>
          <w:szCs w:val="28"/>
        </w:rPr>
        <w:t>：大门进出人员车辆管理、院内、地下室车辆停放及疏导、办公楼内外办事人员秩序管理服务、消防</w:t>
      </w:r>
      <w:r>
        <w:rPr>
          <w:rFonts w:hint="eastAsia" w:ascii="仿宋" w:hAnsi="仿宋" w:eastAsia="仿宋" w:cs="仿宋"/>
          <w:sz w:val="28"/>
          <w:szCs w:val="28"/>
          <w:lang w:eastAsia="zh-CN"/>
        </w:rPr>
        <w:t>器材和消防</w:t>
      </w:r>
      <w:r>
        <w:rPr>
          <w:rFonts w:hint="eastAsia" w:ascii="仿宋" w:hAnsi="仿宋" w:eastAsia="仿宋" w:cs="仿宋"/>
          <w:sz w:val="28"/>
          <w:szCs w:val="28"/>
        </w:rPr>
        <w:t>设备</w:t>
      </w:r>
      <w:r>
        <w:rPr>
          <w:rFonts w:hint="eastAsia" w:ascii="仿宋" w:hAnsi="仿宋" w:eastAsia="仿宋" w:cs="仿宋"/>
          <w:sz w:val="28"/>
          <w:szCs w:val="28"/>
          <w:lang w:eastAsia="zh-CN"/>
        </w:rPr>
        <w:t>巡查</w:t>
      </w:r>
      <w:r>
        <w:rPr>
          <w:rFonts w:hint="eastAsia" w:ascii="仿宋" w:hAnsi="仿宋" w:eastAsia="仿宋" w:cs="仿宋"/>
          <w:sz w:val="28"/>
          <w:szCs w:val="28"/>
        </w:rPr>
        <w:t>服务、消防知识普及宣传服务、消防演练、应急服务、监控管理及安全保卫工作。</w:t>
      </w:r>
    </w:p>
    <w:p w14:paraId="2689A1DB">
      <w:pPr>
        <w:pageBreakBefore w:val="0"/>
        <w:wordWrap/>
        <w:overflowPunct/>
        <w:topLinePunct w:val="0"/>
        <w:bidi w:val="0"/>
        <w:spacing w:line="240" w:lineRule="auto"/>
        <w:ind w:firstLine="925" w:firstLineChars="329"/>
        <w:rPr>
          <w:rFonts w:hint="eastAsia" w:ascii="仿宋" w:hAnsi="仿宋" w:eastAsia="仿宋" w:cs="仿宋"/>
          <w:sz w:val="28"/>
          <w:szCs w:val="28"/>
        </w:rPr>
      </w:pPr>
      <w:r>
        <w:rPr>
          <w:rFonts w:hint="eastAsia" w:ascii="仿宋" w:hAnsi="仿宋" w:eastAsia="仿宋" w:cs="仿宋"/>
          <w:b/>
          <w:sz w:val="28"/>
          <w:szCs w:val="28"/>
        </w:rPr>
        <w:t>秩序维护内容：</w:t>
      </w:r>
      <w:r>
        <w:rPr>
          <w:rFonts w:hint="eastAsia" w:ascii="仿宋" w:hAnsi="仿宋" w:eastAsia="仿宋" w:cs="仿宋"/>
          <w:sz w:val="28"/>
          <w:szCs w:val="28"/>
        </w:rPr>
        <w:t>负责办公楼的消防安全设施设备的</w:t>
      </w:r>
      <w:r>
        <w:rPr>
          <w:rFonts w:hint="eastAsia" w:ascii="仿宋" w:hAnsi="仿宋" w:eastAsia="仿宋" w:cs="仿宋"/>
          <w:sz w:val="28"/>
          <w:szCs w:val="28"/>
          <w:lang w:eastAsia="zh-CN"/>
        </w:rPr>
        <w:t>巡</w:t>
      </w:r>
      <w:r>
        <w:rPr>
          <w:rFonts w:hint="eastAsia" w:ascii="仿宋" w:hAnsi="仿宋" w:eastAsia="仿宋" w:cs="仿宋"/>
          <w:sz w:val="28"/>
          <w:szCs w:val="28"/>
        </w:rPr>
        <w:t>查、维护人员出入管理、物品出入管理、停车场管理(车辆停放)等。</w:t>
      </w:r>
    </w:p>
    <w:p w14:paraId="2D01955B">
      <w:pPr>
        <w:pageBreakBefore w:val="0"/>
        <w:wordWrap/>
        <w:overflowPunct/>
        <w:topLinePunct w:val="0"/>
        <w:bidi w:val="0"/>
        <w:spacing w:line="240" w:lineRule="auto"/>
        <w:ind w:firstLine="843" w:firstLineChars="300"/>
        <w:rPr>
          <w:del w:id="21" w:author="乔媛" w:date="2025-01-07T17:28:35Z"/>
          <w:rFonts w:hint="eastAsia" w:ascii="仿宋" w:hAnsi="仿宋" w:eastAsia="仿宋" w:cs="仿宋"/>
          <w:b/>
          <w:sz w:val="28"/>
          <w:szCs w:val="28"/>
        </w:rPr>
        <w:pPrChange w:id="20" w:author="乔媛" w:date="2025-01-07T17:28:30Z">
          <w:pPr>
            <w:pageBreakBefore w:val="0"/>
            <w:wordWrap/>
            <w:overflowPunct/>
            <w:topLinePunct w:val="0"/>
            <w:bidi w:val="0"/>
            <w:spacing w:line="240" w:lineRule="auto"/>
            <w:ind w:firstLine="1124" w:firstLineChars="400"/>
          </w:pPr>
        </w:pPrChange>
      </w:pPr>
      <w:r>
        <w:rPr>
          <w:rFonts w:hint="eastAsia" w:ascii="仿宋" w:hAnsi="仿宋" w:eastAsia="仿宋" w:cs="仿宋"/>
          <w:b/>
          <w:sz w:val="28"/>
          <w:szCs w:val="28"/>
        </w:rPr>
        <w:t>秩序维护工作要求：</w:t>
      </w:r>
    </w:p>
    <w:p w14:paraId="75BF6BF5">
      <w:pPr>
        <w:pageBreakBefore w:val="0"/>
        <w:wordWrap/>
        <w:overflowPunct/>
        <w:topLinePunct w:val="0"/>
        <w:bidi w:val="0"/>
        <w:spacing w:line="240" w:lineRule="auto"/>
        <w:ind w:firstLine="840" w:firstLineChars="300"/>
        <w:rPr>
          <w:rFonts w:hint="eastAsia" w:ascii="仿宋" w:hAnsi="仿宋" w:eastAsia="仿宋" w:cs="仿宋"/>
          <w:sz w:val="28"/>
          <w:szCs w:val="28"/>
        </w:rPr>
        <w:pPrChange w:id="22" w:author="乔媛" w:date="2025-01-07T17:28:35Z">
          <w:pPr>
            <w:pageBreakBefore w:val="0"/>
            <w:wordWrap/>
            <w:overflowPunct/>
            <w:topLinePunct w:val="0"/>
            <w:bidi w:val="0"/>
            <w:spacing w:line="240" w:lineRule="auto"/>
            <w:ind w:firstLine="560" w:firstLineChars="200"/>
          </w:pPr>
        </w:pPrChange>
      </w:pPr>
      <w:r>
        <w:rPr>
          <w:rFonts w:hint="eastAsia" w:ascii="仿宋" w:hAnsi="仿宋" w:eastAsia="仿宋" w:cs="仿宋"/>
          <w:sz w:val="28"/>
          <w:szCs w:val="28"/>
        </w:rPr>
        <w:t>负责服务区域内的秩序维护和处置突发应急事件的工作,制定完善的应急方案。</w:t>
      </w:r>
    </w:p>
    <w:p w14:paraId="446CBBE2">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default" w:ascii="Calibri" w:hAnsi="Calibri" w:eastAsia="仿宋" w:cs="Calibri"/>
          <w:sz w:val="28"/>
          <w:szCs w:val="28"/>
        </w:rPr>
        <w:t>①</w:t>
      </w:r>
      <w:r>
        <w:rPr>
          <w:rFonts w:hint="eastAsia" w:ascii="仿宋" w:hAnsi="仿宋" w:eastAsia="仿宋" w:cs="仿宋"/>
          <w:sz w:val="28"/>
          <w:szCs w:val="28"/>
        </w:rPr>
        <w:t>全天候24小时对办公楼主要出入口的人员、物品搬运实施管理、检查登记和控制。</w:t>
      </w:r>
    </w:p>
    <w:p w14:paraId="547BCBD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default" w:ascii="Calibri" w:hAnsi="Calibri" w:eastAsia="仿宋" w:cs="Calibri"/>
          <w:sz w:val="28"/>
          <w:szCs w:val="28"/>
        </w:rPr>
        <w:t>②</w:t>
      </w:r>
      <w:r>
        <w:rPr>
          <w:rFonts w:hint="eastAsia" w:ascii="仿宋" w:hAnsi="仿宋" w:eastAsia="仿宋" w:cs="仿宋"/>
          <w:sz w:val="28"/>
          <w:szCs w:val="28"/>
        </w:rPr>
        <w:t>全天候24小时对服务区域范围治安情况进行巡查和监控。严禁在辖区非停车道上停车以及楼宇外围的秩序管理。</w:t>
      </w:r>
    </w:p>
    <w:p w14:paraId="2C275F3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default" w:ascii="Calibri" w:hAnsi="Calibri" w:eastAsia="仿宋" w:cs="Calibri"/>
          <w:sz w:val="28"/>
          <w:szCs w:val="28"/>
        </w:rPr>
        <w:t>③</w:t>
      </w:r>
      <w:del w:id="23" w:author="乔媛" w:date="2025-01-07T17:54:07Z">
        <w:r>
          <w:rPr>
            <w:rFonts w:hint="eastAsia" w:ascii="仿宋" w:hAnsi="仿宋" w:eastAsia="仿宋" w:cs="仿宋"/>
            <w:sz w:val="28"/>
            <w:szCs w:val="28"/>
          </w:rPr>
          <w:delText>)</w:delText>
        </w:r>
      </w:del>
      <w:r>
        <w:rPr>
          <w:rFonts w:hint="eastAsia" w:ascii="仿宋" w:hAnsi="仿宋" w:eastAsia="仿宋" w:cs="仿宋"/>
          <w:sz w:val="28"/>
          <w:szCs w:val="28"/>
        </w:rPr>
        <w:t>加强对出入口周边环境的监控,严防外来人员、未履行登记手续人员直接进入大楼,密切监视可疑人员的动态。</w:t>
      </w:r>
    </w:p>
    <w:p w14:paraId="1581D31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④</w:t>
      </w:r>
      <w:del w:id="24" w:author="乔媛" w:date="2025-01-07T17:54:10Z">
        <w:r>
          <w:rPr>
            <w:rFonts w:hint="eastAsia" w:ascii="仿宋" w:hAnsi="仿宋" w:eastAsia="仿宋" w:cs="仿宋"/>
            <w:sz w:val="28"/>
            <w:szCs w:val="28"/>
          </w:rPr>
          <w:delText>)</w:delText>
        </w:r>
      </w:del>
      <w:r>
        <w:rPr>
          <w:rFonts w:hint="eastAsia" w:ascii="仿宋" w:hAnsi="仿宋" w:eastAsia="仿宋" w:cs="仿宋"/>
          <w:sz w:val="28"/>
          <w:szCs w:val="28"/>
        </w:rPr>
        <w:t>对进入服务区域、办公楼内的人员进行身份确认,严禁未经批准的外来人员进入办公楼。</w:t>
      </w:r>
    </w:p>
    <w:p w14:paraId="237454E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⑤</w:t>
      </w:r>
      <w:r>
        <w:rPr>
          <w:rFonts w:hint="eastAsia" w:ascii="仿宋" w:hAnsi="仿宋" w:eastAsia="仿宋" w:cs="仿宋"/>
          <w:sz w:val="28"/>
          <w:szCs w:val="28"/>
        </w:rPr>
        <w:t>熟练并灵活运用监视控制系统,充分发挥本项目的技防优势,实行24小时全天候对重点部位、监控点进行监控及录像工作。</w:t>
      </w:r>
    </w:p>
    <w:p w14:paraId="7106474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⑥</w:t>
      </w:r>
      <w:del w:id="25" w:author="乔媛" w:date="2025-01-07T17:54:13Z">
        <w:r>
          <w:rPr>
            <w:rFonts w:hint="eastAsia" w:ascii="仿宋" w:hAnsi="仿宋" w:eastAsia="仿宋" w:cs="仿宋"/>
            <w:sz w:val="28"/>
            <w:szCs w:val="28"/>
          </w:rPr>
          <w:delText>)</w:delText>
        </w:r>
      </w:del>
      <w:r>
        <w:rPr>
          <w:rFonts w:hint="eastAsia" w:ascii="仿宋" w:hAnsi="仿宋" w:eastAsia="仿宋" w:cs="仿宋"/>
          <w:sz w:val="28"/>
          <w:szCs w:val="28"/>
        </w:rPr>
        <w:t>全天候24小时定时和不定时的对辖区进行安全巡查,检查本项目重点部位及各楼层门、窗、设施设备、消防等情况。负责大门口、通道等部位的人员来往动态管理,严防不法行为的发生。</w:t>
      </w:r>
    </w:p>
    <w:p w14:paraId="1784C6B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⑦</w:t>
      </w:r>
      <w:r>
        <w:rPr>
          <w:rFonts w:hint="eastAsia" w:ascii="仿宋" w:hAnsi="仿宋" w:eastAsia="仿宋" w:cs="仿宋"/>
          <w:sz w:val="28"/>
          <w:szCs w:val="28"/>
        </w:rPr>
        <w:t>禁止携带危险可疑物品进入辖区内。对携带行李和物品离开办公楼的外来人员必须提供相关证明，方可准予离开,内部人员要实行登记制度。</w:t>
      </w:r>
    </w:p>
    <w:p w14:paraId="7EEE13F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⑧</w:t>
      </w:r>
      <w:r>
        <w:rPr>
          <w:rFonts w:hint="eastAsia" w:ascii="仿宋" w:hAnsi="仿宋" w:eastAsia="仿宋" w:cs="仿宋"/>
          <w:sz w:val="28"/>
          <w:szCs w:val="28"/>
        </w:rPr>
        <w:t>配合来访登记处的接待人员做好办公楼的秩序管理和人流疏导工作。在办公时间内,给外来人员提供咨询和指引工作。</w:t>
      </w:r>
    </w:p>
    <w:p w14:paraId="5C297831">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⑨</w:t>
      </w:r>
      <w:r>
        <w:rPr>
          <w:rFonts w:hint="eastAsia" w:ascii="仿宋" w:hAnsi="仿宋" w:eastAsia="仿宋" w:cs="仿宋"/>
          <w:sz w:val="28"/>
          <w:szCs w:val="28"/>
        </w:rPr>
        <w:t>制定突发事件应急预案,组织演练并负责实施。负责辖区内重大突发情况和事(案)件的报警处理及救助工作。</w:t>
      </w:r>
    </w:p>
    <w:p w14:paraId="6F09768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⑩</w:t>
      </w:r>
      <w:r>
        <w:rPr>
          <w:rFonts w:hint="eastAsia" w:ascii="仿宋" w:hAnsi="仿宋" w:eastAsia="仿宋" w:cs="仿宋"/>
          <w:sz w:val="28"/>
          <w:szCs w:val="28"/>
        </w:rPr>
        <w:t>秩序维护人员要熟知本项目辖区内的楼宇结构、出入通道、各</w:t>
      </w:r>
      <w:r>
        <w:rPr>
          <w:rFonts w:hint="eastAsia" w:ascii="仿宋" w:hAnsi="仿宋" w:eastAsia="仿宋" w:cs="仿宋"/>
          <w:sz w:val="28"/>
          <w:szCs w:val="28"/>
          <w:lang w:eastAsia="zh-CN"/>
        </w:rPr>
        <w:t>科</w:t>
      </w:r>
      <w:r>
        <w:rPr>
          <w:rFonts w:hint="eastAsia" w:ascii="仿宋" w:hAnsi="仿宋" w:eastAsia="仿宋" w:cs="仿宋"/>
          <w:sz w:val="28"/>
          <w:szCs w:val="28"/>
        </w:rPr>
        <w:t>室、人员的分布,在应对突发事件过程中作出合理的应对措施。</w:t>
      </w:r>
    </w:p>
    <w:p w14:paraId="42EDECC2">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4</w:t>
      </w:r>
      <w:r>
        <w:rPr>
          <w:rFonts w:hint="eastAsia" w:ascii="仿宋" w:hAnsi="仿宋" w:eastAsia="仿宋" w:cs="仿宋"/>
          <w:b/>
          <w:sz w:val="28"/>
          <w:szCs w:val="28"/>
          <w:lang w:eastAsia="zh-CN"/>
        </w:rPr>
        <w:t>）</w:t>
      </w:r>
      <w:r>
        <w:rPr>
          <w:rFonts w:hint="eastAsia" w:ascii="仿宋" w:hAnsi="仿宋" w:eastAsia="仿宋" w:cs="仿宋"/>
          <w:b/>
          <w:sz w:val="28"/>
          <w:szCs w:val="28"/>
        </w:rPr>
        <w:t>消防管理要求：</w:t>
      </w:r>
    </w:p>
    <w:p w14:paraId="2787B90D">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负责服务区域内的全部消防设施、设备的使用和管理及办公楼的火灾报警和救助</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协助</w:t>
      </w:r>
      <w:r>
        <w:rPr>
          <w:rFonts w:hint="eastAsia" w:ascii="仿宋" w:hAnsi="仿宋" w:eastAsia="仿宋" w:cs="仿宋"/>
          <w:sz w:val="28"/>
          <w:szCs w:val="28"/>
        </w:rPr>
        <w:t>工作。制定较为完善的消防应急方案。</w:t>
      </w:r>
    </w:p>
    <w:p w14:paraId="30415DBF">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①</w:t>
      </w:r>
      <w:r>
        <w:rPr>
          <w:rFonts w:hint="eastAsia" w:ascii="仿宋" w:hAnsi="仿宋" w:eastAsia="仿宋" w:cs="仿宋"/>
          <w:sz w:val="28"/>
          <w:szCs w:val="28"/>
        </w:rPr>
        <w:t>认真贯彻“安全第一、预防为主”的方针,设立消防组织机构、职责、规章制度和工作程序,落实各级消防责任人。全面熟练掌握消防监控报警、干式灭火(气体)、湿式灭火(喷淋)、防排烟及消防栓系统作用、位置和操作方法。</w:t>
      </w:r>
    </w:p>
    <w:p w14:paraId="0FEACBB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②</w:t>
      </w:r>
      <w:del w:id="26" w:author="乔媛" w:date="2025-01-07T17:53:52Z">
        <w:r>
          <w:rPr>
            <w:rFonts w:hint="eastAsia" w:ascii="仿宋" w:hAnsi="仿宋" w:eastAsia="仿宋" w:cs="仿宋"/>
            <w:sz w:val="28"/>
            <w:szCs w:val="28"/>
          </w:rPr>
          <w:delText>)</w:delText>
        </w:r>
      </w:del>
      <w:r>
        <w:rPr>
          <w:rFonts w:hint="eastAsia" w:ascii="仿宋" w:hAnsi="仿宋" w:eastAsia="仿宋" w:cs="仿宋"/>
          <w:sz w:val="28"/>
          <w:szCs w:val="28"/>
        </w:rPr>
        <w:t>按照公共建筑消防管理和国家电子信息机房消防管理规定,定期和不定期的进行检查,确保消防设施、设备随时处在正常的工作状态。物业公司监督配合</w:t>
      </w:r>
      <w:r>
        <w:rPr>
          <w:rFonts w:hint="eastAsia" w:ascii="仿宋" w:hAnsi="仿宋" w:eastAsia="仿宋" w:cs="仿宋"/>
          <w:b/>
          <w:bCs w:val="0"/>
          <w:sz w:val="28"/>
          <w:szCs w:val="28"/>
        </w:rPr>
        <w:t>办公楼消防系统专业维保公司</w:t>
      </w:r>
      <w:r>
        <w:rPr>
          <w:rFonts w:hint="eastAsia" w:ascii="仿宋" w:hAnsi="仿宋" w:eastAsia="仿宋" w:cs="仿宋"/>
          <w:sz w:val="28"/>
          <w:szCs w:val="28"/>
        </w:rPr>
        <w:t>的各项维修保养工作,严格按照保养合同进行设备保养,做好消防维保记录,并将记录资料和检测结果原件提供给采购人备案。办公区域和公共区域配备的灭火器材、防毒面具、烟感、喷淋设施及走道和出口的疏散指示、应急照明、通风设施等由中标人负责日常检查。</w:t>
      </w:r>
    </w:p>
    <w:p w14:paraId="485ABE8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③</w:t>
      </w:r>
      <w:del w:id="27" w:author="乔媛" w:date="2025-01-07T17:53:58Z">
        <w:r>
          <w:rPr>
            <w:rFonts w:hint="eastAsia" w:ascii="仿宋" w:hAnsi="仿宋" w:eastAsia="仿宋" w:cs="仿宋"/>
            <w:sz w:val="28"/>
            <w:szCs w:val="28"/>
          </w:rPr>
          <w:delText>)</w:delText>
        </w:r>
      </w:del>
      <w:r>
        <w:rPr>
          <w:rFonts w:hint="eastAsia" w:ascii="仿宋" w:hAnsi="仿宋" w:eastAsia="仿宋" w:cs="仿宋"/>
          <w:sz w:val="28"/>
          <w:szCs w:val="28"/>
        </w:rPr>
        <w:t>全天24小时消防控制中心值班,24小时消防主机监管。出现消防报警时1分钟辨别消防报警信息,3分钟到达报警位置。</w:t>
      </w:r>
    </w:p>
    <w:p w14:paraId="0F12861F">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④</w:t>
      </w:r>
      <w:r>
        <w:rPr>
          <w:rFonts w:hint="eastAsia" w:ascii="仿宋" w:hAnsi="仿宋" w:eastAsia="仿宋" w:cs="仿宋"/>
          <w:sz w:val="28"/>
          <w:szCs w:val="28"/>
        </w:rPr>
        <w:t>建立义务消防队伍,出现突发事件时在10分钟内应有10人以上到达现场,进行必要的扑救。</w:t>
      </w:r>
    </w:p>
    <w:p w14:paraId="4FB02C8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⑤</w:t>
      </w:r>
      <w:del w:id="28" w:author="乔媛" w:date="2025-01-07T17:54:01Z">
        <w:r>
          <w:rPr>
            <w:rFonts w:hint="eastAsia" w:ascii="仿宋" w:hAnsi="仿宋" w:eastAsia="仿宋" w:cs="仿宋"/>
            <w:sz w:val="28"/>
            <w:szCs w:val="28"/>
          </w:rPr>
          <w:delText>)</w:delText>
        </w:r>
      </w:del>
      <w:r>
        <w:rPr>
          <w:rFonts w:hint="eastAsia" w:ascii="仿宋" w:hAnsi="仿宋" w:eastAsia="仿宋" w:cs="仿宋"/>
          <w:sz w:val="28"/>
          <w:szCs w:val="28"/>
        </w:rPr>
        <w:t>每月一次进行消防设施、设备的巡视检查工作,并做好记录。及时整改火灾隐患,监护动火和易燃易爆用品的存放情况,保持消防区域及楼梯走道和出口的畅通。重大节日前进行消防安全大检查,并及时整改。</w:t>
      </w:r>
    </w:p>
    <w:p w14:paraId="39233BB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⑥</w:t>
      </w:r>
      <w:del w:id="29" w:author="乔媛" w:date="2025-01-07T17:54:21Z">
        <w:r>
          <w:rPr>
            <w:rFonts w:hint="eastAsia" w:ascii="仿宋" w:hAnsi="仿宋" w:eastAsia="仿宋" w:cs="仿宋"/>
            <w:sz w:val="28"/>
            <w:szCs w:val="28"/>
          </w:rPr>
          <w:delText>)</w:delText>
        </w:r>
      </w:del>
      <w:r>
        <w:rPr>
          <w:rFonts w:hint="eastAsia" w:ascii="仿宋" w:hAnsi="仿宋" w:eastAsia="仿宋" w:cs="仿宋"/>
          <w:sz w:val="28"/>
          <w:szCs w:val="28"/>
        </w:rPr>
        <w:t>做好消防知识的宣传普及和培训,每年至少组织两次以上的全员消防知识培训,两次以上全员消防实战演习。</w:t>
      </w:r>
    </w:p>
    <w:p w14:paraId="5111997D">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5</w:t>
      </w:r>
      <w:r>
        <w:rPr>
          <w:rFonts w:hint="eastAsia" w:ascii="仿宋" w:hAnsi="仿宋" w:eastAsia="仿宋" w:cs="仿宋"/>
          <w:b/>
          <w:sz w:val="28"/>
          <w:szCs w:val="28"/>
          <w:lang w:eastAsia="zh-CN"/>
        </w:rPr>
        <w:t>）</w:t>
      </w:r>
      <w:r>
        <w:rPr>
          <w:rFonts w:hint="eastAsia" w:ascii="仿宋" w:hAnsi="仿宋" w:eastAsia="仿宋" w:cs="仿宋"/>
          <w:b/>
          <w:sz w:val="28"/>
          <w:szCs w:val="28"/>
        </w:rPr>
        <w:t xml:space="preserve"> 车辆管理要求</w:t>
      </w:r>
    </w:p>
    <w:p w14:paraId="6E522A2C">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①</w:t>
      </w:r>
      <w:r>
        <w:rPr>
          <w:rFonts w:hint="eastAsia" w:ascii="仿宋" w:hAnsi="仿宋" w:eastAsia="仿宋" w:cs="仿宋"/>
          <w:sz w:val="28"/>
          <w:szCs w:val="28"/>
        </w:rPr>
        <w:t>全天候24小时对地下车库、院内停车场实施管理和服务,保证车辆</w:t>
      </w:r>
      <w:r>
        <w:rPr>
          <w:rFonts w:hint="eastAsia" w:ascii="仿宋" w:hAnsi="仿宋" w:eastAsia="仿宋" w:cs="仿宋"/>
          <w:sz w:val="28"/>
          <w:szCs w:val="28"/>
          <w:lang w:eastAsia="zh-CN"/>
        </w:rPr>
        <w:t>按</w:t>
      </w:r>
      <w:r>
        <w:rPr>
          <w:rFonts w:hint="eastAsia" w:ascii="仿宋" w:hAnsi="仿宋" w:eastAsia="仿宋" w:cs="仿宋"/>
          <w:sz w:val="28"/>
          <w:szCs w:val="28"/>
          <w:highlight w:val="none"/>
          <w:lang w:eastAsia="zh-CN"/>
        </w:rPr>
        <w:t>指示标识</w:t>
      </w:r>
      <w:r>
        <w:rPr>
          <w:rFonts w:hint="eastAsia" w:ascii="仿宋" w:hAnsi="仿宋" w:eastAsia="仿宋" w:cs="仿宋"/>
          <w:sz w:val="28"/>
          <w:szCs w:val="28"/>
          <w:lang w:eastAsia="zh-CN"/>
        </w:rPr>
        <w:t>有序</w:t>
      </w:r>
      <w:r>
        <w:rPr>
          <w:rFonts w:hint="eastAsia" w:ascii="仿宋" w:hAnsi="仿宋" w:eastAsia="仿宋" w:cs="仿宋"/>
          <w:sz w:val="28"/>
          <w:szCs w:val="28"/>
        </w:rPr>
        <w:t>停放,严格执行停车场管理规定或临时特定的要求。</w:t>
      </w:r>
    </w:p>
    <w:p w14:paraId="62044F6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②</w:t>
      </w:r>
      <w:r>
        <w:rPr>
          <w:rFonts w:hint="eastAsia" w:ascii="仿宋" w:hAnsi="仿宋" w:eastAsia="仿宋" w:cs="仿宋"/>
          <w:sz w:val="28"/>
          <w:szCs w:val="28"/>
        </w:rPr>
        <w:t>)对进出地下车库的所有车辆实行车牌自动识别管理,记录车辆进出时间和车容车貌(完损程度)情况。熟知熟记内部车辆驾驶员信息。禁止外来无关车辆进入地下停车场,临时特定要求机动处理。</w:t>
      </w:r>
    </w:p>
    <w:p w14:paraId="7904911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③</w:t>
      </w:r>
      <w:r>
        <w:rPr>
          <w:rFonts w:hint="eastAsia" w:ascii="仿宋" w:hAnsi="仿宋" w:eastAsia="仿宋" w:cs="仿宋"/>
          <w:sz w:val="28"/>
          <w:szCs w:val="28"/>
        </w:rPr>
        <w:t>于工作日的上午8:00—9:00，下午14:00—14:30，对院内车辆进行疏导和规范，要求一律按标识停放（头朝外）。</w:t>
      </w:r>
    </w:p>
    <w:p w14:paraId="2D54C4FC">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④</w:t>
      </w:r>
      <w:r>
        <w:rPr>
          <w:rFonts w:hint="eastAsia" w:ascii="仿宋" w:hAnsi="仿宋" w:eastAsia="仿宋" w:cs="仿宋"/>
          <w:sz w:val="28"/>
          <w:szCs w:val="28"/>
        </w:rPr>
        <w:t>每一小时对停车场、车辆巡视一次,检查车辆门窗是否关好,是否有漏油的情况并通知驾驶员,做好情况记录。</w:t>
      </w:r>
    </w:p>
    <w:p w14:paraId="410953FE">
      <w:pPr>
        <w:pageBreakBefore w:val="0"/>
        <w:numPr>
          <w:ilvl w:val="0"/>
          <w:numId w:val="0"/>
        </w:numPr>
        <w:wordWrap/>
        <w:overflowPunct/>
        <w:topLinePunct w:val="0"/>
        <w:bidi w:val="0"/>
        <w:spacing w:line="240" w:lineRule="auto"/>
        <w:ind w:firstLine="560" w:firstLineChars="200"/>
        <w:rPr>
          <w:rFonts w:hint="eastAsia" w:ascii="仿宋" w:hAnsi="仿宋" w:eastAsia="仿宋" w:cs="仿宋"/>
          <w:sz w:val="28"/>
          <w:szCs w:val="28"/>
        </w:rPr>
        <w:pPrChange w:id="30" w:author="乔媛" w:date="2025-01-07T17:55:22Z">
          <w:pPr>
            <w:pageBreakBefore w:val="0"/>
            <w:wordWrap/>
            <w:overflowPunct/>
            <w:topLinePunct w:val="0"/>
            <w:bidi w:val="0"/>
            <w:spacing w:line="240" w:lineRule="auto"/>
          </w:pPr>
        </w:pPrChange>
      </w:pPr>
      <w:ins w:id="31" w:author="乔媛" w:date="2025-01-07T17:55:07Z">
        <w:r>
          <w:rPr>
            <w:rFonts w:hint="eastAsia" w:ascii="仿宋" w:hAnsi="仿宋" w:eastAsia="仿宋" w:cs="仿宋"/>
            <w:sz w:val="28"/>
            <w:szCs w:val="28"/>
            <w:lang w:val="en-US" w:eastAsia="zh-CN"/>
          </w:rPr>
          <w:t>⑤</w:t>
        </w:r>
      </w:ins>
      <w:del w:id="32" w:author="乔媛" w:date="2025-01-07T17:54:58Z">
        <w:r>
          <w:rPr>
            <w:rFonts w:hint="default" w:ascii="仿宋" w:hAnsi="仿宋" w:eastAsia="仿宋" w:cs="仿宋"/>
            <w:sz w:val="28"/>
            <w:szCs w:val="28"/>
            <w:lang w:val="en-US"/>
          </w:rPr>
          <w:delText>(5)</w:delText>
        </w:r>
      </w:del>
      <w:r>
        <w:rPr>
          <w:rFonts w:hint="eastAsia" w:ascii="仿宋" w:hAnsi="仿宋" w:eastAsia="仿宋" w:cs="仿宋"/>
          <w:sz w:val="28"/>
          <w:szCs w:val="28"/>
        </w:rPr>
        <w:t>负责道闸的日常使用、维护工作,负责停车场交通配套设施维护维修。</w:t>
      </w:r>
    </w:p>
    <w:p w14:paraId="7476FC97">
      <w:pPr>
        <w:pageBreakBefore w:val="0"/>
        <w:wordWrap/>
        <w:overflowPunct/>
        <w:topLinePunct w:val="0"/>
        <w:bidi w:val="0"/>
        <w:spacing w:line="240" w:lineRule="auto"/>
        <w:ind w:firstLine="560" w:firstLineChars="200"/>
        <w:rPr>
          <w:rFonts w:hint="eastAsia" w:ascii="仿宋" w:hAnsi="仿宋" w:eastAsia="仿宋" w:cs="仿宋"/>
          <w:sz w:val="28"/>
          <w:szCs w:val="28"/>
        </w:rPr>
        <w:pPrChange w:id="33" w:author="乔媛" w:date="2025-01-07T17:55:13Z">
          <w:pPr>
            <w:pageBreakBefore w:val="0"/>
            <w:wordWrap/>
            <w:overflowPunct/>
            <w:topLinePunct w:val="0"/>
            <w:bidi w:val="0"/>
            <w:spacing w:line="240" w:lineRule="auto"/>
            <w:ind w:firstLine="700" w:firstLineChars="250"/>
          </w:pPr>
        </w:pPrChange>
      </w:pPr>
      <w:ins w:id="34" w:author="乔媛" w:date="2025-01-07T17:55:16Z">
        <w:r>
          <w:rPr>
            <w:rFonts w:hint="eastAsia" w:ascii="微软雅黑" w:hAnsi="微软雅黑" w:eastAsia="微软雅黑" w:cs="微软雅黑"/>
            <w:sz w:val="28"/>
            <w:szCs w:val="28"/>
            <w:lang w:val="en-US" w:eastAsia="zh-CN"/>
          </w:rPr>
          <w:t>⑥</w:t>
        </w:r>
      </w:ins>
      <w:del w:id="35" w:author="乔媛" w:date="2025-01-07T17:55:11Z">
        <w:r>
          <w:rPr>
            <w:rFonts w:hint="eastAsia" w:ascii="微软雅黑" w:hAnsi="微软雅黑" w:eastAsia="微软雅黑" w:cs="微软雅黑"/>
            <w:sz w:val="28"/>
            <w:szCs w:val="28"/>
          </w:rPr>
          <w:delText>⑤</w:delText>
        </w:r>
      </w:del>
      <w:r>
        <w:rPr>
          <w:rFonts w:hint="eastAsia" w:ascii="仿宋" w:hAnsi="仿宋" w:eastAsia="仿宋" w:cs="仿宋"/>
          <w:sz w:val="28"/>
          <w:szCs w:val="28"/>
        </w:rPr>
        <w:t>对服务区域内发生的交通事故及交通设施损坏应及时保护现场,妥善处理并报告,协助采购人做好善后处理工作。</w:t>
      </w:r>
    </w:p>
    <w:p w14:paraId="483F5708">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6</w:t>
      </w:r>
      <w:r>
        <w:rPr>
          <w:rFonts w:hint="eastAsia" w:ascii="仿宋" w:hAnsi="仿宋" w:eastAsia="仿宋" w:cs="仿宋"/>
          <w:b/>
          <w:sz w:val="28"/>
          <w:szCs w:val="28"/>
          <w:lang w:eastAsia="zh-CN"/>
        </w:rPr>
        <w:t>）</w:t>
      </w:r>
      <w:r>
        <w:rPr>
          <w:rFonts w:hint="eastAsia" w:ascii="仿宋" w:hAnsi="仿宋" w:eastAsia="仿宋" w:cs="仿宋"/>
          <w:b/>
          <w:sz w:val="28"/>
          <w:szCs w:val="28"/>
        </w:rPr>
        <w:t>应急预案的制定</w:t>
      </w:r>
    </w:p>
    <w:p w14:paraId="6879A0AC">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在国家税务总局</w:t>
      </w:r>
      <w:r>
        <w:rPr>
          <w:rFonts w:hint="eastAsia" w:ascii="仿宋" w:hAnsi="仿宋" w:eastAsia="仿宋" w:cs="仿宋"/>
          <w:sz w:val="28"/>
          <w:szCs w:val="28"/>
          <w:lang w:eastAsia="zh-CN"/>
        </w:rPr>
        <w:t>乌海</w:t>
      </w:r>
      <w:r>
        <w:rPr>
          <w:rFonts w:hint="eastAsia" w:ascii="仿宋" w:hAnsi="仿宋" w:eastAsia="仿宋" w:cs="仿宋"/>
          <w:sz w:val="28"/>
          <w:szCs w:val="28"/>
        </w:rPr>
        <w:t>市税务局办公楼《重大突发事件应急预案汇编》的基础上,根据项目的特性及服务要求制定以下应急预案:</w:t>
      </w:r>
    </w:p>
    <w:p w14:paraId="42F21F9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①</w:t>
      </w:r>
      <w:r>
        <w:rPr>
          <w:rFonts w:hint="eastAsia" w:ascii="仿宋" w:hAnsi="仿宋" w:eastAsia="仿宋" w:cs="仿宋"/>
          <w:sz w:val="28"/>
          <w:szCs w:val="28"/>
        </w:rPr>
        <w:t>电梯困人应急预案；</w:t>
      </w:r>
    </w:p>
    <w:p w14:paraId="732ECE2F">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②</w:t>
      </w:r>
      <w:r>
        <w:rPr>
          <w:rFonts w:hint="eastAsia" w:ascii="仿宋" w:hAnsi="仿宋" w:eastAsia="仿宋" w:cs="仿宋"/>
          <w:sz w:val="28"/>
          <w:szCs w:val="28"/>
        </w:rPr>
        <w:t>火灾突发事故应急预案；</w:t>
      </w:r>
    </w:p>
    <w:p w14:paraId="492FC51E">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③</w:t>
      </w:r>
      <w:r>
        <w:rPr>
          <w:rFonts w:hint="eastAsia" w:ascii="仿宋" w:hAnsi="仿宋" w:eastAsia="仿宋" w:cs="仿宋"/>
          <w:sz w:val="28"/>
          <w:szCs w:val="28"/>
        </w:rPr>
        <w:t>堵门及重大群体性上访事件应急预案；</w:t>
      </w:r>
    </w:p>
    <w:p w14:paraId="37C2110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④</w:t>
      </w:r>
      <w:r>
        <w:rPr>
          <w:rFonts w:hint="eastAsia" w:ascii="仿宋" w:hAnsi="仿宋" w:eastAsia="仿宋" w:cs="仿宋"/>
          <w:sz w:val="28"/>
          <w:szCs w:val="28"/>
        </w:rPr>
        <w:t>停电、停水、供热事故应急预案；</w:t>
      </w:r>
    </w:p>
    <w:p w14:paraId="3C045D5F">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⑤</w:t>
      </w:r>
      <w:r>
        <w:rPr>
          <w:rFonts w:hint="eastAsia" w:ascii="仿宋" w:hAnsi="仿宋" w:eastAsia="仿宋" w:cs="仿宋"/>
          <w:sz w:val="28"/>
          <w:szCs w:val="28"/>
        </w:rPr>
        <w:t>夏季暴雨、冬季大雪及大风应急预案；</w:t>
      </w:r>
    </w:p>
    <w:p w14:paraId="5FA2F4B1">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微软雅黑" w:hAnsi="微软雅黑" w:eastAsia="微软雅黑" w:cs="微软雅黑"/>
          <w:sz w:val="28"/>
          <w:szCs w:val="28"/>
        </w:rPr>
        <w:t>⑥</w:t>
      </w:r>
      <w:r>
        <w:rPr>
          <w:rFonts w:hint="eastAsia" w:ascii="仿宋" w:hAnsi="仿宋" w:eastAsia="仿宋" w:cs="仿宋"/>
          <w:sz w:val="28"/>
          <w:szCs w:val="28"/>
        </w:rPr>
        <w:t>物业服务辖区内各项设施、设备以及与物业服务管理相关的事故紧急处置办法。</w:t>
      </w:r>
    </w:p>
    <w:p w14:paraId="716840D5">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7</w:t>
      </w:r>
      <w:r>
        <w:rPr>
          <w:rFonts w:hint="eastAsia" w:ascii="仿宋" w:hAnsi="仿宋" w:eastAsia="仿宋" w:cs="仿宋"/>
          <w:b/>
          <w:sz w:val="28"/>
          <w:szCs w:val="28"/>
          <w:lang w:eastAsia="zh-CN"/>
        </w:rPr>
        <w:t>）</w:t>
      </w:r>
      <w:r>
        <w:rPr>
          <w:rFonts w:hint="eastAsia" w:ascii="仿宋" w:hAnsi="仿宋" w:eastAsia="仿宋" w:cs="仿宋"/>
          <w:b/>
          <w:sz w:val="28"/>
          <w:szCs w:val="28"/>
        </w:rPr>
        <w:t xml:space="preserve"> 设施设备运行维护服务：</w:t>
      </w:r>
    </w:p>
    <w:p w14:paraId="4B695A7B">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①</w:t>
      </w:r>
      <w:r>
        <w:rPr>
          <w:rFonts w:hint="eastAsia" w:ascii="仿宋" w:hAnsi="仿宋" w:eastAsia="仿宋" w:cs="仿宋"/>
          <w:b/>
          <w:sz w:val="28"/>
          <w:szCs w:val="28"/>
        </w:rPr>
        <w:t>办公楼设施设备运行维护服务</w:t>
      </w:r>
    </w:p>
    <w:p w14:paraId="1EE54071">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范围：办公楼各公共区域、办公室、卫生间、设备间、监控室等。</w:t>
      </w:r>
    </w:p>
    <w:p w14:paraId="3E55F798">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内容：日常检查、更换、维修保养。</w:t>
      </w:r>
    </w:p>
    <w:p w14:paraId="3A31F81C">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要求：工程技术人员须持本工种上岗证件，保证维修及时率。</w:t>
      </w:r>
    </w:p>
    <w:p w14:paraId="08B73929">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②</w:t>
      </w:r>
      <w:r>
        <w:rPr>
          <w:rFonts w:hint="eastAsia" w:ascii="仿宋" w:hAnsi="仿宋" w:eastAsia="仿宋" w:cs="仿宋"/>
          <w:b/>
          <w:sz w:val="28"/>
          <w:szCs w:val="28"/>
        </w:rPr>
        <w:t xml:space="preserve"> 办公楼配电室管理服务</w:t>
      </w:r>
    </w:p>
    <w:p w14:paraId="472AF71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范围：配电室</w:t>
      </w:r>
    </w:p>
    <w:p w14:paraId="07EE4692">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内容：日常检查、记录、值班、清理配电室卫生</w:t>
      </w:r>
    </w:p>
    <w:p w14:paraId="0359115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要求：要求配电室24小时轮流值班，停电切换时间不得超过5分钟。</w:t>
      </w:r>
    </w:p>
    <w:p w14:paraId="211395BD">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③</w:t>
      </w:r>
      <w:r>
        <w:rPr>
          <w:rFonts w:hint="eastAsia" w:ascii="仿宋" w:hAnsi="仿宋" w:eastAsia="仿宋" w:cs="仿宋"/>
          <w:b/>
          <w:sz w:val="28"/>
          <w:szCs w:val="28"/>
        </w:rPr>
        <w:t>办公楼供暖、空调管理服务</w:t>
      </w:r>
    </w:p>
    <w:p w14:paraId="0555459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范围：空调机房中央空调机组（冷水机组）2台，冷却泵、冷冻泵各</w:t>
      </w:r>
      <w:r>
        <w:rPr>
          <w:rFonts w:hint="eastAsia" w:ascii="仿宋" w:hAnsi="仿宋" w:eastAsia="仿宋" w:cs="仿宋"/>
          <w:sz w:val="28"/>
          <w:szCs w:val="28"/>
          <w:lang w:val="en-US" w:eastAsia="zh-CN"/>
        </w:rPr>
        <w:t>3</w:t>
      </w:r>
      <w:r>
        <w:rPr>
          <w:rFonts w:hint="eastAsia" w:ascii="仿宋" w:hAnsi="仿宋" w:eastAsia="仿宋" w:cs="仿宋"/>
          <w:sz w:val="28"/>
          <w:szCs w:val="28"/>
        </w:rPr>
        <w:t>台，冷却塔</w:t>
      </w:r>
      <w:r>
        <w:rPr>
          <w:rFonts w:hint="eastAsia" w:ascii="仿宋" w:hAnsi="仿宋" w:eastAsia="仿宋" w:cs="仿宋"/>
          <w:sz w:val="28"/>
          <w:szCs w:val="28"/>
          <w:lang w:val="en-US" w:eastAsia="zh-CN"/>
        </w:rPr>
        <w:t>1</w:t>
      </w:r>
      <w:r>
        <w:rPr>
          <w:rFonts w:hint="eastAsia" w:ascii="仿宋" w:hAnsi="仿宋" w:eastAsia="仿宋" w:cs="仿宋"/>
          <w:sz w:val="28"/>
          <w:szCs w:val="28"/>
        </w:rPr>
        <w:t>套，供暖循环泵</w:t>
      </w:r>
      <w:r>
        <w:rPr>
          <w:rFonts w:hint="eastAsia" w:ascii="仿宋" w:hAnsi="仿宋" w:eastAsia="仿宋" w:cs="仿宋"/>
          <w:sz w:val="28"/>
          <w:szCs w:val="28"/>
          <w:lang w:val="en-US" w:eastAsia="zh-CN"/>
        </w:rPr>
        <w:t>3</w:t>
      </w:r>
      <w:r>
        <w:rPr>
          <w:rFonts w:hint="eastAsia" w:ascii="仿宋" w:hAnsi="仿宋" w:eastAsia="仿宋" w:cs="仿宋"/>
          <w:sz w:val="28"/>
          <w:szCs w:val="28"/>
        </w:rPr>
        <w:t>台，补水泵</w:t>
      </w:r>
      <w:r>
        <w:rPr>
          <w:rFonts w:hint="eastAsia" w:ascii="仿宋" w:hAnsi="仿宋" w:eastAsia="仿宋" w:cs="仿宋"/>
          <w:sz w:val="28"/>
          <w:szCs w:val="28"/>
          <w:lang w:val="en-US" w:eastAsia="zh-CN"/>
        </w:rPr>
        <w:t>2</w:t>
      </w:r>
      <w:r>
        <w:rPr>
          <w:rFonts w:hint="eastAsia" w:ascii="仿宋" w:hAnsi="仿宋" w:eastAsia="仿宋" w:cs="仿宋"/>
          <w:sz w:val="28"/>
          <w:szCs w:val="28"/>
        </w:rPr>
        <w:t>台，净化水设备1套，风机盘管约</w:t>
      </w:r>
      <w:r>
        <w:rPr>
          <w:rFonts w:hint="eastAsia" w:ascii="仿宋" w:hAnsi="仿宋" w:eastAsia="仿宋" w:cs="仿宋"/>
          <w:sz w:val="28"/>
          <w:szCs w:val="28"/>
          <w:lang w:val="en-US" w:eastAsia="zh-CN"/>
        </w:rPr>
        <w:t>3</w:t>
      </w:r>
      <w:r>
        <w:rPr>
          <w:rFonts w:hint="eastAsia" w:ascii="仿宋" w:hAnsi="仿宋" w:eastAsia="仿宋" w:cs="仿宋"/>
          <w:sz w:val="28"/>
          <w:szCs w:val="28"/>
        </w:rPr>
        <w:t>00余台，新风机组、风口等。</w:t>
      </w:r>
    </w:p>
    <w:p w14:paraId="77C54BF1">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内容：对以上设备进行日常卫生清理工作，日常运行检查等工作。对运行设备进行实时监控，记录数据参数。</w:t>
      </w:r>
    </w:p>
    <w:p w14:paraId="55F8C75A">
      <w:pPr>
        <w:pageBreakBefore w:val="0"/>
        <w:wordWrap/>
        <w:overflowPunct/>
        <w:topLinePunct w:val="0"/>
        <w:bidi w:val="0"/>
        <w:spacing w:line="240" w:lineRule="auto"/>
        <w:ind w:firstLine="560" w:firstLineChars="200"/>
        <w:rPr>
          <w:rFonts w:hint="eastAsia" w:ascii="仿宋" w:hAnsi="仿宋" w:eastAsia="仿宋" w:cs="仿宋"/>
          <w:b/>
          <w:sz w:val="28"/>
          <w:szCs w:val="28"/>
        </w:rPr>
      </w:pPr>
      <w:r>
        <w:rPr>
          <w:rFonts w:hint="eastAsia" w:ascii="微软雅黑" w:hAnsi="微软雅黑" w:eastAsia="微软雅黑" w:cs="微软雅黑"/>
          <w:b/>
          <w:sz w:val="28"/>
          <w:szCs w:val="28"/>
          <w:lang w:val="en-US" w:eastAsia="zh-CN"/>
        </w:rPr>
        <w:t>④</w:t>
      </w:r>
      <w:r>
        <w:rPr>
          <w:rFonts w:hint="eastAsia" w:ascii="仿宋" w:hAnsi="仿宋" w:eastAsia="仿宋" w:cs="仿宋"/>
          <w:b/>
          <w:sz w:val="28"/>
          <w:szCs w:val="28"/>
          <w:lang w:val="en-US" w:eastAsia="zh-CN"/>
        </w:rPr>
        <w:t>空调机房</w:t>
      </w:r>
      <w:r>
        <w:rPr>
          <w:rFonts w:hint="eastAsia" w:ascii="仿宋" w:hAnsi="仿宋" w:eastAsia="仿宋" w:cs="仿宋"/>
          <w:b/>
          <w:sz w:val="28"/>
          <w:szCs w:val="28"/>
        </w:rPr>
        <w:t>、二次加压系统管理服务</w:t>
      </w:r>
    </w:p>
    <w:p w14:paraId="586D0305">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对</w:t>
      </w:r>
      <w:r>
        <w:rPr>
          <w:rFonts w:hint="eastAsia" w:ascii="仿宋" w:hAnsi="仿宋" w:eastAsia="仿宋" w:cs="仿宋"/>
          <w:sz w:val="28"/>
          <w:szCs w:val="28"/>
          <w:lang w:val="en-US" w:eastAsia="zh-CN"/>
        </w:rPr>
        <w:t>空调机房</w:t>
      </w:r>
      <w:r>
        <w:rPr>
          <w:rFonts w:hint="eastAsia" w:ascii="仿宋" w:hAnsi="仿宋" w:eastAsia="仿宋" w:cs="仿宋"/>
          <w:sz w:val="28"/>
          <w:szCs w:val="28"/>
        </w:rPr>
        <w:t>、净化水设备、分气缸等设备；对自来水、供热、制冷增压泵、各类阀门、开关、蓄水箱等设备进行日常卫生清理，检查，运行参数记录。</w:t>
      </w:r>
    </w:p>
    <w:p w14:paraId="0C287D08">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⑤</w:t>
      </w:r>
      <w:r>
        <w:rPr>
          <w:rFonts w:hint="eastAsia" w:ascii="仿宋" w:hAnsi="仿宋" w:eastAsia="仿宋" w:cs="仿宋"/>
          <w:b/>
          <w:sz w:val="28"/>
          <w:szCs w:val="28"/>
        </w:rPr>
        <w:t>办公楼消防系统泵房、消防水池管理服务</w:t>
      </w:r>
    </w:p>
    <w:p w14:paraId="5F528858">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（1）范围：消防补水泵系统设备、消防水池、消防喷淋泵、消防控制柜等、消防管道。</w:t>
      </w:r>
    </w:p>
    <w:p w14:paraId="67E167B7">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（2）内容：对以上设备进行日常卫生清理、</w:t>
      </w:r>
      <w:r>
        <w:rPr>
          <w:rFonts w:hint="eastAsia" w:ascii="仿宋" w:hAnsi="仿宋" w:eastAsia="仿宋" w:cs="仿宋"/>
          <w:sz w:val="28"/>
          <w:szCs w:val="28"/>
          <w:lang w:eastAsia="zh-CN"/>
        </w:rPr>
        <w:t>巡查</w:t>
      </w:r>
      <w:r>
        <w:rPr>
          <w:rFonts w:hint="eastAsia" w:ascii="仿宋" w:hAnsi="仿宋" w:eastAsia="仿宋" w:cs="仿宋"/>
          <w:sz w:val="28"/>
          <w:szCs w:val="28"/>
        </w:rPr>
        <w:t>等。</w:t>
      </w:r>
    </w:p>
    <w:p w14:paraId="4909E95A">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⑥</w:t>
      </w:r>
      <w:r>
        <w:rPr>
          <w:rFonts w:hint="eastAsia" w:ascii="仿宋" w:hAnsi="仿宋" w:eastAsia="仿宋" w:cs="仿宋"/>
          <w:b/>
          <w:sz w:val="28"/>
          <w:szCs w:val="28"/>
        </w:rPr>
        <w:t>办公楼日常水电暖基础设施维修服务</w:t>
      </w:r>
    </w:p>
    <w:p w14:paraId="356073B1">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对办公楼各类楼内</w:t>
      </w:r>
      <w:r>
        <w:rPr>
          <w:rFonts w:hint="eastAsia" w:ascii="仿宋" w:hAnsi="仿宋" w:eastAsia="仿宋" w:cs="仿宋"/>
          <w:sz w:val="28"/>
          <w:szCs w:val="28"/>
          <w:lang w:eastAsia="zh-CN"/>
        </w:rPr>
        <w:t>发电机组、</w:t>
      </w:r>
      <w:r>
        <w:rPr>
          <w:rFonts w:hint="eastAsia" w:ascii="仿宋" w:hAnsi="仿宋" w:eastAsia="仿宋" w:cs="仿宋"/>
          <w:sz w:val="28"/>
          <w:szCs w:val="28"/>
        </w:rPr>
        <w:t>照明、配电箱、水暖管道、阀门、水龙头、脚踏阀、开水器、热水器等小型电器卫生间设施进行日常检查、维修、保养。</w:t>
      </w:r>
    </w:p>
    <w:p w14:paraId="235782CB">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⑦</w:t>
      </w:r>
      <w:r>
        <w:rPr>
          <w:rFonts w:hint="eastAsia" w:ascii="仿宋" w:hAnsi="仿宋" w:eastAsia="仿宋" w:cs="仿宋"/>
          <w:b/>
          <w:sz w:val="28"/>
          <w:szCs w:val="28"/>
        </w:rPr>
        <w:t xml:space="preserve"> 办公楼污水井、雨水井疏通服务</w:t>
      </w:r>
    </w:p>
    <w:p w14:paraId="2936C4CB">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对各类井盖进行日常检查、维修、加固等，对各类井、管道进行日常检查、疏通、维修等。定期检查、不得有堵塞，做好冬季井口保温工作，夏季防止雨水井倒灌等工作，制定详细的巡检计划。</w:t>
      </w:r>
    </w:p>
    <w:p w14:paraId="18218153">
      <w:pPr>
        <w:pageBreakBefore w:val="0"/>
        <w:wordWrap/>
        <w:overflowPunct/>
        <w:topLinePunct w:val="0"/>
        <w:bidi w:val="0"/>
        <w:spacing w:line="240" w:lineRule="auto"/>
        <w:ind w:firstLine="482"/>
        <w:rPr>
          <w:rFonts w:hint="eastAsia" w:ascii="仿宋" w:hAnsi="仿宋" w:eastAsia="仿宋" w:cs="仿宋"/>
          <w:b/>
          <w:color w:val="auto"/>
          <w:sz w:val="28"/>
          <w:szCs w:val="28"/>
        </w:rPr>
      </w:pPr>
      <w:r>
        <w:rPr>
          <w:rFonts w:hint="eastAsia" w:ascii="微软雅黑" w:hAnsi="微软雅黑" w:eastAsia="微软雅黑" w:cs="微软雅黑"/>
          <w:b/>
          <w:color w:val="auto"/>
          <w:sz w:val="28"/>
          <w:szCs w:val="28"/>
        </w:rPr>
        <w:t>⑧</w:t>
      </w:r>
      <w:r>
        <w:rPr>
          <w:rFonts w:hint="eastAsia" w:ascii="仿宋" w:hAnsi="仿宋" w:eastAsia="仿宋" w:cs="仿宋"/>
          <w:b/>
          <w:color w:val="auto"/>
          <w:sz w:val="28"/>
          <w:szCs w:val="28"/>
        </w:rPr>
        <w:t xml:space="preserve"> 消防报警系统管理服务</w:t>
      </w:r>
    </w:p>
    <w:p w14:paraId="61654F75">
      <w:pPr>
        <w:pStyle w:val="5"/>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对办公楼门禁系统设备、读卡器、控制器、数据库、软件、面部扫描机等。定期进行检查、</w:t>
      </w:r>
      <w:r>
        <w:rPr>
          <w:rFonts w:hint="eastAsia" w:ascii="仿宋" w:hAnsi="仿宋" w:eastAsia="仿宋" w:cs="仿宋"/>
          <w:sz w:val="28"/>
          <w:szCs w:val="28"/>
          <w:lang w:eastAsia="zh-CN"/>
        </w:rPr>
        <w:t>维护</w:t>
      </w:r>
      <w:r>
        <w:rPr>
          <w:rFonts w:hint="eastAsia" w:ascii="仿宋" w:hAnsi="仿宋" w:eastAsia="仿宋" w:cs="仿宋"/>
          <w:sz w:val="28"/>
          <w:szCs w:val="28"/>
        </w:rPr>
        <w:t>，并做好新增人员的录入、修改和删除。</w:t>
      </w:r>
    </w:p>
    <w:p w14:paraId="50E228FE">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范围：一楼消防智能控制主机、消防报警控制柜、语音消防报警系统、楼层消防报警器。</w:t>
      </w:r>
    </w:p>
    <w:p w14:paraId="6835533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内容：对以上设备每天进行日常卫生清理，检查、故障报警记录。</w:t>
      </w:r>
    </w:p>
    <w:p w14:paraId="65D70AEB">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要求：24小时轮流值班，24小时监测消防报警系统，发现报警，必须核实现场情况，及时处理。</w:t>
      </w:r>
    </w:p>
    <w:p w14:paraId="6E590FCA">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微软雅黑" w:hAnsi="微软雅黑" w:eastAsia="微软雅黑" w:cs="微软雅黑"/>
          <w:b/>
          <w:sz w:val="28"/>
          <w:szCs w:val="28"/>
        </w:rPr>
        <w:t>⑨</w:t>
      </w:r>
      <w:r>
        <w:rPr>
          <w:rFonts w:hint="eastAsia" w:ascii="仿宋" w:hAnsi="仿宋" w:eastAsia="仿宋" w:cs="仿宋"/>
          <w:b/>
          <w:sz w:val="28"/>
          <w:szCs w:val="28"/>
        </w:rPr>
        <w:t xml:space="preserve"> 安防监控系统管理服务</w:t>
      </w:r>
    </w:p>
    <w:p w14:paraId="3EF0E0E9">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范围：办公楼全楼摄像头设备、线路、中央控制室液晶监视墙、录像机、矩阵、键盘等安防监控所有附属设施。</w:t>
      </w:r>
    </w:p>
    <w:p w14:paraId="0AFEB094">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内容：对以上范围设施进行日常卫生清理，监测、盯屏、检查，操作等。</w:t>
      </w:r>
    </w:p>
    <w:p w14:paraId="4CD87842">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要求：24小时轮流值班，24小时监视监控屏幕，发现异常及时通知维保单位进行维修处理。</w:t>
      </w:r>
    </w:p>
    <w:p w14:paraId="61C23DF5">
      <w:pPr>
        <w:pageBreakBefore w:val="0"/>
        <w:wordWrap/>
        <w:overflowPunct/>
        <w:topLinePunct w:val="0"/>
        <w:bidi w:val="0"/>
        <w:spacing w:line="24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lang w:eastAsia="zh-CN"/>
        </w:rPr>
        <w:t>二</w:t>
      </w:r>
      <w:r>
        <w:rPr>
          <w:rFonts w:hint="eastAsia" w:ascii="仿宋" w:hAnsi="仿宋" w:eastAsia="仿宋" w:cs="仿宋"/>
          <w:b/>
          <w:sz w:val="28"/>
          <w:szCs w:val="28"/>
        </w:rPr>
        <w:t>、采购人负责费用</w:t>
      </w:r>
    </w:p>
    <w:p w14:paraId="3BD2016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（1）特种设备及大型设备的维保：电梯、中央空调、新风系统、消防系统、变电系统、</w:t>
      </w:r>
      <w:r>
        <w:rPr>
          <w:rFonts w:hint="eastAsia" w:ascii="仿宋" w:hAnsi="仿宋" w:eastAsia="仿宋" w:cs="仿宋"/>
          <w:sz w:val="28"/>
          <w:szCs w:val="28"/>
          <w:lang w:eastAsia="zh-CN"/>
        </w:rPr>
        <w:t>空调</w:t>
      </w:r>
      <w:r>
        <w:rPr>
          <w:rFonts w:hint="eastAsia" w:ascii="仿宋" w:hAnsi="仿宋" w:eastAsia="仿宋" w:cs="仿宋"/>
          <w:sz w:val="28"/>
          <w:szCs w:val="28"/>
        </w:rPr>
        <w:t>、会议灯光音响系统、安全监控系统等特种设备和大型设备由采购方委托给专业维保公司负责专业维保，供应商建立运行检查制度并进行日常运行管理，发现故障及时联系维保方维修，需定期检测和年检的设备督促、配合维保方定期年检。</w:t>
      </w:r>
    </w:p>
    <w:p w14:paraId="506B9F4C">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（2）消防器材的定期年检，灭火器的补压。</w:t>
      </w:r>
    </w:p>
    <w:p w14:paraId="51CCA84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空调设备、</w:t>
      </w:r>
      <w:r>
        <w:rPr>
          <w:rFonts w:hint="eastAsia" w:ascii="仿宋" w:hAnsi="仿宋" w:eastAsia="仿宋" w:cs="仿宋"/>
          <w:sz w:val="28"/>
          <w:szCs w:val="28"/>
        </w:rPr>
        <w:t>生活水池清洗及水质检测。</w:t>
      </w:r>
    </w:p>
    <w:p w14:paraId="4DCEADBA">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（4）室内绿植（租摆）及大型活动或会议的鲜花费用，室外绿化补栽、补种、肥料、药品费用、园艺造型修剪由采购方负责承担。</w:t>
      </w:r>
    </w:p>
    <w:p w14:paraId="7D27B75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（5）外围垃圾桶、垃圾车，二次垃圾外运及化粪池清理费用。</w:t>
      </w:r>
    </w:p>
    <w:p w14:paraId="3CE57B4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（6）负担水、电、暖、气等能源费用。</w:t>
      </w:r>
    </w:p>
    <w:p w14:paraId="0804B400">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（7）办公用品用具等（提供办公房间、电话机、办公桌、椅等）。</w:t>
      </w:r>
    </w:p>
    <w:p w14:paraId="00660BAD">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（8）大中型清洁工具洗地机、扫雪车等。</w:t>
      </w:r>
    </w:p>
    <w:p w14:paraId="5671DC9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（9）负责设备设施的日常检修耗材费用。</w:t>
      </w:r>
    </w:p>
    <w:p w14:paraId="6ABA2CE5">
      <w:pPr>
        <w:pageBreakBefore w:val="0"/>
        <w:wordWrap/>
        <w:overflowPunct/>
        <w:topLinePunct w:val="0"/>
        <w:bidi w:val="0"/>
        <w:spacing w:line="240" w:lineRule="auto"/>
        <w:ind w:firstLine="482"/>
        <w:rPr>
          <w:rFonts w:hint="eastAsia" w:ascii="仿宋" w:hAnsi="仿宋" w:eastAsia="仿宋" w:cs="仿宋"/>
          <w:b/>
          <w:sz w:val="28"/>
          <w:szCs w:val="28"/>
        </w:rPr>
      </w:pPr>
      <w:r>
        <w:rPr>
          <w:rFonts w:hint="eastAsia" w:ascii="仿宋" w:hAnsi="仿宋" w:eastAsia="仿宋" w:cs="仿宋"/>
          <w:b/>
          <w:sz w:val="28"/>
          <w:szCs w:val="28"/>
          <w:lang w:eastAsia="zh-CN"/>
        </w:rPr>
        <w:t>三</w:t>
      </w:r>
      <w:r>
        <w:rPr>
          <w:rFonts w:hint="eastAsia" w:ascii="仿宋" w:hAnsi="仿宋" w:eastAsia="仿宋" w:cs="仿宋"/>
          <w:b/>
          <w:sz w:val="28"/>
          <w:szCs w:val="28"/>
        </w:rPr>
        <w:t>、</w:t>
      </w:r>
      <w:r>
        <w:rPr>
          <w:rFonts w:hint="eastAsia" w:ascii="仿宋" w:hAnsi="仿宋" w:eastAsia="仿宋" w:cs="仿宋"/>
          <w:b/>
          <w:sz w:val="28"/>
          <w:szCs w:val="28"/>
          <w:lang w:eastAsia="zh-CN"/>
        </w:rPr>
        <w:t>耗材及</w:t>
      </w:r>
      <w:r>
        <w:rPr>
          <w:rFonts w:hint="eastAsia" w:ascii="仿宋" w:hAnsi="仿宋" w:eastAsia="仿宋" w:cs="仿宋"/>
          <w:b/>
          <w:sz w:val="28"/>
          <w:szCs w:val="28"/>
        </w:rPr>
        <w:t>其它</w:t>
      </w:r>
    </w:p>
    <w:p w14:paraId="0FB4A90F">
      <w:pPr>
        <w:pageBreakBefore w:val="0"/>
        <w:wordWrap/>
        <w:overflowPunct/>
        <w:topLinePunct w:val="0"/>
        <w:bidi w:val="0"/>
        <w:spacing w:line="240" w:lineRule="auto"/>
        <w:ind w:firstLine="482"/>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1 、物业服务标准</w:t>
      </w:r>
      <w:r>
        <w:rPr>
          <w:rFonts w:hint="eastAsia" w:ascii="仿宋" w:hAnsi="仿宋" w:eastAsia="仿宋" w:cs="仿宋"/>
          <w:b w:val="0"/>
          <w:bCs w:val="0"/>
          <w:sz w:val="28"/>
          <w:szCs w:val="28"/>
          <w:lang w:eastAsia="zh-CN"/>
        </w:rPr>
        <w:t>及耗材</w:t>
      </w:r>
    </w:p>
    <w:p w14:paraId="2106841B">
      <w:pPr>
        <w:pageBreakBefore w:val="0"/>
        <w:wordWrap/>
        <w:overflowPunct/>
        <w:topLinePunct w:val="0"/>
        <w:bidi w:val="0"/>
        <w:spacing w:line="240" w:lineRule="auto"/>
        <w:ind w:firstLine="482"/>
        <w:rPr>
          <w:rFonts w:hint="eastAsia" w:ascii="仿宋" w:hAnsi="仿宋" w:eastAsia="仿宋" w:cs="仿宋"/>
          <w:b w:val="0"/>
          <w:bCs w:val="0"/>
          <w:sz w:val="28"/>
          <w:szCs w:val="28"/>
        </w:rPr>
      </w:pPr>
      <w:r>
        <w:rPr>
          <w:rFonts w:hint="eastAsia" w:ascii="仿宋" w:hAnsi="仿宋" w:eastAsia="仿宋" w:cs="仿宋"/>
          <w:b w:val="0"/>
          <w:bCs w:val="0"/>
          <w:sz w:val="28"/>
          <w:szCs w:val="28"/>
        </w:rPr>
        <w:t>本</w:t>
      </w:r>
      <w:r>
        <w:rPr>
          <w:rFonts w:hint="eastAsia" w:ascii="仿宋" w:hAnsi="仿宋" w:eastAsia="仿宋" w:cs="仿宋"/>
          <w:b w:val="0"/>
          <w:bCs w:val="0"/>
          <w:sz w:val="28"/>
          <w:szCs w:val="28"/>
          <w:lang w:eastAsia="zh-CN"/>
        </w:rPr>
        <w:t>次物业管理服务采购</w:t>
      </w:r>
      <w:r>
        <w:rPr>
          <w:rFonts w:hint="eastAsia" w:ascii="仿宋" w:hAnsi="仿宋" w:eastAsia="仿宋" w:cs="仿宋"/>
          <w:b w:val="0"/>
          <w:bCs w:val="0"/>
          <w:sz w:val="28"/>
          <w:szCs w:val="28"/>
        </w:rPr>
        <w:t>项目</w:t>
      </w:r>
      <w:r>
        <w:rPr>
          <w:rFonts w:hint="eastAsia" w:ascii="仿宋" w:hAnsi="仿宋" w:eastAsia="仿宋" w:cs="仿宋"/>
          <w:b w:val="0"/>
          <w:bCs w:val="0"/>
          <w:sz w:val="28"/>
          <w:szCs w:val="28"/>
          <w:lang w:eastAsia="zh-CN"/>
        </w:rPr>
        <w:t>按</w:t>
      </w:r>
      <w:r>
        <w:rPr>
          <w:rFonts w:hint="eastAsia" w:ascii="仿宋" w:hAnsi="仿宋" w:eastAsia="仿宋" w:cs="仿宋"/>
          <w:b w:val="0"/>
          <w:bCs w:val="0"/>
          <w:sz w:val="28"/>
          <w:szCs w:val="28"/>
        </w:rPr>
        <w:t>照</w:t>
      </w:r>
      <w:r>
        <w:rPr>
          <w:rFonts w:hint="eastAsia" w:ascii="仿宋" w:hAnsi="仿宋" w:eastAsia="仿宋" w:cs="仿宋"/>
          <w:b w:val="0"/>
          <w:bCs w:val="0"/>
          <w:sz w:val="28"/>
          <w:szCs w:val="28"/>
          <w:lang w:eastAsia="zh-CN"/>
        </w:rPr>
        <w:t>《财政部办公厅关于印发&lt;物业管理服务政府采购需求标准（办公场所类）（试行）&gt;的通知</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所列</w:t>
      </w:r>
      <w:r>
        <w:rPr>
          <w:rFonts w:hint="eastAsia" w:ascii="仿宋" w:hAnsi="仿宋" w:eastAsia="仿宋" w:cs="仿宋"/>
          <w:b w:val="0"/>
          <w:bCs w:val="0"/>
          <w:sz w:val="28"/>
          <w:szCs w:val="28"/>
        </w:rPr>
        <w:t>标准执行。</w:t>
      </w:r>
    </w:p>
    <w:p w14:paraId="7055254E">
      <w:pPr>
        <w:pStyle w:val="2"/>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本次物业管理服务中包括保洁所需各种工具及耗材（包括但不限于擦手纸、卫生纸、洗手液、尘推油、扫帚、拖布等）。</w:t>
      </w:r>
    </w:p>
    <w:p w14:paraId="5B38EE5F">
      <w:pPr>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由采购人根据合同要求制定验收标准，合同执行的责任管理部门，有权对乙方服务工作进行监督、检查、考核。对中标人在服务期间的服务质量按季度进行干部职工满意度</w:t>
      </w:r>
      <w:r>
        <w:rPr>
          <w:rFonts w:hint="eastAsia" w:ascii="仿宋" w:hAnsi="仿宋" w:eastAsia="仿宋" w:cs="仿宋"/>
          <w:sz w:val="28"/>
          <w:szCs w:val="28"/>
          <w:lang w:eastAsia="zh-CN"/>
        </w:rPr>
        <w:t>评估</w:t>
      </w:r>
      <w:r>
        <w:rPr>
          <w:rFonts w:hint="eastAsia" w:ascii="仿宋" w:hAnsi="仿宋" w:eastAsia="仿宋" w:cs="仿宋"/>
          <w:sz w:val="28"/>
          <w:szCs w:val="28"/>
        </w:rPr>
        <w:t>。第一次</w:t>
      </w:r>
      <w:r>
        <w:rPr>
          <w:rFonts w:hint="eastAsia" w:ascii="仿宋" w:hAnsi="仿宋" w:eastAsia="仿宋" w:cs="仿宋"/>
          <w:sz w:val="28"/>
          <w:szCs w:val="28"/>
          <w:lang w:eastAsia="zh-CN"/>
        </w:rPr>
        <w:t>评估</w:t>
      </w:r>
      <w:r>
        <w:rPr>
          <w:rFonts w:hint="eastAsia" w:ascii="仿宋" w:hAnsi="仿宋" w:eastAsia="仿宋" w:cs="仿宋"/>
          <w:sz w:val="28"/>
          <w:szCs w:val="28"/>
        </w:rPr>
        <w:t>达不到</w:t>
      </w:r>
      <w:r>
        <w:rPr>
          <w:rFonts w:hint="eastAsia" w:ascii="仿宋" w:hAnsi="仿宋" w:eastAsia="仿宋" w:cs="仿宋"/>
          <w:sz w:val="28"/>
          <w:szCs w:val="28"/>
          <w:lang w:eastAsia="zh-CN"/>
        </w:rPr>
        <w:t>服务标准</w:t>
      </w:r>
      <w:r>
        <w:rPr>
          <w:rFonts w:hint="eastAsia" w:ascii="仿宋" w:hAnsi="仿宋" w:eastAsia="仿宋" w:cs="仿宋"/>
          <w:sz w:val="28"/>
          <w:szCs w:val="28"/>
        </w:rPr>
        <w:t>的，暂缓支付当</w:t>
      </w:r>
      <w:r>
        <w:rPr>
          <w:rFonts w:hint="eastAsia" w:ascii="仿宋" w:hAnsi="仿宋" w:eastAsia="仿宋" w:cs="仿宋"/>
          <w:sz w:val="28"/>
          <w:szCs w:val="28"/>
          <w:lang w:eastAsia="zh-CN"/>
        </w:rPr>
        <w:t>月</w:t>
      </w:r>
      <w:r>
        <w:rPr>
          <w:rFonts w:hint="eastAsia" w:ascii="仿宋" w:hAnsi="仿宋" w:eastAsia="仿宋" w:cs="仿宋"/>
          <w:sz w:val="28"/>
          <w:szCs w:val="28"/>
        </w:rPr>
        <w:t>服务费用，整改完成后方可支付。累计两次</w:t>
      </w:r>
      <w:r>
        <w:rPr>
          <w:rFonts w:hint="eastAsia" w:ascii="仿宋" w:hAnsi="仿宋" w:eastAsia="仿宋" w:cs="仿宋"/>
          <w:sz w:val="28"/>
          <w:szCs w:val="28"/>
          <w:lang w:eastAsia="zh-CN"/>
        </w:rPr>
        <w:t>评估</w:t>
      </w:r>
      <w:r>
        <w:rPr>
          <w:rFonts w:hint="eastAsia" w:ascii="仿宋" w:hAnsi="仿宋" w:eastAsia="仿宋" w:cs="仿宋"/>
          <w:sz w:val="28"/>
          <w:szCs w:val="28"/>
        </w:rPr>
        <w:t>达不到</w:t>
      </w:r>
      <w:r>
        <w:rPr>
          <w:rFonts w:hint="eastAsia" w:ascii="仿宋" w:hAnsi="仿宋" w:eastAsia="仿宋" w:cs="仿宋"/>
          <w:sz w:val="28"/>
          <w:szCs w:val="28"/>
          <w:lang w:eastAsia="zh-CN"/>
        </w:rPr>
        <w:t>服务标准</w:t>
      </w:r>
      <w:r>
        <w:rPr>
          <w:rFonts w:hint="eastAsia" w:ascii="仿宋" w:hAnsi="仿宋" w:eastAsia="仿宋" w:cs="仿宋"/>
          <w:sz w:val="28"/>
          <w:szCs w:val="28"/>
        </w:rPr>
        <w:t>的，采购人有权解除合同。服务期由采购人</w:t>
      </w:r>
      <w:r>
        <w:rPr>
          <w:rFonts w:hint="eastAsia" w:ascii="仿宋" w:hAnsi="仿宋" w:eastAsia="仿宋" w:cs="仿宋"/>
          <w:sz w:val="28"/>
          <w:szCs w:val="28"/>
          <w:lang w:eastAsia="zh-CN"/>
        </w:rPr>
        <w:t>按季</w:t>
      </w:r>
      <w:r>
        <w:rPr>
          <w:rFonts w:hint="eastAsia" w:ascii="仿宋" w:hAnsi="仿宋" w:eastAsia="仿宋" w:cs="仿宋"/>
          <w:sz w:val="28"/>
          <w:szCs w:val="28"/>
        </w:rPr>
        <w:t>组织验收，遵照国家标准及行业要求验收。</w:t>
      </w:r>
      <w:r>
        <w:rPr>
          <w:rFonts w:hint="eastAsia" w:ascii="仿宋" w:hAnsi="仿宋" w:eastAsia="仿宋" w:cs="仿宋"/>
          <w:sz w:val="28"/>
          <w:szCs w:val="28"/>
          <w:lang w:val="en-US" w:eastAsia="zh-CN"/>
        </w:rPr>
        <w:t xml:space="preserve"> </w:t>
      </w:r>
    </w:p>
    <w:p w14:paraId="55B96433">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四</w:t>
      </w:r>
      <w:r>
        <w:rPr>
          <w:rFonts w:hint="eastAsia" w:ascii="仿宋" w:hAnsi="仿宋" w:eastAsia="仿宋" w:cs="仿宋"/>
          <w:sz w:val="28"/>
          <w:szCs w:val="28"/>
        </w:rPr>
        <w:t>、 乙方服务成果的交付时间、地点</w:t>
      </w:r>
    </w:p>
    <w:p w14:paraId="6743BD8F">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 xml:space="preserve">（一）服务期限：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rPr>
        <w:t xml:space="preserve">  </w:t>
      </w:r>
      <w:del w:id="36" w:author="壹" w:date="2025-11-19T16:00:44Z">
        <w:r>
          <w:rPr>
            <w:rFonts w:hint="default" w:ascii="仿宋" w:hAnsi="仿宋" w:eastAsia="仿宋" w:cs="仿宋"/>
            <w:sz w:val="28"/>
            <w:szCs w:val="28"/>
            <w:u w:val="single"/>
            <w:lang w:val="en-US" w:eastAsia="zh-CN"/>
          </w:rPr>
          <w:delText>2025</w:delText>
        </w:r>
      </w:del>
      <w:ins w:id="37" w:author="壹" w:date="2025-11-19T16:00:44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年</w:t>
      </w:r>
      <w:del w:id="38" w:author="壹" w:date="2025-11-19T16:00:46Z">
        <w:r>
          <w:rPr>
            <w:rFonts w:hint="default" w:ascii="仿宋" w:hAnsi="仿宋" w:eastAsia="仿宋" w:cs="仿宋"/>
            <w:sz w:val="28"/>
            <w:szCs w:val="28"/>
            <w:u w:val="single"/>
            <w:lang w:val="en-US" w:eastAsia="zh-CN"/>
          </w:rPr>
          <w:delText>1</w:delText>
        </w:r>
      </w:del>
      <w:ins w:id="39" w:author="壹" w:date="2025-11-19T16:00:46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月</w:t>
      </w:r>
      <w:del w:id="40" w:author="壹" w:date="2025-11-19T16:00:49Z">
        <w:r>
          <w:rPr>
            <w:rFonts w:hint="default" w:ascii="仿宋" w:hAnsi="仿宋" w:eastAsia="仿宋" w:cs="仿宋"/>
            <w:sz w:val="28"/>
            <w:szCs w:val="28"/>
            <w:u w:val="single"/>
            <w:lang w:val="en-US" w:eastAsia="zh-CN"/>
          </w:rPr>
          <w:delText>1</w:delText>
        </w:r>
      </w:del>
      <w:ins w:id="41" w:author="刘海菁" w:date="2025-01-10T09:50:05Z">
        <w:del w:id="42" w:author="壹" w:date="2025-11-19T16:00:49Z">
          <w:r>
            <w:rPr>
              <w:rFonts w:hint="default" w:ascii="仿宋" w:hAnsi="仿宋" w:eastAsia="仿宋" w:cs="仿宋"/>
              <w:sz w:val="28"/>
              <w:szCs w:val="28"/>
              <w:u w:val="single"/>
              <w:lang w:val="en-US" w:eastAsia="zh-CN"/>
            </w:rPr>
            <w:delText>0</w:delText>
          </w:r>
        </w:del>
      </w:ins>
      <w:ins w:id="43" w:author="壹" w:date="2025-11-19T16:00:49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日—</w:t>
      </w:r>
      <w:del w:id="44" w:author="壹" w:date="2025-11-19T16:00:51Z">
        <w:r>
          <w:rPr>
            <w:rFonts w:hint="default" w:ascii="仿宋" w:hAnsi="仿宋" w:eastAsia="仿宋" w:cs="仿宋"/>
            <w:sz w:val="28"/>
            <w:szCs w:val="28"/>
            <w:u w:val="single"/>
            <w:lang w:val="en-US" w:eastAsia="zh-CN"/>
          </w:rPr>
          <w:delText>202</w:delText>
        </w:r>
      </w:del>
      <w:ins w:id="45" w:author="刘海菁" w:date="2025-01-10T09:50:11Z">
        <w:del w:id="46" w:author="壹" w:date="2025-11-19T16:00:51Z">
          <w:r>
            <w:rPr>
              <w:rFonts w:hint="default" w:ascii="仿宋" w:hAnsi="仿宋" w:eastAsia="仿宋" w:cs="仿宋"/>
              <w:sz w:val="28"/>
              <w:szCs w:val="28"/>
              <w:u w:val="single"/>
              <w:lang w:val="en-US" w:eastAsia="zh-CN"/>
            </w:rPr>
            <w:delText>6</w:delText>
          </w:r>
        </w:del>
      </w:ins>
      <w:ins w:id="47" w:author="壹" w:date="2025-11-19T16:00:51Z">
        <w:r>
          <w:rPr>
            <w:rFonts w:hint="eastAsia" w:ascii="仿宋" w:hAnsi="仿宋" w:eastAsia="仿宋" w:cs="仿宋"/>
            <w:sz w:val="28"/>
            <w:szCs w:val="28"/>
            <w:u w:val="single"/>
            <w:lang w:val="en-US" w:eastAsia="zh-CN"/>
          </w:rPr>
          <w:t xml:space="preserve">  </w:t>
        </w:r>
      </w:ins>
      <w:del w:id="48" w:author="刘海菁" w:date="2025-01-09T11:27:01Z">
        <w:r>
          <w:rPr>
            <w:rFonts w:hint="eastAsia" w:ascii="仿宋" w:hAnsi="仿宋" w:eastAsia="仿宋" w:cs="仿宋"/>
            <w:sz w:val="28"/>
            <w:szCs w:val="28"/>
            <w:u w:val="single"/>
            <w:lang w:val="en-US" w:eastAsia="zh-CN"/>
          </w:rPr>
          <w:delText>6</w:delText>
        </w:r>
      </w:del>
      <w:r>
        <w:rPr>
          <w:rFonts w:hint="eastAsia" w:ascii="仿宋" w:hAnsi="仿宋" w:eastAsia="仿宋" w:cs="仿宋"/>
          <w:sz w:val="28"/>
          <w:szCs w:val="28"/>
          <w:u w:val="single"/>
          <w:lang w:val="en-US" w:eastAsia="zh-CN"/>
        </w:rPr>
        <w:t>年</w:t>
      </w:r>
      <w:del w:id="49" w:author="壹" w:date="2025-11-19T16:00:53Z">
        <w:r>
          <w:rPr>
            <w:rFonts w:hint="default" w:ascii="仿宋" w:hAnsi="仿宋" w:eastAsia="仿宋" w:cs="仿宋"/>
            <w:sz w:val="28"/>
            <w:szCs w:val="28"/>
            <w:u w:val="single"/>
            <w:lang w:val="en-US" w:eastAsia="zh-CN"/>
          </w:rPr>
          <w:delText>1</w:delText>
        </w:r>
      </w:del>
      <w:ins w:id="50" w:author="壹" w:date="2025-11-19T16:00:53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月</w:t>
      </w:r>
      <w:ins w:id="51" w:author="刘海菁" w:date="2025-01-10T09:50:20Z">
        <w:del w:id="52" w:author="壹" w:date="2025-11-19T16:00:54Z">
          <w:r>
            <w:rPr>
              <w:rFonts w:hint="default" w:ascii="仿宋" w:hAnsi="仿宋" w:eastAsia="仿宋" w:cs="仿宋"/>
              <w:sz w:val="28"/>
              <w:szCs w:val="28"/>
              <w:u w:val="single"/>
              <w:lang w:val="en-US" w:eastAsia="zh-CN"/>
            </w:rPr>
            <w:delText>10</w:delText>
          </w:r>
        </w:del>
      </w:ins>
      <w:ins w:id="53" w:author="壹" w:date="2025-11-19T16:00:54Z">
        <w:r>
          <w:rPr>
            <w:rFonts w:hint="eastAsia" w:ascii="仿宋" w:hAnsi="仿宋" w:eastAsia="仿宋" w:cs="仿宋"/>
            <w:sz w:val="28"/>
            <w:szCs w:val="28"/>
            <w:u w:val="single"/>
            <w:lang w:val="en-US" w:eastAsia="zh-CN"/>
          </w:rPr>
          <w:t xml:space="preserve"> </w:t>
        </w:r>
      </w:ins>
      <w:ins w:id="54" w:author="壹" w:date="2025-11-19T16:00:55Z">
        <w:r>
          <w:rPr>
            <w:rFonts w:hint="eastAsia" w:ascii="仿宋" w:hAnsi="仿宋" w:eastAsia="仿宋" w:cs="仿宋"/>
            <w:sz w:val="28"/>
            <w:szCs w:val="28"/>
            <w:u w:val="single"/>
            <w:lang w:val="en-US" w:eastAsia="zh-CN"/>
          </w:rPr>
          <w:t xml:space="preserve"> </w:t>
        </w:r>
      </w:ins>
      <w:del w:id="55" w:author="刘海菁" w:date="2025-01-10T09:50:18Z">
        <w:r>
          <w:rPr>
            <w:rFonts w:hint="eastAsia" w:ascii="仿宋" w:hAnsi="仿宋" w:eastAsia="仿宋" w:cs="仿宋"/>
            <w:sz w:val="28"/>
            <w:szCs w:val="28"/>
            <w:u w:val="single"/>
            <w:lang w:val="en-US" w:eastAsia="zh-CN"/>
          </w:rPr>
          <w:delText>1</w:delText>
        </w:r>
      </w:del>
      <w:r>
        <w:rPr>
          <w:rFonts w:hint="eastAsia" w:ascii="仿宋" w:hAnsi="仿宋" w:eastAsia="仿宋" w:cs="仿宋"/>
          <w:sz w:val="28"/>
          <w:szCs w:val="28"/>
          <w:u w:val="single"/>
          <w:lang w:val="en-US" w:eastAsia="zh-CN"/>
        </w:rPr>
        <w:t>日</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一年</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2549F55">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（二）服务成果的交付时间和交付要求（如有）：</w:t>
      </w:r>
    </w:p>
    <w:p w14:paraId="7EBD8A7E">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u w:val="single"/>
          <w:lang w:val="en-US" w:eastAsia="zh-CN"/>
        </w:rPr>
        <w:t xml:space="preserve">   服务成果交付时间  </w:t>
      </w:r>
      <w:del w:id="56" w:author="壹" w:date="2025-11-19T16:00:59Z">
        <w:r>
          <w:rPr>
            <w:rFonts w:hint="default" w:ascii="仿宋" w:hAnsi="仿宋" w:eastAsia="仿宋" w:cs="仿宋"/>
            <w:sz w:val="28"/>
            <w:szCs w:val="28"/>
            <w:u w:val="single"/>
            <w:lang w:val="en-US" w:eastAsia="zh-CN"/>
          </w:rPr>
          <w:delText>2025</w:delText>
        </w:r>
      </w:del>
      <w:ins w:id="57" w:author="壹" w:date="2025-11-19T16:00:59Z">
        <w:r>
          <w:rPr>
            <w:rFonts w:hint="eastAsia" w:ascii="仿宋" w:hAnsi="仿宋" w:eastAsia="仿宋" w:cs="仿宋"/>
            <w:sz w:val="28"/>
            <w:szCs w:val="28"/>
            <w:u w:val="single"/>
            <w:lang w:val="en-US" w:eastAsia="zh-CN"/>
          </w:rPr>
          <w:t xml:space="preserve">  </w:t>
        </w:r>
      </w:ins>
      <w:ins w:id="58" w:author="刘海菁" w:date="2025-01-09T11:28:13Z">
        <w:r>
          <w:rPr>
            <w:rFonts w:hint="eastAsia" w:ascii="仿宋" w:hAnsi="仿宋" w:eastAsia="仿宋" w:cs="仿宋"/>
            <w:sz w:val="28"/>
            <w:szCs w:val="28"/>
            <w:u w:val="single"/>
            <w:lang w:val="en-US" w:eastAsia="zh-CN"/>
          </w:rPr>
          <w:t>年</w:t>
        </w:r>
      </w:ins>
      <w:del w:id="59" w:author="壹" w:date="2025-11-19T16:01:00Z">
        <w:r>
          <w:rPr>
            <w:rFonts w:hint="default" w:ascii="仿宋" w:hAnsi="仿宋" w:eastAsia="仿宋" w:cs="仿宋"/>
            <w:sz w:val="28"/>
            <w:szCs w:val="28"/>
            <w:u w:val="single"/>
            <w:lang w:val="en-US" w:eastAsia="zh-CN"/>
          </w:rPr>
          <w:delText>1</w:delText>
        </w:r>
      </w:del>
      <w:ins w:id="60" w:author="壹" w:date="2025-11-19T16:01:00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月</w:t>
      </w:r>
      <w:del w:id="61" w:author="壹" w:date="2025-11-19T16:01:02Z">
        <w:r>
          <w:rPr>
            <w:rFonts w:hint="default" w:ascii="仿宋" w:hAnsi="仿宋" w:eastAsia="仿宋" w:cs="仿宋"/>
            <w:sz w:val="28"/>
            <w:szCs w:val="28"/>
            <w:u w:val="single"/>
            <w:lang w:val="en-US" w:eastAsia="zh-CN"/>
          </w:rPr>
          <w:delText>1</w:delText>
        </w:r>
      </w:del>
      <w:ins w:id="62" w:author="刘海菁" w:date="2025-01-10T09:50:26Z">
        <w:del w:id="63" w:author="壹" w:date="2025-11-19T16:01:02Z">
          <w:r>
            <w:rPr>
              <w:rFonts w:hint="default" w:ascii="仿宋" w:hAnsi="仿宋" w:eastAsia="仿宋" w:cs="仿宋"/>
              <w:sz w:val="28"/>
              <w:szCs w:val="28"/>
              <w:u w:val="single"/>
              <w:lang w:val="en-US" w:eastAsia="zh-CN"/>
            </w:rPr>
            <w:delText>0</w:delText>
          </w:r>
        </w:del>
      </w:ins>
      <w:ins w:id="64" w:author="壹" w:date="2025-11-19T16:01:02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日-</w:t>
      </w:r>
      <w:del w:id="65" w:author="壹" w:date="2025-11-19T16:01:04Z">
        <w:r>
          <w:rPr>
            <w:rFonts w:hint="default" w:ascii="仿宋" w:hAnsi="仿宋" w:eastAsia="仿宋" w:cs="仿宋"/>
            <w:sz w:val="28"/>
            <w:szCs w:val="28"/>
            <w:u w:val="single"/>
            <w:lang w:val="en-US" w:eastAsia="zh-CN"/>
          </w:rPr>
          <w:delText>202</w:delText>
        </w:r>
      </w:del>
      <w:ins w:id="66" w:author="刘海菁" w:date="2025-01-10T09:50:48Z">
        <w:del w:id="67" w:author="壹" w:date="2025-11-19T16:01:04Z">
          <w:r>
            <w:rPr>
              <w:rFonts w:hint="default" w:ascii="仿宋" w:hAnsi="仿宋" w:eastAsia="仿宋" w:cs="仿宋"/>
              <w:sz w:val="28"/>
              <w:szCs w:val="28"/>
              <w:u w:val="single"/>
              <w:lang w:val="en-US" w:eastAsia="zh-CN"/>
            </w:rPr>
            <w:delText>6</w:delText>
          </w:r>
        </w:del>
      </w:ins>
      <w:ins w:id="68" w:author="壹" w:date="2025-11-19T16:01:04Z">
        <w:r>
          <w:rPr>
            <w:rFonts w:hint="eastAsia" w:ascii="仿宋" w:hAnsi="仿宋" w:eastAsia="仿宋" w:cs="仿宋"/>
            <w:sz w:val="28"/>
            <w:szCs w:val="28"/>
            <w:u w:val="single"/>
            <w:lang w:val="en-US" w:eastAsia="zh-CN"/>
          </w:rPr>
          <w:t xml:space="preserve">  </w:t>
        </w:r>
      </w:ins>
      <w:del w:id="69" w:author="刘海菁" w:date="2025-01-09T11:28:19Z">
        <w:r>
          <w:rPr>
            <w:rFonts w:hint="eastAsia" w:ascii="仿宋" w:hAnsi="仿宋" w:eastAsia="仿宋" w:cs="仿宋"/>
            <w:sz w:val="28"/>
            <w:szCs w:val="28"/>
            <w:u w:val="single"/>
            <w:lang w:val="en-US" w:eastAsia="zh-CN"/>
          </w:rPr>
          <w:delText>6</w:delText>
        </w:r>
      </w:del>
      <w:r>
        <w:rPr>
          <w:rFonts w:hint="eastAsia" w:ascii="仿宋" w:hAnsi="仿宋" w:eastAsia="仿宋" w:cs="仿宋"/>
          <w:sz w:val="28"/>
          <w:szCs w:val="28"/>
          <w:u w:val="single"/>
          <w:lang w:val="en-US" w:eastAsia="zh-CN"/>
        </w:rPr>
        <w:t>年</w:t>
      </w:r>
      <w:del w:id="70" w:author="壹" w:date="2025-11-19T16:01:05Z">
        <w:r>
          <w:rPr>
            <w:rFonts w:hint="default" w:ascii="仿宋" w:hAnsi="仿宋" w:eastAsia="仿宋" w:cs="仿宋"/>
            <w:sz w:val="28"/>
            <w:szCs w:val="28"/>
            <w:u w:val="single"/>
            <w:lang w:val="en-US" w:eastAsia="zh-CN"/>
          </w:rPr>
          <w:delText>1</w:delText>
        </w:r>
      </w:del>
      <w:ins w:id="71" w:author="壹" w:date="2025-11-19T16:01:05Z">
        <w:r>
          <w:rPr>
            <w:rFonts w:hint="eastAsia" w:ascii="仿宋" w:hAnsi="仿宋" w:eastAsia="仿宋" w:cs="仿宋"/>
            <w:sz w:val="28"/>
            <w:szCs w:val="28"/>
            <w:u w:val="single"/>
            <w:lang w:val="en-US" w:eastAsia="zh-CN"/>
          </w:rPr>
          <w:t xml:space="preserve"> </w:t>
        </w:r>
      </w:ins>
      <w:ins w:id="72" w:author="壹" w:date="2025-11-19T16:01:06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月</w:t>
      </w:r>
      <w:ins w:id="73" w:author="刘海菁" w:date="2025-01-10T09:50:58Z">
        <w:del w:id="74" w:author="壹" w:date="2025-11-19T16:01:07Z">
          <w:r>
            <w:rPr>
              <w:rFonts w:hint="default" w:ascii="仿宋" w:hAnsi="仿宋" w:eastAsia="仿宋" w:cs="仿宋"/>
              <w:sz w:val="28"/>
              <w:szCs w:val="28"/>
              <w:u w:val="single"/>
              <w:lang w:val="en-US" w:eastAsia="zh-CN"/>
            </w:rPr>
            <w:delText>10</w:delText>
          </w:r>
        </w:del>
      </w:ins>
      <w:ins w:id="75" w:author="壹" w:date="2025-11-19T16:01:07Z">
        <w:r>
          <w:rPr>
            <w:rFonts w:hint="eastAsia" w:ascii="仿宋" w:hAnsi="仿宋" w:eastAsia="仿宋" w:cs="仿宋"/>
            <w:sz w:val="28"/>
            <w:szCs w:val="28"/>
            <w:u w:val="single"/>
            <w:lang w:val="en-US" w:eastAsia="zh-CN"/>
          </w:rPr>
          <w:t xml:space="preserve">  </w:t>
        </w:r>
      </w:ins>
      <w:del w:id="76" w:author="刘海菁" w:date="2025-01-10T09:50:56Z">
        <w:r>
          <w:rPr>
            <w:rFonts w:hint="eastAsia" w:ascii="仿宋" w:hAnsi="仿宋" w:eastAsia="仿宋" w:cs="仿宋"/>
            <w:sz w:val="28"/>
            <w:szCs w:val="28"/>
            <w:u w:val="single"/>
            <w:lang w:val="en-US" w:eastAsia="zh-CN"/>
          </w:rPr>
          <w:delText>1</w:delText>
        </w:r>
      </w:del>
      <w:r>
        <w:rPr>
          <w:rFonts w:hint="eastAsia" w:ascii="仿宋" w:hAnsi="仿宋" w:eastAsia="仿宋" w:cs="仿宋"/>
          <w:sz w:val="28"/>
          <w:szCs w:val="28"/>
          <w:u w:val="single"/>
          <w:lang w:val="en-US" w:eastAsia="zh-CN"/>
        </w:rPr>
        <w:t>日，甲方经考核后确定乙方的服务质量，并按考核情况</w:t>
      </w:r>
      <w:ins w:id="77" w:author="刘海菁" w:date="2025-01-09T11:29:48Z">
        <w:r>
          <w:rPr>
            <w:rFonts w:hint="eastAsia" w:ascii="仿宋" w:hAnsi="仿宋" w:eastAsia="仿宋" w:cs="仿宋"/>
            <w:sz w:val="28"/>
            <w:szCs w:val="28"/>
            <w:u w:val="single"/>
            <w:lang w:val="en-US" w:eastAsia="zh-CN"/>
          </w:rPr>
          <w:t>按</w:t>
        </w:r>
      </w:ins>
      <w:ins w:id="78" w:author="刘海菁" w:date="2025-01-09T11:30:18Z">
        <w:r>
          <w:rPr>
            <w:rFonts w:hint="eastAsia" w:ascii="仿宋" w:hAnsi="仿宋" w:eastAsia="仿宋" w:cs="仿宋"/>
            <w:sz w:val="28"/>
            <w:szCs w:val="28"/>
            <w:u w:val="single"/>
            <w:lang w:val="en-US" w:eastAsia="zh-CN"/>
          </w:rPr>
          <w:t>月</w:t>
        </w:r>
      </w:ins>
      <w:r>
        <w:rPr>
          <w:rFonts w:hint="eastAsia" w:ascii="仿宋" w:hAnsi="仿宋" w:eastAsia="仿宋" w:cs="仿宋"/>
          <w:sz w:val="28"/>
          <w:szCs w:val="28"/>
          <w:u w:val="single"/>
          <w:lang w:val="en-US" w:eastAsia="zh-CN"/>
        </w:rPr>
        <w:t xml:space="preserve">支付乙方。                                              </w:t>
      </w:r>
      <w:r>
        <w:rPr>
          <w:rFonts w:hint="eastAsia" w:ascii="仿宋" w:hAnsi="仿宋" w:eastAsia="仿宋" w:cs="仿宋"/>
          <w:sz w:val="28"/>
          <w:szCs w:val="28"/>
        </w:rPr>
        <w:t xml:space="preserve">        </w:t>
      </w:r>
    </w:p>
    <w:p w14:paraId="7E2BA2FF">
      <w:pPr>
        <w:pageBreakBefore w:val="0"/>
        <w:wordWrap/>
        <w:overflowPunct/>
        <w:topLinePunct w:val="0"/>
        <w:bidi w:val="0"/>
        <w:spacing w:line="240" w:lineRule="auto"/>
        <w:rPr>
          <w:rFonts w:hint="eastAsia" w:ascii="仿宋" w:hAnsi="仿宋" w:eastAsia="仿宋" w:cs="仿宋"/>
          <w:sz w:val="28"/>
          <w:szCs w:val="28"/>
          <w:u w:val="single"/>
          <w:lang w:val="en-US" w:eastAsia="zh-CN"/>
        </w:rPr>
      </w:pPr>
      <w:r>
        <w:rPr>
          <w:rFonts w:hint="eastAsia" w:ascii="仿宋" w:hAnsi="仿宋" w:eastAsia="仿宋" w:cs="仿宋"/>
          <w:sz w:val="28"/>
          <w:szCs w:val="28"/>
        </w:rPr>
        <w:t xml:space="preserve">（三）服务地点：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内蒙古自治区乌海市海勃湾区滨河创业路4号，国家税务总局乌海市税务局办公楼</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7C5603BA">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（四）乙方代表及联系电话：</w:t>
      </w:r>
      <w:r>
        <w:rPr>
          <w:rFonts w:hint="eastAsia" w:ascii="仿宋" w:hAnsi="仿宋" w:eastAsia="仿宋" w:cs="仿宋"/>
          <w:sz w:val="28"/>
          <w:szCs w:val="28"/>
          <w:u w:val="single"/>
        </w:rPr>
        <w:t xml:space="preserve"> </w:t>
      </w:r>
      <w:del w:id="79" w:author="壹" w:date="2025-11-19T16:01:20Z">
        <w:r>
          <w:rPr>
            <w:rFonts w:hint="default" w:ascii="仿宋" w:hAnsi="仿宋" w:eastAsia="仿宋" w:cs="仿宋"/>
            <w:sz w:val="28"/>
            <w:szCs w:val="28"/>
            <w:u w:val="single"/>
            <w:lang w:val="en-US" w:eastAsia="zh-CN"/>
          </w:rPr>
          <w:delText>陈万东：</w:delText>
        </w:r>
      </w:del>
      <w:del w:id="80" w:author="壹" w:date="2025-11-19T16:01:20Z">
        <w:r>
          <w:rPr>
            <w:rFonts w:hint="default" w:ascii="仿宋" w:hAnsi="仿宋" w:eastAsia="仿宋" w:cs="仿宋"/>
            <w:sz w:val="28"/>
            <w:szCs w:val="28"/>
            <w:u w:val="single"/>
            <w:lang w:val="en-US"/>
          </w:rPr>
          <w:delText xml:space="preserve"> </w:delText>
        </w:r>
      </w:del>
      <w:del w:id="81" w:author="壹" w:date="2025-11-19T16:01:20Z">
        <w:r>
          <w:rPr>
            <w:rFonts w:hint="default" w:ascii="仿宋" w:hAnsi="仿宋" w:eastAsia="仿宋" w:cs="仿宋"/>
            <w:sz w:val="28"/>
            <w:szCs w:val="28"/>
            <w:u w:val="single"/>
            <w:lang w:val="en-US" w:eastAsia="zh-CN"/>
          </w:rPr>
          <w:delText>18947317555</w:delText>
        </w:r>
      </w:del>
      <w:ins w:id="82" w:author="壹" w:date="2025-11-19T16:01:20Z">
        <w:r>
          <w:rPr>
            <w:rFonts w:hint="eastAsia" w:ascii="仿宋" w:hAnsi="仿宋" w:eastAsia="仿宋" w:cs="仿宋"/>
            <w:sz w:val="28"/>
            <w:szCs w:val="28"/>
            <w:u w:val="single"/>
            <w:lang w:val="en-US" w:eastAsia="zh-CN"/>
          </w:rPr>
          <w:t xml:space="preserve">  </w:t>
        </w:r>
      </w:ins>
      <w:ins w:id="83" w:author="壹" w:date="2025-11-19T16:01:21Z">
        <w:r>
          <w:rPr>
            <w:rFonts w:hint="eastAsia" w:ascii="仿宋" w:hAnsi="仿宋" w:eastAsia="仿宋" w:cs="仿宋"/>
            <w:sz w:val="28"/>
            <w:szCs w:val="28"/>
            <w:u w:val="single"/>
            <w:lang w:val="en-US" w:eastAsia="zh-CN"/>
          </w:rPr>
          <w:t xml:space="preserve">     </w:t>
        </w:r>
      </w:ins>
      <w:ins w:id="84" w:author="壹" w:date="2025-11-19T16:01:22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5278C7F9">
      <w:pPr>
        <w:pageBreakBefore w:val="0"/>
        <w:wordWrap/>
        <w:overflowPunct/>
        <w:topLinePunct w:val="0"/>
        <w:bidi w:val="0"/>
        <w:spacing w:line="240" w:lineRule="auto"/>
        <w:rPr>
          <w:rFonts w:hint="eastAsia" w:ascii="仿宋" w:hAnsi="仿宋" w:eastAsia="仿宋" w:cs="仿宋"/>
          <w:sz w:val="28"/>
          <w:szCs w:val="28"/>
          <w:u w:val="single"/>
        </w:rPr>
      </w:pPr>
      <w:r>
        <w:rPr>
          <w:rFonts w:hint="eastAsia" w:ascii="仿宋" w:hAnsi="仿宋" w:eastAsia="仿宋" w:cs="仿宋"/>
          <w:sz w:val="28"/>
          <w:szCs w:val="28"/>
        </w:rPr>
        <w:t>（五）甲方代表及联系电话：</w:t>
      </w:r>
      <w:r>
        <w:rPr>
          <w:rFonts w:hint="eastAsia" w:ascii="仿宋" w:hAnsi="仿宋" w:eastAsia="仿宋" w:cs="仿宋"/>
          <w:sz w:val="28"/>
          <w:szCs w:val="28"/>
          <w:u w:val="single"/>
        </w:rPr>
        <w:t xml:space="preserve"> </w:t>
      </w:r>
      <w:del w:id="85" w:author="壹" w:date="2025-11-19T16:01:17Z">
        <w:r>
          <w:rPr>
            <w:rFonts w:hint="default" w:ascii="仿宋" w:hAnsi="仿宋" w:eastAsia="仿宋" w:cs="仿宋"/>
            <w:sz w:val="28"/>
            <w:szCs w:val="28"/>
            <w:u w:val="single"/>
            <w:lang w:val="en-US"/>
          </w:rPr>
          <w:delText xml:space="preserve"> </w:delText>
        </w:r>
      </w:del>
      <w:del w:id="86" w:author="壹" w:date="2025-11-19T16:01:17Z">
        <w:r>
          <w:rPr>
            <w:rFonts w:hint="default" w:ascii="仿宋" w:hAnsi="仿宋" w:eastAsia="仿宋" w:cs="仿宋"/>
            <w:sz w:val="28"/>
            <w:szCs w:val="28"/>
            <w:u w:val="single"/>
            <w:lang w:val="en-US" w:eastAsia="zh-CN"/>
          </w:rPr>
          <w:delText>罗文义：</w:delText>
        </w:r>
      </w:del>
      <w:ins w:id="87" w:author="刘海菁" w:date="2025-01-09T11:53:26Z">
        <w:del w:id="88" w:author="壹" w:date="2025-11-19T16:01:17Z">
          <w:r>
            <w:rPr>
              <w:rFonts w:hint="default" w:ascii="仿宋" w:hAnsi="仿宋" w:eastAsia="仿宋" w:cs="仿宋"/>
              <w:sz w:val="28"/>
              <w:szCs w:val="28"/>
              <w:u w:val="single"/>
              <w:lang w:val="en-US" w:eastAsia="zh-CN"/>
            </w:rPr>
            <w:delText xml:space="preserve"> </w:delText>
          </w:r>
        </w:del>
      </w:ins>
      <w:del w:id="89" w:author="壹" w:date="2025-11-19T16:01:17Z">
        <w:r>
          <w:rPr>
            <w:rFonts w:hint="default" w:ascii="仿宋" w:hAnsi="仿宋" w:eastAsia="仿宋" w:cs="仿宋"/>
            <w:sz w:val="28"/>
            <w:szCs w:val="28"/>
            <w:u w:val="single"/>
            <w:lang w:val="en-US" w:eastAsia="zh-CN"/>
          </w:rPr>
          <w:delText>13848339090</w:delText>
        </w:r>
      </w:del>
      <w:ins w:id="90" w:author="壹" w:date="2025-11-19T16:01:17Z">
        <w:r>
          <w:rPr>
            <w:rFonts w:hint="eastAsia" w:ascii="仿宋" w:hAnsi="仿宋" w:eastAsia="仿宋" w:cs="仿宋"/>
            <w:sz w:val="28"/>
            <w:szCs w:val="28"/>
            <w:u w:val="single"/>
            <w:lang w:val="en-US" w:eastAsia="zh-CN"/>
          </w:rPr>
          <w:t xml:space="preserve"> </w:t>
        </w:r>
      </w:ins>
      <w:ins w:id="91" w:author="壹" w:date="2025-11-19T16:01:18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ins w:id="92" w:author="壹" w:date="2025-11-19T16:01:22Z">
        <w:r>
          <w:rPr>
            <w:rFonts w:hint="eastAsia" w:ascii="仿宋" w:hAnsi="仿宋" w:eastAsia="仿宋" w:cs="仿宋"/>
            <w:sz w:val="28"/>
            <w:szCs w:val="28"/>
            <w:u w:val="single"/>
            <w:lang w:val="en-US" w:eastAsia="zh-CN"/>
          </w:rPr>
          <w:t xml:space="preserve"> </w:t>
        </w:r>
      </w:ins>
      <w:ins w:id="93" w:author="壹" w:date="2025-11-19T16:01:23Z">
        <w:r>
          <w:rPr>
            <w:rFonts w:hint="eastAsia" w:ascii="仿宋" w:hAnsi="仿宋" w:eastAsia="仿宋" w:cs="仿宋"/>
            <w:sz w:val="28"/>
            <w:szCs w:val="28"/>
            <w:u w:val="single"/>
            <w:lang w:val="en-US" w:eastAsia="zh-CN"/>
          </w:rPr>
          <w:t xml:space="preserve">     </w:t>
        </w:r>
      </w:ins>
      <w:ins w:id="94" w:author="壹" w:date="2025-11-19T16:01:24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0025C0A3">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五</w:t>
      </w:r>
      <w:r>
        <w:rPr>
          <w:rFonts w:hint="eastAsia" w:ascii="仿宋" w:hAnsi="仿宋" w:eastAsia="仿宋" w:cs="仿宋"/>
          <w:sz w:val="28"/>
          <w:szCs w:val="28"/>
        </w:rPr>
        <w:t>、 乙方提供服务成果的质量</w:t>
      </w:r>
    </w:p>
    <w:p w14:paraId="4CFB20A4">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（一）乙方提供的服务应同时满足：</w:t>
      </w:r>
    </w:p>
    <w:p w14:paraId="09E3776D">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1.符合国家法律法规和规范性文件对服务质量的要求；</w:t>
      </w:r>
    </w:p>
    <w:p w14:paraId="2CC649CC">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2.符合甲方招标文件对服务的质量要求；</w:t>
      </w:r>
    </w:p>
    <w:p w14:paraId="260B0DD1">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3.符合乙方在投标（响应）文件中对服务质量作出的书面承诺、声明或保证。</w:t>
      </w:r>
    </w:p>
    <w:p w14:paraId="153FDF69">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上述质量要求作为甲方对乙方服务质量的验收依据。</w:t>
      </w:r>
    </w:p>
    <w:p w14:paraId="0AA0EC0B">
      <w:pPr>
        <w:pageBreakBefore w:val="0"/>
        <w:numPr>
          <w:ilvl w:val="0"/>
          <w:numId w:val="0"/>
        </w:numPr>
        <w:wordWrap/>
        <w:overflowPunct/>
        <w:topLinePunct w:val="0"/>
        <w:bidi w:val="0"/>
        <w:spacing w:line="240" w:lineRule="auto"/>
        <w:rPr>
          <w:ins w:id="96" w:author="乔媛" w:date="2025-01-07T18:57:14Z"/>
          <w:rFonts w:hint="eastAsia" w:ascii="仿宋" w:hAnsi="仿宋" w:eastAsia="仿宋" w:cs="仿宋"/>
          <w:sz w:val="28"/>
          <w:szCs w:val="28"/>
        </w:rPr>
        <w:pPrChange w:id="95" w:author="乔媛" w:date="2025-01-07T18:57:37Z">
          <w:pPr>
            <w:pageBreakBefore w:val="0"/>
            <w:wordWrap/>
            <w:overflowPunct/>
            <w:topLinePunct w:val="0"/>
            <w:bidi w:val="0"/>
            <w:spacing w:line="240" w:lineRule="auto"/>
          </w:pPr>
        </w:pPrChange>
      </w:pPr>
      <w:ins w:id="97" w:author="乔媛" w:date="2025-01-07T18:57:37Z">
        <w:r>
          <w:rPr>
            <w:rFonts w:hint="eastAsia" w:ascii="仿宋" w:hAnsi="仿宋" w:eastAsia="仿宋" w:cs="仿宋"/>
            <w:snapToGrid w:val="0"/>
            <w:color w:val="000000"/>
            <w:kern w:val="0"/>
            <w:sz w:val="28"/>
            <w:szCs w:val="28"/>
            <w:lang w:val="en-US" w:eastAsia="en-US" w:bidi="ar-SA"/>
          </w:rPr>
          <w:t>（二）</w:t>
        </w:r>
      </w:ins>
      <w:del w:id="98" w:author="乔媛" w:date="2025-01-07T18:57:14Z">
        <w:r>
          <w:rPr>
            <w:rFonts w:hint="eastAsia" w:ascii="仿宋" w:hAnsi="仿宋" w:eastAsia="仿宋" w:cs="仿宋"/>
            <w:sz w:val="28"/>
            <w:szCs w:val="28"/>
          </w:rPr>
          <w:delText>（二）</w:delText>
        </w:r>
      </w:del>
      <w:r>
        <w:rPr>
          <w:rFonts w:hint="eastAsia" w:ascii="仿宋" w:hAnsi="仿宋" w:eastAsia="仿宋" w:cs="仿宋"/>
          <w:sz w:val="28"/>
          <w:szCs w:val="28"/>
        </w:rPr>
        <w:t>乙方应根据国家法律法规和规范性文件的规定、招标文件的相关要求、投标（响应）文件及乙方承诺、声明或保证，向甲方提供相应的服务质量证明文件。</w:t>
      </w:r>
    </w:p>
    <w:p w14:paraId="590728B0">
      <w:pPr>
        <w:pageBreakBefore w:val="0"/>
        <w:numPr>
          <w:ilvl w:val="0"/>
          <w:numId w:val="0"/>
        </w:numPr>
        <w:wordWrap/>
        <w:overflowPunct/>
        <w:topLinePunct w:val="0"/>
        <w:bidi w:val="0"/>
        <w:spacing w:line="240" w:lineRule="auto"/>
        <w:ind w:left="560" w:hanging="560" w:hangingChars="200"/>
        <w:rPr>
          <w:ins w:id="100" w:author="乔媛" w:date="2025-01-07T18:57:32Z"/>
          <w:rFonts w:hint="eastAsia" w:ascii="仿宋" w:hAnsi="仿宋" w:eastAsia="仿宋" w:cs="仿宋"/>
          <w:sz w:val="28"/>
          <w:szCs w:val="28"/>
          <w:lang w:val="en-US" w:eastAsia="zh-CN"/>
        </w:rPr>
        <w:pPrChange w:id="99" w:author="乔媛" w:date="2025-01-07T18:58:51Z">
          <w:pPr>
            <w:pageBreakBefore w:val="0"/>
            <w:numPr>
              <w:ilvl w:val="0"/>
              <w:numId w:val="2"/>
            </w:numPr>
            <w:wordWrap/>
            <w:overflowPunct/>
            <w:topLinePunct w:val="0"/>
            <w:bidi w:val="0"/>
            <w:spacing w:line="240" w:lineRule="auto"/>
          </w:pPr>
        </w:pPrChange>
      </w:pPr>
      <w:ins w:id="101" w:author="乔媛" w:date="2025-01-07T18:57:37Z">
        <w:r>
          <w:rPr>
            <w:rFonts w:hint="eastAsia" w:ascii="仿宋" w:hAnsi="仿宋" w:eastAsia="仿宋" w:cs="仿宋"/>
            <w:snapToGrid w:val="0"/>
            <w:color w:val="000000"/>
            <w:kern w:val="0"/>
            <w:sz w:val="28"/>
            <w:szCs w:val="28"/>
            <w:lang w:val="en-US" w:eastAsia="zh-CN" w:bidi="ar-SA"/>
          </w:rPr>
          <w:t>（三）</w:t>
        </w:r>
      </w:ins>
      <w:ins w:id="102" w:author="乔媛" w:date="2025-01-07T18:57:32Z">
        <w:r>
          <w:rPr>
            <w:rFonts w:hint="eastAsia" w:ascii="仿宋" w:hAnsi="仿宋" w:eastAsia="仿宋" w:cs="仿宋"/>
            <w:sz w:val="28"/>
            <w:szCs w:val="28"/>
            <w:lang w:val="en-US" w:eastAsia="zh-CN"/>
          </w:rPr>
          <w:t>乙方工作人员有包括但不限于下列行为的，甲方有权要求乙</w:t>
        </w:r>
      </w:ins>
      <w:ins w:id="103" w:author="乔媛" w:date="2025-01-07T18:58:56Z">
        <w:r>
          <w:rPr>
            <w:rFonts w:hint="eastAsia" w:ascii="仿宋" w:hAnsi="仿宋" w:eastAsia="仿宋" w:cs="仿宋"/>
            <w:sz w:val="28"/>
            <w:szCs w:val="28"/>
            <w:lang w:val="en-US" w:eastAsia="zh-CN"/>
          </w:rPr>
          <w:t xml:space="preserve"> </w:t>
        </w:r>
      </w:ins>
      <w:ins w:id="104" w:author="乔媛" w:date="2025-01-07T18:59:04Z">
        <w:r>
          <w:rPr>
            <w:rFonts w:hint="eastAsia" w:ascii="仿宋" w:hAnsi="仿宋" w:eastAsia="仿宋" w:cs="仿宋"/>
            <w:sz w:val="28"/>
            <w:szCs w:val="28"/>
            <w:lang w:val="en-US" w:eastAsia="zh-CN"/>
          </w:rPr>
          <w:t>日</w:t>
        </w:r>
      </w:ins>
      <w:ins w:id="105" w:author="乔媛" w:date="2025-01-07T18:57:32Z">
        <w:r>
          <w:rPr>
            <w:rFonts w:hint="eastAsia" w:ascii="仿宋" w:hAnsi="仿宋" w:eastAsia="仿宋" w:cs="仿宋"/>
            <w:sz w:val="28"/>
            <w:szCs w:val="28"/>
            <w:lang w:val="en-US" w:eastAsia="zh-CN"/>
          </w:rPr>
          <w:t>内更换：</w:t>
        </w:r>
      </w:ins>
    </w:p>
    <w:p w14:paraId="06EEDE4B">
      <w:pPr>
        <w:pageBreakBefore w:val="0"/>
        <w:numPr>
          <w:ilvl w:val="-1"/>
          <w:numId w:val="0"/>
        </w:numPr>
        <w:wordWrap/>
        <w:overflowPunct/>
        <w:topLinePunct w:val="0"/>
        <w:bidi w:val="0"/>
        <w:spacing w:line="240" w:lineRule="auto"/>
        <w:rPr>
          <w:ins w:id="107" w:author="乔媛" w:date="2025-01-07T18:57:32Z"/>
          <w:rFonts w:hint="eastAsia" w:ascii="仿宋" w:hAnsi="仿宋" w:eastAsia="仿宋" w:cs="仿宋"/>
          <w:sz w:val="28"/>
          <w:szCs w:val="28"/>
          <w:lang w:val="en-US" w:eastAsia="zh-CN"/>
        </w:rPr>
        <w:pPrChange w:id="106" w:author="乔媛" w:date="2025-01-07T18:57:34Z">
          <w:pPr>
            <w:pageBreakBefore w:val="0"/>
            <w:numPr>
              <w:ilvl w:val="0"/>
              <w:numId w:val="2"/>
            </w:numPr>
            <w:wordWrap/>
            <w:overflowPunct/>
            <w:topLinePunct w:val="0"/>
            <w:bidi w:val="0"/>
            <w:spacing w:line="240" w:lineRule="auto"/>
          </w:pPr>
        </w:pPrChange>
      </w:pPr>
      <w:ins w:id="108" w:author="乔媛" w:date="2025-01-07T18:57:32Z">
        <w:r>
          <w:rPr>
            <w:rFonts w:hint="eastAsia" w:ascii="仿宋" w:hAnsi="仿宋" w:eastAsia="仿宋" w:cs="仿宋"/>
            <w:sz w:val="28"/>
            <w:szCs w:val="28"/>
            <w:lang w:val="en-US" w:eastAsia="zh-CN"/>
          </w:rPr>
          <w:t>（1）乙方员工严重违反甲方规章制度，岗位职责和劳动纪律的，造成所负责的工作不能正常运行，或不能保证工作质量，影响甲方工作正常开展的；</w:t>
        </w:r>
      </w:ins>
    </w:p>
    <w:p w14:paraId="3C4C1D11">
      <w:pPr>
        <w:pageBreakBefore w:val="0"/>
        <w:numPr>
          <w:ilvl w:val="0"/>
          <w:numId w:val="0"/>
        </w:numPr>
        <w:wordWrap/>
        <w:overflowPunct/>
        <w:topLinePunct w:val="0"/>
        <w:bidi w:val="0"/>
        <w:spacing w:line="240" w:lineRule="auto"/>
        <w:rPr>
          <w:ins w:id="110" w:author="乔媛" w:date="2025-01-07T18:57:32Z"/>
          <w:rFonts w:hint="eastAsia" w:ascii="仿宋" w:hAnsi="仿宋" w:eastAsia="仿宋" w:cs="仿宋"/>
          <w:sz w:val="28"/>
          <w:szCs w:val="28"/>
          <w:lang w:val="en-US" w:eastAsia="zh-CN"/>
        </w:rPr>
        <w:pPrChange w:id="109" w:author="乔媛" w:date="2025-01-07T18:57:37Z">
          <w:pPr>
            <w:pageBreakBefore w:val="0"/>
            <w:numPr>
              <w:ilvl w:val="0"/>
              <w:numId w:val="2"/>
            </w:numPr>
            <w:wordWrap/>
            <w:overflowPunct/>
            <w:topLinePunct w:val="0"/>
            <w:bidi w:val="0"/>
            <w:spacing w:line="240" w:lineRule="auto"/>
          </w:pPr>
        </w:pPrChange>
      </w:pPr>
      <w:ins w:id="111" w:author="乔媛" w:date="2025-01-07T18:57:32Z">
        <w:r>
          <w:rPr>
            <w:rFonts w:hint="eastAsia" w:ascii="仿宋" w:hAnsi="仿宋" w:eastAsia="仿宋" w:cs="仿宋"/>
            <w:sz w:val="28"/>
            <w:szCs w:val="28"/>
            <w:lang w:val="en-US" w:eastAsia="zh-CN"/>
          </w:rPr>
          <w:t>（2）乙方员工不能提供真实有效身份证明的，或提供虚假身份证明的；</w:t>
        </w:r>
      </w:ins>
    </w:p>
    <w:p w14:paraId="0231CBCE">
      <w:pPr>
        <w:pageBreakBefore w:val="0"/>
        <w:numPr>
          <w:ilvl w:val="-1"/>
          <w:numId w:val="0"/>
        </w:numPr>
        <w:wordWrap/>
        <w:overflowPunct/>
        <w:topLinePunct w:val="0"/>
        <w:bidi w:val="0"/>
        <w:spacing w:line="240" w:lineRule="auto"/>
        <w:rPr>
          <w:ins w:id="113" w:author="乔媛" w:date="2025-01-07T18:58:34Z"/>
          <w:rFonts w:hint="eastAsia" w:ascii="仿宋" w:hAnsi="仿宋" w:eastAsia="仿宋" w:cs="仿宋"/>
          <w:sz w:val="28"/>
          <w:szCs w:val="28"/>
          <w:lang w:eastAsia="zh-CN"/>
        </w:rPr>
        <w:pPrChange w:id="112" w:author="乔媛" w:date="2025-01-07T18:57:37Z">
          <w:pPr>
            <w:pageBreakBefore w:val="0"/>
            <w:wordWrap/>
            <w:overflowPunct/>
            <w:topLinePunct w:val="0"/>
            <w:bidi w:val="0"/>
            <w:spacing w:line="240" w:lineRule="auto"/>
          </w:pPr>
        </w:pPrChange>
      </w:pPr>
      <w:ins w:id="114" w:author="乔媛" w:date="2025-01-07T18:57:43Z">
        <w:r>
          <w:rPr>
            <w:rFonts w:hint="eastAsia" w:ascii="仿宋" w:hAnsi="仿宋" w:eastAsia="仿宋" w:cs="仿宋"/>
            <w:sz w:val="28"/>
            <w:szCs w:val="28"/>
            <w:lang w:eastAsia="zh-CN"/>
          </w:rPr>
          <w:t>（</w:t>
        </w:r>
      </w:ins>
      <w:ins w:id="115" w:author="乔媛" w:date="2025-01-07T18:57:45Z">
        <w:r>
          <w:rPr>
            <w:rFonts w:hint="eastAsia" w:ascii="仿宋" w:hAnsi="仿宋" w:eastAsia="仿宋" w:cs="仿宋"/>
            <w:sz w:val="28"/>
            <w:szCs w:val="28"/>
            <w:lang w:val="en-US" w:eastAsia="zh-CN"/>
          </w:rPr>
          <w:t>四</w:t>
        </w:r>
      </w:ins>
      <w:ins w:id="116" w:author="乔媛" w:date="2025-01-07T18:57:43Z">
        <w:r>
          <w:rPr>
            <w:rFonts w:hint="eastAsia" w:ascii="仿宋" w:hAnsi="仿宋" w:eastAsia="仿宋" w:cs="仿宋"/>
            <w:sz w:val="28"/>
            <w:szCs w:val="28"/>
            <w:lang w:eastAsia="zh-CN"/>
          </w:rPr>
          <w:t>）</w:t>
        </w:r>
      </w:ins>
      <w:ins w:id="117" w:author="乔媛" w:date="2025-01-07T18:58:31Z">
        <w:r>
          <w:rPr>
            <w:rFonts w:hint="eastAsia" w:ascii="仿宋" w:hAnsi="仿宋" w:eastAsia="仿宋" w:cs="仿宋"/>
            <w:sz w:val="28"/>
            <w:szCs w:val="28"/>
            <w:lang w:eastAsia="zh-CN"/>
          </w:rPr>
          <w:t>乙方应当按时支付其</w:t>
        </w:r>
        <w:bookmarkStart w:id="0" w:name="OLE_LINK11"/>
        <w:r>
          <w:rPr>
            <w:rFonts w:hint="eastAsia" w:ascii="仿宋" w:hAnsi="仿宋" w:eastAsia="仿宋" w:cs="仿宋"/>
            <w:sz w:val="28"/>
            <w:szCs w:val="28"/>
            <w:lang w:eastAsia="zh-CN"/>
          </w:rPr>
          <w:t>服务人员</w:t>
        </w:r>
        <w:bookmarkEnd w:id="0"/>
        <w:r>
          <w:rPr>
            <w:rFonts w:hint="eastAsia" w:ascii="仿宋" w:hAnsi="仿宋" w:eastAsia="仿宋" w:cs="仿宋"/>
            <w:sz w:val="28"/>
            <w:szCs w:val="28"/>
            <w:lang w:eastAsia="zh-CN"/>
          </w:rPr>
          <w:t>的工资、保险等用工相关费用，乙方按照《中华人民共和国劳动合同法》的规定与其员工签订书面劳动合同，依法为员工缴纳社会保险</w:t>
        </w:r>
      </w:ins>
      <w:ins w:id="118" w:author="乔媛" w:date="2025-01-07T18:58:31Z">
        <w:del w:id="119" w:author="邢红霞" w:date="2025-01-08T11:49:11Z">
          <w:r>
            <w:rPr>
              <w:rFonts w:hint="eastAsia" w:ascii="仿宋" w:hAnsi="仿宋" w:eastAsia="仿宋" w:cs="仿宋"/>
              <w:sz w:val="28"/>
              <w:szCs w:val="28"/>
              <w:lang w:eastAsia="zh-CN"/>
            </w:rPr>
            <w:delText>，</w:delText>
          </w:r>
        </w:del>
      </w:ins>
      <w:ins w:id="120" w:author="乔媛" w:date="2025-01-07T18:58:31Z">
        <w:del w:id="121" w:author="邢红霞" w:date="2025-01-08T11:49:09Z">
          <w:r>
            <w:rPr>
              <w:rFonts w:hint="eastAsia" w:ascii="仿宋" w:hAnsi="仿宋" w:eastAsia="仿宋" w:cs="仿宋"/>
              <w:sz w:val="28"/>
              <w:szCs w:val="28"/>
              <w:lang w:val="en-US" w:eastAsia="zh-CN"/>
            </w:rPr>
            <w:delText>因员工个人原因无法缴纳社会保险的应为其缴纳商业保险，由此</w:delText>
          </w:r>
        </w:del>
      </w:ins>
      <w:ins w:id="122" w:author="乔媛" w:date="2025-01-07T18:58:31Z">
        <w:del w:id="123" w:author="邢红霞" w:date="2025-01-08T11:49:09Z">
          <w:r>
            <w:rPr>
              <w:rFonts w:hint="eastAsia" w:ascii="仿宋" w:hAnsi="仿宋" w:eastAsia="仿宋" w:cs="仿宋"/>
              <w:sz w:val="28"/>
              <w:szCs w:val="28"/>
              <w:lang w:eastAsia="zh-CN"/>
            </w:rPr>
            <w:delText>引发的纠纷由乙方负责处理、解决</w:delText>
          </w:r>
        </w:del>
      </w:ins>
      <w:ins w:id="124" w:author="乔媛" w:date="2025-01-07T18:58:31Z">
        <w:r>
          <w:rPr>
            <w:rFonts w:hint="eastAsia" w:ascii="仿宋" w:hAnsi="仿宋" w:eastAsia="仿宋" w:cs="仿宋"/>
            <w:sz w:val="28"/>
            <w:szCs w:val="28"/>
            <w:lang w:eastAsia="zh-CN"/>
          </w:rPr>
          <w:t>。</w:t>
        </w:r>
      </w:ins>
    </w:p>
    <w:p w14:paraId="15B9FB2D">
      <w:pPr>
        <w:pageBreakBefore w:val="0"/>
        <w:numPr>
          <w:ilvl w:val="-1"/>
          <w:numId w:val="0"/>
        </w:numPr>
        <w:wordWrap/>
        <w:overflowPunct/>
        <w:topLinePunct w:val="0"/>
        <w:bidi w:val="0"/>
        <w:spacing w:line="240" w:lineRule="auto"/>
        <w:rPr>
          <w:ins w:id="126" w:author="乔媛" w:date="2025-01-07T19:00:07Z"/>
          <w:rFonts w:hint="eastAsia" w:ascii="仿宋" w:hAnsi="仿宋" w:eastAsia="仿宋" w:cs="仿宋"/>
          <w:sz w:val="28"/>
          <w:szCs w:val="28"/>
          <w:lang w:eastAsia="zh-CN"/>
        </w:rPr>
        <w:pPrChange w:id="125" w:author="乔媛" w:date="2025-01-07T18:57:37Z">
          <w:pPr>
            <w:pageBreakBefore w:val="0"/>
            <w:wordWrap/>
            <w:overflowPunct/>
            <w:topLinePunct w:val="0"/>
            <w:bidi w:val="0"/>
            <w:spacing w:line="240" w:lineRule="auto"/>
          </w:pPr>
        </w:pPrChange>
      </w:pPr>
      <w:ins w:id="127" w:author="乔媛" w:date="2025-01-07T18:58:35Z">
        <w:r>
          <w:rPr>
            <w:rFonts w:hint="eastAsia" w:ascii="仿宋" w:hAnsi="仿宋" w:eastAsia="仿宋" w:cs="仿宋"/>
            <w:sz w:val="28"/>
            <w:szCs w:val="28"/>
            <w:lang w:eastAsia="zh-CN"/>
          </w:rPr>
          <w:t>（</w:t>
        </w:r>
      </w:ins>
      <w:ins w:id="128" w:author="乔媛" w:date="2025-01-07T18:58:38Z">
        <w:r>
          <w:rPr>
            <w:rFonts w:hint="eastAsia" w:ascii="仿宋" w:hAnsi="仿宋" w:eastAsia="仿宋" w:cs="仿宋"/>
            <w:sz w:val="28"/>
            <w:szCs w:val="28"/>
            <w:lang w:val="en-US" w:eastAsia="zh-CN"/>
          </w:rPr>
          <w:t>五</w:t>
        </w:r>
      </w:ins>
      <w:ins w:id="129" w:author="乔媛" w:date="2025-01-07T18:58:35Z">
        <w:r>
          <w:rPr>
            <w:rFonts w:hint="eastAsia" w:ascii="仿宋" w:hAnsi="仿宋" w:eastAsia="仿宋" w:cs="仿宋"/>
            <w:sz w:val="28"/>
            <w:szCs w:val="28"/>
            <w:lang w:eastAsia="zh-CN"/>
          </w:rPr>
          <w:t>）</w:t>
        </w:r>
      </w:ins>
      <w:ins w:id="130" w:author="乔媛" w:date="2025-01-07T18:59:43Z">
        <w:r>
          <w:rPr>
            <w:rFonts w:hint="eastAsia" w:ascii="仿宋" w:hAnsi="仿宋" w:eastAsia="仿宋" w:cs="仿宋"/>
            <w:sz w:val="28"/>
            <w:szCs w:val="28"/>
            <w:lang w:eastAsia="zh-CN"/>
          </w:rPr>
          <w:t>乙方按照约定内容开展各项</w:t>
        </w:r>
      </w:ins>
      <w:ins w:id="131" w:author="乔媛" w:date="2025-01-07T18:59:53Z">
        <w:r>
          <w:rPr>
            <w:rFonts w:hint="eastAsia" w:ascii="仿宋" w:hAnsi="仿宋" w:eastAsia="仿宋" w:cs="仿宋"/>
            <w:sz w:val="28"/>
            <w:szCs w:val="28"/>
            <w:lang w:val="en-US" w:eastAsia="zh-CN"/>
          </w:rPr>
          <w:t>工作</w:t>
        </w:r>
      </w:ins>
      <w:ins w:id="132" w:author="乔媛" w:date="2025-01-07T18:59:43Z">
        <w:r>
          <w:rPr>
            <w:rFonts w:hint="eastAsia" w:ascii="仿宋" w:hAnsi="仿宋" w:eastAsia="仿宋" w:cs="仿宋"/>
            <w:sz w:val="28"/>
            <w:szCs w:val="28"/>
            <w:lang w:eastAsia="zh-CN"/>
          </w:rPr>
          <w:t>，不得侵害甲方及他人的合法权益，不得利用提供</w:t>
        </w:r>
      </w:ins>
      <w:ins w:id="133" w:author="乔媛" w:date="2025-01-07T19:00:05Z">
        <w:r>
          <w:rPr>
            <w:rFonts w:hint="eastAsia" w:ascii="仿宋" w:hAnsi="仿宋" w:eastAsia="仿宋" w:cs="仿宋"/>
            <w:sz w:val="28"/>
            <w:szCs w:val="28"/>
            <w:lang w:val="en-US" w:eastAsia="zh-CN"/>
          </w:rPr>
          <w:t>服务</w:t>
        </w:r>
      </w:ins>
      <w:ins w:id="134" w:author="乔媛" w:date="2025-01-07T18:59:43Z">
        <w:r>
          <w:rPr>
            <w:rFonts w:hint="eastAsia" w:ascii="仿宋" w:hAnsi="仿宋" w:eastAsia="仿宋" w:cs="仿宋"/>
            <w:sz w:val="28"/>
            <w:szCs w:val="28"/>
            <w:lang w:eastAsia="zh-CN"/>
          </w:rPr>
          <w:t>的便利获取不当利益。</w:t>
        </w:r>
      </w:ins>
    </w:p>
    <w:p w14:paraId="288879F9">
      <w:pPr>
        <w:pageBreakBefore w:val="0"/>
        <w:numPr>
          <w:ilvl w:val="-1"/>
          <w:numId w:val="0"/>
        </w:numPr>
        <w:wordWrap/>
        <w:overflowPunct/>
        <w:topLinePunct w:val="0"/>
        <w:bidi w:val="0"/>
        <w:spacing w:line="240" w:lineRule="auto"/>
        <w:rPr>
          <w:ins w:id="136" w:author="乔媛" w:date="2025-01-07T19:00:31Z"/>
          <w:rFonts w:hint="eastAsia" w:ascii="仿宋" w:hAnsi="仿宋" w:eastAsia="仿宋" w:cs="仿宋"/>
          <w:sz w:val="28"/>
          <w:szCs w:val="28"/>
          <w:lang w:eastAsia="zh-CN"/>
        </w:rPr>
        <w:pPrChange w:id="135" w:author="乔媛" w:date="2025-01-07T18:57:37Z">
          <w:pPr>
            <w:pageBreakBefore w:val="0"/>
            <w:wordWrap/>
            <w:overflowPunct/>
            <w:topLinePunct w:val="0"/>
            <w:bidi w:val="0"/>
            <w:spacing w:line="240" w:lineRule="auto"/>
          </w:pPr>
        </w:pPrChange>
      </w:pPr>
      <w:ins w:id="137" w:author="乔媛" w:date="2025-01-07T19:00:08Z">
        <w:r>
          <w:rPr>
            <w:rFonts w:hint="eastAsia" w:ascii="仿宋" w:hAnsi="仿宋" w:eastAsia="仿宋" w:cs="仿宋"/>
            <w:sz w:val="28"/>
            <w:szCs w:val="28"/>
            <w:lang w:eastAsia="zh-CN"/>
          </w:rPr>
          <w:t>（</w:t>
        </w:r>
      </w:ins>
      <w:ins w:id="138" w:author="乔媛" w:date="2025-01-07T19:00:10Z">
        <w:r>
          <w:rPr>
            <w:rFonts w:hint="eastAsia" w:ascii="仿宋" w:hAnsi="仿宋" w:eastAsia="仿宋" w:cs="仿宋"/>
            <w:sz w:val="28"/>
            <w:szCs w:val="28"/>
            <w:lang w:val="en-US" w:eastAsia="zh-CN"/>
          </w:rPr>
          <w:t>六</w:t>
        </w:r>
      </w:ins>
      <w:ins w:id="139" w:author="乔媛" w:date="2025-01-07T19:00:08Z">
        <w:r>
          <w:rPr>
            <w:rFonts w:hint="eastAsia" w:ascii="仿宋" w:hAnsi="仿宋" w:eastAsia="仿宋" w:cs="仿宋"/>
            <w:sz w:val="28"/>
            <w:szCs w:val="28"/>
            <w:lang w:eastAsia="zh-CN"/>
          </w:rPr>
          <w:t>）</w:t>
        </w:r>
      </w:ins>
      <w:ins w:id="140" w:author="乔媛" w:date="2025-01-07T19:00:27Z">
        <w:r>
          <w:rPr>
            <w:rFonts w:hint="eastAsia" w:ascii="仿宋" w:hAnsi="仿宋" w:eastAsia="仿宋" w:cs="仿宋"/>
            <w:sz w:val="28"/>
            <w:szCs w:val="28"/>
            <w:lang w:eastAsia="zh-CN"/>
          </w:rPr>
          <w:t>乙方员工在本合同服务期限内因触犯法律,被司法机关处理,或因违章作业而发生工伤等各类事故，均由乙方负责处理、解决，并承担由此所产生的各项费用。</w:t>
        </w:r>
      </w:ins>
    </w:p>
    <w:p w14:paraId="4F56C448">
      <w:pPr>
        <w:pageBreakBefore w:val="0"/>
        <w:numPr>
          <w:ilvl w:val="-1"/>
          <w:numId w:val="0"/>
        </w:numPr>
        <w:wordWrap/>
        <w:overflowPunct/>
        <w:topLinePunct w:val="0"/>
        <w:bidi w:val="0"/>
        <w:spacing w:line="240" w:lineRule="auto"/>
        <w:rPr>
          <w:ins w:id="141" w:author="乔媛" w:date="2025-01-07T19:00:48Z"/>
          <w:rFonts w:hint="eastAsia" w:ascii="仿宋" w:hAnsi="仿宋" w:eastAsia="仿宋" w:cs="仿宋"/>
          <w:sz w:val="28"/>
          <w:szCs w:val="28"/>
          <w:lang w:eastAsia="zh-CN"/>
        </w:rPr>
      </w:pPr>
      <w:ins w:id="142" w:author="乔媛" w:date="2025-01-07T19:00:32Z">
        <w:r>
          <w:rPr>
            <w:rFonts w:hint="eastAsia" w:ascii="仿宋" w:hAnsi="仿宋" w:eastAsia="仿宋" w:cs="仿宋"/>
            <w:sz w:val="28"/>
            <w:szCs w:val="28"/>
            <w:lang w:eastAsia="zh-CN"/>
          </w:rPr>
          <w:t>（</w:t>
        </w:r>
      </w:ins>
      <w:ins w:id="143" w:author="乔媛" w:date="2025-01-07T19:00:34Z">
        <w:r>
          <w:rPr>
            <w:rFonts w:hint="eastAsia" w:ascii="仿宋" w:hAnsi="仿宋" w:eastAsia="仿宋" w:cs="仿宋"/>
            <w:sz w:val="28"/>
            <w:szCs w:val="28"/>
            <w:lang w:val="en-US" w:eastAsia="zh-CN"/>
          </w:rPr>
          <w:t>七</w:t>
        </w:r>
      </w:ins>
      <w:ins w:id="144" w:author="乔媛" w:date="2025-01-07T19:00:32Z">
        <w:r>
          <w:rPr>
            <w:rFonts w:hint="eastAsia" w:ascii="仿宋" w:hAnsi="仿宋" w:eastAsia="仿宋" w:cs="仿宋"/>
            <w:sz w:val="28"/>
            <w:szCs w:val="28"/>
            <w:lang w:eastAsia="zh-CN"/>
          </w:rPr>
          <w:t>）</w:t>
        </w:r>
      </w:ins>
      <w:ins w:id="145" w:author="乔媛" w:date="2025-01-07T19:00:48Z">
        <w:r>
          <w:rPr>
            <w:rFonts w:hint="eastAsia" w:ascii="仿宋" w:hAnsi="仿宋" w:eastAsia="仿宋" w:cs="仿宋"/>
            <w:sz w:val="28"/>
            <w:szCs w:val="28"/>
            <w:lang w:eastAsia="zh-CN"/>
          </w:rPr>
          <w:t>合同履行期间，未经甲方书面同意，乙方不得擅自将本合同权利义务分包、转包。</w:t>
        </w:r>
      </w:ins>
    </w:p>
    <w:p w14:paraId="3A157775">
      <w:pPr>
        <w:pageBreakBefore w:val="0"/>
        <w:numPr>
          <w:ilvl w:val="-1"/>
          <w:numId w:val="0"/>
        </w:numPr>
        <w:wordWrap/>
        <w:overflowPunct/>
        <w:topLinePunct w:val="0"/>
        <w:bidi w:val="0"/>
        <w:spacing w:line="240" w:lineRule="auto"/>
        <w:rPr>
          <w:ins w:id="147" w:author="乔媛" w:date="2025-01-07T19:04:04Z"/>
          <w:rFonts w:hint="eastAsia" w:ascii="仿宋" w:hAnsi="仿宋" w:eastAsia="仿宋" w:cs="仿宋"/>
          <w:sz w:val="28"/>
          <w:szCs w:val="28"/>
          <w:lang w:eastAsia="zh-CN"/>
        </w:rPr>
        <w:pPrChange w:id="146" w:author="乔媛" w:date="2025-01-07T18:57:37Z">
          <w:pPr>
            <w:pageBreakBefore w:val="0"/>
            <w:wordWrap/>
            <w:overflowPunct/>
            <w:topLinePunct w:val="0"/>
            <w:bidi w:val="0"/>
            <w:spacing w:line="240" w:lineRule="auto"/>
          </w:pPr>
        </w:pPrChange>
      </w:pPr>
      <w:ins w:id="148" w:author="乔媛" w:date="2025-01-07T19:03:48Z">
        <w:r>
          <w:rPr>
            <w:rFonts w:hint="eastAsia" w:ascii="仿宋" w:hAnsi="仿宋" w:eastAsia="仿宋" w:cs="仿宋"/>
            <w:sz w:val="28"/>
            <w:szCs w:val="28"/>
            <w:lang w:eastAsia="zh-CN"/>
          </w:rPr>
          <w:t>（</w:t>
        </w:r>
      </w:ins>
      <w:ins w:id="149" w:author="乔媛" w:date="2025-01-07T19:03:51Z">
        <w:r>
          <w:rPr>
            <w:rFonts w:hint="eastAsia" w:ascii="仿宋" w:hAnsi="仿宋" w:eastAsia="仿宋" w:cs="仿宋"/>
            <w:sz w:val="28"/>
            <w:szCs w:val="28"/>
            <w:lang w:val="en-US" w:eastAsia="zh-CN"/>
          </w:rPr>
          <w:t>八</w:t>
        </w:r>
      </w:ins>
      <w:ins w:id="150" w:author="乔媛" w:date="2025-01-07T19:03:48Z">
        <w:r>
          <w:rPr>
            <w:rFonts w:hint="eastAsia" w:ascii="仿宋" w:hAnsi="仿宋" w:eastAsia="仿宋" w:cs="仿宋"/>
            <w:sz w:val="28"/>
            <w:szCs w:val="28"/>
            <w:lang w:eastAsia="zh-CN"/>
          </w:rPr>
          <w:t>）</w:t>
        </w:r>
      </w:ins>
      <w:ins w:id="151" w:author="乔媛" w:date="2025-01-07T19:04:03Z">
        <w:r>
          <w:rPr>
            <w:rFonts w:hint="eastAsia" w:ascii="仿宋" w:hAnsi="仿宋" w:eastAsia="仿宋" w:cs="仿宋"/>
            <w:sz w:val="28"/>
            <w:szCs w:val="28"/>
            <w:lang w:eastAsia="zh-CN"/>
          </w:rPr>
          <w:t>乙方在本合同的执行期内应保守甲方的各项秘密，不得将有关资料透露给任何第三方。</w:t>
        </w:r>
      </w:ins>
    </w:p>
    <w:p w14:paraId="37B763D3">
      <w:pPr>
        <w:pageBreakBefore w:val="0"/>
        <w:numPr>
          <w:ilvl w:val="-1"/>
          <w:numId w:val="0"/>
        </w:numPr>
        <w:wordWrap/>
        <w:overflowPunct/>
        <w:topLinePunct w:val="0"/>
        <w:bidi w:val="0"/>
        <w:spacing w:line="240" w:lineRule="auto"/>
        <w:rPr>
          <w:ins w:id="152" w:author="乔媛" w:date="2025-01-07T19:04:20Z"/>
          <w:rFonts w:hint="eastAsia" w:ascii="仿宋" w:hAnsi="仿宋" w:eastAsia="仿宋" w:cs="仿宋"/>
          <w:sz w:val="28"/>
          <w:szCs w:val="28"/>
          <w:lang w:eastAsia="zh-CN"/>
        </w:rPr>
      </w:pPr>
      <w:ins w:id="153" w:author="乔媛" w:date="2025-01-07T19:04:14Z">
        <w:r>
          <w:rPr>
            <w:rFonts w:hint="eastAsia" w:ascii="仿宋" w:hAnsi="仿宋" w:eastAsia="仿宋" w:cs="仿宋"/>
            <w:sz w:val="28"/>
            <w:szCs w:val="28"/>
            <w:lang w:eastAsia="zh-CN"/>
          </w:rPr>
          <w:t>（</w:t>
        </w:r>
      </w:ins>
      <w:ins w:id="154" w:author="乔媛" w:date="2025-01-07T19:04:15Z">
        <w:r>
          <w:rPr>
            <w:rFonts w:hint="eastAsia" w:ascii="仿宋" w:hAnsi="仿宋" w:eastAsia="仿宋" w:cs="仿宋"/>
            <w:sz w:val="28"/>
            <w:szCs w:val="28"/>
            <w:lang w:val="en-US" w:eastAsia="zh-CN"/>
          </w:rPr>
          <w:t>九</w:t>
        </w:r>
      </w:ins>
      <w:ins w:id="155" w:author="乔媛" w:date="2025-01-07T19:04:14Z">
        <w:r>
          <w:rPr>
            <w:rFonts w:hint="eastAsia" w:ascii="仿宋" w:hAnsi="仿宋" w:eastAsia="仿宋" w:cs="仿宋"/>
            <w:sz w:val="28"/>
            <w:szCs w:val="28"/>
            <w:lang w:eastAsia="zh-CN"/>
          </w:rPr>
          <w:t>）</w:t>
        </w:r>
      </w:ins>
      <w:ins w:id="156" w:author="乔媛" w:date="2025-01-07T19:04:20Z">
        <w:r>
          <w:rPr>
            <w:rFonts w:hint="eastAsia" w:ascii="仿宋" w:hAnsi="仿宋" w:eastAsia="仿宋" w:cs="仿宋"/>
            <w:sz w:val="28"/>
            <w:szCs w:val="28"/>
            <w:lang w:eastAsia="zh-CN"/>
          </w:rPr>
          <w:t>若乙方与其员工发生劳动争议或者人身损害事故的，由乙方承担责任</w:t>
        </w:r>
        <w:bookmarkStart w:id="1" w:name="OLE_LINK8"/>
        <w:r>
          <w:rPr>
            <w:rFonts w:hint="eastAsia" w:ascii="仿宋" w:hAnsi="仿宋" w:eastAsia="仿宋" w:cs="仿宋"/>
            <w:sz w:val="28"/>
            <w:szCs w:val="28"/>
            <w:lang w:eastAsia="zh-CN"/>
          </w:rPr>
          <w:t>，与甲方无关，如因此纠纷造成甲方损失的，乙方应当赔偿损失，甲方有权从应付乙方款项中直接扣减。如甲方先行对外承担责任的，有权向乙方追偿</w:t>
        </w:r>
        <w:bookmarkEnd w:id="1"/>
        <w:r>
          <w:rPr>
            <w:rFonts w:hint="eastAsia" w:ascii="仿宋" w:hAnsi="仿宋" w:eastAsia="仿宋" w:cs="仿宋"/>
            <w:sz w:val="28"/>
            <w:szCs w:val="28"/>
            <w:lang w:eastAsia="zh-CN"/>
          </w:rPr>
          <w:t>。</w:t>
        </w:r>
      </w:ins>
    </w:p>
    <w:p w14:paraId="1B6DC25E">
      <w:pPr>
        <w:pageBreakBefore w:val="0"/>
        <w:numPr>
          <w:ilvl w:val="-1"/>
          <w:numId w:val="0"/>
        </w:numPr>
        <w:wordWrap/>
        <w:overflowPunct/>
        <w:topLinePunct w:val="0"/>
        <w:bidi w:val="0"/>
        <w:spacing w:line="240" w:lineRule="auto"/>
        <w:rPr>
          <w:ins w:id="158" w:author="乔媛" w:date="2025-01-07T19:04:39Z"/>
          <w:rFonts w:hint="eastAsia" w:ascii="仿宋" w:hAnsi="仿宋" w:eastAsia="仿宋" w:cs="仿宋"/>
          <w:sz w:val="28"/>
          <w:szCs w:val="28"/>
          <w:lang w:eastAsia="zh-CN"/>
        </w:rPr>
        <w:pPrChange w:id="157" w:author="乔媛" w:date="2025-01-07T18:57:37Z">
          <w:pPr>
            <w:pageBreakBefore w:val="0"/>
            <w:wordWrap/>
            <w:overflowPunct/>
            <w:topLinePunct w:val="0"/>
            <w:bidi w:val="0"/>
            <w:spacing w:line="240" w:lineRule="auto"/>
          </w:pPr>
        </w:pPrChange>
      </w:pPr>
      <w:ins w:id="159" w:author="乔媛" w:date="2025-01-07T19:04:22Z">
        <w:r>
          <w:rPr>
            <w:rFonts w:hint="eastAsia" w:ascii="仿宋" w:hAnsi="仿宋" w:eastAsia="仿宋" w:cs="仿宋"/>
            <w:sz w:val="28"/>
            <w:szCs w:val="28"/>
            <w:lang w:eastAsia="zh-CN"/>
          </w:rPr>
          <w:t>（</w:t>
        </w:r>
      </w:ins>
      <w:ins w:id="160" w:author="乔媛" w:date="2025-01-07T19:04:24Z">
        <w:r>
          <w:rPr>
            <w:rFonts w:hint="eastAsia" w:ascii="仿宋" w:hAnsi="仿宋" w:eastAsia="仿宋" w:cs="仿宋"/>
            <w:sz w:val="28"/>
            <w:szCs w:val="28"/>
            <w:lang w:val="en-US" w:eastAsia="zh-CN"/>
          </w:rPr>
          <w:t>十</w:t>
        </w:r>
      </w:ins>
      <w:ins w:id="161" w:author="乔媛" w:date="2025-01-07T19:04:22Z">
        <w:r>
          <w:rPr>
            <w:rFonts w:hint="eastAsia" w:ascii="仿宋" w:hAnsi="仿宋" w:eastAsia="仿宋" w:cs="仿宋"/>
            <w:sz w:val="28"/>
            <w:szCs w:val="28"/>
            <w:lang w:eastAsia="zh-CN"/>
          </w:rPr>
          <w:t>）</w:t>
        </w:r>
      </w:ins>
      <w:ins w:id="162" w:author="乔媛" w:date="2025-01-07T19:04:37Z">
        <w:r>
          <w:rPr>
            <w:rFonts w:hint="eastAsia" w:ascii="仿宋" w:hAnsi="仿宋" w:eastAsia="仿宋" w:cs="仿宋"/>
            <w:sz w:val="28"/>
            <w:szCs w:val="28"/>
            <w:lang w:eastAsia="zh-CN"/>
          </w:rPr>
          <w:t>因乙方原因造成甲方、乙方或第三方人身、财产损害、安全事故的，由乙方承担赔偿责任。如甲方先行对外承担责任的，有权向乙方追偿。</w:t>
        </w:r>
      </w:ins>
    </w:p>
    <w:p w14:paraId="1DD77A6A">
      <w:pPr>
        <w:pageBreakBefore w:val="0"/>
        <w:numPr>
          <w:ilvl w:val="-1"/>
          <w:numId w:val="0"/>
        </w:numPr>
        <w:wordWrap/>
        <w:overflowPunct/>
        <w:topLinePunct w:val="0"/>
        <w:bidi w:val="0"/>
        <w:spacing w:line="240" w:lineRule="auto"/>
        <w:rPr>
          <w:rFonts w:hint="eastAsia" w:ascii="仿宋" w:hAnsi="仿宋" w:eastAsia="仿宋" w:cs="仿宋"/>
          <w:sz w:val="28"/>
          <w:szCs w:val="28"/>
          <w:lang w:eastAsia="zh-CN"/>
        </w:rPr>
        <w:pPrChange w:id="163" w:author="乔媛" w:date="2025-01-07T18:57:37Z">
          <w:pPr>
            <w:pageBreakBefore w:val="0"/>
            <w:wordWrap/>
            <w:overflowPunct/>
            <w:topLinePunct w:val="0"/>
            <w:bidi w:val="0"/>
            <w:spacing w:line="240" w:lineRule="auto"/>
          </w:pPr>
        </w:pPrChange>
      </w:pPr>
      <w:ins w:id="164" w:author="乔媛" w:date="2025-01-07T19:04:45Z">
        <w:r>
          <w:rPr>
            <w:rFonts w:hint="eastAsia" w:ascii="仿宋" w:hAnsi="仿宋" w:eastAsia="仿宋" w:cs="仿宋"/>
            <w:sz w:val="28"/>
            <w:szCs w:val="28"/>
            <w:lang w:eastAsia="zh-CN"/>
          </w:rPr>
          <w:t>（</w:t>
        </w:r>
      </w:ins>
      <w:ins w:id="165" w:author="乔媛" w:date="2025-01-07T19:04:46Z">
        <w:r>
          <w:rPr>
            <w:rFonts w:hint="eastAsia" w:ascii="仿宋" w:hAnsi="仿宋" w:eastAsia="仿宋" w:cs="仿宋"/>
            <w:sz w:val="28"/>
            <w:szCs w:val="28"/>
            <w:lang w:val="en-US" w:eastAsia="zh-CN"/>
          </w:rPr>
          <w:t>十一</w:t>
        </w:r>
      </w:ins>
      <w:ins w:id="166" w:author="乔媛" w:date="2025-01-07T19:04:45Z">
        <w:r>
          <w:rPr>
            <w:rFonts w:hint="eastAsia" w:ascii="仿宋" w:hAnsi="仿宋" w:eastAsia="仿宋" w:cs="仿宋"/>
            <w:sz w:val="28"/>
            <w:szCs w:val="28"/>
            <w:lang w:eastAsia="zh-CN"/>
          </w:rPr>
          <w:t>）</w:t>
        </w:r>
      </w:ins>
      <w:ins w:id="167" w:author="乔媛" w:date="2025-01-07T19:04:57Z">
        <w:r>
          <w:rPr>
            <w:rFonts w:hint="eastAsia" w:ascii="仿宋" w:hAnsi="仿宋" w:eastAsia="仿宋" w:cs="仿宋"/>
            <w:sz w:val="28"/>
            <w:szCs w:val="28"/>
            <w:lang w:eastAsia="zh-CN"/>
          </w:rPr>
          <w:t>因乙方原因造成服务人员人数不足，造成工作岗位空缺，乙方应自接到</w:t>
        </w:r>
      </w:ins>
      <w:ins w:id="168" w:author="乔媛" w:date="2025-01-07T19:05:13Z">
        <w:r>
          <w:rPr>
            <w:rFonts w:hint="eastAsia" w:ascii="仿宋" w:hAnsi="仿宋" w:eastAsia="仿宋" w:cs="仿宋"/>
            <w:sz w:val="28"/>
            <w:szCs w:val="28"/>
            <w:lang w:val="en-US" w:eastAsia="zh-CN"/>
          </w:rPr>
          <w:t>甲方</w:t>
        </w:r>
      </w:ins>
      <w:ins w:id="169" w:author="乔媛" w:date="2025-01-07T19:04:57Z">
        <w:r>
          <w:rPr>
            <w:rFonts w:hint="eastAsia" w:ascii="仿宋" w:hAnsi="仿宋" w:eastAsia="仿宋" w:cs="仿宋"/>
            <w:sz w:val="28"/>
            <w:szCs w:val="28"/>
            <w:lang w:eastAsia="zh-CN"/>
          </w:rPr>
          <w:t>通知后</w:t>
        </w:r>
      </w:ins>
      <w:ins w:id="170" w:author="乔媛" w:date="2025-01-07T19:05:06Z">
        <w:r>
          <w:rPr>
            <w:rFonts w:hint="eastAsia" w:ascii="仿宋" w:hAnsi="仿宋" w:eastAsia="仿宋" w:cs="仿宋"/>
            <w:sz w:val="28"/>
            <w:szCs w:val="28"/>
            <w:lang w:val="en-US" w:eastAsia="zh-CN"/>
          </w:rPr>
          <w:t xml:space="preserve">   </w:t>
        </w:r>
      </w:ins>
      <w:ins w:id="171" w:author="乔媛" w:date="2025-01-07T19:05:07Z">
        <w:r>
          <w:rPr>
            <w:rFonts w:hint="eastAsia" w:ascii="仿宋" w:hAnsi="仿宋" w:eastAsia="仿宋" w:cs="仿宋"/>
            <w:sz w:val="28"/>
            <w:szCs w:val="28"/>
            <w:lang w:val="en-US" w:eastAsia="zh-CN"/>
          </w:rPr>
          <w:t xml:space="preserve"> </w:t>
        </w:r>
      </w:ins>
      <w:ins w:id="172" w:author="乔媛" w:date="2025-01-07T19:04:57Z">
        <w:r>
          <w:rPr>
            <w:rFonts w:hint="eastAsia" w:ascii="仿宋" w:hAnsi="仿宋" w:eastAsia="仿宋" w:cs="仿宋"/>
            <w:sz w:val="28"/>
            <w:szCs w:val="28"/>
            <w:lang w:eastAsia="zh-CN"/>
          </w:rPr>
          <w:t>个工作日内补齐。</w:t>
        </w:r>
      </w:ins>
    </w:p>
    <w:p w14:paraId="2265A695">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六</w:t>
      </w:r>
      <w:r>
        <w:rPr>
          <w:rFonts w:hint="eastAsia" w:ascii="仿宋" w:hAnsi="仿宋" w:eastAsia="仿宋" w:cs="仿宋"/>
          <w:sz w:val="28"/>
          <w:szCs w:val="28"/>
        </w:rPr>
        <w:t>、 乙方服务成果的交付方式应符合国家法律法规和规范性文件的要求，并符合甲方招标文件的要求、乙方在投标文件中作出的承诺。</w:t>
      </w:r>
    </w:p>
    <w:p w14:paraId="67D607D3">
      <w:pPr>
        <w:pageBreakBefore w:val="0"/>
        <w:wordWrap/>
        <w:overflowPunct/>
        <w:topLinePunct w:val="0"/>
        <w:bidi w:val="0"/>
        <w:spacing w:line="24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eastAsia="zh-CN"/>
        </w:rPr>
        <w:t>七</w:t>
      </w:r>
      <w:r>
        <w:rPr>
          <w:rFonts w:hint="eastAsia" w:ascii="仿宋" w:hAnsi="仿宋" w:eastAsia="仿宋" w:cs="仿宋"/>
          <w:sz w:val="28"/>
          <w:szCs w:val="28"/>
        </w:rPr>
        <w:t>、 甲方对乙方服务的监督甲方对乙方提供的服务有权进行监督，当乙方服务质量、服务内容不符合约定时，甲方有权要求乙方</w:t>
      </w:r>
      <w:del w:id="173" w:author="乔媛" w:date="2025-01-07T18:20:18Z">
        <w:r>
          <w:rPr>
            <w:rFonts w:hint="eastAsia" w:ascii="仿宋" w:hAnsi="仿宋" w:eastAsia="仿宋" w:cs="仿宋"/>
            <w:sz w:val="28"/>
            <w:szCs w:val="28"/>
          </w:rPr>
          <w:delText>及时</w:delText>
        </w:r>
      </w:del>
      <w:r>
        <w:rPr>
          <w:rFonts w:hint="eastAsia" w:ascii="仿宋" w:hAnsi="仿宋" w:eastAsia="仿宋" w:cs="仿宋"/>
          <w:sz w:val="28"/>
          <w:szCs w:val="28"/>
        </w:rPr>
        <w:t>进行</w:t>
      </w:r>
      <w:ins w:id="174" w:author="乔媛" w:date="2025-01-07T18:20:39Z">
        <w:r>
          <w:rPr>
            <w:rFonts w:hint="eastAsia" w:ascii="仿宋" w:hAnsi="仿宋" w:eastAsia="仿宋" w:cs="仿宋"/>
            <w:sz w:val="28"/>
            <w:szCs w:val="28"/>
            <w:lang w:val="en-US" w:eastAsia="zh-CN"/>
          </w:rPr>
          <w:t>限期</w:t>
        </w:r>
      </w:ins>
      <w:r>
        <w:rPr>
          <w:rFonts w:hint="eastAsia" w:ascii="仿宋" w:hAnsi="仿宋" w:eastAsia="仿宋" w:cs="仿宋"/>
          <w:sz w:val="28"/>
          <w:szCs w:val="28"/>
        </w:rPr>
        <w:t>整改，对乙方拒不改正或整改不到位的，甲方有权随时解除合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同，并根据具体情况扣除部分或全部服务费用。</w:t>
      </w:r>
    </w:p>
    <w:p w14:paraId="3E4F320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八</w:t>
      </w:r>
      <w:r>
        <w:rPr>
          <w:rFonts w:hint="eastAsia" w:ascii="仿宋" w:hAnsi="仿宋" w:eastAsia="仿宋" w:cs="仿宋"/>
          <w:sz w:val="28"/>
          <w:szCs w:val="28"/>
        </w:rPr>
        <w:t>、合同金额</w:t>
      </w:r>
    </w:p>
    <w:p w14:paraId="63951E3F">
      <w:pPr>
        <w:pageBreakBefore w:val="0"/>
        <w:wordWrap/>
        <w:overflowPunct/>
        <w:topLinePunct w:val="0"/>
        <w:bidi w:val="0"/>
        <w:spacing w:line="240" w:lineRule="auto"/>
        <w:ind w:left="559" w:leftChars="266" w:firstLine="0" w:firstLineChars="0"/>
        <w:rPr>
          <w:rFonts w:hint="eastAsia" w:ascii="仿宋" w:hAnsi="仿宋" w:eastAsia="仿宋" w:cs="仿宋"/>
          <w:sz w:val="28"/>
          <w:szCs w:val="28"/>
          <w:u w:val="single"/>
          <w:lang w:val="en-US" w:eastAsia="zh-CN"/>
        </w:rPr>
        <w:pPrChange w:id="175" w:author="马海涛" w:date="2025-11-19T11:47:22Z">
          <w:pPr>
            <w:pageBreakBefore w:val="0"/>
            <w:wordWrap/>
            <w:overflowPunct/>
            <w:topLinePunct w:val="0"/>
            <w:bidi w:val="0"/>
            <w:spacing w:line="240" w:lineRule="auto"/>
            <w:ind w:firstLine="560" w:firstLineChars="200"/>
          </w:pPr>
        </w:pPrChange>
      </w:pPr>
      <w:r>
        <w:rPr>
          <w:rFonts w:hint="eastAsia" w:ascii="仿宋" w:hAnsi="仿宋" w:eastAsia="仿宋" w:cs="仿宋"/>
          <w:sz w:val="28"/>
          <w:szCs w:val="28"/>
        </w:rPr>
        <w:t xml:space="preserve">在乙方提供完全符合合同要求的服务的前提下，本合同总金额为 </w:t>
      </w:r>
      <w:del w:id="176" w:author="马海涛" w:date="2025-11-19T11:47:21Z">
        <w:r>
          <w:rPr>
            <w:rFonts w:hint="default" w:ascii="仿宋" w:hAnsi="仿宋" w:eastAsia="仿宋" w:cs="仿宋"/>
            <w:sz w:val="28"/>
            <w:szCs w:val="28"/>
            <w:u w:val="single"/>
            <w:lang w:val="en-US" w:eastAsia="zh-CN"/>
          </w:rPr>
          <w:delText>1724732</w:delText>
        </w:r>
      </w:del>
      <w:del w:id="177" w:author="马海涛" w:date="2025-11-19T11:47:21Z">
        <w:r>
          <w:rPr>
            <w:rFonts w:hint="default" w:ascii="仿宋" w:hAnsi="仿宋" w:eastAsia="仿宋" w:cs="仿宋"/>
            <w:sz w:val="28"/>
            <w:szCs w:val="28"/>
            <w:u w:val="single"/>
            <w:lang w:val="en-US"/>
          </w:rPr>
          <w:delText xml:space="preserve"> </w:delText>
        </w:r>
      </w:del>
      <w:ins w:id="178" w:author="马海涛" w:date="2025-11-19T11:47:21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rPr>
        <w:t>元（小写）</w:t>
      </w:r>
      <w:del w:id="179" w:author="马海涛" w:date="2025-11-19T11:47:26Z">
        <w:r>
          <w:rPr>
            <w:rFonts w:hint="default" w:ascii="仿宋" w:hAnsi="仿宋" w:eastAsia="仿宋" w:cs="仿宋"/>
            <w:sz w:val="28"/>
            <w:szCs w:val="28"/>
            <w:u w:val="single"/>
            <w:lang w:val="en-US" w:eastAsia="zh-CN"/>
          </w:rPr>
          <w:delText>壹佰柒拾贰万肆仟柒佰叁拾贰元整</w:delText>
        </w:r>
      </w:del>
      <w:ins w:id="180" w:author="马海涛" w:date="2025-11-19T11:47:26Z">
        <w:r>
          <w:rPr>
            <w:rFonts w:hint="eastAsia" w:ascii="仿宋" w:hAnsi="仿宋" w:eastAsia="仿宋" w:cs="仿宋"/>
            <w:sz w:val="28"/>
            <w:szCs w:val="28"/>
            <w:u w:val="single"/>
            <w:lang w:val="en-US" w:eastAsia="zh-CN"/>
          </w:rPr>
          <w:t xml:space="preserve"> </w:t>
        </w:r>
      </w:ins>
      <w:ins w:id="181" w:author="马海涛" w:date="2025-11-19T11:47:27Z">
        <w:r>
          <w:rPr>
            <w:rFonts w:hint="eastAsia" w:ascii="仿宋" w:hAnsi="仿宋" w:eastAsia="仿宋" w:cs="仿宋"/>
            <w:sz w:val="28"/>
            <w:szCs w:val="28"/>
            <w:u w:val="single"/>
            <w:lang w:val="en-US" w:eastAsia="zh-CN"/>
          </w:rPr>
          <w:t xml:space="preserve">     </w:t>
        </w:r>
      </w:ins>
      <w:ins w:id="182" w:author="马海涛" w:date="2025-11-19T11:47:28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rPr>
        <w:t>（大写）。</w:t>
      </w:r>
      <w:r>
        <w:rPr>
          <w:rFonts w:hint="eastAsia" w:ascii="仿宋" w:hAnsi="仿宋" w:eastAsia="仿宋" w:cs="仿宋"/>
          <w:sz w:val="28"/>
          <w:szCs w:val="28"/>
          <w:u w:val="single"/>
          <w:lang w:val="en-US" w:eastAsia="zh-CN"/>
        </w:rPr>
        <w:t xml:space="preserve">     </w:t>
      </w:r>
    </w:p>
    <w:p w14:paraId="4321C88E">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七、付款时间及条件</w:t>
      </w:r>
    </w:p>
    <w:p w14:paraId="68E5CCC7">
      <w:pPr>
        <w:pageBreakBefore w:val="0"/>
        <w:wordWrap/>
        <w:overflowPunct/>
        <w:topLinePunct w:val="0"/>
        <w:bidi w:val="0"/>
        <w:spacing w:line="240" w:lineRule="auto"/>
        <w:rPr>
          <w:rFonts w:hint="eastAsia" w:ascii="仿宋" w:hAnsi="仿宋" w:eastAsia="仿宋" w:cs="仿宋"/>
          <w:sz w:val="28"/>
          <w:szCs w:val="28"/>
          <w:u w:val="single"/>
          <w:lang w:val="en-US" w:eastAsia="zh-CN"/>
        </w:rPr>
      </w:pPr>
      <w:r>
        <w:rPr>
          <w:rFonts w:hint="eastAsia" w:ascii="仿宋" w:hAnsi="仿宋" w:eastAsia="仿宋" w:cs="仿宋"/>
          <w:sz w:val="28"/>
          <w:szCs w:val="28"/>
        </w:rPr>
        <w:t>（一）付款时间及付款金额</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物业费实行月度支付方式。</w:t>
      </w:r>
      <w:ins w:id="183" w:author="乔媛" w:date="2025-01-07T18:45:29Z">
        <w:r>
          <w:rPr>
            <w:rFonts w:hint="eastAsia" w:ascii="仿宋" w:hAnsi="仿宋" w:eastAsia="仿宋" w:cs="仿宋"/>
            <w:sz w:val="28"/>
            <w:szCs w:val="28"/>
            <w:u w:val="single"/>
            <w:lang w:val="en-US" w:eastAsia="zh-CN"/>
          </w:rPr>
          <w:t>甲方每一次付款前，乙方应按照甲方提供的信息开具相应金额的增值税普通发票，若乙方提供的发票不符合要求或乙方逾期、拒绝提供发票，甲方有权顺延付款时间而不构成违约，直至取得符合约定的发票为止，且乙方不得以此为由拖延履行合同义务。</w:t>
        </w:r>
      </w:ins>
      <w:del w:id="184" w:author="乔媛" w:date="2025-01-07T18:45:41Z">
        <w:r>
          <w:rPr>
            <w:rFonts w:hint="eastAsia" w:ascii="仿宋" w:hAnsi="仿宋" w:eastAsia="仿宋" w:cs="仿宋"/>
            <w:sz w:val="28"/>
            <w:szCs w:val="28"/>
            <w:u w:val="single"/>
            <w:lang w:val="en-US" w:eastAsia="zh-CN"/>
          </w:rPr>
          <w:delText xml:space="preserve">              </w:delText>
        </w:r>
      </w:del>
    </w:p>
    <w:p w14:paraId="5736A08C">
      <w:pPr>
        <w:pageBreakBefore w:val="0"/>
        <w:wordWrap/>
        <w:overflowPunct/>
        <w:topLinePunct w:val="0"/>
        <w:bidi w:val="0"/>
        <w:spacing w:line="240" w:lineRule="auto"/>
        <w:rPr>
          <w:del w:id="185" w:author="乔媛" w:date="2025-01-07T18:45:51Z"/>
          <w:rFonts w:hint="eastAsia" w:ascii="仿宋" w:hAnsi="仿宋" w:eastAsia="仿宋" w:cs="仿宋"/>
          <w:sz w:val="28"/>
          <w:szCs w:val="28"/>
          <w:u w:val="single"/>
          <w:lang w:val="en-US" w:eastAsia="zh-CN"/>
        </w:rPr>
      </w:pPr>
      <w:r>
        <w:rPr>
          <w:rFonts w:hint="eastAsia" w:ascii="仿宋" w:hAnsi="仿宋" w:eastAsia="仿宋" w:cs="仿宋"/>
          <w:sz w:val="28"/>
          <w:szCs w:val="28"/>
        </w:rPr>
        <w:t>（二）付款条件</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 xml:space="preserve">完成甲方对物业管理的采购需求， 提供符合合同约定的服务，遵守相关法律法规。  </w:t>
      </w:r>
    </w:p>
    <w:p w14:paraId="5EF01929">
      <w:pPr>
        <w:pageBreakBefore w:val="0"/>
        <w:wordWrap/>
        <w:overflowPunct/>
        <w:topLinePunct w:val="0"/>
        <w:bidi w:val="0"/>
        <w:spacing w:line="240" w:lineRule="auto"/>
        <w:rPr>
          <w:rFonts w:hint="eastAsia" w:ascii="仿宋" w:hAnsi="仿宋" w:eastAsia="仿宋" w:cs="仿宋"/>
          <w:sz w:val="28"/>
          <w:szCs w:val="28"/>
        </w:rPr>
      </w:pPr>
    </w:p>
    <w:p w14:paraId="4B06B57F">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（三）乙方账户信息</w:t>
      </w:r>
    </w:p>
    <w:p w14:paraId="47C153AB">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乙方名称：</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del w:id="186" w:author="壹" w:date="2025-11-19T16:01:43Z">
        <w:r>
          <w:rPr>
            <w:rFonts w:hint="eastAsia" w:ascii="仿宋" w:hAnsi="仿宋" w:eastAsia="仿宋" w:cs="仿宋"/>
            <w:sz w:val="28"/>
            <w:szCs w:val="28"/>
            <w:u w:val="single"/>
            <w:lang w:val="en-US" w:eastAsia="zh-CN"/>
          </w:rPr>
          <w:delText>乌海市圣邦物业服务有限公司</w:delText>
        </w:r>
      </w:del>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ins w:id="187" w:author="壹" w:date="2025-11-19T16:01:56Z">
        <w:r>
          <w:rPr>
            <w:rFonts w:hint="eastAsia" w:ascii="仿宋" w:hAnsi="仿宋" w:eastAsia="仿宋" w:cs="仿宋"/>
            <w:sz w:val="28"/>
            <w:szCs w:val="28"/>
            <w:u w:val="single"/>
            <w:lang w:val="en-US" w:eastAsia="zh-CN"/>
          </w:rPr>
          <w:t xml:space="preserve">   </w:t>
        </w:r>
      </w:ins>
      <w:ins w:id="188" w:author="壹" w:date="2025-11-19T16:01:57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525761FE">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开户银行：</w:t>
      </w:r>
      <w:r>
        <w:rPr>
          <w:rFonts w:hint="eastAsia" w:ascii="仿宋" w:hAnsi="仿宋" w:eastAsia="仿宋" w:cs="仿宋"/>
          <w:sz w:val="28"/>
          <w:szCs w:val="28"/>
          <w:u w:val="single"/>
          <w:lang w:val="en-US" w:eastAsia="zh-CN"/>
        </w:rPr>
        <w:t xml:space="preserve">  </w:t>
      </w:r>
      <w:del w:id="189" w:author="壹" w:date="2025-11-19T16:01:50Z">
        <w:r>
          <w:rPr>
            <w:rFonts w:hint="default" w:ascii="仿宋" w:hAnsi="仿宋" w:eastAsia="仿宋" w:cs="仿宋"/>
            <w:sz w:val="28"/>
            <w:szCs w:val="28"/>
            <w:u w:val="single"/>
            <w:lang w:val="en-US" w:eastAsia="zh-CN"/>
          </w:rPr>
          <w:delText>内蒙古银行股份有限公司乌海滨河支行</w:delText>
        </w:r>
      </w:del>
      <w:ins w:id="190" w:author="壹" w:date="2025-11-19T16:01:50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rPr>
        <w:t xml:space="preserve">   </w:t>
      </w:r>
      <w:ins w:id="191" w:author="壹" w:date="2025-11-19T16:01:54Z">
        <w:r>
          <w:rPr>
            <w:rFonts w:hint="eastAsia" w:ascii="仿宋" w:hAnsi="仿宋" w:eastAsia="仿宋" w:cs="仿宋"/>
            <w:sz w:val="28"/>
            <w:szCs w:val="28"/>
            <w:u w:val="single"/>
            <w:lang w:val="en-US" w:eastAsia="zh-CN"/>
          </w:rPr>
          <w:t xml:space="preserve">     </w:t>
        </w:r>
      </w:ins>
      <w:ins w:id="192" w:author="壹" w:date="2025-11-19T16:01:55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228BD542">
      <w:pPr>
        <w:pageBreakBefore w:val="0"/>
        <w:wordWrap/>
        <w:overflowPunct/>
        <w:topLinePunct w:val="0"/>
        <w:bidi w:val="0"/>
        <w:spacing w:line="240" w:lineRule="auto"/>
        <w:rPr>
          <w:ins w:id="193" w:author="乔媛" w:date="2025-01-07T18:45:54Z"/>
          <w:rFonts w:hint="eastAsia" w:ascii="仿宋" w:hAnsi="仿宋" w:eastAsia="仿宋" w:cs="仿宋"/>
          <w:sz w:val="28"/>
          <w:szCs w:val="28"/>
          <w:lang w:val="en-US" w:eastAsia="zh-CN"/>
        </w:rPr>
      </w:pPr>
      <w:r>
        <w:rPr>
          <w:rFonts w:hint="eastAsia" w:ascii="仿宋" w:hAnsi="仿宋" w:eastAsia="仿宋" w:cs="仿宋"/>
          <w:sz w:val="28"/>
          <w:szCs w:val="28"/>
        </w:rPr>
        <w:t>银行账号：</w:t>
      </w:r>
      <w:r>
        <w:rPr>
          <w:rFonts w:hint="eastAsia" w:ascii="仿宋" w:hAnsi="仿宋" w:eastAsia="仿宋" w:cs="仿宋"/>
          <w:sz w:val="28"/>
          <w:szCs w:val="28"/>
          <w:u w:val="single"/>
          <w:lang w:val="en-US" w:eastAsia="zh-CN"/>
        </w:rPr>
        <w:t xml:space="preserve">  </w:t>
      </w:r>
      <w:del w:id="194" w:author="壹" w:date="2025-11-19T16:01:52Z">
        <w:r>
          <w:rPr>
            <w:rFonts w:hint="default" w:ascii="仿宋" w:hAnsi="仿宋" w:eastAsia="仿宋" w:cs="仿宋"/>
            <w:sz w:val="28"/>
            <w:szCs w:val="28"/>
            <w:u w:val="single"/>
            <w:lang w:val="en-US" w:eastAsia="zh-CN"/>
          </w:rPr>
          <w:delText>101401201080007195</w:delText>
        </w:r>
      </w:del>
      <w:ins w:id="195" w:author="壹" w:date="2025-11-19T16:01:52Z">
        <w:r>
          <w:rPr>
            <w:rFonts w:hint="eastAsia" w:ascii="仿宋" w:hAnsi="仿宋" w:eastAsia="仿宋" w:cs="仿宋"/>
            <w:sz w:val="28"/>
            <w:szCs w:val="28"/>
            <w:u w:val="single"/>
            <w:lang w:val="en-US" w:eastAsia="zh-CN"/>
          </w:rPr>
          <w:t xml:space="preserve"> </w:t>
        </w:r>
      </w:ins>
      <w:ins w:id="196" w:author="壹" w:date="2025-11-19T16:01:53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en-US" w:eastAsia="zh-CN"/>
        </w:rPr>
        <w:t xml:space="preserve">   </w:t>
      </w:r>
    </w:p>
    <w:p w14:paraId="1C7AFF0D">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ins w:id="197" w:author="乔媛" w:date="2025-01-07T18:46:14Z">
        <w:r>
          <w:rPr>
            <w:rFonts w:hint="eastAsia" w:ascii="仿宋" w:hAnsi="仿宋" w:eastAsia="仿宋" w:cs="仿宋"/>
            <w:sz w:val="28"/>
            <w:szCs w:val="28"/>
            <w:lang w:val="en-US" w:eastAsia="zh-CN"/>
          </w:rPr>
          <w:t>乙方如需变更该收款账户的，必须提前</w:t>
        </w:r>
      </w:ins>
      <w:ins w:id="198" w:author="乔媛" w:date="2025-01-07T18:46:19Z">
        <w:r>
          <w:rPr>
            <w:rFonts w:hint="eastAsia" w:ascii="仿宋" w:hAnsi="仿宋" w:eastAsia="仿宋" w:cs="仿宋"/>
            <w:sz w:val="28"/>
            <w:szCs w:val="28"/>
            <w:lang w:val="en-US" w:eastAsia="zh-CN"/>
          </w:rPr>
          <w:t xml:space="preserve"> </w:t>
        </w:r>
      </w:ins>
      <w:ins w:id="199" w:author="乔媛" w:date="2025-01-07T18:46:20Z">
        <w:r>
          <w:rPr>
            <w:rFonts w:hint="eastAsia" w:ascii="仿宋" w:hAnsi="仿宋" w:eastAsia="仿宋" w:cs="仿宋"/>
            <w:sz w:val="28"/>
            <w:szCs w:val="28"/>
            <w:lang w:val="en-US" w:eastAsia="zh-CN"/>
          </w:rPr>
          <w:t xml:space="preserve"> </w:t>
        </w:r>
      </w:ins>
      <w:ins w:id="200" w:author="乔媛" w:date="2025-01-07T18:46:14Z">
        <w:r>
          <w:rPr>
            <w:rFonts w:hint="eastAsia" w:ascii="仿宋" w:hAnsi="仿宋" w:eastAsia="仿宋" w:cs="仿宋"/>
            <w:sz w:val="28"/>
            <w:szCs w:val="28"/>
            <w:lang w:val="en-US" w:eastAsia="zh-CN"/>
          </w:rPr>
          <w:t>日书面通知甲方，否则由此引起的一切责任由乙方承担。</w:t>
        </w:r>
      </w:ins>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40D3F1AA">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九</w:t>
      </w:r>
      <w:r>
        <w:rPr>
          <w:rFonts w:hint="eastAsia" w:ascii="仿宋" w:hAnsi="仿宋" w:eastAsia="仿宋" w:cs="仿宋"/>
          <w:sz w:val="28"/>
          <w:szCs w:val="28"/>
        </w:rPr>
        <w:t>、知识产权</w:t>
      </w:r>
    </w:p>
    <w:p w14:paraId="4E8B65DB">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乙方应保证其提供的服务及服务成果的全部及部分，均不存在侵犯第三方知识产权的情形，其服务成果的所有权由甲方享 有。否则，乙方应向甲方承担违约责任及赔偿由此给甲方造成的名誉及经济损失。</w:t>
      </w:r>
    </w:p>
    <w:p w14:paraId="1EC7CE0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十</w:t>
      </w:r>
      <w:r>
        <w:rPr>
          <w:rFonts w:hint="eastAsia" w:ascii="仿宋" w:hAnsi="仿宋" w:eastAsia="仿宋" w:cs="仿宋"/>
          <w:sz w:val="28"/>
          <w:szCs w:val="28"/>
        </w:rPr>
        <w:t>、违约条款</w:t>
      </w:r>
    </w:p>
    <w:p w14:paraId="49CE9745">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 xml:space="preserve">（一）甲方没有正当理由逾期支付合同款项的，每延期一日，甲方应按照逾期支付金额 </w:t>
      </w:r>
      <w:r>
        <w:rPr>
          <w:rFonts w:hint="eastAsia" w:ascii="仿宋" w:hAnsi="仿宋" w:eastAsia="仿宋" w:cs="仿宋"/>
          <w:sz w:val="28"/>
          <w:szCs w:val="28"/>
          <w:u w:val="single"/>
        </w:rPr>
        <w:t xml:space="preserve">  </w:t>
      </w:r>
      <w:del w:id="201" w:author="Administrator" w:date="2025-11-20T11:11:36Z">
        <w:r>
          <w:rPr>
            <w:rFonts w:hint="eastAsia" w:ascii="仿宋" w:hAnsi="仿宋" w:eastAsia="仿宋" w:cs="仿宋"/>
            <w:sz w:val="28"/>
            <w:szCs w:val="28"/>
            <w:u w:val="single"/>
            <w:lang w:val="en-US" w:eastAsia="zh-CN"/>
          </w:rPr>
          <w:delText>1%</w:delText>
        </w:r>
      </w:del>
      <w:del w:id="202" w:author="Administrator" w:date="2025-11-20T11:11:36Z">
        <w:r>
          <w:rPr>
            <w:rFonts w:hint="eastAsia" w:ascii="仿宋" w:hAnsi="仿宋" w:eastAsia="仿宋" w:cs="仿宋"/>
            <w:sz w:val="28"/>
            <w:szCs w:val="28"/>
            <w:u w:val="single"/>
          </w:rPr>
          <w:delText xml:space="preserve"> </w:delText>
        </w:r>
      </w:del>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的承担违约责任。延期达到 </w:t>
      </w:r>
      <w:r>
        <w:rPr>
          <w:rFonts w:hint="eastAsia" w:ascii="仿宋" w:hAnsi="仿宋" w:eastAsia="仿宋" w:cs="仿宋"/>
          <w:sz w:val="28"/>
          <w:szCs w:val="28"/>
          <w:u w:val="single"/>
          <w:lang w:val="en-US" w:eastAsia="zh-CN"/>
        </w:rPr>
        <w:t xml:space="preserve">  </w:t>
      </w:r>
      <w:del w:id="203" w:author="Administrator" w:date="2025-11-20T11:11:37Z">
        <w:r>
          <w:rPr>
            <w:rFonts w:hint="eastAsia" w:ascii="仿宋" w:hAnsi="仿宋" w:eastAsia="仿宋" w:cs="仿宋"/>
            <w:sz w:val="28"/>
            <w:szCs w:val="28"/>
            <w:u w:val="single"/>
            <w:lang w:val="en-US" w:eastAsia="zh-CN"/>
          </w:rPr>
          <w:delText>30</w:delText>
        </w:r>
      </w:del>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日，乙方有权解除合同，并要求甲方赔偿由此造成的经济损失。</w:t>
      </w:r>
    </w:p>
    <w:p w14:paraId="4364E39A">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（二）甲方存在其他违反本合同的行为，应承担相应的违约责任（注：可以根据情况进行细化）；违约金不足以赔偿乙方损失的，乙方有权要求甲方赔偿由此造成的经济损失。</w:t>
      </w:r>
    </w:p>
    <w:p w14:paraId="15837D03">
      <w:pPr>
        <w:pageBreakBefore w:val="0"/>
        <w:wordWrap/>
        <w:overflowPunct/>
        <w:topLinePunct w:val="0"/>
        <w:bidi w:val="0"/>
        <w:spacing w:line="240" w:lineRule="auto"/>
        <w:ind w:left="280" w:hanging="280" w:hangingChars="100"/>
        <w:rPr>
          <w:rFonts w:hint="eastAsia" w:ascii="仿宋" w:hAnsi="仿宋" w:eastAsia="仿宋" w:cs="仿宋"/>
          <w:sz w:val="28"/>
          <w:szCs w:val="28"/>
        </w:rPr>
      </w:pPr>
      <w:r>
        <w:rPr>
          <w:rFonts w:hint="eastAsia" w:ascii="仿宋" w:hAnsi="仿宋" w:eastAsia="仿宋" w:cs="仿宋"/>
          <w:sz w:val="28"/>
          <w:szCs w:val="28"/>
        </w:rPr>
        <w:t>（三）乙方逾期提供服务成果的，</w:t>
      </w:r>
      <w:r>
        <w:rPr>
          <w:rFonts w:hint="eastAsia" w:ascii="仿宋" w:hAnsi="仿宋" w:eastAsia="仿宋" w:cs="仿宋"/>
          <w:sz w:val="28"/>
          <w:szCs w:val="28"/>
          <w:u w:val="none"/>
        </w:rPr>
        <w:t xml:space="preserve">每延期一日，乙方应按照合同总金额的 </w:t>
      </w:r>
      <w:del w:id="204" w:author="Administrator" w:date="2025-11-20T11:11:40Z">
        <w:r>
          <w:rPr>
            <w:rFonts w:hint="eastAsia" w:ascii="仿宋" w:hAnsi="仿宋" w:eastAsia="仿宋" w:cs="仿宋"/>
            <w:sz w:val="28"/>
            <w:szCs w:val="28"/>
            <w:u w:val="none"/>
            <w:lang w:val="en-US" w:eastAsia="zh-CN"/>
          </w:rPr>
          <w:delText xml:space="preserve"> </w:delText>
        </w:r>
      </w:del>
      <w:del w:id="205" w:author="Administrator" w:date="2025-11-20T11:11:40Z">
        <w:r>
          <w:rPr>
            <w:rFonts w:hint="eastAsia" w:ascii="仿宋" w:hAnsi="仿宋" w:eastAsia="仿宋" w:cs="仿宋"/>
            <w:sz w:val="28"/>
            <w:szCs w:val="28"/>
            <w:u w:val="single"/>
            <w:lang w:val="en-US" w:eastAsia="zh-CN"/>
          </w:rPr>
          <w:delText xml:space="preserve">30% </w:delText>
        </w:r>
      </w:del>
      <w:del w:id="206" w:author="Administrator" w:date="2025-11-20T11:11:40Z">
        <w:r>
          <w:rPr>
            <w:rFonts w:hint="eastAsia" w:ascii="仿宋" w:hAnsi="仿宋" w:eastAsia="仿宋" w:cs="仿宋"/>
            <w:sz w:val="28"/>
            <w:szCs w:val="28"/>
            <w:u w:val="none"/>
            <w:lang w:val="en-US" w:eastAsia="zh-CN"/>
          </w:rPr>
          <w:delText xml:space="preserve"> </w:delText>
        </w:r>
      </w:del>
      <w:ins w:id="207" w:author="Administrator" w:date="2025-11-20T11:11:42Z">
        <w:r>
          <w:rPr>
            <w:rFonts w:hint="eastAsia" w:ascii="仿宋" w:hAnsi="仿宋" w:eastAsia="仿宋" w:cs="仿宋"/>
            <w:sz w:val="28"/>
            <w:szCs w:val="28"/>
            <w:u w:val="none"/>
            <w:lang w:val="en-US" w:eastAsia="zh-CN"/>
          </w:rPr>
          <w:t xml:space="preserve"> </w:t>
        </w:r>
      </w:ins>
      <w:ins w:id="208" w:author="Administrator" w:date="2025-11-20T11:11:43Z">
        <w:r>
          <w:rPr>
            <w:rFonts w:hint="eastAsia" w:ascii="仿宋" w:hAnsi="仿宋" w:eastAsia="仿宋" w:cs="仿宋"/>
            <w:sz w:val="28"/>
            <w:szCs w:val="28"/>
            <w:u w:val="none"/>
            <w:lang w:val="en-US" w:eastAsia="zh-CN"/>
          </w:rPr>
          <w:t xml:space="preserve"> </w:t>
        </w:r>
      </w:ins>
      <w:r>
        <w:rPr>
          <w:rFonts w:hint="eastAsia" w:ascii="仿宋" w:hAnsi="仿宋" w:eastAsia="仿宋" w:cs="仿宋"/>
          <w:sz w:val="28"/>
          <w:szCs w:val="28"/>
          <w:u w:val="none"/>
        </w:rPr>
        <w:t>承担违约责任。延期达到</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u w:val="single"/>
          <w:lang w:val="en-US" w:eastAsia="zh-CN"/>
        </w:rPr>
        <w:t xml:space="preserve"> </w:t>
      </w:r>
      <w:del w:id="209" w:author="Administrator" w:date="2025-11-20T11:11:39Z">
        <w:r>
          <w:rPr>
            <w:rFonts w:hint="eastAsia" w:ascii="仿宋" w:hAnsi="仿宋" w:eastAsia="仿宋" w:cs="仿宋"/>
            <w:sz w:val="28"/>
            <w:szCs w:val="28"/>
            <w:u w:val="single"/>
            <w:lang w:val="en-US" w:eastAsia="zh-CN"/>
          </w:rPr>
          <w:delText xml:space="preserve"> 30 </w:delText>
        </w:r>
      </w:del>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日，甲方有权解除合同，拒付延期部分的相应服务款项，并要求乙方赔偿甲方的经济损失。</w:t>
      </w:r>
    </w:p>
    <w:p w14:paraId="733035E2">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（四）乙方交付的服务不符合质量要求，或其服务成果存在侵权行为的，甲方有权解除合同，并要求乙方支付合同总金额</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del w:id="210" w:author="Administrator" w:date="2025-11-20T11:11:46Z">
        <w:r>
          <w:rPr>
            <w:rFonts w:hint="eastAsia" w:ascii="仿宋" w:hAnsi="仿宋" w:eastAsia="仿宋" w:cs="仿宋"/>
            <w:sz w:val="28"/>
            <w:szCs w:val="28"/>
            <w:u w:val="single"/>
            <w:lang w:val="en-US" w:eastAsia="zh-CN"/>
          </w:rPr>
          <w:delText>30</w:delText>
        </w:r>
      </w:del>
      <w:del w:id="211" w:author="Administrator" w:date="2025-11-20T11:11:46Z">
        <w:r>
          <w:rPr>
            <w:rFonts w:hint="eastAsia" w:ascii="仿宋" w:hAnsi="仿宋" w:eastAsia="仿宋" w:cs="仿宋"/>
            <w:sz w:val="28"/>
            <w:szCs w:val="28"/>
            <w:u w:val="single"/>
          </w:rPr>
          <w:delText xml:space="preserve"> %</w:delText>
        </w:r>
      </w:del>
      <w:del w:id="212" w:author="Administrator" w:date="2025-11-20T11:11:46Z">
        <w:r>
          <w:rPr>
            <w:rFonts w:hint="eastAsia" w:ascii="仿宋" w:hAnsi="仿宋" w:eastAsia="仿宋" w:cs="仿宋"/>
            <w:sz w:val="28"/>
            <w:szCs w:val="28"/>
            <w:u w:val="single"/>
            <w:lang w:val="en-US" w:eastAsia="zh-CN"/>
          </w:rPr>
          <w:delText xml:space="preserve"> </w:delText>
        </w:r>
      </w:del>
      <w:ins w:id="213" w:author="Administrator" w:date="2025-11-20T11:11:48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的违约金，违约金不足以赔偿甲方损失的，甲方有权要求乙方赔偿经济损失。</w:t>
      </w:r>
    </w:p>
    <w:p w14:paraId="6CE81FE3">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（五）乙方在参与本项目采购活动过程中，如存在提供虚假承诺、证明、串通投标等违法违规行为，除承担相应的行政责任外，甲方有权解除合同，并要求乙方承担合同总金额</w:t>
      </w:r>
      <w:r>
        <w:rPr>
          <w:rFonts w:hint="eastAsia" w:ascii="仿宋" w:hAnsi="仿宋" w:eastAsia="仿宋" w:cs="仿宋"/>
          <w:sz w:val="28"/>
          <w:szCs w:val="28"/>
          <w:u w:val="single"/>
          <w:lang w:val="en-US" w:eastAsia="zh-CN"/>
        </w:rPr>
        <w:t xml:space="preserve"> </w:t>
      </w:r>
      <w:del w:id="214" w:author="Administrator" w:date="2025-11-20T11:11:50Z">
        <w:r>
          <w:rPr>
            <w:rFonts w:hint="default" w:ascii="仿宋" w:hAnsi="仿宋" w:eastAsia="仿宋" w:cs="仿宋"/>
            <w:sz w:val="28"/>
            <w:szCs w:val="28"/>
            <w:u w:val="single"/>
            <w:lang w:val="en-US" w:eastAsia="zh-CN"/>
          </w:rPr>
          <w:delText>100</w:delText>
        </w:r>
      </w:del>
      <w:del w:id="215" w:author="Administrator" w:date="2025-11-20T11:11:50Z">
        <w:r>
          <w:rPr>
            <w:rFonts w:hint="default" w:ascii="仿宋" w:hAnsi="仿宋" w:eastAsia="仿宋" w:cs="仿宋"/>
            <w:sz w:val="28"/>
            <w:szCs w:val="28"/>
            <w:u w:val="single"/>
            <w:lang w:val="en-US"/>
          </w:rPr>
          <w:delText xml:space="preserve"> %</w:delText>
        </w:r>
      </w:del>
      <w:ins w:id="216" w:author="Administrator" w:date="2025-11-20T11:11:50Z">
        <w:r>
          <w:rPr>
            <w:rFonts w:hint="eastAsia" w:ascii="仿宋" w:hAnsi="仿宋" w:eastAsia="仿宋" w:cs="仿宋"/>
            <w:sz w:val="28"/>
            <w:szCs w:val="28"/>
            <w:u w:val="single"/>
            <w:lang w:val="en-US" w:eastAsia="zh-CN"/>
          </w:rPr>
          <w:t xml:space="preserve"> </w:t>
        </w:r>
      </w:ins>
      <w:ins w:id="217" w:author="Administrator" w:date="2025-11-20T11:11:51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的违约金，违约金不足以赔偿甲方损失的，甲方有权要求乙方赔偿经济损失。</w:t>
      </w:r>
    </w:p>
    <w:p w14:paraId="27B8265E">
      <w:pPr>
        <w:pageBreakBefore w:val="0"/>
        <w:wordWrap/>
        <w:overflowPunct/>
        <w:topLinePunct w:val="0"/>
        <w:bidi w:val="0"/>
        <w:spacing w:line="240" w:lineRule="auto"/>
        <w:rPr>
          <w:ins w:id="218" w:author="乔媛" w:date="2025-01-07T19:07:51Z"/>
          <w:rFonts w:hint="eastAsia" w:ascii="仿宋" w:hAnsi="仿宋" w:eastAsia="仿宋" w:cs="仿宋"/>
          <w:sz w:val="28"/>
          <w:szCs w:val="28"/>
          <w:lang w:eastAsia="zh-CN"/>
        </w:rPr>
      </w:pPr>
      <w:ins w:id="219" w:author="乔媛" w:date="2025-01-07T19:07:25Z">
        <w:r>
          <w:rPr>
            <w:rFonts w:hint="eastAsia" w:ascii="仿宋" w:hAnsi="仿宋" w:eastAsia="仿宋" w:cs="仿宋"/>
            <w:sz w:val="28"/>
            <w:szCs w:val="28"/>
            <w:lang w:eastAsia="zh-CN"/>
          </w:rPr>
          <w:t>（</w:t>
        </w:r>
      </w:ins>
      <w:ins w:id="220" w:author="乔媛" w:date="2025-01-07T19:10:38Z">
        <w:r>
          <w:rPr>
            <w:rFonts w:hint="eastAsia" w:ascii="仿宋" w:hAnsi="仿宋" w:eastAsia="仿宋" w:cs="仿宋"/>
            <w:sz w:val="28"/>
            <w:szCs w:val="28"/>
            <w:lang w:val="en-US" w:eastAsia="zh-CN"/>
          </w:rPr>
          <w:t>六</w:t>
        </w:r>
      </w:ins>
      <w:ins w:id="221" w:author="乔媛" w:date="2025-01-07T19:07:25Z">
        <w:r>
          <w:rPr>
            <w:rFonts w:hint="eastAsia" w:ascii="仿宋" w:hAnsi="仿宋" w:eastAsia="仿宋" w:cs="仿宋"/>
            <w:sz w:val="28"/>
            <w:szCs w:val="28"/>
            <w:lang w:eastAsia="zh-CN"/>
          </w:rPr>
          <w:t>）</w:t>
        </w:r>
      </w:ins>
      <w:ins w:id="222" w:author="乔媛" w:date="2025-01-07T19:07:46Z">
        <w:r>
          <w:rPr>
            <w:rFonts w:hint="eastAsia" w:ascii="仿宋" w:hAnsi="仿宋" w:eastAsia="仿宋" w:cs="仿宋"/>
            <w:sz w:val="28"/>
            <w:szCs w:val="28"/>
            <w:lang w:eastAsia="zh-CN"/>
          </w:rPr>
          <w:t>乙方及其工作人员违反本合同及甲方保密义务的，除应当承担</w:t>
        </w:r>
      </w:ins>
      <w:ins w:id="223" w:author="乔媛" w:date="2025-01-07T19:07:46Z">
        <w:r>
          <w:rPr>
            <w:rFonts w:hint="eastAsia" w:ascii="仿宋" w:hAnsi="仿宋" w:eastAsia="仿宋" w:cs="仿宋"/>
            <w:sz w:val="28"/>
            <w:szCs w:val="28"/>
            <w:lang w:val="en-US" w:eastAsia="zh-CN"/>
          </w:rPr>
          <w:t>合同</w:t>
        </w:r>
      </w:ins>
      <w:ins w:id="224" w:author="乔媛" w:date="2025-01-07T19:07:46Z">
        <w:r>
          <w:rPr>
            <w:rFonts w:hint="eastAsia" w:ascii="仿宋" w:hAnsi="仿宋" w:eastAsia="仿宋" w:cs="仿宋"/>
            <w:sz w:val="28"/>
            <w:szCs w:val="28"/>
            <w:lang w:eastAsia="zh-CN"/>
          </w:rPr>
          <w:t>总金额</w:t>
        </w:r>
      </w:ins>
      <w:ins w:id="225" w:author="乔媛" w:date="2025-01-07T19:07:48Z">
        <w:r>
          <w:rPr>
            <w:rFonts w:hint="eastAsia" w:ascii="仿宋" w:hAnsi="仿宋" w:eastAsia="仿宋" w:cs="仿宋"/>
            <w:sz w:val="28"/>
            <w:szCs w:val="28"/>
            <w:lang w:val="en-US" w:eastAsia="zh-CN"/>
          </w:rPr>
          <w:t xml:space="preserve">  </w:t>
        </w:r>
      </w:ins>
      <w:ins w:id="226" w:author="乔媛" w:date="2025-01-07T19:07:49Z">
        <w:r>
          <w:rPr>
            <w:rFonts w:hint="eastAsia" w:ascii="仿宋" w:hAnsi="仿宋" w:eastAsia="仿宋" w:cs="仿宋"/>
            <w:sz w:val="28"/>
            <w:szCs w:val="28"/>
            <w:lang w:val="en-US" w:eastAsia="zh-CN"/>
          </w:rPr>
          <w:t xml:space="preserve"> </w:t>
        </w:r>
      </w:ins>
      <w:ins w:id="227" w:author="乔媛" w:date="2025-01-07T19:07:46Z">
        <w:r>
          <w:rPr>
            <w:rFonts w:hint="eastAsia" w:ascii="仿宋" w:hAnsi="仿宋" w:eastAsia="仿宋" w:cs="仿宋"/>
            <w:sz w:val="28"/>
            <w:szCs w:val="28"/>
            <w:lang w:eastAsia="zh-CN"/>
          </w:rPr>
          <w:t>%的违约金外，并赔偿因此给甲方造成的全部损失。</w:t>
        </w:r>
      </w:ins>
    </w:p>
    <w:p w14:paraId="4E9A0DD9">
      <w:pPr>
        <w:pageBreakBefore w:val="0"/>
        <w:wordWrap/>
        <w:overflowPunct/>
        <w:topLinePunct w:val="0"/>
        <w:bidi w:val="0"/>
        <w:spacing w:line="240" w:lineRule="auto"/>
        <w:rPr>
          <w:ins w:id="228" w:author="乔媛" w:date="2025-01-07T19:08:46Z"/>
          <w:rFonts w:hint="eastAsia" w:ascii="仿宋" w:hAnsi="仿宋" w:eastAsia="仿宋" w:cs="仿宋"/>
          <w:sz w:val="28"/>
          <w:szCs w:val="28"/>
          <w:lang w:eastAsia="zh-CN"/>
        </w:rPr>
      </w:pPr>
      <w:ins w:id="229" w:author="乔媛" w:date="2025-01-07T19:07:52Z">
        <w:r>
          <w:rPr>
            <w:rFonts w:hint="eastAsia" w:ascii="仿宋" w:hAnsi="仿宋" w:eastAsia="仿宋" w:cs="仿宋"/>
            <w:sz w:val="28"/>
            <w:szCs w:val="28"/>
            <w:lang w:eastAsia="zh-CN"/>
          </w:rPr>
          <w:t>（</w:t>
        </w:r>
      </w:ins>
      <w:ins w:id="230" w:author="乔媛" w:date="2025-01-07T19:10:40Z">
        <w:r>
          <w:rPr>
            <w:rFonts w:hint="eastAsia" w:ascii="仿宋" w:hAnsi="仿宋" w:eastAsia="仿宋" w:cs="仿宋"/>
            <w:sz w:val="28"/>
            <w:szCs w:val="28"/>
            <w:lang w:val="en-US" w:eastAsia="zh-CN"/>
          </w:rPr>
          <w:t>七</w:t>
        </w:r>
      </w:ins>
      <w:ins w:id="231" w:author="乔媛" w:date="2025-01-07T19:07:52Z">
        <w:r>
          <w:rPr>
            <w:rFonts w:hint="eastAsia" w:ascii="仿宋" w:hAnsi="仿宋" w:eastAsia="仿宋" w:cs="仿宋"/>
            <w:sz w:val="28"/>
            <w:szCs w:val="28"/>
            <w:lang w:eastAsia="zh-CN"/>
          </w:rPr>
          <w:t>）</w:t>
        </w:r>
      </w:ins>
      <w:ins w:id="232" w:author="乔媛" w:date="2025-01-07T19:08:25Z">
        <w:r>
          <w:rPr>
            <w:rFonts w:hint="eastAsia" w:ascii="仿宋" w:hAnsi="仿宋" w:eastAsia="仿宋" w:cs="仿宋"/>
            <w:sz w:val="28"/>
            <w:szCs w:val="28"/>
            <w:lang w:eastAsia="zh-CN"/>
          </w:rPr>
          <w:t>若乙方存在本合同约定以外的其他违约行为、且在收到甲方通知后</w:t>
        </w:r>
      </w:ins>
      <w:ins w:id="233" w:author="乔媛" w:date="2025-01-07T19:08:30Z">
        <w:r>
          <w:rPr>
            <w:rFonts w:hint="eastAsia" w:ascii="仿宋" w:hAnsi="仿宋" w:eastAsia="仿宋" w:cs="仿宋"/>
            <w:sz w:val="28"/>
            <w:szCs w:val="28"/>
            <w:lang w:val="en-US" w:eastAsia="zh-CN"/>
          </w:rPr>
          <w:t xml:space="preserve">   </w:t>
        </w:r>
      </w:ins>
      <w:ins w:id="234" w:author="乔媛" w:date="2025-01-07T19:08:25Z">
        <w:r>
          <w:rPr>
            <w:rFonts w:hint="eastAsia" w:ascii="仿宋" w:hAnsi="仿宋" w:eastAsia="仿宋" w:cs="仿宋"/>
            <w:sz w:val="28"/>
            <w:szCs w:val="28"/>
            <w:lang w:eastAsia="zh-CN"/>
          </w:rPr>
          <w:t>日</w:t>
        </w:r>
      </w:ins>
      <w:ins w:id="235" w:author="乔媛" w:date="2025-01-07T19:08:25Z">
        <w:r>
          <w:rPr>
            <w:rFonts w:hint="eastAsia" w:ascii="仿宋" w:hAnsi="仿宋" w:eastAsia="仿宋" w:cs="仿宋"/>
            <w:sz w:val="28"/>
            <w:szCs w:val="28"/>
            <w:lang w:val="en-US" w:eastAsia="zh-CN"/>
          </w:rPr>
          <w:t>内</w:t>
        </w:r>
      </w:ins>
      <w:ins w:id="236" w:author="乔媛" w:date="2025-01-07T19:08:25Z">
        <w:r>
          <w:rPr>
            <w:rFonts w:hint="eastAsia" w:ascii="仿宋" w:hAnsi="仿宋" w:eastAsia="仿宋" w:cs="仿宋"/>
            <w:sz w:val="28"/>
            <w:szCs w:val="28"/>
            <w:lang w:eastAsia="zh-CN"/>
          </w:rPr>
          <w:t>未能纠正的，则甲方有权单方面解除合同，解除通知自送达乙方生效，乙方应返还甲方已经支付的全部服务管理费，同时乙方需向甲方支付合同</w:t>
        </w:r>
      </w:ins>
      <w:ins w:id="237" w:author="乔媛" w:date="2025-01-07T19:08:25Z">
        <w:r>
          <w:rPr>
            <w:rFonts w:hint="eastAsia" w:ascii="仿宋" w:hAnsi="仿宋" w:eastAsia="仿宋" w:cs="仿宋"/>
            <w:sz w:val="28"/>
            <w:szCs w:val="28"/>
            <w:lang w:val="en-US" w:eastAsia="zh-CN"/>
          </w:rPr>
          <w:t>总</w:t>
        </w:r>
      </w:ins>
      <w:ins w:id="238" w:author="乔媛" w:date="2025-01-07T19:08:25Z">
        <w:r>
          <w:rPr>
            <w:rFonts w:hint="eastAsia" w:ascii="仿宋" w:hAnsi="仿宋" w:eastAsia="仿宋" w:cs="仿宋"/>
            <w:sz w:val="28"/>
            <w:szCs w:val="28"/>
            <w:lang w:eastAsia="zh-CN"/>
          </w:rPr>
          <w:t>金额</w:t>
        </w:r>
      </w:ins>
      <w:ins w:id="239" w:author="乔媛" w:date="2025-01-07T19:08:34Z">
        <w:r>
          <w:rPr>
            <w:rFonts w:hint="eastAsia" w:ascii="仿宋" w:hAnsi="仿宋" w:eastAsia="仿宋" w:cs="仿宋"/>
            <w:sz w:val="28"/>
            <w:szCs w:val="28"/>
            <w:lang w:val="en-US" w:eastAsia="zh-CN"/>
          </w:rPr>
          <w:t xml:space="preserve">  </w:t>
        </w:r>
      </w:ins>
      <w:ins w:id="240" w:author="乔媛" w:date="2025-01-07T19:08:25Z">
        <w:r>
          <w:rPr>
            <w:rFonts w:hint="eastAsia" w:ascii="仿宋" w:hAnsi="仿宋" w:eastAsia="仿宋" w:cs="仿宋"/>
            <w:sz w:val="28"/>
            <w:szCs w:val="28"/>
            <w:lang w:eastAsia="zh-CN"/>
          </w:rPr>
          <w:t xml:space="preserve"> %的违约金，违约金不足以弥补对甲方造成的损失的，乙方还应当对超出的部分承担赔偿责任。</w:t>
        </w:r>
      </w:ins>
    </w:p>
    <w:p w14:paraId="4B8EE5AE">
      <w:pPr>
        <w:pageBreakBefore w:val="0"/>
        <w:wordWrap/>
        <w:overflowPunct/>
        <w:topLinePunct w:val="0"/>
        <w:bidi w:val="0"/>
        <w:spacing w:line="240" w:lineRule="auto"/>
        <w:rPr>
          <w:ins w:id="241" w:author="乔媛" w:date="2025-01-07T19:09:01Z"/>
          <w:rFonts w:hint="eastAsia" w:ascii="仿宋" w:hAnsi="仿宋" w:eastAsia="仿宋" w:cs="仿宋"/>
          <w:sz w:val="28"/>
          <w:szCs w:val="28"/>
          <w:lang w:eastAsia="zh-CN"/>
        </w:rPr>
      </w:pPr>
      <w:ins w:id="242" w:author="乔媛" w:date="2025-01-07T19:08:47Z">
        <w:r>
          <w:rPr>
            <w:rFonts w:hint="eastAsia" w:ascii="仿宋" w:hAnsi="仿宋" w:eastAsia="仿宋" w:cs="仿宋"/>
            <w:sz w:val="28"/>
            <w:szCs w:val="28"/>
            <w:lang w:eastAsia="zh-CN"/>
          </w:rPr>
          <w:t>（</w:t>
        </w:r>
      </w:ins>
      <w:ins w:id="243" w:author="乔媛" w:date="2025-01-07T19:10:44Z">
        <w:r>
          <w:rPr>
            <w:rFonts w:hint="eastAsia" w:ascii="仿宋" w:hAnsi="仿宋" w:eastAsia="仿宋" w:cs="仿宋"/>
            <w:sz w:val="28"/>
            <w:szCs w:val="28"/>
            <w:lang w:val="en-US" w:eastAsia="zh-CN"/>
          </w:rPr>
          <w:t>八</w:t>
        </w:r>
      </w:ins>
      <w:ins w:id="244" w:author="乔媛" w:date="2025-01-07T19:08:47Z">
        <w:r>
          <w:rPr>
            <w:rFonts w:hint="eastAsia" w:ascii="仿宋" w:hAnsi="仿宋" w:eastAsia="仿宋" w:cs="仿宋"/>
            <w:sz w:val="28"/>
            <w:szCs w:val="28"/>
            <w:lang w:eastAsia="zh-CN"/>
          </w:rPr>
          <w:t>）</w:t>
        </w:r>
      </w:ins>
      <w:ins w:id="245" w:author="乔媛" w:date="2025-01-07T19:09:01Z">
        <w:r>
          <w:rPr>
            <w:rFonts w:hint="eastAsia" w:ascii="仿宋" w:hAnsi="仿宋" w:eastAsia="仿宋" w:cs="仿宋"/>
            <w:sz w:val="28"/>
            <w:szCs w:val="28"/>
            <w:lang w:eastAsia="zh-CN"/>
          </w:rPr>
          <w:t>合同生效后，乙方擅自解除本合同，或因乙方的违约行为致使合同无法继续履行的，乙方除退还甲方</w:t>
        </w:r>
      </w:ins>
      <w:ins w:id="246" w:author="乔媛" w:date="2025-01-07T19:09:01Z">
        <w:r>
          <w:rPr>
            <w:rFonts w:hint="eastAsia" w:ascii="仿宋" w:hAnsi="仿宋" w:eastAsia="仿宋" w:cs="仿宋"/>
            <w:sz w:val="28"/>
            <w:szCs w:val="28"/>
            <w:lang w:val="en-US" w:eastAsia="zh-CN"/>
          </w:rPr>
          <w:t>已支付的</w:t>
        </w:r>
      </w:ins>
      <w:ins w:id="247" w:author="乔媛" w:date="2025-01-07T19:09:01Z">
        <w:r>
          <w:rPr>
            <w:rFonts w:hint="eastAsia" w:ascii="仿宋" w:hAnsi="仿宋" w:eastAsia="仿宋" w:cs="仿宋"/>
            <w:sz w:val="28"/>
            <w:szCs w:val="28"/>
            <w:lang w:eastAsia="zh-CN"/>
          </w:rPr>
          <w:t>合同</w:t>
        </w:r>
      </w:ins>
      <w:ins w:id="248" w:author="乔媛" w:date="2025-01-07T19:09:01Z">
        <w:r>
          <w:rPr>
            <w:rFonts w:hint="eastAsia" w:ascii="仿宋" w:hAnsi="仿宋" w:eastAsia="仿宋" w:cs="仿宋"/>
            <w:sz w:val="28"/>
            <w:szCs w:val="28"/>
            <w:lang w:val="en-US" w:eastAsia="zh-CN"/>
          </w:rPr>
          <w:t>全部价</w:t>
        </w:r>
      </w:ins>
      <w:ins w:id="249" w:author="乔媛" w:date="2025-01-07T19:09:01Z">
        <w:r>
          <w:rPr>
            <w:rFonts w:hint="eastAsia" w:ascii="仿宋" w:hAnsi="仿宋" w:eastAsia="仿宋" w:cs="仿宋"/>
            <w:sz w:val="28"/>
            <w:szCs w:val="28"/>
            <w:lang w:eastAsia="zh-CN"/>
          </w:rPr>
          <w:t>款外，还应当向甲方承担合同总金额</w:t>
        </w:r>
      </w:ins>
      <w:ins w:id="250" w:author="乔媛" w:date="2025-01-07T19:09:05Z">
        <w:r>
          <w:rPr>
            <w:rFonts w:hint="eastAsia" w:ascii="仿宋" w:hAnsi="仿宋" w:eastAsia="仿宋" w:cs="仿宋"/>
            <w:sz w:val="28"/>
            <w:szCs w:val="28"/>
            <w:lang w:val="en-US" w:eastAsia="zh-CN"/>
          </w:rPr>
          <w:t xml:space="preserve">   </w:t>
        </w:r>
      </w:ins>
      <w:ins w:id="251" w:author="乔媛" w:date="2025-01-07T19:09:01Z">
        <w:r>
          <w:rPr>
            <w:rFonts w:hint="eastAsia" w:ascii="仿宋" w:hAnsi="仿宋" w:eastAsia="仿宋" w:cs="仿宋"/>
            <w:sz w:val="28"/>
            <w:szCs w:val="28"/>
            <w:lang w:eastAsia="zh-CN"/>
          </w:rPr>
          <w:t>%的违约金，</w:t>
        </w:r>
      </w:ins>
      <w:ins w:id="252" w:author="乔媛" w:date="2025-01-07T19:09:01Z">
        <w:r>
          <w:rPr>
            <w:rFonts w:hint="eastAsia" w:ascii="仿宋" w:hAnsi="仿宋" w:eastAsia="仿宋" w:cs="仿宋"/>
            <w:sz w:val="28"/>
            <w:szCs w:val="28"/>
            <w:lang w:val="en-US" w:eastAsia="zh-CN"/>
          </w:rPr>
          <w:t>违约金不足以弥补</w:t>
        </w:r>
      </w:ins>
      <w:ins w:id="253" w:author="乔媛" w:date="2025-01-07T19:09:01Z">
        <w:r>
          <w:rPr>
            <w:rFonts w:hint="eastAsia" w:ascii="仿宋" w:hAnsi="仿宋" w:eastAsia="仿宋" w:cs="仿宋"/>
            <w:sz w:val="28"/>
            <w:szCs w:val="28"/>
            <w:lang w:eastAsia="zh-CN"/>
          </w:rPr>
          <w:t>对甲方造成损失的，</w:t>
        </w:r>
      </w:ins>
      <w:ins w:id="254" w:author="乔媛" w:date="2025-01-07T19:09:01Z">
        <w:r>
          <w:rPr>
            <w:rFonts w:hint="eastAsia" w:ascii="仿宋" w:hAnsi="仿宋" w:eastAsia="仿宋" w:cs="仿宋"/>
            <w:sz w:val="28"/>
            <w:szCs w:val="28"/>
            <w:lang w:val="en-US" w:eastAsia="zh-CN"/>
          </w:rPr>
          <w:t>乙方</w:t>
        </w:r>
      </w:ins>
      <w:ins w:id="255" w:author="乔媛" w:date="2025-01-07T19:09:01Z">
        <w:r>
          <w:rPr>
            <w:rFonts w:hint="eastAsia" w:ascii="仿宋" w:hAnsi="仿宋" w:eastAsia="仿宋" w:cs="仿宋"/>
            <w:sz w:val="28"/>
            <w:szCs w:val="28"/>
            <w:lang w:eastAsia="zh-CN"/>
          </w:rPr>
          <w:t>还应</w:t>
        </w:r>
      </w:ins>
      <w:ins w:id="256" w:author="乔媛" w:date="2025-01-07T19:09:01Z">
        <w:r>
          <w:rPr>
            <w:rFonts w:hint="eastAsia" w:ascii="仿宋" w:hAnsi="仿宋" w:eastAsia="仿宋" w:cs="仿宋"/>
            <w:sz w:val="28"/>
            <w:szCs w:val="28"/>
            <w:lang w:val="en-US" w:eastAsia="zh-CN"/>
          </w:rPr>
          <w:t>对超出的部分</w:t>
        </w:r>
      </w:ins>
      <w:ins w:id="257" w:author="乔媛" w:date="2025-01-07T19:09:01Z">
        <w:r>
          <w:rPr>
            <w:rFonts w:hint="eastAsia" w:ascii="仿宋" w:hAnsi="仿宋" w:eastAsia="仿宋" w:cs="仿宋"/>
            <w:sz w:val="28"/>
            <w:szCs w:val="28"/>
            <w:lang w:eastAsia="zh-CN"/>
          </w:rPr>
          <w:t>承担赔偿责任。</w:t>
        </w:r>
      </w:ins>
    </w:p>
    <w:p w14:paraId="0276B39E">
      <w:pPr>
        <w:pageBreakBefore w:val="0"/>
        <w:wordWrap/>
        <w:overflowPunct/>
        <w:topLinePunct w:val="0"/>
        <w:bidi w:val="0"/>
        <w:spacing w:line="240" w:lineRule="auto"/>
        <w:rPr>
          <w:ins w:id="258" w:author="乔媛" w:date="2025-01-07T19:09:42Z"/>
          <w:rFonts w:hint="eastAsia" w:ascii="仿宋" w:hAnsi="仿宋" w:eastAsia="仿宋" w:cs="仿宋"/>
          <w:sz w:val="28"/>
          <w:szCs w:val="28"/>
          <w:lang w:eastAsia="zh-CN"/>
        </w:rPr>
      </w:pPr>
      <w:ins w:id="259" w:author="乔媛" w:date="2025-01-07T19:09:13Z">
        <w:r>
          <w:rPr>
            <w:rFonts w:hint="eastAsia" w:ascii="仿宋" w:hAnsi="仿宋" w:eastAsia="仿宋" w:cs="仿宋"/>
            <w:sz w:val="28"/>
            <w:szCs w:val="28"/>
            <w:lang w:eastAsia="zh-CN"/>
          </w:rPr>
          <w:t>（</w:t>
        </w:r>
      </w:ins>
      <w:ins w:id="260" w:author="乔媛" w:date="2025-01-07T19:10:46Z">
        <w:r>
          <w:rPr>
            <w:rFonts w:hint="eastAsia" w:ascii="仿宋" w:hAnsi="仿宋" w:eastAsia="仿宋" w:cs="仿宋"/>
            <w:sz w:val="28"/>
            <w:szCs w:val="28"/>
            <w:lang w:val="en-US" w:eastAsia="zh-CN"/>
          </w:rPr>
          <w:t>九</w:t>
        </w:r>
      </w:ins>
      <w:ins w:id="261" w:author="乔媛" w:date="2025-01-07T19:09:13Z">
        <w:r>
          <w:rPr>
            <w:rFonts w:hint="eastAsia" w:ascii="仿宋" w:hAnsi="仿宋" w:eastAsia="仿宋" w:cs="仿宋"/>
            <w:sz w:val="28"/>
            <w:szCs w:val="28"/>
            <w:lang w:eastAsia="zh-CN"/>
          </w:rPr>
          <w:t>）</w:t>
        </w:r>
      </w:ins>
      <w:ins w:id="262" w:author="乔媛" w:date="2025-01-07T19:09:33Z">
        <w:r>
          <w:rPr>
            <w:rFonts w:hint="eastAsia" w:ascii="仿宋" w:hAnsi="仿宋" w:eastAsia="仿宋" w:cs="仿宋"/>
            <w:sz w:val="28"/>
            <w:szCs w:val="28"/>
            <w:lang w:eastAsia="zh-CN"/>
          </w:rPr>
          <w:t>乙方擅自将本合同工作事项转委托给第三方的，甲方有权解除合同，解除通知自送达乙方生效，甲方不予支付合同价款，并有权要求乙方承担合同价款_</w:t>
        </w:r>
      </w:ins>
      <w:ins w:id="263" w:author="乔媛" w:date="2025-01-07T19:09:36Z">
        <w:r>
          <w:rPr>
            <w:rFonts w:hint="eastAsia" w:ascii="仿宋" w:hAnsi="仿宋" w:eastAsia="仿宋" w:cs="仿宋"/>
            <w:sz w:val="28"/>
            <w:szCs w:val="28"/>
            <w:lang w:val="en-US" w:eastAsia="zh-CN"/>
          </w:rPr>
          <w:t xml:space="preserve">   </w:t>
        </w:r>
      </w:ins>
      <w:ins w:id="264" w:author="乔媛" w:date="2025-01-07T19:09:33Z">
        <w:r>
          <w:rPr>
            <w:rFonts w:hint="eastAsia" w:ascii="仿宋" w:hAnsi="仿宋" w:eastAsia="仿宋" w:cs="仿宋"/>
            <w:sz w:val="28"/>
            <w:szCs w:val="28"/>
            <w:lang w:eastAsia="zh-CN"/>
          </w:rPr>
          <w:t>_%的违约金。违约金不足以弥补对甲方造成的损失的，乙方还应当对超出的部分承担赔偿责任。乙方应在收到甲方解除通知之日起</w:t>
        </w:r>
      </w:ins>
      <w:ins w:id="265" w:author="乔媛" w:date="2025-01-07T19:09:40Z">
        <w:r>
          <w:rPr>
            <w:rFonts w:hint="eastAsia" w:ascii="仿宋" w:hAnsi="仿宋" w:eastAsia="仿宋" w:cs="仿宋"/>
            <w:sz w:val="28"/>
            <w:szCs w:val="28"/>
            <w:lang w:val="en-US" w:eastAsia="zh-CN"/>
          </w:rPr>
          <w:t xml:space="preserve">   </w:t>
        </w:r>
      </w:ins>
      <w:ins w:id="266" w:author="乔媛" w:date="2025-01-07T19:09:33Z">
        <w:r>
          <w:rPr>
            <w:rFonts w:hint="eastAsia" w:ascii="仿宋" w:hAnsi="仿宋" w:eastAsia="仿宋" w:cs="仿宋"/>
            <w:sz w:val="28"/>
            <w:szCs w:val="28"/>
            <w:lang w:eastAsia="zh-CN"/>
          </w:rPr>
          <w:t>日内无条件退出工作场所。</w:t>
        </w:r>
      </w:ins>
    </w:p>
    <w:p w14:paraId="11D5B27A">
      <w:pPr>
        <w:pageBreakBefore w:val="0"/>
        <w:wordWrap/>
        <w:overflowPunct/>
        <w:topLinePunct w:val="0"/>
        <w:bidi w:val="0"/>
        <w:spacing w:line="240" w:lineRule="auto"/>
        <w:rPr>
          <w:ins w:id="267" w:author="乔媛" w:date="2025-01-07T19:10:51Z"/>
          <w:rFonts w:hint="eastAsia" w:ascii="仿宋" w:hAnsi="仿宋" w:eastAsia="仿宋" w:cs="仿宋"/>
          <w:sz w:val="28"/>
          <w:szCs w:val="28"/>
          <w:lang w:eastAsia="zh-CN"/>
        </w:rPr>
      </w:pPr>
      <w:ins w:id="268" w:author="乔媛" w:date="2025-01-07T19:09:43Z">
        <w:r>
          <w:rPr>
            <w:rFonts w:hint="eastAsia" w:ascii="仿宋" w:hAnsi="仿宋" w:eastAsia="仿宋" w:cs="仿宋"/>
            <w:sz w:val="28"/>
            <w:szCs w:val="28"/>
            <w:lang w:eastAsia="zh-CN"/>
          </w:rPr>
          <w:t>（</w:t>
        </w:r>
      </w:ins>
      <w:ins w:id="269" w:author="乔媛" w:date="2025-01-07T19:09:45Z">
        <w:r>
          <w:rPr>
            <w:rFonts w:hint="eastAsia" w:ascii="仿宋" w:hAnsi="仿宋" w:eastAsia="仿宋" w:cs="仿宋"/>
            <w:sz w:val="28"/>
            <w:szCs w:val="28"/>
            <w:lang w:val="en-US" w:eastAsia="zh-CN"/>
          </w:rPr>
          <w:t>十</w:t>
        </w:r>
      </w:ins>
      <w:ins w:id="270" w:author="乔媛" w:date="2025-01-07T19:09:43Z">
        <w:r>
          <w:rPr>
            <w:rFonts w:hint="eastAsia" w:ascii="仿宋" w:hAnsi="仿宋" w:eastAsia="仿宋" w:cs="仿宋"/>
            <w:sz w:val="28"/>
            <w:szCs w:val="28"/>
            <w:lang w:eastAsia="zh-CN"/>
          </w:rPr>
          <w:t>）</w:t>
        </w:r>
      </w:ins>
      <w:ins w:id="271" w:author="乔媛" w:date="2025-01-07T19:10:07Z">
        <w:r>
          <w:rPr>
            <w:rFonts w:hint="eastAsia" w:ascii="仿宋" w:hAnsi="仿宋" w:eastAsia="仿宋" w:cs="仿宋"/>
            <w:sz w:val="28"/>
            <w:szCs w:val="28"/>
            <w:lang w:eastAsia="zh-CN"/>
          </w:rPr>
          <w:t>乙方</w:t>
        </w:r>
      </w:ins>
      <w:ins w:id="272" w:author="乔媛" w:date="2025-01-07T19:11:42Z">
        <w:r>
          <w:rPr>
            <w:rFonts w:hint="eastAsia" w:ascii="仿宋" w:hAnsi="仿宋" w:eastAsia="仿宋" w:cs="仿宋"/>
            <w:sz w:val="28"/>
            <w:szCs w:val="28"/>
            <w:lang w:val="en-US" w:eastAsia="zh-CN"/>
          </w:rPr>
          <w:t>原因</w:t>
        </w:r>
      </w:ins>
      <w:ins w:id="273" w:author="乔媛" w:date="2025-01-07T19:10:07Z">
        <w:r>
          <w:rPr>
            <w:rFonts w:hint="eastAsia" w:ascii="仿宋" w:hAnsi="仿宋" w:eastAsia="仿宋" w:cs="仿宋"/>
            <w:sz w:val="28"/>
            <w:szCs w:val="28"/>
            <w:lang w:eastAsia="zh-CN"/>
          </w:rPr>
          <w:t>造成工作岗位空缺</w:t>
        </w:r>
      </w:ins>
      <w:ins w:id="274" w:author="乔媛" w:date="2025-01-07T19:10:07Z">
        <w:r>
          <w:rPr>
            <w:rFonts w:hint="eastAsia" w:ascii="仿宋" w:hAnsi="仿宋" w:eastAsia="仿宋" w:cs="仿宋"/>
            <w:sz w:val="28"/>
            <w:szCs w:val="28"/>
            <w:lang w:val="en-US" w:eastAsia="zh-CN"/>
          </w:rPr>
          <w:t>的</w:t>
        </w:r>
      </w:ins>
      <w:ins w:id="275" w:author="乔媛" w:date="2025-01-07T19:10:07Z">
        <w:r>
          <w:rPr>
            <w:rFonts w:hint="eastAsia" w:ascii="仿宋" w:hAnsi="仿宋" w:eastAsia="仿宋" w:cs="仿宋"/>
            <w:sz w:val="28"/>
            <w:szCs w:val="28"/>
            <w:lang w:eastAsia="zh-CN"/>
          </w:rPr>
          <w:t>，乙方自接到通知后</w:t>
        </w:r>
      </w:ins>
      <w:ins w:id="276" w:author="乔媛" w:date="2025-01-07T19:10:10Z">
        <w:r>
          <w:rPr>
            <w:rFonts w:hint="eastAsia" w:ascii="仿宋" w:hAnsi="仿宋" w:eastAsia="仿宋" w:cs="仿宋"/>
            <w:sz w:val="28"/>
            <w:szCs w:val="28"/>
            <w:lang w:val="en-US" w:eastAsia="zh-CN"/>
          </w:rPr>
          <w:t xml:space="preserve"> </w:t>
        </w:r>
      </w:ins>
      <w:ins w:id="277" w:author="乔媛" w:date="2025-01-07T19:10:11Z">
        <w:r>
          <w:rPr>
            <w:rFonts w:hint="eastAsia" w:ascii="仿宋" w:hAnsi="仿宋" w:eastAsia="仿宋" w:cs="仿宋"/>
            <w:sz w:val="28"/>
            <w:szCs w:val="28"/>
            <w:lang w:val="en-US" w:eastAsia="zh-CN"/>
          </w:rPr>
          <w:t xml:space="preserve">  </w:t>
        </w:r>
      </w:ins>
      <w:ins w:id="278" w:author="乔媛" w:date="2025-01-07T19:10:07Z">
        <w:r>
          <w:rPr>
            <w:rFonts w:hint="eastAsia" w:ascii="仿宋" w:hAnsi="仿宋" w:eastAsia="仿宋" w:cs="仿宋"/>
            <w:sz w:val="28"/>
            <w:szCs w:val="28"/>
            <w:lang w:eastAsia="zh-CN"/>
          </w:rPr>
          <w:t>个工作日内未补齐服务人员，导致甲方无法开展正常工作的，乙方应当向甲方支付合同总价款</w:t>
        </w:r>
      </w:ins>
      <w:ins w:id="279" w:author="乔媛" w:date="2025-01-07T19:10:18Z">
        <w:r>
          <w:rPr>
            <w:rFonts w:hint="eastAsia" w:ascii="仿宋" w:hAnsi="仿宋" w:eastAsia="仿宋" w:cs="仿宋"/>
            <w:sz w:val="28"/>
            <w:szCs w:val="28"/>
            <w:lang w:val="en-US" w:eastAsia="zh-CN"/>
          </w:rPr>
          <w:t xml:space="preserve">  </w:t>
        </w:r>
      </w:ins>
      <w:ins w:id="280" w:author="乔媛" w:date="2025-01-07T19:10:19Z">
        <w:r>
          <w:rPr>
            <w:rFonts w:hint="eastAsia" w:ascii="仿宋" w:hAnsi="仿宋" w:eastAsia="仿宋" w:cs="仿宋"/>
            <w:sz w:val="28"/>
            <w:szCs w:val="28"/>
            <w:lang w:val="en-US" w:eastAsia="zh-CN"/>
          </w:rPr>
          <w:t xml:space="preserve">  </w:t>
        </w:r>
      </w:ins>
      <w:ins w:id="281" w:author="乔媛" w:date="2025-01-07T19:10:07Z">
        <w:r>
          <w:rPr>
            <w:rFonts w:hint="eastAsia" w:ascii="仿宋" w:hAnsi="仿宋" w:eastAsia="仿宋" w:cs="仿宋"/>
            <w:sz w:val="28"/>
            <w:szCs w:val="28"/>
            <w:lang w:eastAsia="zh-CN"/>
          </w:rPr>
          <w:t>％的违约金，</w:t>
        </w:r>
      </w:ins>
      <w:ins w:id="282" w:author="乔媛" w:date="2025-01-07T19:10:07Z">
        <w:r>
          <w:rPr>
            <w:rFonts w:hint="eastAsia" w:ascii="仿宋" w:hAnsi="仿宋" w:eastAsia="仿宋" w:cs="仿宋"/>
            <w:sz w:val="28"/>
            <w:szCs w:val="28"/>
            <w:lang w:val="en-US" w:eastAsia="zh-CN"/>
          </w:rPr>
          <w:t>违约金不足以弥补</w:t>
        </w:r>
      </w:ins>
      <w:ins w:id="283" w:author="乔媛" w:date="2025-01-07T19:10:07Z">
        <w:r>
          <w:rPr>
            <w:rFonts w:hint="eastAsia" w:ascii="仿宋" w:hAnsi="仿宋" w:eastAsia="仿宋" w:cs="仿宋"/>
            <w:sz w:val="28"/>
            <w:szCs w:val="28"/>
            <w:lang w:eastAsia="zh-CN"/>
          </w:rPr>
          <w:t>给甲方造成损失的，</w:t>
        </w:r>
      </w:ins>
      <w:ins w:id="284" w:author="乔媛" w:date="2025-01-07T19:10:07Z">
        <w:r>
          <w:rPr>
            <w:rFonts w:hint="eastAsia" w:ascii="仿宋" w:hAnsi="仿宋" w:eastAsia="仿宋" w:cs="仿宋"/>
            <w:sz w:val="28"/>
            <w:szCs w:val="28"/>
            <w:lang w:val="en-US" w:eastAsia="zh-CN"/>
          </w:rPr>
          <w:t>乙方</w:t>
        </w:r>
      </w:ins>
      <w:ins w:id="285" w:author="乔媛" w:date="2025-01-07T19:10:07Z">
        <w:r>
          <w:rPr>
            <w:rFonts w:hint="eastAsia" w:ascii="仿宋" w:hAnsi="仿宋" w:eastAsia="仿宋" w:cs="仿宋"/>
            <w:sz w:val="28"/>
            <w:szCs w:val="28"/>
            <w:lang w:eastAsia="zh-CN"/>
          </w:rPr>
          <w:t>还应当</w:t>
        </w:r>
      </w:ins>
      <w:ins w:id="286" w:author="乔媛" w:date="2025-01-07T19:10:07Z">
        <w:r>
          <w:rPr>
            <w:rFonts w:hint="eastAsia" w:ascii="仿宋" w:hAnsi="仿宋" w:eastAsia="仿宋" w:cs="仿宋"/>
            <w:sz w:val="28"/>
            <w:szCs w:val="28"/>
            <w:lang w:val="en-US" w:eastAsia="zh-CN"/>
          </w:rPr>
          <w:t>对超出的部分继续</w:t>
        </w:r>
      </w:ins>
      <w:ins w:id="287" w:author="乔媛" w:date="2025-01-07T19:10:07Z">
        <w:r>
          <w:rPr>
            <w:rFonts w:hint="eastAsia" w:ascii="仿宋" w:hAnsi="仿宋" w:eastAsia="仿宋" w:cs="仿宋"/>
            <w:sz w:val="28"/>
            <w:szCs w:val="28"/>
            <w:lang w:eastAsia="zh-CN"/>
          </w:rPr>
          <w:t>承担赔偿责任。</w:t>
        </w:r>
      </w:ins>
    </w:p>
    <w:p w14:paraId="779EAB9F">
      <w:pPr>
        <w:pageBreakBefore w:val="0"/>
        <w:wordWrap/>
        <w:overflowPunct/>
        <w:topLinePunct w:val="0"/>
        <w:bidi w:val="0"/>
        <w:spacing w:line="240" w:lineRule="auto"/>
        <w:rPr>
          <w:ins w:id="288" w:author="乔媛" w:date="2025-01-07T19:11:04Z"/>
          <w:rFonts w:hint="eastAsia" w:ascii="仿宋" w:hAnsi="仿宋" w:eastAsia="仿宋" w:cs="仿宋"/>
          <w:sz w:val="28"/>
          <w:szCs w:val="28"/>
          <w:lang w:eastAsia="zh-CN"/>
        </w:rPr>
      </w:pPr>
      <w:ins w:id="289" w:author="乔媛" w:date="2025-01-07T19:10:52Z">
        <w:r>
          <w:rPr>
            <w:rFonts w:hint="eastAsia" w:ascii="仿宋" w:hAnsi="仿宋" w:eastAsia="仿宋" w:cs="仿宋"/>
            <w:sz w:val="28"/>
            <w:szCs w:val="28"/>
            <w:lang w:eastAsia="zh-CN"/>
          </w:rPr>
          <w:t>（</w:t>
        </w:r>
      </w:ins>
      <w:ins w:id="290" w:author="乔媛" w:date="2025-01-07T19:10:54Z">
        <w:r>
          <w:rPr>
            <w:rFonts w:hint="eastAsia" w:ascii="仿宋" w:hAnsi="仿宋" w:eastAsia="仿宋" w:cs="仿宋"/>
            <w:sz w:val="28"/>
            <w:szCs w:val="28"/>
            <w:lang w:val="en-US" w:eastAsia="zh-CN"/>
          </w:rPr>
          <w:t>十一</w:t>
        </w:r>
      </w:ins>
      <w:ins w:id="291" w:author="乔媛" w:date="2025-01-07T19:10:52Z">
        <w:r>
          <w:rPr>
            <w:rFonts w:hint="eastAsia" w:ascii="仿宋" w:hAnsi="仿宋" w:eastAsia="仿宋" w:cs="仿宋"/>
            <w:sz w:val="28"/>
            <w:szCs w:val="28"/>
            <w:lang w:eastAsia="zh-CN"/>
          </w:rPr>
          <w:t>）</w:t>
        </w:r>
      </w:ins>
      <w:ins w:id="292" w:author="乔媛" w:date="2025-01-07T19:11:04Z">
        <w:r>
          <w:rPr>
            <w:rFonts w:hint="eastAsia" w:ascii="仿宋" w:hAnsi="仿宋" w:eastAsia="仿宋" w:cs="仿宋"/>
            <w:sz w:val="28"/>
            <w:szCs w:val="28"/>
            <w:lang w:eastAsia="zh-CN"/>
          </w:rPr>
          <w:t>若解除（终止）合同后，乙方仍继续提供服务的，通知发出后的工作量不得计入乙方已完工作范围内，甲方对该部分内容不予计量、不予结算、不予支付合同价款。</w:t>
        </w:r>
      </w:ins>
    </w:p>
    <w:p w14:paraId="3CE0657D">
      <w:pPr>
        <w:pageBreakBefore w:val="0"/>
        <w:wordWrap/>
        <w:overflowPunct/>
        <w:topLinePunct w:val="0"/>
        <w:bidi w:val="0"/>
        <w:spacing w:line="240" w:lineRule="auto"/>
        <w:rPr>
          <w:rFonts w:hint="eastAsia" w:ascii="仿宋" w:hAnsi="仿宋" w:eastAsia="仿宋" w:cs="仿宋"/>
          <w:sz w:val="28"/>
          <w:szCs w:val="28"/>
          <w:lang w:eastAsia="zh-CN"/>
        </w:rPr>
      </w:pPr>
      <w:ins w:id="293" w:author="乔媛" w:date="2025-01-07T19:11:06Z">
        <w:r>
          <w:rPr>
            <w:rFonts w:hint="eastAsia" w:ascii="仿宋" w:hAnsi="仿宋" w:eastAsia="仿宋" w:cs="仿宋"/>
            <w:sz w:val="28"/>
            <w:szCs w:val="28"/>
            <w:lang w:eastAsia="zh-CN"/>
          </w:rPr>
          <w:t>（</w:t>
        </w:r>
      </w:ins>
      <w:ins w:id="294" w:author="乔媛" w:date="2025-01-07T19:11:09Z">
        <w:r>
          <w:rPr>
            <w:rFonts w:hint="eastAsia" w:ascii="仿宋" w:hAnsi="仿宋" w:eastAsia="仿宋" w:cs="仿宋"/>
            <w:sz w:val="28"/>
            <w:szCs w:val="28"/>
            <w:lang w:val="en-US" w:eastAsia="zh-CN"/>
          </w:rPr>
          <w:t>十二</w:t>
        </w:r>
      </w:ins>
      <w:ins w:id="295" w:author="乔媛" w:date="2025-01-07T19:11:06Z">
        <w:r>
          <w:rPr>
            <w:rFonts w:hint="eastAsia" w:ascii="仿宋" w:hAnsi="仿宋" w:eastAsia="仿宋" w:cs="仿宋"/>
            <w:sz w:val="28"/>
            <w:szCs w:val="28"/>
            <w:lang w:eastAsia="zh-CN"/>
          </w:rPr>
          <w:t>）</w:t>
        </w:r>
      </w:ins>
      <w:ins w:id="296" w:author="乔媛" w:date="2025-01-07T19:11:18Z">
        <w:r>
          <w:rPr>
            <w:rFonts w:hint="eastAsia" w:ascii="仿宋" w:hAnsi="仿宋" w:eastAsia="仿宋" w:cs="仿宋"/>
            <w:sz w:val="28"/>
            <w:szCs w:val="28"/>
            <w:lang w:eastAsia="zh-CN"/>
          </w:rPr>
          <w:t>因乙方违反本合同约定给甲方造成损失的，乙方除应向甲方支付违约金外，还应当赔偿甲方损失。包括但不限于：甲方为维护权利所产生的律师费、诉讼费、鉴定费、勘验费、执行费、保全费、申请保全支出的保险费、直接损失、间接损失、误工损失、既得利益的损失等各项损失。</w:t>
        </w:r>
      </w:ins>
    </w:p>
    <w:p w14:paraId="799A4C5F">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十</w:t>
      </w:r>
      <w:r>
        <w:rPr>
          <w:rFonts w:hint="eastAsia" w:ascii="仿宋" w:hAnsi="仿宋" w:eastAsia="仿宋" w:cs="仿宋"/>
          <w:sz w:val="28"/>
          <w:szCs w:val="28"/>
          <w:lang w:eastAsia="zh-CN"/>
        </w:rPr>
        <w:t>一</w:t>
      </w:r>
      <w:r>
        <w:rPr>
          <w:rFonts w:hint="eastAsia" w:ascii="仿宋" w:hAnsi="仿宋" w:eastAsia="仿宋" w:cs="仿宋"/>
          <w:sz w:val="28"/>
          <w:szCs w:val="28"/>
        </w:rPr>
        <w:t>、不可抗力</w:t>
      </w:r>
    </w:p>
    <w:p w14:paraId="45A7D330">
      <w:pPr>
        <w:pageBreakBefore w:val="0"/>
        <w:wordWrap/>
        <w:overflowPunct/>
        <w:topLinePunct w:val="0"/>
        <w:bidi w:val="0"/>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rPr>
        <w:t>因不可抗力致使一方不能及时或完全履行合同的，应及时通知另一方，双方互不承担责任，并在</w:t>
      </w:r>
      <w:r>
        <w:rPr>
          <w:rFonts w:hint="eastAsia" w:ascii="仿宋" w:hAnsi="仿宋" w:eastAsia="仿宋" w:cs="仿宋"/>
          <w:sz w:val="28"/>
          <w:szCs w:val="28"/>
          <w:u w:val="single"/>
        </w:rPr>
        <w:t xml:space="preserve"> </w:t>
      </w:r>
      <w:del w:id="297" w:author="Administrator" w:date="2025-11-20T11:11:55Z">
        <w:r>
          <w:rPr>
            <w:rFonts w:hint="default" w:ascii="仿宋" w:hAnsi="仿宋" w:eastAsia="仿宋" w:cs="仿宋"/>
            <w:sz w:val="28"/>
            <w:szCs w:val="28"/>
            <w:u w:val="single"/>
            <w:lang w:val="en-US"/>
          </w:rPr>
          <w:delText xml:space="preserve"> </w:delText>
        </w:r>
      </w:del>
      <w:del w:id="298" w:author="Administrator" w:date="2025-11-20T11:11:55Z">
        <w:r>
          <w:rPr>
            <w:rFonts w:hint="default" w:ascii="仿宋" w:hAnsi="仿宋" w:eastAsia="仿宋" w:cs="仿宋"/>
            <w:sz w:val="28"/>
            <w:szCs w:val="28"/>
            <w:u w:val="single"/>
            <w:lang w:val="en-US" w:eastAsia="zh-CN"/>
          </w:rPr>
          <w:delText>15</w:delText>
        </w:r>
      </w:del>
      <w:del w:id="299" w:author="Administrator" w:date="2025-11-20T11:11:55Z">
        <w:r>
          <w:rPr>
            <w:rFonts w:hint="default" w:ascii="仿宋" w:hAnsi="仿宋" w:eastAsia="仿宋" w:cs="仿宋"/>
            <w:sz w:val="28"/>
            <w:szCs w:val="28"/>
            <w:u w:val="single"/>
            <w:lang w:val="en-US"/>
          </w:rPr>
          <w:delText xml:space="preserve"> </w:delText>
        </w:r>
      </w:del>
      <w:ins w:id="300" w:author="Administrator" w:date="2025-11-20T11:11:55Z">
        <w:r>
          <w:rPr>
            <w:rFonts w:hint="eastAsia" w:ascii="仿宋" w:hAnsi="仿宋" w:eastAsia="仿宋" w:cs="仿宋"/>
            <w:sz w:val="28"/>
            <w:szCs w:val="28"/>
            <w:u w:val="single"/>
            <w:lang w:val="en-US" w:eastAsia="zh-CN"/>
          </w:rPr>
          <w:t xml:space="preserve"> </w:t>
        </w:r>
      </w:ins>
      <w:ins w:id="301" w:author="Administrator" w:date="2025-11-20T11:11:56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rPr>
        <w:t xml:space="preserve"> </w:t>
      </w:r>
      <w:r>
        <w:rPr>
          <w:rFonts w:hint="eastAsia" w:ascii="仿宋" w:hAnsi="仿宋" w:eastAsia="仿宋" w:cs="仿宋"/>
          <w:sz w:val="28"/>
          <w:szCs w:val="28"/>
        </w:rPr>
        <w:t>天内提供有关不可抗力的相关证明。合同未履行部分是否继续履行、如何履行等问题，由双方协商解决。</w:t>
      </w:r>
      <w:r>
        <w:rPr>
          <w:rFonts w:hint="eastAsia" w:ascii="仿宋" w:hAnsi="仿宋" w:eastAsia="仿宋" w:cs="仿宋"/>
          <w:sz w:val="28"/>
          <w:szCs w:val="28"/>
          <w:lang w:val="en-US" w:eastAsia="zh-CN"/>
        </w:rPr>
        <w:t xml:space="preserve"> </w:t>
      </w:r>
    </w:p>
    <w:p w14:paraId="18F81EA3">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十</w:t>
      </w:r>
      <w:r>
        <w:rPr>
          <w:rFonts w:hint="eastAsia" w:ascii="仿宋" w:hAnsi="仿宋" w:eastAsia="仿宋" w:cs="仿宋"/>
          <w:sz w:val="28"/>
          <w:szCs w:val="28"/>
          <w:lang w:eastAsia="zh-CN"/>
        </w:rPr>
        <w:t>二</w:t>
      </w:r>
      <w:r>
        <w:rPr>
          <w:rFonts w:hint="eastAsia" w:ascii="仿宋" w:hAnsi="仿宋" w:eastAsia="仿宋" w:cs="仿宋"/>
          <w:sz w:val="28"/>
          <w:szCs w:val="28"/>
        </w:rPr>
        <w:t>、争议的解决方式合同发生纠纷时，双方应协商解决，协商不成，可以采用下列</w:t>
      </w:r>
      <w:ins w:id="302" w:author="乔媛" w:date="2025-01-07T18:47:04Z">
        <w:r>
          <w:rPr>
            <w:rFonts w:hint="eastAsia" w:ascii="仿宋" w:hAnsi="仿宋" w:eastAsia="仿宋" w:cs="仿宋"/>
            <w:sz w:val="28"/>
            <w:szCs w:val="28"/>
            <w:lang w:val="en-US" w:eastAsia="zh-CN"/>
          </w:rPr>
          <w:t>第二种</w:t>
        </w:r>
      </w:ins>
      <w:r>
        <w:rPr>
          <w:rFonts w:hint="eastAsia" w:ascii="仿宋" w:hAnsi="仿宋" w:eastAsia="仿宋" w:cs="仿宋"/>
          <w:sz w:val="28"/>
          <w:szCs w:val="28"/>
        </w:rPr>
        <w:t>方式 解决：</w:t>
      </w:r>
    </w:p>
    <w:p w14:paraId="303D095A">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（一）提交</w:t>
      </w:r>
      <w:r>
        <w:rPr>
          <w:rFonts w:hint="eastAsia" w:ascii="仿宋" w:hAnsi="仿宋" w:eastAsia="仿宋" w:cs="仿宋"/>
          <w:sz w:val="28"/>
          <w:szCs w:val="28"/>
          <w:u w:val="single"/>
          <w:lang w:val="en-US" w:eastAsia="zh-CN"/>
        </w:rPr>
        <w:t xml:space="preserve">  双方当事人均认可具有权威性专业性</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仲裁委员会仲裁。</w:t>
      </w:r>
    </w:p>
    <w:p w14:paraId="1B36CE07">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（二）向</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合同履行地</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人民法院起诉。</w:t>
      </w:r>
    </w:p>
    <w:p w14:paraId="589E972D">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十</w:t>
      </w:r>
      <w:r>
        <w:rPr>
          <w:rFonts w:hint="eastAsia" w:ascii="仿宋" w:hAnsi="仿宋" w:eastAsia="仿宋" w:cs="仿宋"/>
          <w:sz w:val="28"/>
          <w:szCs w:val="28"/>
          <w:lang w:eastAsia="zh-CN"/>
        </w:rPr>
        <w:t>三</w:t>
      </w:r>
      <w:r>
        <w:rPr>
          <w:rFonts w:hint="eastAsia" w:ascii="仿宋" w:hAnsi="仿宋" w:eastAsia="仿宋" w:cs="仿宋"/>
          <w:sz w:val="28"/>
          <w:szCs w:val="28"/>
        </w:rPr>
        <w:t>、合同保存</w:t>
      </w:r>
    </w:p>
    <w:p w14:paraId="72CE03EF">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 xml:space="preserve">合同文本一式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ins w:id="303" w:author="Administrator" w:date="2025-11-20T11:11:59Z">
        <w:r>
          <w:rPr>
            <w:rFonts w:hint="eastAsia" w:ascii="仿宋" w:hAnsi="仿宋" w:eastAsia="仿宋" w:cs="仿宋"/>
            <w:sz w:val="28"/>
            <w:szCs w:val="28"/>
            <w:u w:val="single"/>
            <w:lang w:val="en-US" w:eastAsia="zh-CN"/>
          </w:rPr>
          <w:t xml:space="preserve"> </w:t>
        </w:r>
      </w:ins>
      <w:ins w:id="304" w:author="Administrator" w:date="2025-11-20T11:12:00Z">
        <w:r>
          <w:rPr>
            <w:rFonts w:hint="eastAsia" w:ascii="仿宋" w:hAnsi="仿宋" w:eastAsia="仿宋" w:cs="仿宋"/>
            <w:sz w:val="28"/>
            <w:szCs w:val="28"/>
            <w:u w:val="single"/>
            <w:lang w:val="en-US" w:eastAsia="zh-CN"/>
          </w:rPr>
          <w:t xml:space="preserve"> </w:t>
        </w:r>
      </w:ins>
      <w:del w:id="305" w:author="Administrator" w:date="2025-11-20T11:12:01Z">
        <w:r>
          <w:rPr>
            <w:rFonts w:hint="eastAsia" w:ascii="仿宋" w:hAnsi="仿宋" w:eastAsia="仿宋" w:cs="仿宋"/>
            <w:sz w:val="28"/>
            <w:szCs w:val="28"/>
            <w:u w:val="single"/>
            <w:lang w:val="en-US" w:eastAsia="zh-CN"/>
          </w:rPr>
          <w:delText xml:space="preserve">三 </w:delText>
        </w:r>
      </w:del>
      <w:r>
        <w:rPr>
          <w:rFonts w:hint="eastAsia" w:ascii="仿宋" w:hAnsi="仿宋" w:eastAsia="仿宋" w:cs="仿宋"/>
          <w:sz w:val="28"/>
          <w:szCs w:val="28"/>
        </w:rPr>
        <w:t xml:space="preserve"> 份，采购单位、中标（成交）投标人、采购代理机构、 </w:t>
      </w:r>
      <w:r>
        <w:rPr>
          <w:rFonts w:hint="eastAsia" w:ascii="仿宋" w:hAnsi="仿宋" w:eastAsia="仿宋" w:cs="仿宋"/>
          <w:sz w:val="28"/>
          <w:szCs w:val="28"/>
          <w:u w:val="single"/>
        </w:rPr>
        <w:t xml:space="preserve">  </w:t>
      </w:r>
      <w:del w:id="306" w:author="Administrator" w:date="2025-11-20T11:12:03Z">
        <w:r>
          <w:rPr>
            <w:rFonts w:hint="eastAsia" w:ascii="仿宋" w:hAnsi="仿宋" w:eastAsia="仿宋" w:cs="仿宋"/>
            <w:sz w:val="28"/>
            <w:szCs w:val="28"/>
            <w:u w:val="single"/>
            <w:lang w:val="en-US" w:eastAsia="zh-CN"/>
          </w:rPr>
          <w:delText>三</w:delText>
        </w:r>
      </w:del>
      <w:del w:id="307" w:author="Administrator" w:date="2025-11-20T11:12:04Z">
        <w:r>
          <w:rPr>
            <w:rFonts w:hint="eastAsia" w:ascii="仿宋" w:hAnsi="仿宋" w:eastAsia="仿宋" w:cs="仿宋"/>
            <w:sz w:val="28"/>
            <w:szCs w:val="28"/>
            <w:u w:val="single"/>
            <w:lang w:val="en-US" w:eastAsia="zh-CN"/>
          </w:rPr>
          <w:delText>方</w:delText>
        </w:r>
      </w:del>
      <w:ins w:id="308" w:author="Administrator" w:date="2025-11-20T11:12:05Z">
        <w:r>
          <w:rPr>
            <w:rFonts w:hint="eastAsia" w:ascii="仿宋" w:hAnsi="仿宋" w:eastAsia="仿宋" w:cs="仿宋"/>
            <w:sz w:val="28"/>
            <w:szCs w:val="28"/>
            <w:u w:val="single"/>
            <w:lang w:val="en-US" w:eastAsia="zh-CN"/>
          </w:rPr>
          <w:t xml:space="preserve">  </w:t>
        </w:r>
      </w:ins>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各执一份。合同文本保存期限为从采购结束之日起至少保存十五年。</w:t>
      </w:r>
    </w:p>
    <w:p w14:paraId="33C61336">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十</w:t>
      </w:r>
      <w:r>
        <w:rPr>
          <w:rFonts w:hint="eastAsia" w:ascii="仿宋" w:hAnsi="仿宋" w:eastAsia="仿宋" w:cs="仿宋"/>
          <w:sz w:val="28"/>
          <w:szCs w:val="28"/>
          <w:lang w:eastAsia="zh-CN"/>
        </w:rPr>
        <w:t>四</w:t>
      </w:r>
      <w:r>
        <w:rPr>
          <w:rFonts w:hint="eastAsia" w:ascii="仿宋" w:hAnsi="仿宋" w:eastAsia="仿宋" w:cs="仿宋"/>
          <w:sz w:val="28"/>
          <w:szCs w:val="28"/>
        </w:rPr>
        <w:t>、合同附件</w:t>
      </w:r>
    </w:p>
    <w:p w14:paraId="3E14BED7">
      <w:pPr>
        <w:pageBreakBefore w:val="0"/>
        <w:wordWrap/>
        <w:overflowPunct/>
        <w:topLinePunct w:val="0"/>
        <w:bidi w:val="0"/>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本合同所附下列文件是构成本合同不可分割的部分，与本合同具有同等法律效力：</w:t>
      </w:r>
    </w:p>
    <w:p w14:paraId="5CCC3EEA">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1、服务清单（双方应盖章确认）</w:t>
      </w:r>
    </w:p>
    <w:p w14:paraId="3B23B8F9">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2、乙方出具的报价单（函）</w:t>
      </w:r>
    </w:p>
    <w:p w14:paraId="05D9E13B">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3、中标（成交）结果公告及中标（成交）通知书</w:t>
      </w:r>
    </w:p>
    <w:p w14:paraId="04EA8DEE">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4、甲方招标文件</w:t>
      </w:r>
    </w:p>
    <w:p w14:paraId="56BAD08A">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5、乙方投标（响应）文件</w:t>
      </w:r>
    </w:p>
    <w:p w14:paraId="0518CDBA">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 xml:space="preserve">6、甲乙双方商定的其他文件 </w:t>
      </w:r>
    </w:p>
    <w:p w14:paraId="489F384D">
      <w:pPr>
        <w:pageBreakBefore w:val="0"/>
        <w:wordWrap/>
        <w:overflowPunct/>
        <w:topLinePunct w:val="0"/>
        <w:bidi w:val="0"/>
        <w:spacing w:line="240" w:lineRule="auto"/>
        <w:rPr>
          <w:rFonts w:hint="eastAsia" w:ascii="仿宋" w:hAnsi="仿宋" w:eastAsia="仿宋" w:cs="仿宋"/>
          <w:sz w:val="28"/>
          <w:szCs w:val="28"/>
        </w:rPr>
      </w:pPr>
    </w:p>
    <w:p w14:paraId="6BD90C92">
      <w:pPr>
        <w:pageBreakBefore w:val="0"/>
        <w:numPr>
          <w:ilvl w:val="0"/>
          <w:numId w:val="3"/>
          <w:ins w:id="310" w:author="乔媛" w:date="2025-01-07T19:11:52Z"/>
        </w:numPr>
        <w:wordWrap/>
        <w:overflowPunct/>
        <w:topLinePunct w:val="0"/>
        <w:bidi w:val="0"/>
        <w:spacing w:line="240" w:lineRule="auto"/>
        <w:ind w:firstLine="560" w:firstLineChars="200"/>
        <w:rPr>
          <w:ins w:id="311" w:author="乔媛" w:date="2025-01-07T19:11:52Z"/>
          <w:rFonts w:hint="eastAsia" w:ascii="仿宋" w:hAnsi="仿宋" w:eastAsia="仿宋" w:cs="仿宋"/>
          <w:sz w:val="28"/>
          <w:szCs w:val="28"/>
        </w:rPr>
        <w:pPrChange w:id="309" w:author="乔媛" w:date="2025-01-07T19:11:52Z">
          <w:pPr>
            <w:pageBreakBefore w:val="0"/>
            <w:wordWrap/>
            <w:overflowPunct/>
            <w:topLinePunct w:val="0"/>
            <w:bidi w:val="0"/>
            <w:spacing w:line="240" w:lineRule="auto"/>
            <w:ind w:firstLine="560" w:firstLineChars="200"/>
          </w:pPr>
        </w:pPrChange>
      </w:pPr>
      <w:del w:id="312" w:author="乔媛" w:date="2025-01-07T19:11:52Z">
        <w:r>
          <w:rPr>
            <w:rFonts w:hint="eastAsia" w:ascii="仿宋" w:hAnsi="仿宋" w:eastAsia="仿宋" w:cs="仿宋"/>
            <w:sz w:val="28"/>
            <w:szCs w:val="28"/>
          </w:rPr>
          <w:delText>十</w:delText>
        </w:r>
      </w:del>
      <w:del w:id="313" w:author="乔媛" w:date="2025-01-07T19:11:52Z">
        <w:r>
          <w:rPr>
            <w:rFonts w:hint="eastAsia" w:ascii="仿宋" w:hAnsi="仿宋" w:eastAsia="仿宋" w:cs="仿宋"/>
            <w:sz w:val="28"/>
            <w:szCs w:val="28"/>
            <w:lang w:eastAsia="zh-CN"/>
          </w:rPr>
          <w:delText>五</w:delText>
        </w:r>
      </w:del>
      <w:del w:id="314" w:author="乔媛" w:date="2025-01-07T19:11:52Z">
        <w:r>
          <w:rPr>
            <w:rFonts w:hint="eastAsia" w:ascii="仿宋" w:hAnsi="仿宋" w:eastAsia="仿宋" w:cs="仿宋"/>
            <w:sz w:val="28"/>
            <w:szCs w:val="28"/>
          </w:rPr>
          <w:delText>、</w:delText>
        </w:r>
      </w:del>
      <w:r>
        <w:rPr>
          <w:rFonts w:hint="eastAsia" w:ascii="仿宋" w:hAnsi="仿宋" w:eastAsia="仿宋" w:cs="仿宋"/>
          <w:sz w:val="28"/>
          <w:szCs w:val="28"/>
        </w:rPr>
        <w:t>双方约定的其他事宜合同未尽事宜，双方另行签订补充协议， 补充协议是合同的组成部分。本合同由甲乙双方</w:t>
      </w:r>
      <w:ins w:id="315" w:author="乔媛" w:date="2025-01-07T18:47:30Z">
        <w:r>
          <w:rPr>
            <w:rFonts w:hint="eastAsia" w:ascii="仿宋" w:hAnsi="仿宋" w:eastAsia="仿宋" w:cs="仿宋"/>
            <w:sz w:val="28"/>
            <w:szCs w:val="28"/>
            <w:lang w:val="en-US" w:eastAsia="zh-CN"/>
          </w:rPr>
          <w:t>法定代表人</w:t>
        </w:r>
      </w:ins>
      <w:ins w:id="316" w:author="乔媛" w:date="2025-01-07T18:47:31Z">
        <w:r>
          <w:rPr>
            <w:rFonts w:hint="eastAsia" w:ascii="仿宋" w:hAnsi="仿宋" w:eastAsia="仿宋" w:cs="仿宋"/>
            <w:sz w:val="28"/>
            <w:szCs w:val="28"/>
            <w:lang w:val="en-US" w:eastAsia="zh-CN"/>
          </w:rPr>
          <w:t>或</w:t>
        </w:r>
      </w:ins>
      <w:ins w:id="317" w:author="乔媛" w:date="2025-01-07T18:47:34Z">
        <w:r>
          <w:rPr>
            <w:rFonts w:hint="eastAsia" w:ascii="仿宋" w:hAnsi="仿宋" w:eastAsia="仿宋" w:cs="仿宋"/>
            <w:sz w:val="28"/>
            <w:szCs w:val="28"/>
            <w:lang w:val="en-US" w:eastAsia="zh-CN"/>
          </w:rPr>
          <w:t>负责人</w:t>
        </w:r>
      </w:ins>
      <w:ins w:id="318" w:author="乔媛" w:date="2025-01-07T18:47:36Z">
        <w:r>
          <w:rPr>
            <w:rFonts w:hint="eastAsia" w:ascii="仿宋" w:hAnsi="仿宋" w:eastAsia="仿宋" w:cs="仿宋"/>
            <w:sz w:val="28"/>
            <w:szCs w:val="28"/>
            <w:lang w:val="en-US" w:eastAsia="zh-CN"/>
          </w:rPr>
          <w:t>签字</w:t>
        </w:r>
      </w:ins>
      <w:ins w:id="319" w:author="乔媛" w:date="2025-01-07T18:47:40Z">
        <w:r>
          <w:rPr>
            <w:rFonts w:hint="eastAsia" w:ascii="仿宋" w:hAnsi="仿宋" w:eastAsia="仿宋" w:cs="仿宋"/>
            <w:sz w:val="28"/>
            <w:szCs w:val="28"/>
            <w:lang w:val="en-US" w:eastAsia="zh-CN"/>
          </w:rPr>
          <w:t>并</w:t>
        </w:r>
      </w:ins>
      <w:ins w:id="320" w:author="乔媛" w:date="2025-01-07T18:47:45Z">
        <w:r>
          <w:rPr>
            <w:rFonts w:hint="eastAsia" w:ascii="仿宋" w:hAnsi="仿宋" w:eastAsia="仿宋" w:cs="仿宋"/>
            <w:sz w:val="28"/>
            <w:szCs w:val="28"/>
            <w:lang w:val="en-US" w:eastAsia="zh-CN"/>
          </w:rPr>
          <w:t>加</w:t>
        </w:r>
      </w:ins>
      <w:r>
        <w:rPr>
          <w:rFonts w:hint="eastAsia" w:ascii="仿宋" w:hAnsi="仿宋" w:eastAsia="仿宋" w:cs="仿宋"/>
          <w:sz w:val="28"/>
          <w:szCs w:val="28"/>
        </w:rPr>
        <w:t>盖</w:t>
      </w:r>
      <w:ins w:id="321" w:author="乔媛" w:date="2025-01-07T18:47:47Z">
        <w:r>
          <w:rPr>
            <w:rFonts w:hint="eastAsia" w:ascii="仿宋" w:hAnsi="仿宋" w:eastAsia="仿宋" w:cs="仿宋"/>
            <w:sz w:val="28"/>
            <w:szCs w:val="28"/>
            <w:lang w:val="en-US" w:eastAsia="zh-CN"/>
          </w:rPr>
          <w:t>公</w:t>
        </w:r>
      </w:ins>
      <w:r>
        <w:rPr>
          <w:rFonts w:hint="eastAsia" w:ascii="仿宋" w:hAnsi="仿宋" w:eastAsia="仿宋" w:cs="仿宋"/>
          <w:sz w:val="28"/>
          <w:szCs w:val="28"/>
        </w:rPr>
        <w:t>章</w:t>
      </w:r>
      <w:ins w:id="322" w:author="乔媛" w:date="2025-01-07T18:47:51Z">
        <w:r>
          <w:rPr>
            <w:rFonts w:hint="eastAsia" w:ascii="仿宋" w:hAnsi="仿宋" w:eastAsia="仿宋" w:cs="仿宋"/>
            <w:sz w:val="28"/>
            <w:szCs w:val="28"/>
            <w:lang w:val="en-US" w:eastAsia="zh-CN"/>
          </w:rPr>
          <w:t>后</w:t>
        </w:r>
      </w:ins>
      <w:r>
        <w:rPr>
          <w:rFonts w:hint="eastAsia" w:ascii="仿宋" w:hAnsi="仿宋" w:eastAsia="仿宋" w:cs="仿宋"/>
          <w:sz w:val="28"/>
          <w:szCs w:val="28"/>
        </w:rPr>
        <w:t>生效。</w:t>
      </w:r>
    </w:p>
    <w:p w14:paraId="5DEC05AC">
      <w:pPr>
        <w:pageBreakBefore w:val="0"/>
        <w:numPr>
          <w:ilvl w:val="0"/>
          <w:numId w:val="3"/>
          <w:ins w:id="324" w:author="乔媛" w:date="2025-01-07T19:12:17Z"/>
        </w:numPr>
        <w:wordWrap/>
        <w:overflowPunct/>
        <w:topLinePunct w:val="0"/>
        <w:bidi w:val="0"/>
        <w:spacing w:line="240" w:lineRule="auto"/>
        <w:ind w:firstLine="560" w:firstLineChars="200"/>
        <w:rPr>
          <w:rFonts w:hint="eastAsia" w:ascii="仿宋" w:hAnsi="仿宋" w:eastAsia="仿宋" w:cs="仿宋"/>
          <w:sz w:val="28"/>
          <w:szCs w:val="28"/>
        </w:rPr>
        <w:pPrChange w:id="323" w:author="乔媛" w:date="2025-01-07T19:11:52Z">
          <w:pPr>
            <w:pageBreakBefore w:val="0"/>
            <w:wordWrap/>
            <w:overflowPunct/>
            <w:topLinePunct w:val="0"/>
            <w:bidi w:val="0"/>
            <w:spacing w:line="240" w:lineRule="auto"/>
            <w:ind w:firstLine="560" w:firstLineChars="200"/>
          </w:pPr>
        </w:pPrChange>
      </w:pPr>
      <w:ins w:id="325" w:author="乔媛" w:date="2025-01-07T19:12:17Z">
        <w:r>
          <w:rPr>
            <w:rFonts w:hint="eastAsia" w:ascii="仿宋" w:hAnsi="仿宋" w:eastAsia="仿宋" w:cs="仿宋"/>
            <w:sz w:val="28"/>
            <w:szCs w:val="28"/>
          </w:rPr>
          <w:t>合同载明的双方（各方）通讯地址可作为送达催款函、对账单、法院送达诉讼文书的地址，因载明的地址有误或未及时告知变更后的地址，导致相关文书及诉讼文书未能实际被接收的、邮寄送达的，相关文书及诉讼文书退回之日即视为送达之日。</w:t>
        </w:r>
      </w:ins>
    </w:p>
    <w:p w14:paraId="3FEC79A6">
      <w:pPr>
        <w:pageBreakBefore w:val="0"/>
        <w:wordWrap/>
        <w:overflowPunct/>
        <w:topLinePunct w:val="0"/>
        <w:bidi w:val="0"/>
        <w:spacing w:line="240" w:lineRule="auto"/>
        <w:rPr>
          <w:rFonts w:hint="eastAsia" w:ascii="仿宋" w:hAnsi="仿宋" w:eastAsia="仿宋" w:cs="仿宋"/>
          <w:sz w:val="28"/>
          <w:szCs w:val="28"/>
        </w:rPr>
      </w:pPr>
    </w:p>
    <w:p w14:paraId="762A82F7">
      <w:pPr>
        <w:pageBreakBefore w:val="0"/>
        <w:wordWrap/>
        <w:overflowPunct/>
        <w:topLinePunct w:val="0"/>
        <w:bidi w:val="0"/>
        <w:spacing w:line="240" w:lineRule="auto"/>
        <w:rPr>
          <w:rFonts w:hint="eastAsia" w:ascii="仿宋" w:hAnsi="仿宋" w:eastAsia="仿宋" w:cs="仿宋"/>
          <w:sz w:val="28"/>
          <w:szCs w:val="28"/>
        </w:rPr>
      </w:pPr>
    </w:p>
    <w:p w14:paraId="5A79318B">
      <w:pPr>
        <w:pageBreakBefore w:val="0"/>
        <w:wordWrap/>
        <w:overflowPunct/>
        <w:topLinePunct w:val="0"/>
        <w:bidi w:val="0"/>
        <w:spacing w:line="240" w:lineRule="auto"/>
        <w:rPr>
          <w:rFonts w:hint="eastAsia" w:ascii="仿宋" w:hAnsi="仿宋" w:eastAsia="仿宋" w:cs="仿宋"/>
          <w:sz w:val="28"/>
          <w:szCs w:val="28"/>
        </w:rPr>
      </w:pPr>
    </w:p>
    <w:p w14:paraId="4C2758D5">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甲方名称</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公章</w:t>
      </w:r>
      <w:r>
        <w:rPr>
          <w:rFonts w:hint="eastAsia" w:ascii="仿宋" w:hAnsi="仿宋" w:eastAsia="仿宋" w:cs="仿宋"/>
          <w:sz w:val="28"/>
          <w:szCs w:val="28"/>
          <w:lang w:eastAsia="zh-CN"/>
        </w:rPr>
        <w:t>）</w:t>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乙方名称</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公章</w:t>
      </w:r>
      <w:r>
        <w:rPr>
          <w:rFonts w:hint="eastAsia" w:ascii="仿宋" w:hAnsi="仿宋" w:eastAsia="仿宋" w:cs="仿宋"/>
          <w:sz w:val="28"/>
          <w:szCs w:val="28"/>
          <w:lang w:eastAsia="zh-CN"/>
        </w:rPr>
        <w:t>）</w:t>
      </w:r>
      <w:r>
        <w:rPr>
          <w:rFonts w:hint="eastAsia" w:ascii="仿宋" w:hAnsi="仿宋" w:eastAsia="仿宋" w:cs="仿宋"/>
          <w:sz w:val="28"/>
          <w:szCs w:val="28"/>
        </w:rPr>
        <w:t>：</w:t>
      </w:r>
    </w:p>
    <w:p w14:paraId="18BDDA60">
      <w:pPr>
        <w:pageBreakBefore w:val="0"/>
        <w:wordWrap/>
        <w:overflowPunct/>
        <w:topLinePunct w:val="0"/>
        <w:bidi w:val="0"/>
        <w:spacing w:line="240" w:lineRule="auto"/>
        <w:rPr>
          <w:rFonts w:hint="eastAsia" w:ascii="仿宋" w:hAnsi="仿宋" w:eastAsia="仿宋" w:cs="仿宋"/>
          <w:sz w:val="28"/>
          <w:szCs w:val="28"/>
        </w:rPr>
      </w:pPr>
    </w:p>
    <w:p w14:paraId="7BA49CAF">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rPr>
        <w:t>甲方法定代表人</w:t>
      </w:r>
      <w:del w:id="326" w:author="刘海菁" w:date="2025-01-10T09:53:00Z">
        <w:r>
          <w:rPr>
            <w:rFonts w:hint="eastAsia" w:ascii="仿宋" w:hAnsi="仿宋" w:eastAsia="仿宋" w:cs="仿宋"/>
            <w:sz w:val="28"/>
            <w:szCs w:val="28"/>
          </w:rPr>
          <w:delText>或</w:delText>
        </w:r>
      </w:del>
      <w:del w:id="327" w:author="刘海菁" w:date="2025-01-10T09:52:59Z">
        <w:r>
          <w:rPr>
            <w:rFonts w:hint="eastAsia" w:ascii="仿宋" w:hAnsi="仿宋" w:eastAsia="仿宋" w:cs="仿宋"/>
            <w:sz w:val="28"/>
            <w:szCs w:val="28"/>
          </w:rPr>
          <w:delText>负</w:delText>
        </w:r>
      </w:del>
      <w:del w:id="328" w:author="刘海菁" w:date="2025-01-10T09:52:58Z">
        <w:r>
          <w:rPr>
            <w:rFonts w:hint="eastAsia" w:ascii="仿宋" w:hAnsi="仿宋" w:eastAsia="仿宋" w:cs="仿宋"/>
            <w:sz w:val="28"/>
            <w:szCs w:val="28"/>
          </w:rPr>
          <w:delText>责人</w:delText>
        </w:r>
      </w:del>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ins w:id="329" w:author="刘海菁" w:date="2025-01-10T09:53:09Z">
        <w:r>
          <w:rPr>
            <w:rFonts w:hint="eastAsia" w:ascii="仿宋" w:hAnsi="仿宋" w:eastAsia="仿宋" w:cs="仿宋"/>
            <w:sz w:val="28"/>
            <w:szCs w:val="28"/>
            <w:lang w:val="en-US" w:eastAsia="zh-CN"/>
          </w:rPr>
          <w:t xml:space="preserve">    </w:t>
        </w:r>
      </w:ins>
      <w:ins w:id="330" w:author="刘海菁" w:date="2025-01-10T09:53:10Z">
        <w:r>
          <w:rPr>
            <w:rFonts w:hint="eastAsia" w:ascii="仿宋" w:hAnsi="仿宋" w:eastAsia="仿宋" w:cs="仿宋"/>
            <w:sz w:val="28"/>
            <w:szCs w:val="28"/>
            <w:lang w:val="en-US" w:eastAsia="zh-CN"/>
          </w:rPr>
          <w:t xml:space="preserve">  </w:t>
        </w:r>
      </w:ins>
      <w:ins w:id="331" w:author="刘海菁" w:date="2025-01-10T09:53:11Z">
        <w:r>
          <w:rPr>
            <w:rFonts w:hint="eastAsia" w:ascii="仿宋" w:hAnsi="仿宋" w:eastAsia="仿宋" w:cs="仿宋"/>
            <w:sz w:val="28"/>
            <w:szCs w:val="28"/>
            <w:lang w:val="en-US" w:eastAsia="zh-CN"/>
          </w:rPr>
          <w:t xml:space="preserve"> </w:t>
        </w:r>
      </w:ins>
      <w:ins w:id="332" w:author="刘海菁" w:date="2025-01-10T09:53:12Z">
        <w:r>
          <w:rPr>
            <w:rFonts w:hint="eastAsia" w:ascii="仿宋" w:hAnsi="仿宋" w:eastAsia="仿宋" w:cs="仿宋"/>
            <w:sz w:val="28"/>
            <w:szCs w:val="28"/>
            <w:lang w:val="en-US" w:eastAsia="zh-CN"/>
          </w:rPr>
          <w:t xml:space="preserve"> </w:t>
        </w:r>
      </w:ins>
      <w:r>
        <w:rPr>
          <w:rFonts w:hint="eastAsia" w:ascii="仿宋" w:hAnsi="仿宋" w:eastAsia="仿宋" w:cs="仿宋"/>
          <w:sz w:val="28"/>
          <w:szCs w:val="28"/>
        </w:rPr>
        <w:t>乙方法定代表人</w:t>
      </w:r>
      <w:del w:id="333" w:author="刘海菁" w:date="2025-01-10T09:53:05Z">
        <w:r>
          <w:rPr>
            <w:rFonts w:hint="eastAsia" w:ascii="仿宋" w:hAnsi="仿宋" w:eastAsia="仿宋" w:cs="仿宋"/>
            <w:sz w:val="28"/>
            <w:szCs w:val="28"/>
          </w:rPr>
          <w:delText>或</w:delText>
        </w:r>
      </w:del>
      <w:del w:id="334" w:author="刘海菁" w:date="2025-01-10T09:53:04Z">
        <w:r>
          <w:rPr>
            <w:rFonts w:hint="eastAsia" w:ascii="仿宋" w:hAnsi="仿宋" w:eastAsia="仿宋" w:cs="仿宋"/>
            <w:sz w:val="28"/>
            <w:szCs w:val="28"/>
          </w:rPr>
          <w:delText>负责人</w:delText>
        </w:r>
      </w:del>
      <w:r>
        <w:rPr>
          <w:rFonts w:hint="eastAsia" w:ascii="仿宋" w:hAnsi="仿宋" w:eastAsia="仿宋" w:cs="仿宋"/>
          <w:sz w:val="28"/>
          <w:szCs w:val="28"/>
        </w:rPr>
        <w:t>：</w:t>
      </w:r>
    </w:p>
    <w:p w14:paraId="297AA79C">
      <w:pPr>
        <w:pageBreakBefore w:val="0"/>
        <w:wordWrap/>
        <w:overflowPunct/>
        <w:topLinePunct w:val="0"/>
        <w:bidi w:val="0"/>
        <w:spacing w:line="240" w:lineRule="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p>
    <w:p w14:paraId="0832E52E">
      <w:pPr>
        <w:pageBreakBefore w:val="0"/>
        <w:wordWrap/>
        <w:overflowPunct/>
        <w:topLinePunct w:val="0"/>
        <w:bidi w:val="0"/>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年  月</w:t>
      </w:r>
      <w:r>
        <w:rPr>
          <w:rFonts w:hint="eastAsia" w:ascii="仿宋" w:hAnsi="仿宋" w:eastAsia="仿宋" w:cs="仿宋"/>
          <w:sz w:val="28"/>
          <w:szCs w:val="28"/>
          <w:lang w:val="en-US" w:eastAsia="zh-CN"/>
        </w:rPr>
        <w:t xml:space="preserve">   日                            </w:t>
      </w:r>
      <w:r>
        <w:rPr>
          <w:rFonts w:hint="eastAsia" w:ascii="仿宋" w:hAnsi="仿宋" w:eastAsia="仿宋" w:cs="仿宋"/>
          <w:sz w:val="28"/>
          <w:szCs w:val="28"/>
        </w:rPr>
        <w:t xml:space="preserve">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日</w:t>
      </w:r>
    </w:p>
    <w:p w14:paraId="0BD41ED8">
      <w:pPr>
        <w:pStyle w:val="12"/>
        <w:pageBreakBefore w:val="0"/>
        <w:wordWrap/>
        <w:overflowPunct/>
        <w:topLinePunct w:val="0"/>
        <w:bidi w:val="0"/>
        <w:spacing w:line="240" w:lineRule="auto"/>
        <w:rPr>
          <w:rFonts w:hint="eastAsia" w:ascii="仿宋" w:hAnsi="仿宋" w:eastAsia="仿宋" w:cs="仿宋"/>
          <w:sz w:val="28"/>
          <w:szCs w:val="28"/>
          <w:lang w:val="en-US" w:eastAsia="zh-CN"/>
        </w:rPr>
      </w:pPr>
    </w:p>
    <w:p w14:paraId="77B670BD">
      <w:pPr>
        <w:pStyle w:val="12"/>
        <w:pageBreakBefore w:val="0"/>
        <w:wordWrap/>
        <w:overflowPunct/>
        <w:topLinePunct w:val="0"/>
        <w:bidi w:val="0"/>
        <w:spacing w:line="240" w:lineRule="auto"/>
        <w:rPr>
          <w:rFonts w:hint="eastAsia" w:ascii="仿宋" w:hAnsi="仿宋" w:eastAsia="仿宋" w:cs="仿宋"/>
          <w:sz w:val="28"/>
          <w:szCs w:val="28"/>
          <w:lang w:val="en-US" w:eastAsia="zh-CN"/>
        </w:rPr>
      </w:pPr>
    </w:p>
    <w:p w14:paraId="17A4961A">
      <w:pPr>
        <w:keepNext w:val="0"/>
        <w:keepLines w:val="0"/>
        <w:pageBreakBefore w:val="0"/>
        <w:widowControl/>
        <w:suppressLineNumbers w:val="0"/>
        <w:wordWrap/>
        <w:overflowPunct/>
        <w:topLinePunct w:val="0"/>
        <w:bidi w:val="0"/>
        <w:spacing w:line="240" w:lineRule="auto"/>
        <w:jc w:val="left"/>
        <w:rPr>
          <w:rFonts w:hint="eastAsia" w:ascii="仿宋" w:hAnsi="仿宋" w:eastAsia="仿宋" w:cs="仿宋"/>
          <w:snapToGrid w:val="0"/>
          <w:color w:val="000000"/>
          <w:kern w:val="0"/>
          <w:sz w:val="28"/>
          <w:szCs w:val="28"/>
          <w:lang w:val="en-US" w:eastAsia="zh-CN" w:bidi="ar"/>
        </w:rPr>
      </w:pPr>
    </w:p>
    <w:p w14:paraId="4D7F2128">
      <w:pPr>
        <w:keepNext w:val="0"/>
        <w:keepLines w:val="0"/>
        <w:pageBreakBefore w:val="0"/>
        <w:widowControl/>
        <w:suppressLineNumbers w:val="0"/>
        <w:wordWrap/>
        <w:overflowPunct/>
        <w:topLinePunct w:val="0"/>
        <w:bidi w:val="0"/>
        <w:spacing w:line="240" w:lineRule="auto"/>
        <w:jc w:val="left"/>
        <w:rPr>
          <w:rFonts w:hint="eastAsia" w:ascii="仿宋" w:hAnsi="仿宋" w:eastAsia="仿宋" w:cs="仿宋"/>
          <w:snapToGrid w:val="0"/>
          <w:color w:val="000000"/>
          <w:kern w:val="0"/>
          <w:sz w:val="28"/>
          <w:szCs w:val="28"/>
          <w:lang w:val="en-US" w:eastAsia="zh-CN" w:bidi="ar"/>
        </w:rPr>
      </w:pPr>
    </w:p>
    <w:p w14:paraId="0B89A984">
      <w:pPr>
        <w:keepNext w:val="0"/>
        <w:keepLines w:val="0"/>
        <w:pageBreakBefore w:val="0"/>
        <w:widowControl/>
        <w:suppressLineNumbers w:val="0"/>
        <w:wordWrap/>
        <w:overflowPunct/>
        <w:topLinePunct w:val="0"/>
        <w:bidi w:val="0"/>
        <w:spacing w:line="240" w:lineRule="auto"/>
        <w:jc w:val="left"/>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 xml:space="preserve">                       </w:t>
      </w:r>
    </w:p>
    <w:p w14:paraId="2A233776">
      <w:pPr>
        <w:keepNext w:val="0"/>
        <w:keepLines w:val="0"/>
        <w:pageBreakBefore w:val="0"/>
        <w:widowControl/>
        <w:suppressLineNumbers w:val="0"/>
        <w:wordWrap/>
        <w:overflowPunct/>
        <w:topLinePunct w:val="0"/>
        <w:bidi w:val="0"/>
        <w:spacing w:line="240" w:lineRule="auto"/>
        <w:jc w:val="left"/>
        <w:rPr>
          <w:del w:id="335" w:author="马海涛" w:date="2025-11-19T11:48:26Z"/>
          <w:rFonts w:hint="eastAsia" w:ascii="仿宋" w:hAnsi="仿宋" w:eastAsia="仿宋" w:cs="仿宋"/>
          <w:snapToGrid w:val="0"/>
          <w:color w:val="000000"/>
          <w:kern w:val="0"/>
          <w:sz w:val="28"/>
          <w:szCs w:val="28"/>
          <w:lang w:val="en-US" w:eastAsia="zh-CN" w:bidi="ar"/>
        </w:rPr>
      </w:pPr>
    </w:p>
    <w:p w14:paraId="00A90BC3">
      <w:pPr>
        <w:keepNext w:val="0"/>
        <w:keepLines w:val="0"/>
        <w:pageBreakBefore w:val="0"/>
        <w:widowControl/>
        <w:suppressLineNumbers w:val="0"/>
        <w:wordWrap/>
        <w:overflowPunct/>
        <w:topLinePunct w:val="0"/>
        <w:bidi w:val="0"/>
        <w:spacing w:line="240" w:lineRule="auto"/>
        <w:jc w:val="left"/>
        <w:rPr>
          <w:del w:id="336" w:author="马海涛" w:date="2025-11-19T11:48:26Z"/>
          <w:rFonts w:hint="eastAsia" w:ascii="仿宋" w:hAnsi="仿宋" w:eastAsia="仿宋" w:cs="仿宋"/>
          <w:snapToGrid w:val="0"/>
          <w:color w:val="000000"/>
          <w:kern w:val="0"/>
          <w:sz w:val="28"/>
          <w:szCs w:val="28"/>
          <w:lang w:val="en-US" w:eastAsia="zh-CN" w:bidi="ar"/>
        </w:rPr>
      </w:pPr>
    </w:p>
    <w:p w14:paraId="1DB5A2A6">
      <w:pPr>
        <w:keepNext w:val="0"/>
        <w:keepLines w:val="0"/>
        <w:pageBreakBefore w:val="0"/>
        <w:widowControl/>
        <w:suppressLineNumbers w:val="0"/>
        <w:wordWrap/>
        <w:overflowPunct/>
        <w:topLinePunct w:val="0"/>
        <w:bidi w:val="0"/>
        <w:spacing w:line="240" w:lineRule="auto"/>
        <w:jc w:val="left"/>
        <w:rPr>
          <w:del w:id="337" w:author="马海涛" w:date="2025-11-19T11:48:26Z"/>
          <w:rFonts w:hint="eastAsia" w:ascii="仿宋" w:hAnsi="仿宋" w:eastAsia="仿宋" w:cs="仿宋"/>
          <w:snapToGrid w:val="0"/>
          <w:color w:val="000000"/>
          <w:kern w:val="0"/>
          <w:sz w:val="28"/>
          <w:szCs w:val="28"/>
          <w:lang w:val="en-US" w:eastAsia="zh-CN" w:bidi="ar"/>
        </w:rPr>
      </w:pPr>
    </w:p>
    <w:p w14:paraId="3FADCA6A">
      <w:pPr>
        <w:keepNext w:val="0"/>
        <w:keepLines w:val="0"/>
        <w:pageBreakBefore w:val="0"/>
        <w:widowControl/>
        <w:suppressLineNumbers w:val="0"/>
        <w:wordWrap/>
        <w:overflowPunct/>
        <w:topLinePunct w:val="0"/>
        <w:bidi w:val="0"/>
        <w:spacing w:line="240" w:lineRule="auto"/>
        <w:jc w:val="left"/>
        <w:rPr>
          <w:del w:id="338" w:author="马海涛" w:date="2025-11-19T11:48:26Z"/>
          <w:rFonts w:hint="eastAsia" w:ascii="仿宋" w:hAnsi="仿宋" w:eastAsia="仿宋" w:cs="仿宋"/>
          <w:snapToGrid w:val="0"/>
          <w:color w:val="000000"/>
          <w:kern w:val="0"/>
          <w:sz w:val="28"/>
          <w:szCs w:val="28"/>
          <w:lang w:val="en-US" w:eastAsia="zh-CN" w:bidi="ar"/>
        </w:rPr>
      </w:pPr>
      <w:del w:id="339" w:author="马海涛" w:date="2025-11-19T11:48:26Z">
        <w:r>
          <w:rPr>
            <w:rFonts w:hint="eastAsia" w:ascii="仿宋" w:hAnsi="仿宋" w:eastAsia="仿宋" w:cs="仿宋"/>
            <w:snapToGrid w:val="0"/>
            <w:color w:val="000000"/>
            <w:kern w:val="0"/>
            <w:sz w:val="28"/>
            <w:szCs w:val="28"/>
            <w:lang w:val="en-US" w:eastAsia="zh-CN" w:bidi="ar"/>
          </w:rPr>
          <w:delText xml:space="preserve">    </w:delText>
        </w:r>
      </w:del>
    </w:p>
    <w:p w14:paraId="122DE42E">
      <w:pPr>
        <w:keepNext w:val="0"/>
        <w:keepLines w:val="0"/>
        <w:pageBreakBefore w:val="0"/>
        <w:widowControl/>
        <w:suppressLineNumbers w:val="0"/>
        <w:wordWrap/>
        <w:overflowPunct/>
        <w:topLinePunct w:val="0"/>
        <w:bidi w:val="0"/>
        <w:spacing w:line="240" w:lineRule="auto"/>
        <w:ind w:firstLine="2891" w:firstLineChars="900"/>
        <w:jc w:val="left"/>
        <w:rPr>
          <w:ins w:id="340" w:author="刘海菁" w:date="2025-01-09T10:48:20Z"/>
          <w:del w:id="341" w:author="马海涛" w:date="2025-11-19T11:48:26Z"/>
          <w:rFonts w:hint="eastAsia" w:ascii="仿宋" w:hAnsi="仿宋" w:eastAsia="仿宋" w:cs="仿宋"/>
          <w:b/>
          <w:bCs/>
          <w:snapToGrid w:val="0"/>
          <w:color w:val="000000"/>
          <w:kern w:val="0"/>
          <w:sz w:val="32"/>
          <w:szCs w:val="32"/>
          <w:lang w:val="en-US" w:eastAsia="zh-CN" w:bidi="ar"/>
        </w:rPr>
      </w:pPr>
    </w:p>
    <w:p w14:paraId="79B5485D">
      <w:pPr>
        <w:keepNext w:val="0"/>
        <w:keepLines w:val="0"/>
        <w:pageBreakBefore w:val="0"/>
        <w:widowControl/>
        <w:suppressLineNumbers w:val="0"/>
        <w:wordWrap/>
        <w:overflowPunct/>
        <w:topLinePunct w:val="0"/>
        <w:bidi w:val="0"/>
        <w:spacing w:line="240" w:lineRule="auto"/>
        <w:ind w:firstLine="2891" w:firstLineChars="900"/>
        <w:jc w:val="left"/>
        <w:rPr>
          <w:ins w:id="342" w:author="刘海菁" w:date="2025-01-09T10:48:20Z"/>
          <w:del w:id="343" w:author="马海涛" w:date="2025-11-19T11:48:26Z"/>
          <w:rFonts w:hint="eastAsia" w:ascii="仿宋" w:hAnsi="仿宋" w:eastAsia="仿宋" w:cs="仿宋"/>
          <w:b/>
          <w:bCs/>
          <w:snapToGrid w:val="0"/>
          <w:color w:val="000000"/>
          <w:kern w:val="0"/>
          <w:sz w:val="32"/>
          <w:szCs w:val="32"/>
          <w:lang w:val="en-US" w:eastAsia="zh-CN" w:bidi="ar"/>
        </w:rPr>
      </w:pPr>
    </w:p>
    <w:p w14:paraId="77246389">
      <w:pPr>
        <w:keepNext w:val="0"/>
        <w:keepLines w:val="0"/>
        <w:pageBreakBefore w:val="0"/>
        <w:widowControl/>
        <w:suppressLineNumbers w:val="0"/>
        <w:wordWrap/>
        <w:overflowPunct/>
        <w:topLinePunct w:val="0"/>
        <w:bidi w:val="0"/>
        <w:spacing w:line="240" w:lineRule="auto"/>
        <w:ind w:firstLine="2891" w:firstLineChars="900"/>
        <w:jc w:val="left"/>
        <w:rPr>
          <w:ins w:id="344" w:author="刘海菁" w:date="2025-01-09T10:48:20Z"/>
          <w:del w:id="345" w:author="马海涛" w:date="2025-11-19T11:48:26Z"/>
          <w:rFonts w:hint="eastAsia" w:ascii="仿宋" w:hAnsi="仿宋" w:eastAsia="仿宋" w:cs="仿宋"/>
          <w:b/>
          <w:bCs/>
          <w:snapToGrid w:val="0"/>
          <w:color w:val="000000"/>
          <w:kern w:val="0"/>
          <w:sz w:val="32"/>
          <w:szCs w:val="32"/>
          <w:lang w:val="en-US" w:eastAsia="zh-CN" w:bidi="ar"/>
        </w:rPr>
      </w:pPr>
    </w:p>
    <w:p w14:paraId="3B9B75F8">
      <w:pPr>
        <w:keepNext w:val="0"/>
        <w:keepLines w:val="0"/>
        <w:pageBreakBefore w:val="0"/>
        <w:widowControl/>
        <w:suppressLineNumbers w:val="0"/>
        <w:wordWrap/>
        <w:overflowPunct/>
        <w:topLinePunct w:val="0"/>
        <w:bidi w:val="0"/>
        <w:spacing w:line="240" w:lineRule="auto"/>
        <w:ind w:firstLine="2891" w:firstLineChars="900"/>
        <w:jc w:val="left"/>
        <w:rPr>
          <w:ins w:id="346" w:author="刘海菁" w:date="2025-01-09T10:48:20Z"/>
          <w:del w:id="347" w:author="马海涛" w:date="2025-11-19T11:48:26Z"/>
          <w:rFonts w:hint="eastAsia" w:ascii="仿宋" w:hAnsi="仿宋" w:eastAsia="仿宋" w:cs="仿宋"/>
          <w:b/>
          <w:bCs/>
          <w:snapToGrid w:val="0"/>
          <w:color w:val="000000"/>
          <w:kern w:val="0"/>
          <w:sz w:val="32"/>
          <w:szCs w:val="32"/>
          <w:lang w:val="en-US" w:eastAsia="zh-CN" w:bidi="ar"/>
        </w:rPr>
      </w:pPr>
    </w:p>
    <w:p w14:paraId="56C664E9">
      <w:pPr>
        <w:keepNext w:val="0"/>
        <w:keepLines w:val="0"/>
        <w:pageBreakBefore w:val="0"/>
        <w:widowControl/>
        <w:suppressLineNumbers w:val="0"/>
        <w:wordWrap/>
        <w:overflowPunct/>
        <w:topLinePunct w:val="0"/>
        <w:bidi w:val="0"/>
        <w:spacing w:line="240" w:lineRule="auto"/>
        <w:ind w:firstLine="2891" w:firstLineChars="900"/>
        <w:jc w:val="left"/>
        <w:rPr>
          <w:ins w:id="348" w:author="刘海菁" w:date="2025-01-09T10:48:20Z"/>
          <w:del w:id="349" w:author="马海涛" w:date="2025-11-19T11:48:26Z"/>
          <w:rFonts w:hint="eastAsia" w:ascii="仿宋" w:hAnsi="仿宋" w:eastAsia="仿宋" w:cs="仿宋"/>
          <w:b/>
          <w:bCs/>
          <w:snapToGrid w:val="0"/>
          <w:color w:val="000000"/>
          <w:kern w:val="0"/>
          <w:sz w:val="32"/>
          <w:szCs w:val="32"/>
          <w:lang w:val="en-US" w:eastAsia="zh-CN" w:bidi="ar"/>
        </w:rPr>
      </w:pPr>
    </w:p>
    <w:p w14:paraId="0E1B1795">
      <w:pPr>
        <w:keepNext w:val="0"/>
        <w:keepLines w:val="0"/>
        <w:pageBreakBefore w:val="0"/>
        <w:widowControl/>
        <w:suppressLineNumbers w:val="0"/>
        <w:wordWrap/>
        <w:overflowPunct/>
        <w:topLinePunct w:val="0"/>
        <w:bidi w:val="0"/>
        <w:spacing w:line="240" w:lineRule="auto"/>
        <w:ind w:firstLine="2891" w:firstLineChars="900"/>
        <w:jc w:val="left"/>
        <w:rPr>
          <w:ins w:id="350" w:author="刘海菁" w:date="2025-01-09T10:48:20Z"/>
          <w:del w:id="351" w:author="马海涛" w:date="2025-11-19T11:48:26Z"/>
          <w:rFonts w:hint="eastAsia" w:ascii="仿宋" w:hAnsi="仿宋" w:eastAsia="仿宋" w:cs="仿宋"/>
          <w:b/>
          <w:bCs/>
          <w:snapToGrid w:val="0"/>
          <w:color w:val="000000"/>
          <w:kern w:val="0"/>
          <w:sz w:val="32"/>
          <w:szCs w:val="32"/>
          <w:lang w:val="en-US" w:eastAsia="zh-CN" w:bidi="ar"/>
        </w:rPr>
      </w:pPr>
    </w:p>
    <w:p w14:paraId="71D67846">
      <w:pPr>
        <w:keepNext w:val="0"/>
        <w:keepLines w:val="0"/>
        <w:pageBreakBefore w:val="0"/>
        <w:widowControl/>
        <w:suppressLineNumbers w:val="0"/>
        <w:wordWrap/>
        <w:overflowPunct/>
        <w:topLinePunct w:val="0"/>
        <w:bidi w:val="0"/>
        <w:spacing w:line="240" w:lineRule="auto"/>
        <w:ind w:firstLine="2891" w:firstLineChars="900"/>
        <w:jc w:val="left"/>
        <w:rPr>
          <w:ins w:id="352" w:author="刘海菁" w:date="2025-01-09T10:48:21Z"/>
          <w:del w:id="353" w:author="马海涛" w:date="2025-11-19T11:48:26Z"/>
          <w:rFonts w:hint="eastAsia" w:ascii="仿宋" w:hAnsi="仿宋" w:eastAsia="仿宋" w:cs="仿宋"/>
          <w:b/>
          <w:bCs/>
          <w:snapToGrid w:val="0"/>
          <w:color w:val="000000"/>
          <w:kern w:val="0"/>
          <w:sz w:val="32"/>
          <w:szCs w:val="32"/>
          <w:lang w:val="en-US" w:eastAsia="zh-CN" w:bidi="ar"/>
        </w:rPr>
      </w:pPr>
    </w:p>
    <w:p w14:paraId="0795DC20">
      <w:pPr>
        <w:keepNext w:val="0"/>
        <w:keepLines w:val="0"/>
        <w:pageBreakBefore w:val="0"/>
        <w:widowControl/>
        <w:suppressLineNumbers w:val="0"/>
        <w:wordWrap/>
        <w:overflowPunct/>
        <w:topLinePunct w:val="0"/>
        <w:bidi w:val="0"/>
        <w:spacing w:line="240" w:lineRule="auto"/>
        <w:ind w:firstLine="2891" w:firstLineChars="900"/>
        <w:jc w:val="left"/>
        <w:rPr>
          <w:ins w:id="354" w:author="刘海菁" w:date="2025-01-09T10:48:21Z"/>
          <w:del w:id="355" w:author="马海涛" w:date="2025-11-19T11:48:26Z"/>
          <w:rFonts w:hint="eastAsia" w:ascii="仿宋" w:hAnsi="仿宋" w:eastAsia="仿宋" w:cs="仿宋"/>
          <w:b/>
          <w:bCs/>
          <w:snapToGrid w:val="0"/>
          <w:color w:val="000000"/>
          <w:kern w:val="0"/>
          <w:sz w:val="32"/>
          <w:szCs w:val="32"/>
          <w:lang w:val="en-US" w:eastAsia="zh-CN" w:bidi="ar"/>
        </w:rPr>
      </w:pPr>
    </w:p>
    <w:p w14:paraId="6181E8EA">
      <w:pPr>
        <w:keepNext w:val="0"/>
        <w:keepLines w:val="0"/>
        <w:pageBreakBefore w:val="0"/>
        <w:widowControl/>
        <w:suppressLineNumbers w:val="0"/>
        <w:wordWrap/>
        <w:overflowPunct/>
        <w:topLinePunct w:val="0"/>
        <w:bidi w:val="0"/>
        <w:spacing w:line="240" w:lineRule="auto"/>
        <w:ind w:firstLine="2891" w:firstLineChars="900"/>
        <w:jc w:val="left"/>
        <w:rPr>
          <w:ins w:id="356" w:author="刘海菁" w:date="2025-01-09T10:48:22Z"/>
          <w:del w:id="357" w:author="马海涛" w:date="2025-11-19T11:48:26Z"/>
          <w:rFonts w:hint="eastAsia" w:ascii="仿宋" w:hAnsi="仿宋" w:eastAsia="仿宋" w:cs="仿宋"/>
          <w:b/>
          <w:bCs/>
          <w:snapToGrid w:val="0"/>
          <w:color w:val="000000"/>
          <w:kern w:val="0"/>
          <w:sz w:val="32"/>
          <w:szCs w:val="32"/>
          <w:lang w:val="en-US" w:eastAsia="zh-CN" w:bidi="ar"/>
        </w:rPr>
      </w:pPr>
    </w:p>
    <w:p w14:paraId="18EFCDFA">
      <w:pPr>
        <w:keepNext w:val="0"/>
        <w:keepLines w:val="0"/>
        <w:pageBreakBefore w:val="0"/>
        <w:widowControl/>
        <w:suppressLineNumbers w:val="0"/>
        <w:wordWrap/>
        <w:overflowPunct/>
        <w:topLinePunct w:val="0"/>
        <w:bidi w:val="0"/>
        <w:spacing w:line="240" w:lineRule="auto"/>
        <w:ind w:firstLine="2891" w:firstLineChars="900"/>
        <w:jc w:val="left"/>
        <w:rPr>
          <w:del w:id="358" w:author="马海涛" w:date="2025-11-19T11:48:26Z"/>
          <w:rFonts w:hint="eastAsia" w:ascii="仿宋" w:hAnsi="仿宋" w:eastAsia="仿宋" w:cs="仿宋"/>
          <w:b/>
          <w:bCs/>
          <w:snapToGrid w:val="0"/>
          <w:color w:val="000000"/>
          <w:kern w:val="0"/>
          <w:sz w:val="28"/>
          <w:szCs w:val="28"/>
          <w:lang w:val="en-US" w:eastAsia="zh-CN" w:bidi="ar"/>
        </w:rPr>
      </w:pPr>
      <w:del w:id="359" w:author="马海涛" w:date="2025-11-19T11:48:26Z">
        <w:r>
          <w:rPr>
            <w:rFonts w:hint="eastAsia" w:ascii="仿宋" w:hAnsi="仿宋" w:eastAsia="仿宋" w:cs="仿宋"/>
            <w:b/>
            <w:bCs/>
            <w:snapToGrid w:val="0"/>
            <w:color w:val="000000"/>
            <w:kern w:val="0"/>
            <w:sz w:val="32"/>
            <w:szCs w:val="32"/>
            <w:lang w:val="en-US" w:eastAsia="zh-CN" w:bidi="ar"/>
          </w:rPr>
          <w:delText>政府采购服务履约验收书</w:delText>
        </w:r>
      </w:del>
    </w:p>
    <w:p w14:paraId="6FDBD34F">
      <w:pPr>
        <w:keepNext w:val="0"/>
        <w:keepLines w:val="0"/>
        <w:pageBreakBefore w:val="0"/>
        <w:widowControl/>
        <w:suppressLineNumbers w:val="0"/>
        <w:wordWrap/>
        <w:overflowPunct/>
        <w:topLinePunct w:val="0"/>
        <w:bidi w:val="0"/>
        <w:spacing w:line="240" w:lineRule="auto"/>
        <w:jc w:val="left"/>
        <w:rPr>
          <w:del w:id="360" w:author="马海涛" w:date="2025-11-19T11:48:26Z"/>
          <w:rFonts w:hint="eastAsia" w:ascii="仿宋" w:hAnsi="仿宋" w:eastAsia="仿宋" w:cs="仿宋"/>
          <w:sz w:val="28"/>
          <w:szCs w:val="28"/>
        </w:rPr>
      </w:pPr>
      <w:del w:id="361" w:author="马海涛" w:date="2025-11-19T11:48:26Z">
        <w:r>
          <w:rPr>
            <w:rFonts w:hint="eastAsia" w:ascii="仿宋" w:hAnsi="仿宋" w:eastAsia="仿宋" w:cs="仿宋"/>
            <w:snapToGrid w:val="0"/>
            <w:color w:val="000000"/>
            <w:kern w:val="0"/>
            <w:sz w:val="28"/>
            <w:szCs w:val="28"/>
            <w:lang w:val="en-US" w:eastAsia="zh-CN" w:bidi="ar"/>
          </w:rPr>
          <w:delText xml:space="preserve"> </w:delText>
        </w:r>
      </w:del>
    </w:p>
    <w:p w14:paraId="3C9DB8B4">
      <w:pPr>
        <w:keepNext w:val="0"/>
        <w:keepLines w:val="0"/>
        <w:pageBreakBefore w:val="0"/>
        <w:widowControl/>
        <w:suppressLineNumbers w:val="0"/>
        <w:wordWrap/>
        <w:overflowPunct/>
        <w:topLinePunct w:val="0"/>
        <w:bidi w:val="0"/>
        <w:spacing w:line="240" w:lineRule="auto"/>
        <w:jc w:val="left"/>
        <w:rPr>
          <w:del w:id="362" w:author="马海涛" w:date="2025-11-19T11:48:26Z"/>
          <w:rFonts w:hint="eastAsia" w:ascii="仿宋" w:hAnsi="仿宋" w:eastAsia="仿宋" w:cs="仿宋"/>
          <w:sz w:val="28"/>
          <w:szCs w:val="28"/>
        </w:rPr>
      </w:pPr>
      <w:del w:id="363" w:author="马海涛" w:date="2025-11-19T11:48:26Z">
        <w:r>
          <w:rPr>
            <w:rFonts w:hint="eastAsia" w:ascii="仿宋" w:hAnsi="仿宋" w:eastAsia="仿宋" w:cs="仿宋"/>
            <w:snapToGrid w:val="0"/>
            <w:color w:val="000000"/>
            <w:kern w:val="0"/>
            <w:sz w:val="28"/>
            <w:szCs w:val="28"/>
            <w:lang w:val="en-US" w:eastAsia="zh-CN" w:bidi="ar"/>
          </w:rPr>
          <w:delText xml:space="preserve"> </w:delText>
        </w:r>
      </w:del>
    </w:p>
    <w:p w14:paraId="642E8580">
      <w:pPr>
        <w:keepNext w:val="0"/>
        <w:keepLines w:val="0"/>
        <w:pageBreakBefore w:val="0"/>
        <w:widowControl/>
        <w:suppressLineNumbers w:val="0"/>
        <w:wordWrap/>
        <w:overflowPunct/>
        <w:topLinePunct w:val="0"/>
        <w:bidi w:val="0"/>
        <w:spacing w:line="240" w:lineRule="auto"/>
        <w:jc w:val="left"/>
        <w:rPr>
          <w:del w:id="364" w:author="马海涛" w:date="2025-11-19T11:48:26Z"/>
          <w:rFonts w:hint="eastAsia" w:ascii="仿宋" w:hAnsi="仿宋" w:eastAsia="仿宋" w:cs="仿宋"/>
          <w:b/>
          <w:bCs/>
          <w:snapToGrid w:val="0"/>
          <w:color w:val="000000"/>
          <w:kern w:val="0"/>
          <w:sz w:val="28"/>
          <w:szCs w:val="28"/>
          <w:lang w:val="en-US" w:eastAsia="zh-CN" w:bidi="ar"/>
        </w:rPr>
      </w:pPr>
      <w:del w:id="365" w:author="马海涛" w:date="2025-11-19T11:48:26Z">
        <w:r>
          <w:rPr>
            <w:rFonts w:hint="eastAsia" w:ascii="仿宋" w:hAnsi="仿宋" w:eastAsia="仿宋" w:cs="仿宋"/>
            <w:b/>
            <w:bCs/>
            <w:snapToGrid w:val="0"/>
            <w:color w:val="000000"/>
            <w:kern w:val="0"/>
            <w:sz w:val="28"/>
            <w:szCs w:val="28"/>
            <w:lang w:val="en-US" w:eastAsia="zh-CN" w:bidi="ar"/>
          </w:rPr>
          <w:delText>项目名称</w:delText>
        </w:r>
      </w:del>
    </w:p>
    <w:p w14:paraId="525EC1EE">
      <w:pPr>
        <w:keepNext w:val="0"/>
        <w:keepLines w:val="0"/>
        <w:pageBreakBefore w:val="0"/>
        <w:widowControl/>
        <w:suppressLineNumbers w:val="0"/>
        <w:wordWrap/>
        <w:overflowPunct/>
        <w:topLinePunct w:val="0"/>
        <w:bidi w:val="0"/>
        <w:spacing w:line="240" w:lineRule="auto"/>
        <w:jc w:val="left"/>
        <w:rPr>
          <w:del w:id="366" w:author="马海涛" w:date="2025-11-19T11:48:26Z"/>
          <w:rFonts w:hint="eastAsia" w:ascii="仿宋" w:hAnsi="仿宋" w:eastAsia="仿宋" w:cs="仿宋"/>
          <w:b/>
          <w:bCs/>
          <w:sz w:val="28"/>
          <w:szCs w:val="28"/>
        </w:rPr>
      </w:pPr>
      <w:del w:id="367" w:author="马海涛" w:date="2025-11-19T11:48:26Z">
        <w:r>
          <w:rPr>
            <w:rFonts w:hint="eastAsia" w:ascii="仿宋" w:hAnsi="仿宋" w:eastAsia="仿宋" w:cs="仿宋"/>
            <w:b/>
            <w:bCs/>
            <w:snapToGrid w:val="0"/>
            <w:color w:val="000000"/>
            <w:kern w:val="0"/>
            <w:sz w:val="28"/>
            <w:szCs w:val="28"/>
            <w:lang w:val="en-US" w:eastAsia="zh-CN" w:bidi="ar"/>
          </w:rPr>
          <w:delText xml:space="preserve">项目编号 </w:delText>
        </w:r>
      </w:del>
    </w:p>
    <w:p w14:paraId="12A3B4AE">
      <w:pPr>
        <w:keepNext w:val="0"/>
        <w:keepLines w:val="0"/>
        <w:pageBreakBefore w:val="0"/>
        <w:widowControl/>
        <w:suppressLineNumbers w:val="0"/>
        <w:wordWrap/>
        <w:overflowPunct/>
        <w:topLinePunct w:val="0"/>
        <w:bidi w:val="0"/>
        <w:spacing w:line="240" w:lineRule="auto"/>
        <w:jc w:val="left"/>
        <w:rPr>
          <w:del w:id="368" w:author="马海涛" w:date="2025-11-19T11:48:26Z"/>
          <w:rFonts w:hint="eastAsia" w:ascii="仿宋" w:hAnsi="仿宋" w:eastAsia="仿宋" w:cs="仿宋"/>
          <w:b/>
          <w:bCs/>
          <w:sz w:val="28"/>
          <w:szCs w:val="28"/>
        </w:rPr>
      </w:pPr>
      <w:del w:id="369" w:author="马海涛" w:date="2025-11-19T11:48:26Z">
        <w:r>
          <w:rPr>
            <w:rFonts w:hint="eastAsia" w:ascii="仿宋" w:hAnsi="仿宋" w:eastAsia="仿宋" w:cs="仿宋"/>
            <w:b/>
            <w:bCs/>
            <w:snapToGrid w:val="0"/>
            <w:color w:val="000000"/>
            <w:kern w:val="0"/>
            <w:sz w:val="28"/>
            <w:szCs w:val="28"/>
            <w:lang w:val="en-US" w:eastAsia="zh-CN" w:bidi="ar"/>
          </w:rPr>
          <w:delText xml:space="preserve">采购人 </w:delText>
        </w:r>
      </w:del>
    </w:p>
    <w:p w14:paraId="4F861E4C">
      <w:pPr>
        <w:keepNext w:val="0"/>
        <w:keepLines w:val="0"/>
        <w:pageBreakBefore w:val="0"/>
        <w:widowControl/>
        <w:suppressLineNumbers w:val="0"/>
        <w:wordWrap/>
        <w:overflowPunct/>
        <w:topLinePunct w:val="0"/>
        <w:bidi w:val="0"/>
        <w:spacing w:line="240" w:lineRule="auto"/>
        <w:jc w:val="left"/>
        <w:rPr>
          <w:del w:id="370" w:author="马海涛" w:date="2025-11-19T11:48:26Z"/>
          <w:rFonts w:hint="eastAsia" w:ascii="仿宋" w:hAnsi="仿宋" w:eastAsia="仿宋" w:cs="仿宋"/>
          <w:b/>
          <w:bCs/>
          <w:sz w:val="28"/>
          <w:szCs w:val="28"/>
        </w:rPr>
      </w:pPr>
      <w:del w:id="371" w:author="马海涛" w:date="2025-11-19T11:48:26Z">
        <w:r>
          <w:rPr>
            <w:rFonts w:hint="eastAsia" w:ascii="仿宋" w:hAnsi="仿宋" w:eastAsia="仿宋" w:cs="仿宋"/>
            <w:b/>
            <w:bCs/>
            <w:snapToGrid w:val="0"/>
            <w:color w:val="000000"/>
            <w:kern w:val="0"/>
            <w:sz w:val="28"/>
            <w:szCs w:val="28"/>
            <w:lang w:val="en-US" w:eastAsia="zh-CN" w:bidi="ar"/>
          </w:rPr>
          <w:delText xml:space="preserve">投标人 </w:delText>
        </w:r>
      </w:del>
    </w:p>
    <w:p w14:paraId="336A3582">
      <w:pPr>
        <w:keepNext w:val="0"/>
        <w:keepLines w:val="0"/>
        <w:pageBreakBefore w:val="0"/>
        <w:widowControl/>
        <w:suppressLineNumbers w:val="0"/>
        <w:wordWrap/>
        <w:overflowPunct/>
        <w:topLinePunct w:val="0"/>
        <w:bidi w:val="0"/>
        <w:spacing w:line="240" w:lineRule="auto"/>
        <w:jc w:val="left"/>
        <w:rPr>
          <w:del w:id="372" w:author="马海涛" w:date="2025-11-19T11:48:26Z"/>
          <w:rFonts w:hint="eastAsia" w:ascii="仿宋" w:hAnsi="仿宋" w:eastAsia="仿宋" w:cs="仿宋"/>
          <w:sz w:val="28"/>
          <w:szCs w:val="28"/>
        </w:rPr>
      </w:pPr>
      <w:del w:id="373" w:author="马海涛" w:date="2025-11-19T11:48:26Z">
        <w:r>
          <w:rPr>
            <w:rFonts w:hint="eastAsia" w:ascii="仿宋" w:hAnsi="仿宋" w:eastAsia="仿宋" w:cs="仿宋"/>
            <w:b/>
            <w:bCs/>
            <w:snapToGrid w:val="0"/>
            <w:color w:val="000000"/>
            <w:kern w:val="0"/>
            <w:sz w:val="28"/>
            <w:szCs w:val="28"/>
            <w:lang w:val="en-US" w:eastAsia="zh-CN" w:bidi="ar"/>
          </w:rPr>
          <w:delText>验收依据 ：</w:delText>
        </w:r>
      </w:del>
    </w:p>
    <w:p w14:paraId="32DEDFFD">
      <w:pPr>
        <w:keepNext w:val="0"/>
        <w:keepLines w:val="0"/>
        <w:pageBreakBefore w:val="0"/>
        <w:widowControl/>
        <w:suppressLineNumbers w:val="0"/>
        <w:wordWrap/>
        <w:overflowPunct/>
        <w:topLinePunct w:val="0"/>
        <w:bidi w:val="0"/>
        <w:spacing w:line="240" w:lineRule="auto"/>
        <w:jc w:val="left"/>
        <w:rPr>
          <w:del w:id="374" w:author="马海涛" w:date="2025-11-19T11:48:26Z"/>
          <w:rFonts w:hint="eastAsia" w:ascii="仿宋" w:hAnsi="仿宋" w:eastAsia="仿宋" w:cs="仿宋"/>
          <w:sz w:val="28"/>
          <w:szCs w:val="28"/>
        </w:rPr>
      </w:pPr>
      <w:del w:id="375" w:author="马海涛" w:date="2025-11-19T11:48:26Z">
        <w:r>
          <w:rPr>
            <w:rFonts w:hint="eastAsia" w:ascii="仿宋" w:hAnsi="仿宋" w:eastAsia="仿宋" w:cs="仿宋"/>
            <w:snapToGrid w:val="0"/>
            <w:color w:val="000000"/>
            <w:kern w:val="0"/>
            <w:sz w:val="28"/>
            <w:szCs w:val="28"/>
            <w:lang w:val="en-US" w:eastAsia="zh-CN" w:bidi="ar"/>
          </w:rPr>
          <w:delText xml:space="preserve">1.政府采购合同（合同名称及编号） </w:delText>
        </w:r>
      </w:del>
    </w:p>
    <w:p w14:paraId="232FB102">
      <w:pPr>
        <w:keepNext w:val="0"/>
        <w:keepLines w:val="0"/>
        <w:pageBreakBefore w:val="0"/>
        <w:widowControl/>
        <w:suppressLineNumbers w:val="0"/>
        <w:wordWrap/>
        <w:overflowPunct/>
        <w:topLinePunct w:val="0"/>
        <w:bidi w:val="0"/>
        <w:spacing w:line="240" w:lineRule="auto"/>
        <w:jc w:val="left"/>
        <w:rPr>
          <w:del w:id="376" w:author="马海涛" w:date="2025-11-19T11:48:26Z"/>
          <w:rFonts w:hint="eastAsia" w:ascii="仿宋" w:hAnsi="仿宋" w:eastAsia="仿宋" w:cs="仿宋"/>
          <w:sz w:val="28"/>
          <w:szCs w:val="28"/>
        </w:rPr>
      </w:pPr>
      <w:del w:id="377" w:author="马海涛" w:date="2025-11-19T11:48:26Z">
        <w:r>
          <w:rPr>
            <w:rFonts w:hint="eastAsia" w:ascii="仿宋" w:hAnsi="仿宋" w:eastAsia="仿宋" w:cs="仿宋"/>
            <w:snapToGrid w:val="0"/>
            <w:color w:val="000000"/>
            <w:kern w:val="0"/>
            <w:sz w:val="28"/>
            <w:szCs w:val="28"/>
            <w:lang w:val="en-US" w:eastAsia="zh-CN" w:bidi="ar"/>
          </w:rPr>
          <w:delText xml:space="preserve">2.中标（成交）公告或中标（成交）通知书 </w:delText>
        </w:r>
      </w:del>
    </w:p>
    <w:p w14:paraId="52326003">
      <w:pPr>
        <w:keepNext w:val="0"/>
        <w:keepLines w:val="0"/>
        <w:pageBreakBefore w:val="0"/>
        <w:widowControl/>
        <w:suppressLineNumbers w:val="0"/>
        <w:wordWrap/>
        <w:overflowPunct/>
        <w:topLinePunct w:val="0"/>
        <w:bidi w:val="0"/>
        <w:spacing w:line="240" w:lineRule="auto"/>
        <w:jc w:val="left"/>
        <w:rPr>
          <w:del w:id="378" w:author="马海涛" w:date="2025-11-19T11:48:26Z"/>
          <w:rFonts w:hint="eastAsia" w:ascii="仿宋" w:hAnsi="仿宋" w:eastAsia="仿宋" w:cs="仿宋"/>
          <w:sz w:val="28"/>
          <w:szCs w:val="28"/>
        </w:rPr>
      </w:pPr>
      <w:del w:id="379" w:author="马海涛" w:date="2025-11-19T11:48:26Z">
        <w:r>
          <w:rPr>
            <w:rFonts w:hint="eastAsia" w:ascii="仿宋" w:hAnsi="仿宋" w:eastAsia="仿宋" w:cs="仿宋"/>
            <w:snapToGrid w:val="0"/>
            <w:color w:val="000000"/>
            <w:kern w:val="0"/>
            <w:sz w:val="28"/>
            <w:szCs w:val="28"/>
            <w:lang w:val="en-US" w:eastAsia="zh-CN" w:bidi="ar"/>
          </w:rPr>
          <w:delText xml:space="preserve">3.招标（磋商、谈判）文件或询价通知书 </w:delText>
        </w:r>
      </w:del>
    </w:p>
    <w:p w14:paraId="68E4C7F7">
      <w:pPr>
        <w:keepNext w:val="0"/>
        <w:keepLines w:val="0"/>
        <w:pageBreakBefore w:val="0"/>
        <w:widowControl/>
        <w:suppressLineNumbers w:val="0"/>
        <w:wordWrap/>
        <w:overflowPunct/>
        <w:topLinePunct w:val="0"/>
        <w:bidi w:val="0"/>
        <w:spacing w:line="240" w:lineRule="auto"/>
        <w:jc w:val="left"/>
        <w:rPr>
          <w:del w:id="380" w:author="马海涛" w:date="2025-11-19T11:48:26Z"/>
          <w:rFonts w:hint="eastAsia" w:ascii="仿宋" w:hAnsi="仿宋" w:eastAsia="仿宋" w:cs="仿宋"/>
          <w:sz w:val="28"/>
          <w:szCs w:val="28"/>
        </w:rPr>
      </w:pPr>
      <w:del w:id="381" w:author="马海涛" w:date="2025-11-19T11:48:26Z">
        <w:r>
          <w:rPr>
            <w:rFonts w:hint="eastAsia" w:ascii="仿宋" w:hAnsi="仿宋" w:eastAsia="仿宋" w:cs="仿宋"/>
            <w:snapToGrid w:val="0"/>
            <w:color w:val="000000"/>
            <w:kern w:val="0"/>
            <w:sz w:val="28"/>
            <w:szCs w:val="28"/>
            <w:lang w:val="en-US" w:eastAsia="zh-CN" w:bidi="ar"/>
          </w:rPr>
          <w:delText xml:space="preserve">4.投标（响应）文件 </w:delText>
        </w:r>
      </w:del>
    </w:p>
    <w:p w14:paraId="476677C3">
      <w:pPr>
        <w:keepNext w:val="0"/>
        <w:keepLines w:val="0"/>
        <w:pageBreakBefore w:val="0"/>
        <w:widowControl/>
        <w:suppressLineNumbers w:val="0"/>
        <w:wordWrap/>
        <w:overflowPunct/>
        <w:topLinePunct w:val="0"/>
        <w:bidi w:val="0"/>
        <w:spacing w:line="240" w:lineRule="auto"/>
        <w:jc w:val="left"/>
        <w:rPr>
          <w:del w:id="382" w:author="马海涛" w:date="2025-11-19T11:48:26Z"/>
          <w:rFonts w:hint="eastAsia" w:ascii="仿宋" w:hAnsi="仿宋" w:eastAsia="仿宋" w:cs="仿宋"/>
          <w:sz w:val="28"/>
          <w:szCs w:val="28"/>
        </w:rPr>
      </w:pPr>
      <w:del w:id="383" w:author="马海涛" w:date="2025-11-19T11:48:26Z">
        <w:r>
          <w:rPr>
            <w:rFonts w:hint="eastAsia" w:ascii="仿宋" w:hAnsi="仿宋" w:eastAsia="仿宋" w:cs="仿宋"/>
            <w:snapToGrid w:val="0"/>
            <w:color w:val="000000"/>
            <w:kern w:val="0"/>
            <w:sz w:val="28"/>
            <w:szCs w:val="28"/>
            <w:lang w:val="en-US" w:eastAsia="zh-CN" w:bidi="ar"/>
          </w:rPr>
          <w:delText xml:space="preserve">5.投标人的承诺、声明或保证（如有） </w:delText>
        </w:r>
      </w:del>
    </w:p>
    <w:p w14:paraId="7FB48334">
      <w:pPr>
        <w:keepNext w:val="0"/>
        <w:keepLines w:val="0"/>
        <w:pageBreakBefore w:val="0"/>
        <w:widowControl/>
        <w:suppressLineNumbers w:val="0"/>
        <w:wordWrap/>
        <w:overflowPunct/>
        <w:topLinePunct w:val="0"/>
        <w:bidi w:val="0"/>
        <w:spacing w:line="240" w:lineRule="auto"/>
        <w:jc w:val="left"/>
        <w:rPr>
          <w:del w:id="384" w:author="马海涛" w:date="2025-11-19T11:48:26Z"/>
          <w:rFonts w:hint="eastAsia" w:ascii="仿宋" w:hAnsi="仿宋" w:eastAsia="仿宋" w:cs="仿宋"/>
          <w:sz w:val="28"/>
          <w:szCs w:val="28"/>
        </w:rPr>
      </w:pPr>
      <w:del w:id="385" w:author="马海涛" w:date="2025-11-19T11:48:26Z">
        <w:r>
          <w:rPr>
            <w:rFonts w:hint="eastAsia" w:ascii="仿宋" w:hAnsi="仿宋" w:eastAsia="仿宋" w:cs="仿宋"/>
            <w:b/>
            <w:bCs/>
            <w:snapToGrid w:val="0"/>
            <w:color w:val="000000"/>
            <w:kern w:val="0"/>
            <w:sz w:val="28"/>
            <w:szCs w:val="28"/>
            <w:lang w:val="en-US" w:eastAsia="zh-CN" w:bidi="ar"/>
          </w:rPr>
          <w:delText>验收依据可根据项目具体情况适当增加投标人对履约情况的总结及相关证明材料：</w:delText>
        </w:r>
      </w:del>
      <w:del w:id="386" w:author="马海涛" w:date="2025-11-19T11:48:26Z">
        <w:r>
          <w:rPr>
            <w:rFonts w:hint="eastAsia" w:ascii="仿宋" w:hAnsi="仿宋" w:eastAsia="仿宋" w:cs="仿宋"/>
            <w:snapToGrid w:val="0"/>
            <w:color w:val="000000"/>
            <w:kern w:val="0"/>
            <w:sz w:val="28"/>
            <w:szCs w:val="28"/>
            <w:lang w:val="en-US" w:eastAsia="zh-CN" w:bidi="ar"/>
          </w:rPr>
          <w:delText xml:space="preserve">注：投标人根据采购合同的约定，对履约情况进行总结， 提供相应的履约证明材料作为附件。 </w:delText>
        </w:r>
      </w:del>
    </w:p>
    <w:p w14:paraId="43D1F1D4">
      <w:pPr>
        <w:keepNext w:val="0"/>
        <w:keepLines w:val="0"/>
        <w:pageBreakBefore w:val="0"/>
        <w:widowControl/>
        <w:suppressLineNumbers w:val="0"/>
        <w:wordWrap/>
        <w:overflowPunct/>
        <w:topLinePunct w:val="0"/>
        <w:bidi w:val="0"/>
        <w:spacing w:line="240" w:lineRule="auto"/>
        <w:jc w:val="left"/>
        <w:rPr>
          <w:del w:id="387" w:author="马海涛" w:date="2025-11-19T11:48:26Z"/>
          <w:rFonts w:hint="eastAsia" w:ascii="仿宋" w:hAnsi="仿宋" w:eastAsia="仿宋" w:cs="仿宋"/>
          <w:sz w:val="28"/>
          <w:szCs w:val="28"/>
        </w:rPr>
      </w:pPr>
      <w:del w:id="388" w:author="马海涛" w:date="2025-11-19T11:48:26Z">
        <w:r>
          <w:rPr>
            <w:rFonts w:hint="eastAsia" w:ascii="仿宋" w:hAnsi="仿宋" w:eastAsia="仿宋" w:cs="仿宋"/>
            <w:b/>
            <w:bCs/>
            <w:snapToGrid w:val="0"/>
            <w:color w:val="000000"/>
            <w:kern w:val="0"/>
            <w:sz w:val="28"/>
            <w:szCs w:val="28"/>
            <w:lang w:val="en-US" w:eastAsia="zh-CN" w:bidi="ar"/>
          </w:rPr>
          <w:delText>采购人（使用人）对履约情况的确认：</w:delText>
        </w:r>
      </w:del>
      <w:del w:id="389" w:author="马海涛" w:date="2025-11-19T11:48:26Z">
        <w:r>
          <w:rPr>
            <w:rFonts w:hint="eastAsia" w:ascii="仿宋" w:hAnsi="仿宋" w:eastAsia="仿宋" w:cs="仿宋"/>
            <w:snapToGrid w:val="0"/>
            <w:color w:val="000000"/>
            <w:kern w:val="0"/>
            <w:sz w:val="28"/>
            <w:szCs w:val="28"/>
            <w:lang w:val="en-US" w:eastAsia="zh-CN" w:bidi="ar"/>
          </w:rPr>
          <w:delText xml:space="preserve">注：采购人或使用人根据采购合同约定，对投标人履约情况进行逐一确认。 </w:delText>
        </w:r>
      </w:del>
    </w:p>
    <w:p w14:paraId="2EE5874A">
      <w:pPr>
        <w:keepNext w:val="0"/>
        <w:keepLines w:val="0"/>
        <w:pageBreakBefore w:val="0"/>
        <w:widowControl/>
        <w:suppressLineNumbers w:val="0"/>
        <w:wordWrap/>
        <w:overflowPunct/>
        <w:topLinePunct w:val="0"/>
        <w:bidi w:val="0"/>
        <w:spacing w:line="240" w:lineRule="auto"/>
        <w:jc w:val="left"/>
        <w:rPr>
          <w:del w:id="390" w:author="马海涛" w:date="2025-11-19T11:48:26Z"/>
          <w:rFonts w:hint="eastAsia" w:ascii="仿宋" w:hAnsi="仿宋" w:eastAsia="仿宋" w:cs="仿宋"/>
          <w:b/>
          <w:bCs/>
          <w:sz w:val="28"/>
          <w:szCs w:val="28"/>
        </w:rPr>
      </w:pPr>
      <w:del w:id="391" w:author="马海涛" w:date="2025-11-19T11:48:26Z">
        <w:r>
          <w:rPr>
            <w:rFonts w:hint="eastAsia" w:ascii="仿宋" w:hAnsi="仿宋" w:eastAsia="仿宋" w:cs="仿宋"/>
            <w:b/>
            <w:bCs/>
            <w:snapToGrid w:val="0"/>
            <w:color w:val="000000"/>
            <w:kern w:val="0"/>
            <w:sz w:val="28"/>
            <w:szCs w:val="28"/>
            <w:lang w:val="en-US" w:eastAsia="zh-CN" w:bidi="ar"/>
          </w:rPr>
          <w:delText xml:space="preserve">验收人员名单及组成 </w:delText>
        </w:r>
      </w:del>
    </w:p>
    <w:p w14:paraId="1C79D767">
      <w:pPr>
        <w:keepNext w:val="0"/>
        <w:keepLines w:val="0"/>
        <w:pageBreakBefore w:val="0"/>
        <w:widowControl/>
        <w:suppressLineNumbers w:val="0"/>
        <w:wordWrap/>
        <w:overflowPunct/>
        <w:topLinePunct w:val="0"/>
        <w:bidi w:val="0"/>
        <w:spacing w:line="240" w:lineRule="auto"/>
        <w:jc w:val="left"/>
        <w:rPr>
          <w:del w:id="392" w:author="马海涛" w:date="2025-11-19T11:48:26Z"/>
          <w:rFonts w:hint="eastAsia" w:ascii="仿宋" w:hAnsi="仿宋" w:eastAsia="仿宋" w:cs="仿宋"/>
          <w:sz w:val="28"/>
          <w:szCs w:val="28"/>
        </w:rPr>
      </w:pPr>
      <w:del w:id="393" w:author="马海涛" w:date="2025-11-19T11:48:26Z">
        <w:r>
          <w:rPr>
            <w:rFonts w:hint="eastAsia" w:ascii="仿宋" w:hAnsi="仿宋" w:eastAsia="仿宋" w:cs="仿宋"/>
            <w:snapToGrid w:val="0"/>
            <w:color w:val="000000"/>
            <w:kern w:val="0"/>
            <w:sz w:val="28"/>
            <w:szCs w:val="28"/>
            <w:lang w:val="en-US" w:eastAsia="zh-CN" w:bidi="ar"/>
          </w:rPr>
          <w:delText xml:space="preserve">1. 采购人代表： </w:delText>
        </w:r>
      </w:del>
    </w:p>
    <w:p w14:paraId="2B04E905">
      <w:pPr>
        <w:keepNext w:val="0"/>
        <w:keepLines w:val="0"/>
        <w:pageBreakBefore w:val="0"/>
        <w:widowControl/>
        <w:suppressLineNumbers w:val="0"/>
        <w:wordWrap/>
        <w:overflowPunct/>
        <w:topLinePunct w:val="0"/>
        <w:bidi w:val="0"/>
        <w:spacing w:line="240" w:lineRule="auto"/>
        <w:jc w:val="left"/>
        <w:rPr>
          <w:del w:id="394" w:author="马海涛" w:date="2025-11-19T11:48:26Z"/>
          <w:rFonts w:hint="eastAsia" w:ascii="仿宋" w:hAnsi="仿宋" w:eastAsia="仿宋" w:cs="仿宋"/>
          <w:sz w:val="28"/>
          <w:szCs w:val="28"/>
        </w:rPr>
      </w:pPr>
      <w:del w:id="395" w:author="马海涛" w:date="2025-11-19T11:48:26Z">
        <w:r>
          <w:rPr>
            <w:rFonts w:hint="eastAsia" w:ascii="仿宋" w:hAnsi="仿宋" w:eastAsia="仿宋" w:cs="仿宋"/>
            <w:snapToGrid w:val="0"/>
            <w:color w:val="000000"/>
            <w:kern w:val="0"/>
            <w:sz w:val="28"/>
            <w:szCs w:val="28"/>
            <w:lang w:val="en-US" w:eastAsia="zh-CN" w:bidi="ar"/>
          </w:rPr>
          <w:delText xml:space="preserve">2. 采购代理机构代表： </w:delText>
        </w:r>
      </w:del>
    </w:p>
    <w:p w14:paraId="101B9897">
      <w:pPr>
        <w:keepNext w:val="0"/>
        <w:keepLines w:val="0"/>
        <w:pageBreakBefore w:val="0"/>
        <w:widowControl/>
        <w:suppressLineNumbers w:val="0"/>
        <w:wordWrap/>
        <w:overflowPunct/>
        <w:topLinePunct w:val="0"/>
        <w:bidi w:val="0"/>
        <w:spacing w:line="240" w:lineRule="auto"/>
        <w:jc w:val="left"/>
        <w:rPr>
          <w:del w:id="396" w:author="马海涛" w:date="2025-11-19T11:48:26Z"/>
          <w:rFonts w:hint="eastAsia" w:ascii="仿宋" w:hAnsi="仿宋" w:eastAsia="仿宋" w:cs="仿宋"/>
          <w:sz w:val="28"/>
          <w:szCs w:val="28"/>
        </w:rPr>
      </w:pPr>
      <w:del w:id="397" w:author="马海涛" w:date="2025-11-19T11:48:26Z">
        <w:r>
          <w:rPr>
            <w:rFonts w:hint="eastAsia" w:ascii="仿宋" w:hAnsi="仿宋" w:eastAsia="仿宋" w:cs="仿宋"/>
            <w:snapToGrid w:val="0"/>
            <w:color w:val="000000"/>
            <w:kern w:val="0"/>
            <w:sz w:val="28"/>
            <w:szCs w:val="28"/>
            <w:lang w:val="en-US" w:eastAsia="zh-CN" w:bidi="ar"/>
          </w:rPr>
          <w:delText xml:space="preserve">3. 第三方专业机构代表及专家： </w:delText>
        </w:r>
      </w:del>
    </w:p>
    <w:p w14:paraId="2335D64F">
      <w:pPr>
        <w:keepNext w:val="0"/>
        <w:keepLines w:val="0"/>
        <w:pageBreakBefore w:val="0"/>
        <w:widowControl/>
        <w:suppressLineNumbers w:val="0"/>
        <w:wordWrap/>
        <w:overflowPunct/>
        <w:topLinePunct w:val="0"/>
        <w:bidi w:val="0"/>
        <w:spacing w:line="240" w:lineRule="auto"/>
        <w:jc w:val="left"/>
        <w:rPr>
          <w:del w:id="398" w:author="马海涛" w:date="2025-11-19T11:48:26Z"/>
          <w:rFonts w:hint="eastAsia" w:ascii="仿宋" w:hAnsi="仿宋" w:eastAsia="仿宋" w:cs="仿宋"/>
          <w:sz w:val="28"/>
          <w:szCs w:val="28"/>
        </w:rPr>
      </w:pPr>
      <w:del w:id="399" w:author="马海涛" w:date="2025-11-19T11:48:26Z">
        <w:r>
          <w:rPr>
            <w:rFonts w:hint="eastAsia" w:ascii="仿宋" w:hAnsi="仿宋" w:eastAsia="仿宋" w:cs="仿宋"/>
            <w:snapToGrid w:val="0"/>
            <w:color w:val="000000"/>
            <w:kern w:val="0"/>
            <w:sz w:val="28"/>
            <w:szCs w:val="28"/>
            <w:lang w:val="en-US" w:eastAsia="zh-CN" w:bidi="ar"/>
          </w:rPr>
          <w:delText xml:space="preserve">4. 其他投标人代表： </w:delText>
        </w:r>
      </w:del>
    </w:p>
    <w:p w14:paraId="2D3CEFD6">
      <w:pPr>
        <w:keepNext w:val="0"/>
        <w:keepLines w:val="0"/>
        <w:pageBreakBefore w:val="0"/>
        <w:widowControl/>
        <w:suppressLineNumbers w:val="0"/>
        <w:wordWrap/>
        <w:overflowPunct/>
        <w:topLinePunct w:val="0"/>
        <w:bidi w:val="0"/>
        <w:spacing w:line="240" w:lineRule="auto"/>
        <w:jc w:val="left"/>
        <w:rPr>
          <w:del w:id="400" w:author="马海涛" w:date="2025-11-19T11:48:26Z"/>
          <w:rFonts w:hint="eastAsia" w:ascii="仿宋" w:hAnsi="仿宋" w:eastAsia="仿宋" w:cs="仿宋"/>
          <w:sz w:val="28"/>
          <w:szCs w:val="28"/>
        </w:rPr>
      </w:pPr>
      <w:del w:id="401" w:author="马海涛" w:date="2025-11-19T11:48:26Z">
        <w:r>
          <w:rPr>
            <w:rFonts w:hint="eastAsia" w:ascii="仿宋" w:hAnsi="仿宋" w:eastAsia="仿宋" w:cs="仿宋"/>
            <w:snapToGrid w:val="0"/>
            <w:color w:val="000000"/>
            <w:kern w:val="0"/>
            <w:sz w:val="28"/>
            <w:szCs w:val="28"/>
            <w:lang w:val="en-US" w:eastAsia="zh-CN" w:bidi="ar"/>
          </w:rPr>
          <w:delText xml:space="preserve">验收评价及结论 ：评价： </w:delText>
        </w:r>
      </w:del>
    </w:p>
    <w:p w14:paraId="7D13E949">
      <w:pPr>
        <w:keepNext w:val="0"/>
        <w:keepLines w:val="0"/>
        <w:pageBreakBefore w:val="0"/>
        <w:widowControl/>
        <w:suppressLineNumbers w:val="0"/>
        <w:wordWrap/>
        <w:overflowPunct/>
        <w:topLinePunct w:val="0"/>
        <w:bidi w:val="0"/>
        <w:spacing w:line="240" w:lineRule="auto"/>
        <w:jc w:val="left"/>
        <w:rPr>
          <w:del w:id="402" w:author="马海涛" w:date="2025-11-19T11:48:26Z"/>
          <w:rFonts w:hint="eastAsia" w:ascii="仿宋" w:hAnsi="仿宋" w:eastAsia="仿宋" w:cs="仿宋"/>
          <w:sz w:val="28"/>
          <w:szCs w:val="28"/>
        </w:rPr>
      </w:pPr>
      <w:del w:id="403" w:author="马海涛" w:date="2025-11-19T11:48:26Z">
        <w:r>
          <w:rPr>
            <w:rFonts w:hint="eastAsia" w:ascii="仿宋" w:hAnsi="仿宋" w:eastAsia="仿宋" w:cs="仿宋"/>
            <w:snapToGrid w:val="0"/>
            <w:color w:val="000000"/>
            <w:kern w:val="0"/>
            <w:sz w:val="28"/>
            <w:szCs w:val="28"/>
            <w:lang w:val="en-US" w:eastAsia="zh-CN" w:bidi="ar"/>
          </w:rPr>
          <w:delText xml:space="preserve">结论：☐通过 ☐不通过，具体说明： </w:delText>
        </w:r>
      </w:del>
    </w:p>
    <w:p w14:paraId="2FF9F7DF">
      <w:pPr>
        <w:keepNext w:val="0"/>
        <w:keepLines w:val="0"/>
        <w:pageBreakBefore w:val="0"/>
        <w:widowControl/>
        <w:suppressLineNumbers w:val="0"/>
        <w:wordWrap/>
        <w:overflowPunct/>
        <w:topLinePunct w:val="0"/>
        <w:bidi w:val="0"/>
        <w:spacing w:line="240" w:lineRule="auto"/>
        <w:jc w:val="left"/>
        <w:rPr>
          <w:del w:id="404" w:author="马海涛" w:date="2025-11-19T11:48:26Z"/>
          <w:rFonts w:hint="eastAsia" w:ascii="仿宋" w:hAnsi="仿宋" w:eastAsia="仿宋" w:cs="仿宋"/>
          <w:snapToGrid w:val="0"/>
          <w:color w:val="000000"/>
          <w:kern w:val="0"/>
          <w:sz w:val="28"/>
          <w:szCs w:val="28"/>
          <w:lang w:val="en-US" w:eastAsia="zh-CN" w:bidi="ar"/>
        </w:rPr>
      </w:pPr>
      <w:del w:id="405" w:author="马海涛" w:date="2025-11-19T11:48:26Z">
        <w:r>
          <w:rPr>
            <w:rFonts w:hint="eastAsia" w:ascii="仿宋" w:hAnsi="仿宋" w:eastAsia="仿宋" w:cs="仿宋"/>
            <w:b/>
            <w:bCs/>
            <w:snapToGrid w:val="0"/>
            <w:color w:val="000000"/>
            <w:kern w:val="0"/>
            <w:sz w:val="28"/>
            <w:szCs w:val="28"/>
            <w:lang w:val="en-US" w:eastAsia="zh-CN" w:bidi="ar"/>
          </w:rPr>
          <w:delText xml:space="preserve">验收人员签字 ：                                    </w:delText>
        </w:r>
      </w:del>
      <w:del w:id="406" w:author="马海涛" w:date="2025-11-19T11:48:26Z">
        <w:r>
          <w:rPr>
            <w:rFonts w:hint="eastAsia" w:ascii="仿宋" w:hAnsi="仿宋" w:eastAsia="仿宋" w:cs="仿宋"/>
            <w:snapToGrid w:val="0"/>
            <w:color w:val="000000"/>
            <w:kern w:val="0"/>
            <w:sz w:val="28"/>
            <w:szCs w:val="28"/>
            <w:lang w:val="en-US" w:eastAsia="zh-CN" w:bidi="ar"/>
          </w:rPr>
          <w:delText>年 月 日</w:delText>
        </w:r>
      </w:del>
    </w:p>
    <w:p w14:paraId="0E0A7E80">
      <w:pPr>
        <w:keepNext w:val="0"/>
        <w:keepLines w:val="0"/>
        <w:pageBreakBefore w:val="0"/>
        <w:widowControl/>
        <w:suppressLineNumbers w:val="0"/>
        <w:wordWrap/>
        <w:overflowPunct/>
        <w:topLinePunct w:val="0"/>
        <w:bidi w:val="0"/>
        <w:spacing w:line="240" w:lineRule="auto"/>
        <w:jc w:val="left"/>
        <w:rPr>
          <w:del w:id="407" w:author="马海涛" w:date="2025-11-19T11:48:26Z"/>
          <w:rFonts w:hint="eastAsia" w:ascii="仿宋" w:hAnsi="仿宋" w:eastAsia="仿宋" w:cs="仿宋"/>
          <w:snapToGrid w:val="0"/>
          <w:color w:val="000000"/>
          <w:kern w:val="0"/>
          <w:sz w:val="28"/>
          <w:szCs w:val="28"/>
          <w:lang w:val="en-US" w:eastAsia="zh-CN" w:bidi="ar"/>
        </w:rPr>
      </w:pPr>
    </w:p>
    <w:p w14:paraId="49AB28BB">
      <w:pPr>
        <w:keepNext w:val="0"/>
        <w:keepLines w:val="0"/>
        <w:pageBreakBefore w:val="0"/>
        <w:widowControl/>
        <w:suppressLineNumbers w:val="0"/>
        <w:wordWrap/>
        <w:overflowPunct/>
        <w:topLinePunct w:val="0"/>
        <w:bidi w:val="0"/>
        <w:spacing w:line="240" w:lineRule="auto"/>
        <w:jc w:val="left"/>
        <w:rPr>
          <w:del w:id="408" w:author="马海涛" w:date="2025-11-19T11:48:26Z"/>
          <w:rFonts w:hint="eastAsia" w:ascii="仿宋" w:hAnsi="仿宋" w:eastAsia="仿宋" w:cs="仿宋"/>
          <w:sz w:val="28"/>
          <w:szCs w:val="28"/>
        </w:rPr>
      </w:pPr>
      <w:del w:id="409" w:author="马海涛" w:date="2025-11-19T11:48:26Z">
        <w:r>
          <w:rPr>
            <w:rFonts w:hint="eastAsia" w:ascii="仿宋" w:hAnsi="仿宋" w:eastAsia="仿宋" w:cs="仿宋"/>
            <w:snapToGrid w:val="0"/>
            <w:color w:val="000000"/>
            <w:kern w:val="0"/>
            <w:sz w:val="28"/>
            <w:szCs w:val="28"/>
            <w:lang w:val="en-US" w:eastAsia="zh-CN" w:bidi="ar"/>
          </w:rPr>
          <w:delText xml:space="preserve">采购人代表签字：年 月 日        投标人代表签字：    年 月 日 </w:delText>
        </w:r>
      </w:del>
    </w:p>
    <w:p w14:paraId="19864E98">
      <w:pPr>
        <w:keepNext w:val="0"/>
        <w:keepLines w:val="0"/>
        <w:pageBreakBefore w:val="0"/>
        <w:widowControl/>
        <w:suppressLineNumbers w:val="0"/>
        <w:wordWrap/>
        <w:overflowPunct/>
        <w:topLinePunct w:val="0"/>
        <w:bidi w:val="0"/>
        <w:spacing w:line="240" w:lineRule="auto"/>
        <w:jc w:val="left"/>
        <w:rPr>
          <w:del w:id="410" w:author="马海涛" w:date="2025-11-19T11:48:26Z"/>
          <w:rFonts w:hint="eastAsia" w:ascii="仿宋" w:hAnsi="仿宋" w:eastAsia="仿宋" w:cs="仿宋"/>
          <w:snapToGrid w:val="0"/>
          <w:color w:val="000000"/>
          <w:kern w:val="0"/>
          <w:sz w:val="28"/>
          <w:szCs w:val="28"/>
          <w:lang w:val="en-US" w:eastAsia="zh-CN" w:bidi="ar"/>
        </w:rPr>
      </w:pPr>
    </w:p>
    <w:p w14:paraId="24AE50B1">
      <w:pPr>
        <w:keepNext w:val="0"/>
        <w:keepLines w:val="0"/>
        <w:pageBreakBefore w:val="0"/>
        <w:widowControl/>
        <w:suppressLineNumbers w:val="0"/>
        <w:wordWrap/>
        <w:overflowPunct/>
        <w:topLinePunct w:val="0"/>
        <w:bidi w:val="0"/>
        <w:spacing w:line="240" w:lineRule="auto"/>
        <w:jc w:val="left"/>
        <w:rPr>
          <w:del w:id="411" w:author="马海涛" w:date="2025-11-19T11:48:26Z"/>
          <w:rFonts w:hint="eastAsia" w:ascii="仿宋" w:hAnsi="仿宋" w:eastAsia="仿宋" w:cs="仿宋"/>
          <w:snapToGrid w:val="0"/>
          <w:color w:val="000000"/>
          <w:kern w:val="0"/>
          <w:sz w:val="28"/>
          <w:szCs w:val="28"/>
          <w:lang w:val="en-US" w:eastAsia="zh-CN" w:bidi="ar"/>
        </w:rPr>
      </w:pPr>
    </w:p>
    <w:p w14:paraId="108879CA">
      <w:pPr>
        <w:keepNext w:val="0"/>
        <w:keepLines w:val="0"/>
        <w:pageBreakBefore w:val="0"/>
        <w:widowControl/>
        <w:suppressLineNumbers w:val="0"/>
        <w:wordWrap/>
        <w:overflowPunct/>
        <w:topLinePunct w:val="0"/>
        <w:bidi w:val="0"/>
        <w:spacing w:line="240" w:lineRule="auto"/>
        <w:ind w:firstLine="3654" w:firstLineChars="1300"/>
        <w:jc w:val="left"/>
        <w:rPr>
          <w:rFonts w:hint="eastAsia" w:ascii="仿宋" w:hAnsi="仿宋" w:eastAsia="仿宋" w:cs="仿宋"/>
          <w:b/>
          <w:bCs/>
          <w:snapToGrid w:val="0"/>
          <w:color w:val="000000"/>
          <w:kern w:val="0"/>
          <w:sz w:val="28"/>
          <w:szCs w:val="28"/>
          <w:lang w:val="en-US" w:eastAsia="zh-CN" w:bidi="ar"/>
        </w:rPr>
      </w:pPr>
    </w:p>
    <w:p w14:paraId="6C01AA90">
      <w:pPr>
        <w:keepNext w:val="0"/>
        <w:keepLines w:val="0"/>
        <w:pageBreakBefore w:val="0"/>
        <w:widowControl/>
        <w:suppressLineNumbers w:val="0"/>
        <w:wordWrap/>
        <w:overflowPunct/>
        <w:topLinePunct w:val="0"/>
        <w:bidi w:val="0"/>
        <w:spacing w:line="240" w:lineRule="auto"/>
        <w:jc w:val="left"/>
        <w:rPr>
          <w:rFonts w:hint="default" w:ascii="仿宋" w:hAnsi="仿宋" w:eastAsia="仿宋" w:cs="仿宋"/>
          <w:snapToGrid w:val="0"/>
          <w:color w:val="000000"/>
          <w:kern w:val="0"/>
          <w:sz w:val="30"/>
          <w:szCs w:val="30"/>
          <w:lang w:val="en-US" w:eastAsia="zh-CN" w:bidi="ar"/>
        </w:rPr>
      </w:pPr>
    </w:p>
    <w:p w14:paraId="03D21BDB">
      <w:pPr>
        <w:keepNext w:val="0"/>
        <w:keepLines w:val="0"/>
        <w:pageBreakBefore w:val="0"/>
        <w:widowControl/>
        <w:suppressLineNumbers w:val="0"/>
        <w:wordWrap/>
        <w:overflowPunct/>
        <w:topLinePunct w:val="0"/>
        <w:bidi w:val="0"/>
        <w:spacing w:line="240" w:lineRule="auto"/>
        <w:jc w:val="left"/>
        <w:rPr>
          <w:rFonts w:hint="eastAsia" w:ascii="仿宋" w:hAnsi="仿宋" w:eastAsia="仿宋" w:cs="仿宋"/>
          <w:snapToGrid w:val="0"/>
          <w:color w:val="000000"/>
          <w:kern w:val="0"/>
          <w:sz w:val="30"/>
          <w:szCs w:val="30"/>
          <w:lang w:val="en-US" w:eastAsia="zh-CN" w:bidi="ar"/>
        </w:rPr>
      </w:pPr>
    </w:p>
    <w:p w14:paraId="40219730">
      <w:pPr>
        <w:pageBreakBefore w:val="0"/>
        <w:wordWrap/>
        <w:overflowPunct/>
        <w:topLinePunct w:val="0"/>
        <w:bidi w:val="0"/>
        <w:spacing w:line="240" w:lineRule="auto"/>
        <w:rPr>
          <w:rFonts w:hint="eastAsia" w:ascii="仿宋" w:hAnsi="仿宋" w:eastAsia="仿宋" w:cs="仿宋"/>
          <w:sz w:val="30"/>
          <w:szCs w:val="30"/>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A3A26">
    <w:pPr>
      <w:spacing w:line="173" w:lineRule="auto"/>
      <w:ind w:left="4814"/>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250B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D250B5">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ascii="Lucida Sans Unicode" w:hAnsi="Lucida Sans Unicode" w:eastAsia="Lucida Sans Unicode" w:cs="Lucida Sans Unicode"/>
        <w:spacing w:val="-9"/>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A2D000"/>
    <w:multiLevelType w:val="singleLevel"/>
    <w:tmpl w:val="ADA2D000"/>
    <w:lvl w:ilvl="0" w:tentative="0">
      <w:start w:val="2"/>
      <w:numFmt w:val="decimal"/>
      <w:suff w:val="nothing"/>
      <w:lvlText w:val="%1、"/>
      <w:lvlJc w:val="left"/>
    </w:lvl>
  </w:abstractNum>
  <w:abstractNum w:abstractNumId="1">
    <w:nsid w:val="C4A5217D"/>
    <w:multiLevelType w:val="singleLevel"/>
    <w:tmpl w:val="C4A5217D"/>
    <w:lvl w:ilvl="0" w:tentative="0">
      <w:start w:val="15"/>
      <w:numFmt w:val="chineseCounting"/>
      <w:suff w:val="nothing"/>
      <w:lvlText w:val="%1、"/>
      <w:lvlJc w:val="left"/>
      <w:rPr>
        <w:rFonts w:hint="eastAsia"/>
      </w:rPr>
    </w:lvl>
  </w:abstractNum>
  <w:abstractNum w:abstractNumId="2">
    <w:nsid w:val="F4646317"/>
    <w:multiLevelType w:val="singleLevel"/>
    <w:tmpl w:val="F4646317"/>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壹">
    <w15:presenceInfo w15:providerId="WPS Office" w15:userId="474401760"/>
  </w15:person>
  <w15:person w15:author="乔媛">
    <w15:presenceInfo w15:providerId="WPS Office" w15:userId="1546582371"/>
  </w15:person>
  <w15:person w15:author="刘海菁">
    <w15:presenceInfo w15:providerId="None" w15:userId="刘海菁"/>
  </w15:person>
  <w15:person w15:author="邢红霞">
    <w15:presenceInfo w15:providerId="WPS Office" w15:userId="4041862089"/>
  </w15:person>
  <w15:person w15:author="马海涛">
    <w15:presenceInfo w15:providerId="None" w15:userId="马海涛"/>
  </w15:person>
  <w15:person w15:author="Administrator">
    <w15:presenceInfo w15:providerId="None" w15:userId="Administrator"/>
  </w15:person>
  <w15:person w15:author="白玉星">
    <w15:presenceInfo w15:providerId="WPS Office" w15:userId="611201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mMjcyZGNiMmQ0MDdkYmYxZjQ4ZTU1ZTJhZmZjZGIifQ=="/>
    <w:docVar w:name="KSO_WPS_MARK_KEY" w:val="7cc40ed6-5fb5-480f-9052-0fe3993b0abb"/>
  </w:docVars>
  <w:rsids>
    <w:rsidRoot w:val="5BB53DF8"/>
    <w:rsid w:val="00D5688F"/>
    <w:rsid w:val="01AF03B4"/>
    <w:rsid w:val="04EE5C44"/>
    <w:rsid w:val="07E161F8"/>
    <w:rsid w:val="09AF72B5"/>
    <w:rsid w:val="0EE73D1E"/>
    <w:rsid w:val="0FF9169D"/>
    <w:rsid w:val="10FD7E68"/>
    <w:rsid w:val="13942383"/>
    <w:rsid w:val="1D17367C"/>
    <w:rsid w:val="1F9F20EA"/>
    <w:rsid w:val="251465E2"/>
    <w:rsid w:val="28BA50D1"/>
    <w:rsid w:val="2C025EDA"/>
    <w:rsid w:val="2C5179C5"/>
    <w:rsid w:val="2C5E18AF"/>
    <w:rsid w:val="2C792640"/>
    <w:rsid w:val="2EF958DA"/>
    <w:rsid w:val="3240586E"/>
    <w:rsid w:val="35C01677"/>
    <w:rsid w:val="39EC2952"/>
    <w:rsid w:val="3A3B7187"/>
    <w:rsid w:val="43877105"/>
    <w:rsid w:val="46914EE7"/>
    <w:rsid w:val="488E4B87"/>
    <w:rsid w:val="4C6A4346"/>
    <w:rsid w:val="4CFB1566"/>
    <w:rsid w:val="51DB4FE4"/>
    <w:rsid w:val="53927CBB"/>
    <w:rsid w:val="54265057"/>
    <w:rsid w:val="585E556F"/>
    <w:rsid w:val="5BB53DF8"/>
    <w:rsid w:val="5C4935C1"/>
    <w:rsid w:val="66326ED8"/>
    <w:rsid w:val="6638425E"/>
    <w:rsid w:val="68AB7AF9"/>
    <w:rsid w:val="6A6D1C85"/>
    <w:rsid w:val="78757090"/>
    <w:rsid w:val="78B37A40"/>
    <w:rsid w:val="794D0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5"/>
    <w:basedOn w:val="1"/>
    <w:next w:val="1"/>
    <w:unhideWhenUsed/>
    <w:qFormat/>
    <w:uiPriority w:val="0"/>
    <w:pPr>
      <w:keepNext/>
      <w:keepLines/>
      <w:tabs>
        <w:tab w:val="left" w:pos="780"/>
      </w:tabs>
      <w:spacing w:before="280" w:after="290" w:line="377" w:lineRule="auto"/>
      <w:ind w:firstLine="200" w:firstLineChars="200"/>
      <w:outlineLvl w:val="4"/>
    </w:pPr>
    <w:rPr>
      <w:rFonts w:ascii="Times New Roman" w:hAnsi="Times New Roman" w:eastAsia="仿宋_GB2312" w:cs="Times New Roman"/>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caption"/>
    <w:basedOn w:val="1"/>
    <w:next w:val="1"/>
    <w:qFormat/>
    <w:uiPriority w:val="0"/>
    <w:pPr>
      <w:ind w:firstLine="200" w:firstLineChars="200"/>
    </w:pPr>
    <w:rPr>
      <w:rFonts w:ascii="Arial" w:hAnsi="Arial" w:eastAsia="黑体"/>
      <w:kern w:val="0"/>
      <w:sz w:val="20"/>
      <w:szCs w:val="22"/>
    </w:rPr>
  </w:style>
  <w:style w:type="paragraph" w:styleId="5">
    <w:name w:val="Body Text"/>
    <w:basedOn w:val="1"/>
    <w:qFormat/>
    <w:uiPriority w:val="99"/>
    <w:pPr>
      <w:spacing w:after="120"/>
      <w:ind w:firstLine="482"/>
    </w:pPr>
    <w:rPr>
      <w:b/>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5"/>
    <w:qFormat/>
    <w:uiPriority w:val="0"/>
    <w:pPr>
      <w:ind w:firstLine="420" w:firstLineChars="1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pPr>
  </w:style>
  <w:style w:type="paragraph" w:customStyle="1" w:styleId="12">
    <w:name w:val="Normal Indent1"/>
    <w:qFormat/>
    <w:uiPriority w:val="0"/>
    <w:pPr>
      <w:spacing w:afterLines="50" w:line="360" w:lineRule="auto"/>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2606</Words>
  <Characters>2652</Characters>
  <Lines>0</Lines>
  <Paragraphs>0</Paragraphs>
  <TotalTime>29</TotalTime>
  <ScaleCrop>false</ScaleCrop>
  <LinksUpToDate>false</LinksUpToDate>
  <CharactersWithSpaces>2828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2025-01-05T23:16:00Z</dcterms:created>
  <dc:creator>糖莲子</dc:creator>
  <cp:lastModifiedBy>白玉星</cp:lastModifiedBy>
  <cp:lastPrinted>2025-01-10T01:52:00Z</cp:lastPrinted>
  <dcterms:modified xsi:type="dcterms:W3CDTF">2025-12-02T07:53:59Z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79EB8F56BA3E4027B0B1C5AD710C4F0F_13</vt:lpwstr>
  </property>
  <property fmtid="{D5CDD505-2E9C-101B-9397-08002B2CF9AE}" pid="4" name="KSOTemplateDocerSaveRecord">
    <vt:lpwstr>eyJoZGlkIjoiZjc1YjYzNjc2YWIzZGQ4M2YyZjI4ZmQyYTM4NTNhNjkiLCJ1c2VySWQiOiI0NjczMTMyNjQifQ==</vt:lpwstr>
  </property>
</Properties>
</file>