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BD305B">
      <w:pPr>
        <w:spacing w:line="360" w:lineRule="auto"/>
        <w:jc w:val="center"/>
        <w:rPr>
          <w:rFonts w:hint="eastAsia" w:ascii="仿宋" w:hAnsi="仿宋" w:eastAsia="仿宋" w:cs="仿宋"/>
          <w:bCs/>
          <w:kern w:val="0"/>
          <w:sz w:val="36"/>
          <w:szCs w:val="36"/>
          <w:lang w:eastAsia="zh-CN"/>
        </w:rPr>
      </w:pPr>
    </w:p>
    <w:p w14:paraId="44295D27">
      <w:pPr>
        <w:spacing w:line="360" w:lineRule="auto"/>
        <w:jc w:val="center"/>
        <w:rPr>
          <w:rFonts w:hint="eastAsia" w:ascii="仿宋" w:hAnsi="仿宋" w:eastAsia="仿宋" w:cs="仿宋"/>
          <w:bCs/>
          <w:kern w:val="0"/>
          <w:sz w:val="36"/>
          <w:szCs w:val="36"/>
          <w:lang w:eastAsia="zh-CN"/>
        </w:rPr>
      </w:pPr>
    </w:p>
    <w:p w14:paraId="7CB55C68">
      <w:pPr>
        <w:spacing w:line="360" w:lineRule="auto"/>
        <w:jc w:val="center"/>
        <w:rPr>
          <w:rFonts w:hint="eastAsia" w:ascii="仿宋" w:hAnsi="仿宋" w:eastAsia="仿宋" w:cs="仿宋"/>
          <w:bCs/>
          <w:kern w:val="0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bCs/>
          <w:kern w:val="0"/>
          <w:sz w:val="36"/>
          <w:szCs w:val="36"/>
          <w:lang w:eastAsia="zh-CN"/>
        </w:rPr>
        <w:t>2025-2027年度包头稀土高新技术产业开发区创业园区</w:t>
      </w:r>
    </w:p>
    <w:p w14:paraId="1632BA61">
      <w:pPr>
        <w:spacing w:line="360" w:lineRule="auto"/>
        <w:jc w:val="center"/>
        <w:rPr>
          <w:rFonts w:hint="eastAsia" w:ascii="仿宋" w:hAnsi="仿宋" w:eastAsia="仿宋" w:cs="仿宋"/>
          <w:bCs/>
          <w:kern w:val="0"/>
          <w:sz w:val="36"/>
          <w:szCs w:val="36"/>
        </w:rPr>
      </w:pPr>
      <w:r>
        <w:rPr>
          <w:rFonts w:hint="eastAsia" w:ascii="仿宋" w:hAnsi="仿宋" w:eastAsia="仿宋" w:cs="仿宋"/>
          <w:bCs/>
          <w:kern w:val="0"/>
          <w:sz w:val="36"/>
          <w:szCs w:val="36"/>
          <w:lang w:eastAsia="zh-CN"/>
        </w:rPr>
        <w:t>日常养护维护项目</w:t>
      </w:r>
      <w:r>
        <w:rPr>
          <w:rFonts w:hint="eastAsia" w:ascii="仿宋" w:hAnsi="仿宋" w:eastAsia="仿宋" w:cs="仿宋"/>
          <w:bCs/>
          <w:kern w:val="0"/>
          <w:sz w:val="36"/>
          <w:szCs w:val="36"/>
          <w:lang w:val="en-US" w:eastAsia="zh-CN"/>
        </w:rPr>
        <w:t>工程量清单</w:t>
      </w:r>
      <w:r>
        <w:rPr>
          <w:rFonts w:hint="eastAsia" w:ascii="仿宋" w:hAnsi="仿宋" w:eastAsia="仿宋" w:cs="仿宋"/>
          <w:bCs/>
          <w:kern w:val="0"/>
          <w:sz w:val="36"/>
          <w:szCs w:val="36"/>
        </w:rPr>
        <w:t>编制说明</w:t>
      </w:r>
    </w:p>
    <w:p w14:paraId="368481B9">
      <w:pPr>
        <w:spacing w:line="360" w:lineRule="auto"/>
        <w:jc w:val="center"/>
        <w:rPr>
          <w:rFonts w:hint="eastAsia" w:ascii="仿宋" w:hAnsi="仿宋" w:eastAsia="仿宋" w:cs="仿宋"/>
          <w:bCs/>
          <w:kern w:val="0"/>
          <w:sz w:val="44"/>
          <w:szCs w:val="44"/>
        </w:rPr>
      </w:pPr>
    </w:p>
    <w:p w14:paraId="46D3DA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98" w:firstLineChars="99"/>
        <w:jc w:val="both"/>
        <w:textAlignment w:val="auto"/>
        <w:outlineLvl w:val="9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一</w:t>
      </w:r>
      <w:r>
        <w:rPr>
          <w:rFonts w:hint="eastAsia" w:ascii="仿宋" w:hAnsi="仿宋" w:eastAsia="仿宋" w:cs="仿宋"/>
          <w:b/>
          <w:sz w:val="32"/>
          <w:szCs w:val="32"/>
        </w:rPr>
        <w:t>、工程概况：</w:t>
      </w:r>
    </w:p>
    <w:p w14:paraId="52E350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Cs/>
          <w:kern w:val="0"/>
          <w:sz w:val="32"/>
          <w:szCs w:val="32"/>
          <w:lang w:eastAsia="zh-CN"/>
        </w:rPr>
        <w:t>2025-2027年度包头稀土高新技术产业开发区创业园区日常养护维护项目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 w14:paraId="47A1B4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18" w:firstLineChars="99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sz w:val="32"/>
          <w:szCs w:val="32"/>
        </w:rPr>
        <w:t>二、编制依据：</w:t>
      </w:r>
    </w:p>
    <w:p w14:paraId="7852F4E3"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1、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委托单位</w:t>
      </w:r>
      <w:r>
        <w:rPr>
          <w:rFonts w:hint="eastAsia" w:ascii="仿宋" w:hAnsi="仿宋" w:eastAsia="仿宋" w:cs="仿宋"/>
          <w:sz w:val="32"/>
          <w:szCs w:val="32"/>
        </w:rPr>
        <w:t>提供的</w:t>
      </w:r>
      <w:r>
        <w:rPr>
          <w:rFonts w:hint="eastAsia" w:ascii="仿宋" w:hAnsi="仿宋" w:eastAsia="仿宋" w:cs="仿宋"/>
          <w:bCs/>
          <w:kern w:val="0"/>
          <w:sz w:val="32"/>
          <w:szCs w:val="32"/>
          <w:lang w:eastAsia="zh-CN"/>
        </w:rPr>
        <w:t>2025-2027年度包头稀土高新技术产业开发区创业园区日常养护维护项目</w:t>
      </w:r>
      <w:r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/>
        </w:rPr>
        <w:t>的测绘面积统计及养护类别明细汇总表。</w:t>
      </w:r>
    </w:p>
    <w:p w14:paraId="6FABD3D2">
      <w:pPr>
        <w:keepNext w:val="0"/>
        <w:keepLines w:val="0"/>
        <w:pageBreakBefore w:val="0"/>
        <w:widowControl w:val="0"/>
        <w:tabs>
          <w:tab w:val="left" w:pos="220"/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5" w:leftChars="7" w:firstLine="710" w:firstLineChars="222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2、清单依据《建设工程工程量清单计价规范》GB 50500-2013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 w14:paraId="408D1F1A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right="0"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3、税金</w:t>
      </w:r>
      <w:r>
        <w:rPr>
          <w:rFonts w:hint="eastAsia" w:ascii="仿宋" w:hAnsi="仿宋" w:eastAsia="仿宋" w:cs="仿宋"/>
          <w:sz w:val="32"/>
          <w:szCs w:val="32"/>
        </w:rPr>
        <w:t>按服务类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税率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为6%。</w:t>
      </w:r>
    </w:p>
    <w:p w14:paraId="757EB45A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</w:p>
    <w:p w14:paraId="6133BE66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 w14:paraId="4AEBF025"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600" w:firstLineChars="200"/>
        <w:rPr>
          <w:rFonts w:hint="default"/>
          <w:sz w:val="30"/>
          <w:szCs w:val="30"/>
          <w:lang w:val="en-US" w:eastAsia="zh-CN"/>
        </w:rPr>
      </w:pPr>
    </w:p>
    <w:p w14:paraId="1B650B0F">
      <w:pPr>
        <w:keepNext w:val="0"/>
        <w:keepLines w:val="0"/>
        <w:pageBreakBefore w:val="0"/>
        <w:widowControl w:val="0"/>
        <w:tabs>
          <w:tab w:val="left" w:pos="0"/>
          <w:tab w:val="left" w:pos="5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3" w:leftChars="6" w:firstLine="624" w:firstLineChars="223"/>
        <w:jc w:val="both"/>
        <w:textAlignment w:val="auto"/>
        <w:outlineLvl w:val="9"/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p w14:paraId="4F6C90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" w:firstLine="588" w:firstLineChars="21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13C340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6" w:firstLine="588" w:firstLineChars="210"/>
        <w:jc w:val="both"/>
        <w:textAlignment w:val="auto"/>
        <w:outlineLvl w:val="9"/>
        <w:rPr>
          <w:rFonts w:hint="eastAsia" w:ascii="仿宋_GB2312" w:hAnsi="宋体" w:eastAsia="仿宋_GB2312"/>
          <w:sz w:val="28"/>
          <w:szCs w:val="28"/>
          <w:lang w:val="en-US" w:eastAsia="zh-CN"/>
        </w:rPr>
      </w:pPr>
    </w:p>
    <w:p w14:paraId="3FDF47BC">
      <w:pPr>
        <w:rPr>
          <w:rFonts w:hint="eastAsia" w:eastAsiaTheme="minorEastAsia"/>
          <w:lang w:eastAsia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7" w:right="1029" w:bottom="1417" w:left="12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7A1B31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422F29"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149D56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5FFBC0"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2A0DCF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9613C0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lZGM1NzhhZjRhZDJjYTBmMzAwZWVkMTcwZmYyNGQifQ=="/>
  </w:docVars>
  <w:rsids>
    <w:rsidRoot w:val="092C3BBB"/>
    <w:rsid w:val="02D037B2"/>
    <w:rsid w:val="04EE7F1F"/>
    <w:rsid w:val="05207770"/>
    <w:rsid w:val="092C3BBB"/>
    <w:rsid w:val="11BD3153"/>
    <w:rsid w:val="11DD6828"/>
    <w:rsid w:val="13657F1D"/>
    <w:rsid w:val="164E081E"/>
    <w:rsid w:val="16E82A20"/>
    <w:rsid w:val="17A0779F"/>
    <w:rsid w:val="1DED39BE"/>
    <w:rsid w:val="1E5D0198"/>
    <w:rsid w:val="24BA2E19"/>
    <w:rsid w:val="27070CA1"/>
    <w:rsid w:val="28137B19"/>
    <w:rsid w:val="28AE2DC4"/>
    <w:rsid w:val="2AE8528D"/>
    <w:rsid w:val="349124F1"/>
    <w:rsid w:val="43677EA2"/>
    <w:rsid w:val="48A433F6"/>
    <w:rsid w:val="4E026D16"/>
    <w:rsid w:val="50E7376D"/>
    <w:rsid w:val="545C3B2A"/>
    <w:rsid w:val="54C44DD7"/>
    <w:rsid w:val="54D63E80"/>
    <w:rsid w:val="55760C1C"/>
    <w:rsid w:val="59A33FA9"/>
    <w:rsid w:val="5A6C083F"/>
    <w:rsid w:val="5FB60027"/>
    <w:rsid w:val="615919C7"/>
    <w:rsid w:val="69C2222A"/>
    <w:rsid w:val="6C44786E"/>
    <w:rsid w:val="6CDE55CC"/>
    <w:rsid w:val="6E4424AC"/>
    <w:rsid w:val="6F571666"/>
    <w:rsid w:val="6F7F582F"/>
    <w:rsid w:val="71A87F57"/>
    <w:rsid w:val="731E2C2B"/>
    <w:rsid w:val="78680440"/>
    <w:rsid w:val="7BB60A92"/>
    <w:rsid w:val="7F691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196</Characters>
  <Lines>0</Lines>
  <Paragraphs>0</Paragraphs>
  <TotalTime>3</TotalTime>
  <ScaleCrop>false</ScaleCrop>
  <LinksUpToDate>false</LinksUpToDate>
  <CharactersWithSpaces>198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2019-04-19T08:05:00Z</dcterms:created>
  <dc:creator>1030570035</dc:creator>
  <cp:lastModifiedBy>1030570035</cp:lastModifiedBy>
  <cp:lastPrinted>2019-04-19T08:08:00Z</cp:lastPrinted>
  <dcterms:modified xsi:type="dcterms:W3CDTF">2025-06-12T07:26:07Z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9F7C682BC001402D8683FF43267599E9</vt:lpwstr>
  </property>
  <property fmtid="{D5CDD505-2E9C-101B-9397-08002B2CF9AE}" pid="4" name="KSOTemplateDocerSaveRecord">
    <vt:lpwstr>eyJoZGlkIjoiMzFmNTNmMzVjMmUzMjdhN2E5NzNhMGQzYzVjNWQxMGIiLCJ1c2VySWQiOiI4ODg4NzgxIn0=</vt:lpwstr>
  </property>
</Properties>
</file>