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34AB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清单编制说明</w:t>
      </w:r>
    </w:p>
    <w:p w14:paraId="2F0145A3">
      <w:pPr>
        <w:ind w:firstLine="1966" w:firstLineChars="445"/>
        <w:rPr>
          <w:b/>
          <w:sz w:val="44"/>
          <w:szCs w:val="44"/>
        </w:rPr>
      </w:pPr>
    </w:p>
    <w:p w14:paraId="2C21623D">
      <w:pPr>
        <w:pStyle w:val="8"/>
        <w:numPr>
          <w:ilvl w:val="0"/>
          <w:numId w:val="1"/>
        </w:numPr>
        <w:ind w:firstLineChars="0"/>
        <w:rPr>
          <w:rFonts w:ascii="宋体" w:hAnsi="宋体" w:eastAsia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/>
          <w:b/>
          <w:sz w:val="30"/>
          <w:szCs w:val="30"/>
        </w:rPr>
        <w:t>工程概况</w:t>
      </w:r>
      <w:r>
        <w:rPr>
          <w:rFonts w:hint="eastAsia"/>
          <w:sz w:val="30"/>
          <w:szCs w:val="30"/>
        </w:rPr>
        <w:t>：</w:t>
      </w:r>
    </w:p>
    <w:p w14:paraId="32EA6ADD">
      <w:pPr>
        <w:pStyle w:val="8"/>
        <w:numPr>
          <w:ilvl w:val="0"/>
          <w:numId w:val="0"/>
        </w:numPr>
        <w:ind w:firstLine="600" w:firstLineChars="200"/>
        <w:rPr>
          <w:rFonts w:hint="eastAsia" w:ascii="宋体" w:hAnsi="宋体" w:cs="宋体" w:eastAsiaTheme="minorEastAsia"/>
          <w:b w:val="0"/>
          <w:bCs w:val="0"/>
          <w:color w:val="000000"/>
          <w:kern w:val="0"/>
          <w:sz w:val="30"/>
          <w:szCs w:val="30"/>
          <w:u w:val="none"/>
          <w:lang w:eastAsia="zh-CN"/>
        </w:rPr>
      </w:pPr>
      <w:r>
        <w:rPr>
          <w:rFonts w:hint="eastAsia"/>
          <w:sz w:val="30"/>
          <w:szCs w:val="30"/>
        </w:rPr>
        <w:t>1、工程名称：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大同夭乡兴胜庄村饲料加工厂建设项目</w:t>
      </w:r>
    </w:p>
    <w:p w14:paraId="0F18827E">
      <w:pPr>
        <w:widowControl/>
        <w:ind w:firstLine="600" w:firstLineChars="200"/>
        <w:rPr>
          <w:rFonts w:hint="default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2、建设单位：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兴和县大同夭乡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人民政府</w:t>
      </w:r>
    </w:p>
    <w:p w14:paraId="20983C98">
      <w:pPr>
        <w:widowControl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二、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编制范围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：</w:t>
      </w:r>
    </w:p>
    <w:p w14:paraId="380535FA">
      <w:pPr>
        <w:widowControl/>
        <w:ind w:firstLine="600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按照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大同夭乡兴胜庄村饲料加工厂建设项目设备采购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的相关资料，编制范围及包括的专业内容如下：</w:t>
      </w:r>
    </w:p>
    <w:p w14:paraId="0C122937">
      <w:pPr>
        <w:widowControl/>
        <w:ind w:firstLine="600"/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主副料接收初清工段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主副料粉碎工段、配料混合工段、制料工段、成品打包工段、附属辅助工段、电气系统、现场材料、其他附属及配套、安装调试费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。</w:t>
      </w:r>
    </w:p>
    <w:p w14:paraId="011E6086">
      <w:pPr>
        <w:pStyle w:val="8"/>
        <w:widowControl/>
        <w:numPr>
          <w:ilvl w:val="0"/>
          <w:numId w:val="2"/>
        </w:numPr>
        <w:ind w:firstLineChars="0"/>
        <w:rPr>
          <w:rFonts w:ascii="宋体" w:hAnsi="宋体" w:eastAsia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编制依据：</w:t>
      </w:r>
      <w:bookmarkStart w:id="0" w:name="_GoBack"/>
      <w:bookmarkEnd w:id="0"/>
    </w:p>
    <w:p w14:paraId="5D2557A0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大同夭乡兴胜庄村饲料加工厂建设项目设备采购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相关资料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。</w:t>
      </w:r>
    </w:p>
    <w:p w14:paraId="47F33E42">
      <w:pPr>
        <w:pStyle w:val="8"/>
        <w:widowControl/>
        <w:numPr>
          <w:ilvl w:val="0"/>
          <w:numId w:val="2"/>
        </w:numPr>
        <w:ind w:firstLineChars="0"/>
        <w:rPr>
          <w:rFonts w:ascii="宋体" w:hAnsi="宋体" w:eastAsia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清单说明：</w:t>
      </w:r>
    </w:p>
    <w:p w14:paraId="532399A7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清单列出的包括涉及与该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有关全部工程内容，投标人应将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清单与招标文件、合同通用条款、专用条款以及技术规范和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技术参数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一起对照阅读。</w:t>
      </w:r>
    </w:p>
    <w:p w14:paraId="3DA75044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2、除非合同另有约定，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清单中每一项单价均应已包括完成相应的内容所需的所有人工、设备、材料和其他伴随服务所发生的所有费用。</w:t>
      </w:r>
    </w:p>
    <w:p w14:paraId="7AF88BC8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3、投标人应填写完成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货物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清单中所有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的价格，凡技术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设备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规范注明的工程内容，如在清单中未列项，均应视为包含在相关项目中。</w:t>
      </w:r>
    </w:p>
    <w:p w14:paraId="01048D66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4、清单描述不明确的，以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招标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文件和相关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文件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为准；清单与技术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参数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标准不一致的，以技术标准为准。</w:t>
      </w:r>
    </w:p>
    <w:p w14:paraId="3D04A4E7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5、投标人对清单有任何疑问，应于招标文件规定的疑问提交截止日前提出，否则视为投标人认可该清单已包括了招标范围的全部内容。</w:t>
      </w:r>
    </w:p>
    <w:p w14:paraId="04F60A0C">
      <w:pPr>
        <w:widowControl/>
        <w:rPr>
          <w:rFonts w:ascii="宋体" w:hAnsi="宋体" w:eastAsia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五、其他说明：</w:t>
      </w:r>
    </w:p>
    <w:p w14:paraId="04E2D13E">
      <w:pPr>
        <w:widowControl/>
        <w:rPr>
          <w:rFonts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1、本清单作为招标文件的一部分，与招标文件具有同等的效力。</w:t>
      </w:r>
    </w:p>
    <w:p w14:paraId="02357951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033D7136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68AD2B6B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60EEBFD4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410686F0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5D32250B">
      <w:pPr>
        <w:widowControl/>
        <w:ind w:firstLine="600" w:firstLineChars="200"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p w14:paraId="3A22F687">
      <w:pPr>
        <w:widowControl/>
        <w:rPr>
          <w:rFonts w:ascii="宋体" w:hAnsi="宋体" w:eastAsia="宋体" w:cs="宋体"/>
          <w:color w:val="000000"/>
          <w:kern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216B4"/>
    <w:multiLevelType w:val="multilevel"/>
    <w:tmpl w:val="0FE216B4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C73B34"/>
    <w:multiLevelType w:val="multilevel"/>
    <w:tmpl w:val="78C73B3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MzQ4N2YxOWE0NmQ2NGZkZjllMzRiZjZiMjM5YzgifQ=="/>
  </w:docVars>
  <w:rsids>
    <w:rsidRoot w:val="00D42C5C"/>
    <w:rsid w:val="000B5ADC"/>
    <w:rsid w:val="001103E4"/>
    <w:rsid w:val="001D7EBC"/>
    <w:rsid w:val="002344C4"/>
    <w:rsid w:val="00267C5C"/>
    <w:rsid w:val="002C5E8E"/>
    <w:rsid w:val="0034006B"/>
    <w:rsid w:val="003558AB"/>
    <w:rsid w:val="003D7FAE"/>
    <w:rsid w:val="00562942"/>
    <w:rsid w:val="0063622F"/>
    <w:rsid w:val="006447A6"/>
    <w:rsid w:val="007915B6"/>
    <w:rsid w:val="009D404A"/>
    <w:rsid w:val="00AC2E43"/>
    <w:rsid w:val="00BF44C5"/>
    <w:rsid w:val="00CD1D27"/>
    <w:rsid w:val="00D42C5C"/>
    <w:rsid w:val="00D5723E"/>
    <w:rsid w:val="00D624A2"/>
    <w:rsid w:val="00EA2B79"/>
    <w:rsid w:val="00F520F1"/>
    <w:rsid w:val="00F93D4E"/>
    <w:rsid w:val="01DB0327"/>
    <w:rsid w:val="020B15D5"/>
    <w:rsid w:val="04941D88"/>
    <w:rsid w:val="07802D4E"/>
    <w:rsid w:val="09F644E4"/>
    <w:rsid w:val="0D5F2B4A"/>
    <w:rsid w:val="11AD1332"/>
    <w:rsid w:val="16513CA5"/>
    <w:rsid w:val="1B81059D"/>
    <w:rsid w:val="1E2C0EDB"/>
    <w:rsid w:val="1F875DF1"/>
    <w:rsid w:val="21381E1C"/>
    <w:rsid w:val="230B45AB"/>
    <w:rsid w:val="23FD20F6"/>
    <w:rsid w:val="28491A8B"/>
    <w:rsid w:val="29892D95"/>
    <w:rsid w:val="2AFE1E7C"/>
    <w:rsid w:val="2C882884"/>
    <w:rsid w:val="2E262F57"/>
    <w:rsid w:val="329F5195"/>
    <w:rsid w:val="37BA5156"/>
    <w:rsid w:val="3C2D5DED"/>
    <w:rsid w:val="3D2B35BB"/>
    <w:rsid w:val="401C5F43"/>
    <w:rsid w:val="41823175"/>
    <w:rsid w:val="441D4DED"/>
    <w:rsid w:val="4E3156D1"/>
    <w:rsid w:val="55BC70AB"/>
    <w:rsid w:val="6A8867B6"/>
    <w:rsid w:val="70EA110B"/>
    <w:rsid w:val="765657BA"/>
    <w:rsid w:val="76B6438C"/>
    <w:rsid w:val="77657919"/>
    <w:rsid w:val="7B7A20CB"/>
    <w:rsid w:val="7D53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9EA8D-3739-4E80-9D21-FFEFC2358E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596</Words>
  <Characters>596</Characters>
  <Lines>9</Lines>
  <Paragraphs>2</Paragraphs>
  <TotalTime>1</TotalTime>
  <ScaleCrop>false</ScaleCrop>
  <LinksUpToDate>false</LinksUpToDate>
  <CharactersWithSpaces>596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2019-07-03T07:12:00Z</dcterms:created>
  <dc:creator>user</dc:creator>
  <cp:lastModifiedBy>一笑而过</cp:lastModifiedBy>
  <cp:lastPrinted>2020-11-20T11:18:00Z</cp:lastPrinted>
  <dcterms:modified xsi:type="dcterms:W3CDTF">2026-07-30T13:15:01Z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91C4486C34C3437AAB876E27C5666680</vt:lpwstr>
  </property>
  <property fmtid="{D5CDD505-2E9C-101B-9397-08002B2CF9AE}" pid="4" name="KSOTemplateDocerSaveRecord">
    <vt:lpwstr>eyJoZGlkIjoiZDkwOWUyMjNkMjUxY2QzYjdlNjlhM2Y1MTg0N2NlOTAiLCJ1c2VySWQiOiIzMTQ0ODcwNzIifQ==</vt:lpwstr>
  </property>
</Properties>
</file>