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C0004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市本级公租房2026年部分地块供暖管网及阀门</w:t>
      </w:r>
    </w:p>
    <w:p w14:paraId="12CD3E18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维修改造工程</w:t>
      </w:r>
      <w:r>
        <w:rPr>
          <w:rFonts w:hint="eastAsia"/>
          <w:sz w:val="32"/>
          <w:szCs w:val="32"/>
          <w:lang w:val="en-US" w:eastAsia="zh-CN"/>
        </w:rPr>
        <w:t>清单编制说明</w:t>
      </w:r>
    </w:p>
    <w:p w14:paraId="22A0744D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/>
          <w:sz w:val="30"/>
          <w:szCs w:val="30"/>
          <w:lang w:val="en-US" w:eastAsia="zh-CN"/>
        </w:rPr>
        <w:t>ZHJ-(KZJ)2026-077</w:t>
      </w:r>
    </w:p>
    <w:p w14:paraId="338A7296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一、基本情况</w:t>
      </w:r>
    </w:p>
    <w:p w14:paraId="11CB5575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1、工程名称：市本级公租房2026年部分地块供暖管网及阀门维修改造工程</w:t>
      </w:r>
    </w:p>
    <w:p w14:paraId="1F2175DC">
      <w:pPr>
        <w:numPr>
          <w:ilvl w:val="0"/>
          <w:numId w:val="0"/>
        </w:numPr>
        <w:ind w:left="300" w:leftChars="0" w:firstLine="300" w:firstLineChars="1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2、建设单位：鄂尔多斯市保障性住房建设服务中心</w:t>
      </w:r>
    </w:p>
    <w:p w14:paraId="29A022FB">
      <w:pPr>
        <w:numPr>
          <w:ilvl w:val="0"/>
          <w:numId w:val="0"/>
        </w:numPr>
        <w:ind w:left="300" w:leftChars="0" w:firstLine="300" w:firstLineChars="1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3、建设内容：新建地沟、拆除更换给水管道、阀门等，拆除更换供暖管道、阀门等。</w:t>
      </w:r>
    </w:p>
    <w:p w14:paraId="79DDD66A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二、清单编制情况</w:t>
      </w:r>
    </w:p>
    <w:p w14:paraId="757E1DE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00" w:firstLineChars="200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本清单依据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《建设工程工程量清单计价标准》（GB/T50500—2024）。</w:t>
      </w:r>
    </w:p>
    <w:p w14:paraId="02AB6A6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工程量依据建设单位提供的电子版图纸及现场测量。</w:t>
      </w:r>
    </w:p>
    <w:p w14:paraId="3510DB9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材料暂估价：无</w:t>
      </w:r>
    </w:p>
    <w:p w14:paraId="4F2E25F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阀门采用品质不低于冠龙、远大、</w:t>
      </w:r>
      <w:bookmarkStart w:id="0" w:name="_GoBack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埃美柯</w:t>
      </w:r>
      <w:bookmarkEnd w:id="0"/>
    </w:p>
    <w:p w14:paraId="448ADB0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5、招标控制价1399316（壹佰叁拾玖万玖仟叁佰壹拾陆）元。</w:t>
      </w:r>
    </w:p>
    <w:p w14:paraId="0B0F0BF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00" w:firstLineChars="110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中环建（北京）工程管理有限责任公司</w:t>
      </w:r>
    </w:p>
    <w:p w14:paraId="2289848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00" w:firstLineChars="1700"/>
        <w:jc w:val="left"/>
        <w:textAlignment w:val="auto"/>
        <w:outlineLvl w:val="9"/>
        <w:rPr>
          <w:rFonts w:hint="default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2026年07月</w:t>
      </w:r>
    </w:p>
    <w:sectPr>
      <w:pgSz w:w="11906" w:h="16838"/>
      <w:pgMar w:top="1383" w:right="1803" w:bottom="1157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84F6F"/>
    <w:multiLevelType w:val="singleLevel"/>
    <w:tmpl w:val="84284F6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kYmYxOTgxNTg1MGEyNDFjYjJmYWY3MzMyMTkyOTcifQ=="/>
  </w:docVars>
  <w:rsids>
    <w:rsidRoot w:val="00000000"/>
    <w:rsid w:val="089670B1"/>
    <w:rsid w:val="1B10566B"/>
    <w:rsid w:val="1C0A7FEB"/>
    <w:rsid w:val="1E2D6E7E"/>
    <w:rsid w:val="276D2AFF"/>
    <w:rsid w:val="27FC7B68"/>
    <w:rsid w:val="299A3FFE"/>
    <w:rsid w:val="38CF22F0"/>
    <w:rsid w:val="403011A8"/>
    <w:rsid w:val="4DC87334"/>
    <w:rsid w:val="4EA719BA"/>
    <w:rsid w:val="515E01A6"/>
    <w:rsid w:val="51B43AE7"/>
    <w:rsid w:val="536F4A00"/>
    <w:rsid w:val="53AB0092"/>
    <w:rsid w:val="552E10C9"/>
    <w:rsid w:val="5B7D3AD0"/>
    <w:rsid w:val="5FC40CED"/>
    <w:rsid w:val="62A144F5"/>
    <w:rsid w:val="6BE3391A"/>
    <w:rsid w:val="73E51D3E"/>
    <w:rsid w:val="7ACD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525"/>
    </w:pPr>
    <w:rPr>
      <w:szCs w:val="20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286</Characters>
  <Lines>0</Lines>
  <Paragraphs>0</Paragraphs>
  <TotalTime>0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2024-03-01T02:53:00Z</dcterms:created>
  <dc:creator>86138</dc:creator>
  <cp:lastModifiedBy>三胖子</cp:lastModifiedBy>
  <dcterms:modified xsi:type="dcterms:W3CDTF">2026-07-23T06:57:33Z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F3D05F33BAB04A9CA2282E1B54A1F63D_12</vt:lpwstr>
  </property>
  <property fmtid="{D5CDD505-2E9C-101B-9397-08002B2CF9AE}" pid="4" name="KSOTemplateDocerSaveRecord">
    <vt:lpwstr>eyJoZGlkIjoiNzVkYmYxOTgxNTg1MGEyNDFjYjJmYWY3MzMyMTkyOTciLCJ1c2VySWQiOiIyMjU2OTU3NjUifQ==</vt:lpwstr>
  </property>
</Properties>
</file>