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55" w:tblpY="2218"/>
        <w:tblOverlap w:val="never"/>
        <w:tblW w:w="96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7"/>
      </w:tblGrid>
      <w:tr w14:paraId="443E2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E121">
            <w:pPr>
              <w:keepNext w:val="0"/>
              <w:keepLines w:val="0"/>
              <w:widowControl/>
              <w:suppressLineNumbers w:val="0"/>
              <w:ind w:left="0" w:leftChars="0" w:right="1340" w:rightChars="638" w:firstLine="842" w:firstLineChars="262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编制说明</w:t>
            </w:r>
          </w:p>
        </w:tc>
      </w:tr>
      <w:tr w14:paraId="0C670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9B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一、工程名称：薛家湾镇百里长川白大路社水毁河道治理工程</w:t>
            </w:r>
          </w:p>
        </w:tc>
      </w:tr>
      <w:tr w14:paraId="758E3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F4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二、编制依据：</w:t>
            </w:r>
          </w:p>
        </w:tc>
      </w:tr>
      <w:tr w14:paraId="5657D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FB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1、《水利工程设计概(估)算编制规定》（水总〔2024〕323号） ；</w:t>
            </w:r>
          </w:p>
        </w:tc>
      </w:tr>
      <w:tr w14:paraId="36C81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E5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2、《水利建筑工程预算定额》（水总〔2024〕323号）；</w:t>
            </w:r>
          </w:p>
        </w:tc>
      </w:tr>
      <w:tr w14:paraId="61D0E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3D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3、《水利工程施工机械台时费定额》（水总〔2024〕323号）；</w:t>
            </w:r>
          </w:p>
        </w:tc>
      </w:tr>
      <w:tr w14:paraId="49212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B0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4、初步设计报告、工程设计图纸；</w:t>
            </w:r>
          </w:p>
        </w:tc>
      </w:tr>
      <w:tr w14:paraId="0033F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4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A86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4C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三、其他说明：预备费为固定报价71473元。</w:t>
            </w:r>
          </w:p>
        </w:tc>
      </w:tr>
    </w:tbl>
    <w:p w14:paraId="20CC75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30290"/>
    <w:rsid w:val="3C2E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224</Characters>
  <Lines>0</Lines>
  <Paragraphs>0</Paragraphs>
  <TotalTime>2</TotalTime>
  <ScaleCrop>false</ScaleCrop>
  <LinksUpToDate>false</LinksUpToDate>
  <CharactersWithSpaces>225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2026-07-24T07:04:00Z</dcterms:created>
  <dc:creator>Administrator</dc:creator>
  <cp:lastModifiedBy>小妖</cp:lastModifiedBy>
  <dcterms:modified xsi:type="dcterms:W3CDTF">2026-07-24T07:32:12Z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eyJoZGlkIjoiMmU1NjkxZTE2M2U0ODMwNjU3ODJiZTVkNWRkMTVkMDAiLCJ1c2VySWQiOiI1NTI5NzQ3NTUifQ==</vt:lpwstr>
  </property>
  <property fmtid="{D5CDD505-2E9C-101B-9397-08002B2CF9AE}" pid="4" name="ICV">
    <vt:lpwstr>EAA262DC5DA740EB9BAC9CF95D91DC33_12</vt:lpwstr>
  </property>
</Properties>
</file>