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94328">
      <w:pP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除采购文件另有规定外，供应商认为需要提交的其他证明材料或资料（如</w:t>
      </w:r>
    </w:p>
    <w:p w14:paraId="2A782138">
      <w:pP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技术方案等）加盖供应商的单位公章后应在此项下提交。</w:t>
      </w:r>
    </w:p>
    <w:p w14:paraId="2EE91165">
      <w:pPr>
        <w:rPr>
          <w:color w:val="auto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2、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将货物分项详细的报价表附后与投标文件其他材料内；分项详细报价包含：货物名称、技术参数、规格型号、品牌、场地、制造商名称、单位、单价、数量、总价，格式自拟。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73789"/>
    <w:rsid w:val="6527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2026-07-16T10:17:00Z</dcterms:created>
  <dc:creator>一路有你</dc:creator>
  <cp:lastModifiedBy>一路有你</cp:lastModifiedBy>
  <dcterms:modified xsi:type="dcterms:W3CDTF">2026-07-16T10:17:43Z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528995F7157443B98D6DE40EC363351C_11</vt:lpwstr>
  </property>
  <property fmtid="{D5CDD505-2E9C-101B-9397-08002B2CF9AE}" pid="4" name="KSOTemplateDocerSaveRecord">
    <vt:lpwstr>eyJoZGlkIjoiOTU0NzQwNmM3NDJjZGU3NWZiOTJlYWQ0YjcwYWQ1N2EiLCJ1c2VySWQiOiIyNjAwMDM1OTIifQ==</vt:lpwstr>
  </property>
</Properties>
</file>